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B1" w:rsidRDefault="001236B1" w:rsidP="000B0C0C">
      <w:pPr>
        <w:ind w:right="120"/>
        <w:contextualSpacing/>
        <w:mirrorIndents/>
        <w:rPr>
          <w:rFonts w:asciiTheme="minorHAnsi" w:hAnsiTheme="minorHAnsi" w:cstheme="minorHAnsi"/>
          <w:b/>
          <w:bCs/>
          <w:i/>
          <w:iCs/>
          <w:sz w:val="22"/>
          <w:szCs w:val="22"/>
        </w:rPr>
      </w:pPr>
    </w:p>
    <w:p w:rsidR="00593C73" w:rsidRPr="00B02551" w:rsidRDefault="00593C73" w:rsidP="000B0C0C">
      <w:pPr>
        <w:ind w:right="-46"/>
        <w:contextualSpacing/>
        <w:mirrorIndents/>
        <w:rPr>
          <w:rFonts w:asciiTheme="minorHAnsi" w:hAnsiTheme="minorHAnsi" w:cstheme="minorHAnsi"/>
          <w:b/>
          <w:bCs/>
          <w:iCs/>
        </w:rPr>
      </w:pPr>
      <w:r w:rsidRPr="00B02551">
        <w:rPr>
          <w:rFonts w:asciiTheme="minorHAnsi" w:hAnsiTheme="minorHAnsi" w:cstheme="minorHAnsi"/>
          <w:b/>
          <w:bCs/>
          <w:iCs/>
        </w:rPr>
        <w:t>Study contacts</w:t>
      </w:r>
      <w:r>
        <w:rPr>
          <w:rFonts w:asciiTheme="minorHAnsi" w:hAnsiTheme="minorHAnsi" w:cstheme="minorHAnsi"/>
          <w:b/>
          <w:bCs/>
          <w:iCs/>
        </w:rPr>
        <w:t>:</w:t>
      </w:r>
    </w:p>
    <w:tbl>
      <w:tblPr>
        <w:tblpPr w:leftFromText="180" w:rightFromText="180" w:vertAnchor="page" w:horzAnchor="margin" w:tblpY="2902"/>
        <w:tblW w:w="9322" w:type="dxa"/>
        <w:tblBorders>
          <w:top w:val="single" w:sz="4" w:space="0" w:color="auto"/>
          <w:left w:val="single" w:sz="4" w:space="0" w:color="auto"/>
          <w:bottom w:val="single" w:sz="4" w:space="0" w:color="auto"/>
          <w:right w:val="single" w:sz="4" w:space="0" w:color="auto"/>
        </w:tblBorders>
        <w:shd w:val="clear" w:color="auto" w:fill="800000"/>
        <w:tblLook w:val="00A0" w:firstRow="1" w:lastRow="0" w:firstColumn="1" w:lastColumn="0" w:noHBand="0" w:noVBand="0"/>
      </w:tblPr>
      <w:tblGrid>
        <w:gridCol w:w="4806"/>
        <w:gridCol w:w="4516"/>
      </w:tblGrid>
      <w:tr w:rsidR="003502A5" w:rsidRPr="00A22BEA" w:rsidTr="00DA480F">
        <w:trPr>
          <w:trHeight w:val="1408"/>
        </w:trPr>
        <w:tc>
          <w:tcPr>
            <w:tcW w:w="4806" w:type="dxa"/>
            <w:shd w:val="clear" w:color="auto" w:fill="auto"/>
            <w:vAlign w:val="center"/>
          </w:tcPr>
          <w:p w:rsidR="00B25B48" w:rsidRPr="00DA480F" w:rsidRDefault="003502A5" w:rsidP="00B25B48">
            <w:pPr>
              <w:contextualSpacing/>
              <w:mirrorIndents/>
              <w:rPr>
                <w:rFonts w:asciiTheme="minorHAnsi" w:hAnsiTheme="minorHAnsi" w:cstheme="minorHAnsi"/>
                <w:bCs/>
                <w:color w:val="000000" w:themeColor="text1"/>
              </w:rPr>
            </w:pPr>
            <w:r w:rsidRPr="00DA480F">
              <w:rPr>
                <w:rFonts w:asciiTheme="minorHAnsi" w:hAnsiTheme="minorHAnsi" w:cstheme="minorHAnsi"/>
                <w:b/>
                <w:bCs/>
                <w:color w:val="000000" w:themeColor="text1"/>
              </w:rPr>
              <w:t xml:space="preserve">Study </w:t>
            </w:r>
            <w:r w:rsidR="00B25B48" w:rsidRPr="00DA480F">
              <w:rPr>
                <w:rFonts w:asciiTheme="minorHAnsi" w:hAnsiTheme="minorHAnsi" w:cstheme="minorHAnsi"/>
                <w:b/>
                <w:bCs/>
                <w:color w:val="000000" w:themeColor="text1"/>
              </w:rPr>
              <w:t>Co-ordinator</w:t>
            </w:r>
            <w:r w:rsidRPr="00DA480F">
              <w:rPr>
                <w:rFonts w:asciiTheme="minorHAnsi" w:hAnsiTheme="minorHAnsi" w:cstheme="minorHAnsi"/>
                <w:b/>
                <w:bCs/>
                <w:color w:val="000000" w:themeColor="text1"/>
              </w:rPr>
              <w:t>:</w:t>
            </w:r>
            <w:r w:rsidRPr="00DA480F">
              <w:rPr>
                <w:rFonts w:asciiTheme="minorHAnsi" w:hAnsiTheme="minorHAnsi" w:cstheme="minorHAnsi"/>
                <w:bCs/>
                <w:color w:val="000000" w:themeColor="text1"/>
              </w:rPr>
              <w:t xml:space="preserve"> </w:t>
            </w:r>
            <w:r w:rsidR="00B25B48" w:rsidRPr="00DA480F">
              <w:t xml:space="preserve"> </w:t>
            </w:r>
            <w:r w:rsidR="00A85A01">
              <w:rPr>
                <w:rFonts w:asciiTheme="minorHAnsi" w:hAnsiTheme="minorHAnsi"/>
              </w:rPr>
              <w:t>Jenny Riga</w:t>
            </w:r>
          </w:p>
          <w:p w:rsidR="003502A5" w:rsidRPr="00DA480F" w:rsidRDefault="003502A5" w:rsidP="003502A5">
            <w:pPr>
              <w:contextualSpacing/>
              <w:mirrorIndents/>
              <w:rPr>
                <w:rFonts w:asciiTheme="minorHAnsi" w:hAnsiTheme="minorHAnsi" w:cstheme="minorHAnsi"/>
                <w:bCs/>
                <w:color w:val="000000" w:themeColor="text1"/>
              </w:rPr>
            </w:pPr>
            <w:r w:rsidRPr="00DA480F">
              <w:rPr>
                <w:rFonts w:asciiTheme="minorHAnsi" w:hAnsiTheme="minorHAnsi" w:cstheme="minorHAnsi"/>
                <w:b/>
                <w:bCs/>
                <w:color w:val="000000" w:themeColor="text1"/>
              </w:rPr>
              <w:t>Tel:</w:t>
            </w:r>
            <w:r w:rsidRPr="00DA480F">
              <w:rPr>
                <w:rFonts w:asciiTheme="minorHAnsi" w:hAnsiTheme="minorHAnsi" w:cstheme="minorHAnsi"/>
                <w:bCs/>
                <w:color w:val="000000" w:themeColor="text1"/>
              </w:rPr>
              <w:t xml:space="preserve"> </w:t>
            </w:r>
            <w:r w:rsidR="009E1176">
              <w:rPr>
                <w:rFonts w:asciiTheme="minorHAnsi" w:hAnsiTheme="minorHAnsi" w:cstheme="minorHAnsi"/>
                <w:bCs/>
                <w:color w:val="000000" w:themeColor="text1"/>
              </w:rPr>
              <w:t>01865 617</w:t>
            </w:r>
            <w:r w:rsidR="00A85A01">
              <w:rPr>
                <w:rFonts w:asciiTheme="minorHAnsi" w:hAnsiTheme="minorHAnsi" w:cstheme="minorHAnsi"/>
                <w:bCs/>
                <w:color w:val="000000" w:themeColor="text1"/>
              </w:rPr>
              <w:t>959</w:t>
            </w:r>
          </w:p>
          <w:p w:rsidR="003502A5" w:rsidRPr="00DA480F" w:rsidRDefault="003502A5" w:rsidP="00A85A01">
            <w:pPr>
              <w:contextualSpacing/>
              <w:mirrorIndents/>
              <w:rPr>
                <w:rFonts w:asciiTheme="minorHAnsi" w:hAnsiTheme="minorHAnsi" w:cstheme="minorHAnsi"/>
                <w:bCs/>
                <w:color w:val="000000" w:themeColor="text1"/>
              </w:rPr>
            </w:pPr>
            <w:r w:rsidRPr="00DA480F">
              <w:rPr>
                <w:rFonts w:asciiTheme="minorHAnsi" w:hAnsiTheme="minorHAnsi" w:cstheme="minorHAnsi"/>
                <w:b/>
                <w:bCs/>
                <w:color w:val="000000" w:themeColor="text1"/>
              </w:rPr>
              <w:t>E-mail:</w:t>
            </w:r>
            <w:r w:rsidRPr="00DA480F">
              <w:rPr>
                <w:rFonts w:asciiTheme="minorHAnsi" w:hAnsiTheme="minorHAnsi" w:cstheme="minorHAnsi"/>
                <w:b/>
                <w:bCs/>
                <w:color w:val="000000" w:themeColor="text1"/>
              </w:rPr>
              <w:tab/>
            </w:r>
            <w:r w:rsidR="009E1176">
              <w:rPr>
                <w:rFonts w:asciiTheme="minorHAnsi" w:hAnsiTheme="minorHAnsi" w:cstheme="minorHAnsi"/>
                <w:b/>
                <w:bCs/>
                <w:color w:val="000000" w:themeColor="text1"/>
              </w:rPr>
              <w:t xml:space="preserve"> </w:t>
            </w:r>
            <w:r w:rsidR="00A85A01">
              <w:rPr>
                <w:rFonts w:asciiTheme="minorHAnsi" w:hAnsiTheme="minorHAnsi" w:cstheme="minorHAnsi"/>
                <w:bCs/>
                <w:color w:val="000000" w:themeColor="text1"/>
              </w:rPr>
              <w:t>jenny.riga</w:t>
            </w:r>
            <w:r w:rsidR="009E1176" w:rsidRPr="009E1176">
              <w:rPr>
                <w:rFonts w:asciiTheme="minorHAnsi" w:hAnsiTheme="minorHAnsi" w:cstheme="minorHAnsi"/>
                <w:bCs/>
                <w:color w:val="000000" w:themeColor="text1"/>
              </w:rPr>
              <w:t>@phc.ox.ac.uk</w:t>
            </w:r>
          </w:p>
        </w:tc>
        <w:tc>
          <w:tcPr>
            <w:tcW w:w="4516" w:type="dxa"/>
            <w:shd w:val="clear" w:color="auto" w:fill="auto"/>
            <w:vAlign w:val="center"/>
          </w:tcPr>
          <w:p w:rsidR="003C0931" w:rsidRDefault="003502A5" w:rsidP="003502A5">
            <w:pPr>
              <w:contextualSpacing/>
              <w:mirrorIndents/>
              <w:rPr>
                <w:rFonts w:asciiTheme="minorHAnsi" w:hAnsiTheme="minorHAnsi" w:cstheme="minorHAnsi"/>
                <w:b/>
                <w:bCs/>
                <w:color w:val="000000" w:themeColor="text1"/>
              </w:rPr>
            </w:pPr>
            <w:r w:rsidRPr="00A22BEA">
              <w:rPr>
                <w:rFonts w:asciiTheme="minorHAnsi" w:hAnsiTheme="minorHAnsi" w:cstheme="minorHAnsi"/>
                <w:b/>
                <w:bCs/>
                <w:color w:val="000000" w:themeColor="text1"/>
              </w:rPr>
              <w:t xml:space="preserve">Primary Care Research Facilitator: </w:t>
            </w:r>
          </w:p>
          <w:p w:rsidR="003502A5" w:rsidRPr="00A22BEA" w:rsidRDefault="003502A5" w:rsidP="003502A5">
            <w:pPr>
              <w:contextualSpacing/>
              <w:mirrorIndents/>
              <w:rPr>
                <w:rFonts w:asciiTheme="minorHAnsi" w:hAnsiTheme="minorHAnsi" w:cstheme="minorHAnsi"/>
                <w:b/>
                <w:bCs/>
                <w:color w:val="000000" w:themeColor="text1"/>
              </w:rPr>
            </w:pPr>
            <w:r w:rsidRPr="00A22BEA">
              <w:rPr>
                <w:rFonts w:asciiTheme="minorHAnsi" w:hAnsiTheme="minorHAnsi" w:cstheme="minorHAnsi"/>
                <w:b/>
                <w:bCs/>
                <w:color w:val="000000" w:themeColor="text1"/>
              </w:rPr>
              <w:t xml:space="preserve">Mobile: </w:t>
            </w:r>
            <w:r w:rsidR="00DE790F">
              <w:rPr>
                <w:rFonts w:asciiTheme="minorHAnsi" w:hAnsiTheme="minorHAnsi" w:cstheme="minorHAnsi"/>
                <w:b/>
                <w:bCs/>
                <w:color w:val="000000" w:themeColor="text1"/>
              </w:rPr>
              <w:t>07920531253</w:t>
            </w:r>
          </w:p>
          <w:p w:rsidR="00D96F96" w:rsidRDefault="003502A5" w:rsidP="00D96F96">
            <w:pPr>
              <w:contextualSpacing/>
              <w:mirrorIndents/>
              <w:rPr>
                <w:rFonts w:asciiTheme="minorHAnsi" w:hAnsiTheme="minorHAnsi" w:cstheme="minorHAnsi"/>
                <w:b/>
                <w:bCs/>
                <w:color w:val="000000" w:themeColor="text1"/>
              </w:rPr>
            </w:pPr>
            <w:r w:rsidRPr="00A22BEA">
              <w:rPr>
                <w:rFonts w:asciiTheme="minorHAnsi" w:hAnsiTheme="minorHAnsi" w:cstheme="minorHAnsi"/>
                <w:b/>
                <w:bCs/>
                <w:color w:val="000000" w:themeColor="text1"/>
              </w:rPr>
              <w:t xml:space="preserve">Email: </w:t>
            </w:r>
            <w:r w:rsidR="00DE790F">
              <w:rPr>
                <w:rFonts w:asciiTheme="minorHAnsi" w:hAnsiTheme="minorHAnsi" w:cstheme="minorHAnsi"/>
                <w:b/>
                <w:bCs/>
                <w:color w:val="000000" w:themeColor="text1"/>
              </w:rPr>
              <w:t>Jennifer.lee@warwick.ac.uk</w:t>
            </w:r>
          </w:p>
          <w:p w:rsidR="003502A5" w:rsidRPr="00A22BEA" w:rsidRDefault="00F428E7" w:rsidP="00D96F96">
            <w:pPr>
              <w:contextualSpacing/>
              <w:mirrorIndents/>
              <w:rPr>
                <w:rFonts w:asciiTheme="minorHAnsi" w:hAnsiTheme="minorHAnsi" w:cstheme="minorHAnsi"/>
                <w:color w:val="000000" w:themeColor="text1"/>
              </w:rPr>
            </w:pPr>
            <w:r>
              <w:rPr>
                <w:rFonts w:asciiTheme="minorHAnsi" w:hAnsiTheme="minorHAnsi" w:cstheme="minorHAnsi"/>
                <w:b/>
                <w:bCs/>
                <w:color w:val="000000" w:themeColor="text1"/>
              </w:rPr>
              <w:t>CCG’s</w:t>
            </w:r>
            <w:r w:rsidR="003502A5" w:rsidRPr="00A22BEA">
              <w:rPr>
                <w:rFonts w:asciiTheme="minorHAnsi" w:hAnsiTheme="minorHAnsi" w:cstheme="minorHAnsi"/>
                <w:b/>
                <w:bCs/>
                <w:color w:val="000000" w:themeColor="text1"/>
              </w:rPr>
              <w:t xml:space="preserve"> :</w:t>
            </w:r>
            <w:r w:rsidR="003502A5" w:rsidRPr="00A22BEA">
              <w:rPr>
                <w:rFonts w:asciiTheme="minorHAnsi" w:hAnsiTheme="minorHAnsi" w:cstheme="minorHAnsi"/>
                <w:bCs/>
                <w:color w:val="000000" w:themeColor="text1"/>
              </w:rPr>
              <w:t xml:space="preserve"> </w:t>
            </w:r>
            <w:r w:rsidR="00DE790F">
              <w:rPr>
                <w:rFonts w:asciiTheme="minorHAnsi" w:hAnsiTheme="minorHAnsi" w:cstheme="minorHAnsi"/>
                <w:bCs/>
                <w:color w:val="000000" w:themeColor="text1"/>
              </w:rPr>
              <w:t>Herefordshire</w:t>
            </w:r>
          </w:p>
        </w:tc>
      </w:tr>
    </w:tbl>
    <w:p w:rsidR="00DA480F" w:rsidRDefault="00DA480F" w:rsidP="00C92C82">
      <w:pPr>
        <w:contextualSpacing/>
        <w:mirrorIndents/>
        <w:rPr>
          <w:rFonts w:asciiTheme="minorHAnsi" w:hAnsiTheme="minorHAnsi" w:cstheme="minorHAnsi"/>
          <w:b/>
          <w:bCs/>
          <w:iCs/>
        </w:rPr>
      </w:pPr>
    </w:p>
    <w:p w:rsidR="003E547B" w:rsidRDefault="003E547B" w:rsidP="00C92C82">
      <w:pPr>
        <w:contextualSpacing/>
        <w:mirrorIndents/>
        <w:rPr>
          <w:rFonts w:asciiTheme="minorHAnsi" w:hAnsiTheme="minorHAnsi" w:cstheme="minorHAnsi"/>
          <w:b/>
          <w:bCs/>
          <w:iCs/>
        </w:rPr>
      </w:pPr>
      <w:r w:rsidRPr="00B02551">
        <w:rPr>
          <w:rFonts w:asciiTheme="minorHAnsi" w:hAnsiTheme="minorHAnsi" w:cstheme="minorHAnsi"/>
          <w:b/>
          <w:bCs/>
          <w:iCs/>
        </w:rPr>
        <w:t>Research Information Sheet for Practices</w:t>
      </w:r>
    </w:p>
    <w:p w:rsidR="00E0556F" w:rsidRPr="009E1176" w:rsidRDefault="009E1176" w:rsidP="003E547B">
      <w:pPr>
        <w:contextualSpacing/>
        <w:mirrorIndents/>
        <w:rPr>
          <w:rFonts w:asciiTheme="minorHAnsi" w:hAnsiTheme="minorHAnsi" w:cstheme="minorHAnsi"/>
          <w:b/>
          <w:bCs/>
          <w:color w:val="4F81BD" w:themeColor="accent1"/>
          <w:sz w:val="32"/>
          <w:szCs w:val="32"/>
        </w:rPr>
      </w:pPr>
      <w:r w:rsidRPr="009E1176">
        <w:rPr>
          <w:rFonts w:asciiTheme="minorHAnsi" w:hAnsiTheme="minorHAnsi" w:cstheme="minorHAnsi"/>
          <w:b/>
          <w:bCs/>
          <w:color w:val="4F81BD" w:themeColor="accent1"/>
          <w:sz w:val="32"/>
          <w:szCs w:val="32"/>
        </w:rPr>
        <w:t>PACE</w:t>
      </w:r>
    </w:p>
    <w:p w:rsidR="003E547B" w:rsidRPr="008824F0" w:rsidRDefault="00F25E44" w:rsidP="003E547B">
      <w:pPr>
        <w:contextualSpacing/>
        <w:mirrorIndents/>
        <w:rPr>
          <w:rFonts w:asciiTheme="minorHAnsi" w:hAnsiTheme="minorHAnsi" w:cstheme="minorHAnsi"/>
          <w:bCs/>
          <w:i/>
          <w:iCs/>
          <w:sz w:val="20"/>
          <w:szCs w:val="20"/>
        </w:rPr>
      </w:pPr>
      <w:r w:rsidRPr="00F25E44">
        <w:rPr>
          <w:rFonts w:asciiTheme="minorHAnsi" w:hAnsiTheme="minorHAnsi" w:cstheme="minorHAnsi"/>
          <w:bCs/>
          <w:i/>
          <w:iCs/>
          <w:sz w:val="20"/>
          <w:szCs w:val="20"/>
        </w:rPr>
        <w:t xml:space="preserve">CSP: </w:t>
      </w:r>
      <w:r w:rsidR="006F63BF">
        <w:rPr>
          <w:rFonts w:asciiTheme="minorHAnsi" w:hAnsiTheme="minorHAnsi" w:cstheme="minorHAnsi"/>
          <w:bCs/>
          <w:i/>
          <w:iCs/>
          <w:sz w:val="20"/>
          <w:szCs w:val="20"/>
        </w:rPr>
        <w:t>159928</w:t>
      </w:r>
    </w:p>
    <w:p w:rsidR="003E547B" w:rsidRDefault="0035384C" w:rsidP="0035384C">
      <w:pPr>
        <w:contextualSpacing/>
        <w:mirrorIndents/>
        <w:jc w:val="right"/>
        <w:rPr>
          <w:rFonts w:asciiTheme="minorHAnsi" w:hAnsiTheme="minorHAnsi" w:cstheme="minorHAnsi"/>
          <w:b/>
          <w:bCs/>
          <w:iCs/>
        </w:rPr>
      </w:pPr>
      <w:r>
        <w:rPr>
          <w:rFonts w:asciiTheme="minorHAnsi" w:hAnsiTheme="minorHAnsi" w:cstheme="minorHAnsi"/>
          <w:b/>
          <w:bCs/>
          <w:iCs/>
          <w:noProof/>
          <w:lang w:eastAsia="en-GB"/>
        </w:rPr>
        <w:drawing>
          <wp:inline distT="0" distB="0" distL="0" distR="0">
            <wp:extent cx="321468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 logo_sml.png"/>
                    <pic:cNvPicPr/>
                  </pic:nvPicPr>
                  <pic:blipFill>
                    <a:blip r:embed="rId8">
                      <a:extLst>
                        <a:ext uri="{28A0092B-C50C-407E-A947-70E740481C1C}">
                          <a14:useLocalDpi xmlns:a14="http://schemas.microsoft.com/office/drawing/2010/main" val="0"/>
                        </a:ext>
                      </a:extLst>
                    </a:blip>
                    <a:stretch>
                      <a:fillRect/>
                    </a:stretch>
                  </pic:blipFill>
                  <pic:spPr>
                    <a:xfrm>
                      <a:off x="0" y="0"/>
                      <a:ext cx="3237608" cy="690690"/>
                    </a:xfrm>
                    <a:prstGeom prst="rect">
                      <a:avLst/>
                    </a:prstGeom>
                  </pic:spPr>
                </pic:pic>
              </a:graphicData>
            </a:graphic>
          </wp:inline>
        </w:drawing>
      </w:r>
    </w:p>
    <w:p w:rsidR="00D97512" w:rsidRPr="00F25E44" w:rsidRDefault="003E547B" w:rsidP="00D97512">
      <w:pPr>
        <w:autoSpaceDE w:val="0"/>
        <w:autoSpaceDN w:val="0"/>
        <w:adjustRightInd w:val="0"/>
        <w:rPr>
          <w:rFonts w:asciiTheme="minorHAnsi" w:eastAsiaTheme="minorHAnsi" w:hAnsiTheme="minorHAnsi" w:cs="Calibri"/>
          <w:color w:val="000000"/>
          <w:sz w:val="22"/>
          <w:szCs w:val="22"/>
        </w:rPr>
      </w:pPr>
      <w:r w:rsidRPr="00593C73">
        <w:rPr>
          <w:rFonts w:asciiTheme="minorHAnsi" w:hAnsiTheme="minorHAnsi" w:cstheme="minorHAnsi"/>
          <w:b/>
          <w:bCs/>
          <w:iCs/>
        </w:rPr>
        <w:t xml:space="preserve">Principal Investigator:  </w:t>
      </w:r>
      <w:r w:rsidR="009E1176" w:rsidRPr="009E1176">
        <w:rPr>
          <w:rFonts w:asciiTheme="minorHAnsi" w:hAnsiTheme="minorHAnsi" w:cstheme="minorHAnsi"/>
          <w:bCs/>
          <w:iCs/>
        </w:rPr>
        <w:t>Chris Butler</w:t>
      </w:r>
    </w:p>
    <w:p w:rsidR="003E547B" w:rsidRPr="00593C73" w:rsidRDefault="003E547B" w:rsidP="00D96F96">
      <w:pPr>
        <w:contextualSpacing/>
        <w:mirrorIndents/>
        <w:rPr>
          <w:rFonts w:asciiTheme="minorHAnsi" w:hAnsiTheme="minorHAnsi" w:cstheme="minorHAnsi"/>
          <w:b/>
          <w:bCs/>
          <w:iCs/>
        </w:rPr>
      </w:pPr>
      <w:r w:rsidRPr="00593C73">
        <w:rPr>
          <w:rFonts w:asciiTheme="minorHAnsi" w:hAnsiTheme="minorHAnsi" w:cstheme="minorHAnsi"/>
          <w:b/>
          <w:bCs/>
          <w:iCs/>
        </w:rPr>
        <w:t>Host Institution</w:t>
      </w:r>
      <w:r w:rsidRPr="00593C73">
        <w:rPr>
          <w:rFonts w:asciiTheme="minorHAnsi" w:hAnsiTheme="minorHAnsi" w:cstheme="minorHAnsi"/>
          <w:bCs/>
          <w:iCs/>
        </w:rPr>
        <w:t xml:space="preserve">: </w:t>
      </w:r>
      <w:r w:rsidR="009E1176">
        <w:rPr>
          <w:rFonts w:asciiTheme="minorHAnsi" w:hAnsiTheme="minorHAnsi" w:cstheme="minorHAnsi"/>
          <w:bCs/>
          <w:iCs/>
        </w:rPr>
        <w:t>University of Oxford</w:t>
      </w:r>
    </w:p>
    <w:p w:rsidR="003E547B" w:rsidRPr="001236B1" w:rsidRDefault="003E547B" w:rsidP="003E547B">
      <w:pPr>
        <w:contextualSpacing/>
        <w:mirrorIndents/>
        <w:rPr>
          <w:rFonts w:asciiTheme="minorHAnsi" w:hAnsiTheme="minorHAnsi" w:cstheme="minorHAnsi"/>
          <w:bCs/>
          <w:iCs/>
        </w:rPr>
      </w:pPr>
      <w:r w:rsidRPr="00593C73">
        <w:rPr>
          <w:rFonts w:asciiTheme="minorHAnsi" w:hAnsiTheme="minorHAnsi" w:cstheme="minorHAnsi"/>
          <w:b/>
          <w:bCs/>
          <w:iCs/>
        </w:rPr>
        <w:t>Funded By:</w:t>
      </w:r>
      <w:r w:rsidRPr="001236B1">
        <w:rPr>
          <w:rFonts w:asciiTheme="minorHAnsi" w:hAnsiTheme="minorHAnsi" w:cstheme="minorHAnsi"/>
          <w:bCs/>
          <w:iCs/>
        </w:rPr>
        <w:t xml:space="preserve">  </w:t>
      </w:r>
      <w:r w:rsidR="009E1176">
        <w:rPr>
          <w:rFonts w:asciiTheme="minorHAnsi" w:hAnsiTheme="minorHAnsi" w:cstheme="minorHAnsi"/>
          <w:bCs/>
          <w:iCs/>
        </w:rPr>
        <w:t>NIHR HTA</w:t>
      </w:r>
    </w:p>
    <w:p w:rsidR="00A22BEA" w:rsidRDefault="00A22BEA" w:rsidP="00593C73">
      <w:pPr>
        <w:contextualSpacing/>
        <w:mirrorIndents/>
        <w:rPr>
          <w:rFonts w:asciiTheme="minorHAnsi" w:hAnsiTheme="minorHAnsi" w:cstheme="minorHAnsi"/>
          <w:b/>
          <w:bCs/>
          <w:iCs/>
        </w:rPr>
      </w:pPr>
      <w:r w:rsidRPr="001236B1">
        <w:rPr>
          <w:rFonts w:asciiTheme="minorHAnsi" w:hAnsiTheme="minorHAnsi" w:cstheme="minorHAnsi"/>
          <w:bCs/>
          <w:iCs/>
          <w:noProof/>
          <w:lang w:eastAsia="en-GB"/>
        </w:rPr>
        <mc:AlternateContent>
          <mc:Choice Requires="wps">
            <w:drawing>
              <wp:anchor distT="0" distB="0" distL="114300" distR="114300" simplePos="0" relativeHeight="251731968" behindDoc="0" locked="0" layoutInCell="1" allowOverlap="1" wp14:anchorId="22325BA3" wp14:editId="00F248CC">
                <wp:simplePos x="0" y="0"/>
                <wp:positionH relativeFrom="column">
                  <wp:posOffset>-57150</wp:posOffset>
                </wp:positionH>
                <wp:positionV relativeFrom="paragraph">
                  <wp:posOffset>113665</wp:posOffset>
                </wp:positionV>
                <wp:extent cx="58959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57175"/>
                        </a:xfrm>
                        <a:prstGeom prst="rect">
                          <a:avLst/>
                        </a:prstGeom>
                        <a:solidFill>
                          <a:schemeClr val="tx2">
                            <a:lumMod val="20000"/>
                            <a:lumOff val="80000"/>
                          </a:schemeClr>
                        </a:solidFill>
                        <a:ln w="9525">
                          <a:solidFill>
                            <a:srgbClr val="000000"/>
                          </a:solidFill>
                          <a:miter lim="800000"/>
                          <a:headEnd/>
                          <a:tailEnd/>
                        </a:ln>
                      </wps:spPr>
                      <wps:txbx>
                        <w:txbxContent>
                          <w:p w:rsidR="00867D9C" w:rsidRPr="00B02551" w:rsidRDefault="00867D9C">
                            <w:pPr>
                              <w:rPr>
                                <w:rFonts w:ascii="Calibri" w:hAnsi="Calibri" w:cs="Calibri"/>
                              </w:rPr>
                            </w:pPr>
                            <w:r w:rsidRPr="00B02551">
                              <w:rPr>
                                <w:rFonts w:ascii="Calibri" w:hAnsi="Calibri" w:cs="Calibri"/>
                              </w:rPr>
                              <w:t>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25BA3" id="_x0000_t202" coordsize="21600,21600" o:spt="202" path="m,l,21600r21600,l21600,xe">
                <v:stroke joinstyle="miter"/>
                <v:path gradientshapeok="t" o:connecttype="rect"/>
              </v:shapetype>
              <v:shape id="Text Box 2" o:spid="_x0000_s1026" type="#_x0000_t202" style="position:absolute;margin-left:-4.5pt;margin-top:8.95pt;width:464.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" fillcolor="#c6d9f1 [671]">
                <v:textbox>
                  <w:txbxContent>
                    <w:p w:rsidR="00867D9C" w:rsidRPr="00B02551" w:rsidRDefault="00867D9C">
                      <w:pPr>
                        <w:rPr>
                          <w:rFonts w:ascii="Calibri" w:hAnsi="Calibri" w:cs="Calibri"/>
                        </w:rPr>
                      </w:pPr>
                      <w:r w:rsidRPr="00B02551">
                        <w:rPr>
                          <w:rFonts w:ascii="Calibri" w:hAnsi="Calibri" w:cs="Calibri"/>
                        </w:rPr>
                        <w:t>The Study</w:t>
                      </w:r>
                    </w:p>
                  </w:txbxContent>
                </v:textbox>
              </v:shape>
            </w:pict>
          </mc:Fallback>
        </mc:AlternateContent>
      </w:r>
    </w:p>
    <w:p w:rsidR="00A22BEA" w:rsidRDefault="00A22BEA" w:rsidP="00593C73">
      <w:pPr>
        <w:contextualSpacing/>
        <w:mirrorIndents/>
        <w:rPr>
          <w:rFonts w:asciiTheme="minorHAnsi" w:hAnsiTheme="minorHAnsi" w:cstheme="minorHAnsi"/>
          <w:b/>
          <w:bCs/>
          <w:iCs/>
        </w:rPr>
      </w:pPr>
    </w:p>
    <w:p w:rsidR="00A22BEA" w:rsidRDefault="00A22BEA" w:rsidP="00593C73">
      <w:pPr>
        <w:contextualSpacing/>
        <w:mirrorIndents/>
        <w:rPr>
          <w:rFonts w:asciiTheme="minorHAnsi" w:hAnsiTheme="minorHAnsi" w:cstheme="minorHAnsi"/>
          <w:b/>
          <w:bCs/>
          <w:iCs/>
        </w:rPr>
      </w:pPr>
    </w:p>
    <w:p w:rsidR="005707CA" w:rsidRPr="001236B1" w:rsidRDefault="005707CA" w:rsidP="00B52EF6">
      <w:pPr>
        <w:contextualSpacing/>
        <w:mirrorIndents/>
        <w:rPr>
          <w:rFonts w:asciiTheme="minorHAnsi" w:hAnsiTheme="minorHAnsi" w:cstheme="minorHAnsi"/>
          <w:bCs/>
          <w:iCs/>
        </w:rPr>
      </w:pPr>
      <w:r w:rsidRPr="00B02551">
        <w:rPr>
          <w:rFonts w:asciiTheme="minorHAnsi" w:hAnsiTheme="minorHAnsi" w:cstheme="minorHAnsi"/>
          <w:b/>
          <w:bCs/>
          <w:iCs/>
        </w:rPr>
        <w:t>Study Title</w:t>
      </w:r>
      <w:r w:rsidRPr="00B02551">
        <w:rPr>
          <w:rFonts w:asciiTheme="minorHAnsi" w:hAnsiTheme="minorHAnsi" w:cstheme="minorHAnsi"/>
          <w:bCs/>
          <w:iCs/>
        </w:rPr>
        <w:t>:</w:t>
      </w:r>
      <w:r w:rsidR="00B02551" w:rsidRPr="00B02551">
        <w:rPr>
          <w:rFonts w:asciiTheme="minorHAnsi" w:hAnsiTheme="minorHAnsi" w:cstheme="minorHAnsi"/>
          <w:bCs/>
          <w:iCs/>
        </w:rPr>
        <w:t xml:space="preserve">  </w:t>
      </w:r>
      <w:r w:rsidR="009E1176">
        <w:rPr>
          <w:rFonts w:asciiTheme="minorHAnsi" w:hAnsiTheme="minorHAnsi" w:cstheme="minorHAnsi"/>
          <w:bCs/>
          <w:iCs/>
        </w:rPr>
        <w:t>Primary Care use of a C-Reactive Protein (CRP) Point of Care Test (POCT) to help target antibiotic prescribing to patients with Acute Exacerbations of Chronic Obstructive Pulmonary Disease (AECOPD) who are most likely to benefit.</w:t>
      </w:r>
    </w:p>
    <w:p w:rsidR="0024256C" w:rsidRDefault="0024256C" w:rsidP="00593C73">
      <w:pPr>
        <w:contextualSpacing/>
        <w:mirrorIndents/>
        <w:rPr>
          <w:rFonts w:asciiTheme="minorHAnsi" w:hAnsiTheme="minorHAnsi" w:cstheme="minorHAnsi"/>
          <w:b/>
          <w:bCs/>
          <w:iCs/>
        </w:rPr>
      </w:pPr>
    </w:p>
    <w:p w:rsidR="00FF5568" w:rsidRPr="009E1176" w:rsidRDefault="0024256C" w:rsidP="009E1176">
      <w:pPr>
        <w:autoSpaceDE w:val="0"/>
        <w:autoSpaceDN w:val="0"/>
        <w:adjustRightInd w:val="0"/>
        <w:rPr>
          <w:rFonts w:ascii="Verdana" w:eastAsiaTheme="minorHAnsi" w:hAnsi="Verdana" w:cs="Verdana"/>
          <w:sz w:val="20"/>
          <w:szCs w:val="20"/>
        </w:rPr>
      </w:pPr>
      <w:r w:rsidRPr="0024256C">
        <w:rPr>
          <w:rFonts w:asciiTheme="minorHAnsi" w:hAnsiTheme="minorHAnsi" w:cstheme="minorHAnsi"/>
          <w:b/>
          <w:bCs/>
          <w:iCs/>
        </w:rPr>
        <w:t>Aim of study:</w:t>
      </w:r>
      <w:r w:rsidR="009E1176" w:rsidRPr="009E1176">
        <w:rPr>
          <w:rFonts w:ascii="Verdana" w:eastAsiaTheme="minorHAnsi" w:hAnsi="Verdana" w:cs="Verdana"/>
          <w:sz w:val="20"/>
          <w:szCs w:val="20"/>
        </w:rPr>
        <w:t xml:space="preserve"> </w:t>
      </w:r>
      <w:r w:rsidR="009E1176" w:rsidRPr="00B52EF6">
        <w:rPr>
          <w:rFonts w:asciiTheme="minorHAnsi" w:eastAsiaTheme="minorHAnsi" w:hAnsiTheme="minorHAnsi" w:cs="Verdana"/>
        </w:rPr>
        <w:t>To determine whether the addition of a CRP POCT (with training on test use and interpretation) to current best practice based on NICE guideline for managing an AECOPD leads to a reduction in antibiotic consumption for the exacerbation within four weeks post index consultation without negatively impacting on COPD health status (measured at two weeks post index consultation), compared with current best practice alone.</w:t>
      </w:r>
    </w:p>
    <w:p w:rsidR="00C376E8" w:rsidRDefault="00C376E8" w:rsidP="00593C73">
      <w:pPr>
        <w:contextualSpacing/>
        <w:mirrorIndents/>
        <w:rPr>
          <w:rFonts w:asciiTheme="minorHAnsi" w:hAnsiTheme="minorHAnsi" w:cstheme="minorHAnsi"/>
          <w:bCs/>
          <w:iCs/>
        </w:rPr>
      </w:pPr>
    </w:p>
    <w:p w:rsidR="00DB1AE2" w:rsidRDefault="00DB1AE2" w:rsidP="00593C73">
      <w:pPr>
        <w:contextualSpacing/>
        <w:mirrorIndents/>
        <w:rPr>
          <w:rFonts w:asciiTheme="minorHAnsi" w:hAnsiTheme="minorHAnsi" w:cstheme="minorHAnsi"/>
          <w:b/>
          <w:bCs/>
          <w:iCs/>
        </w:rPr>
      </w:pPr>
      <w:r>
        <w:rPr>
          <w:rFonts w:asciiTheme="minorHAnsi" w:hAnsiTheme="minorHAnsi" w:cstheme="minorHAnsi"/>
          <w:b/>
          <w:bCs/>
          <w:iCs/>
        </w:rPr>
        <w:t>Number of patients per practice screened:</w:t>
      </w:r>
      <w:r w:rsidR="009E1176">
        <w:rPr>
          <w:rFonts w:asciiTheme="minorHAnsi" w:hAnsiTheme="minorHAnsi" w:cstheme="minorHAnsi"/>
          <w:b/>
          <w:bCs/>
          <w:iCs/>
        </w:rPr>
        <w:t xml:space="preserve"> </w:t>
      </w:r>
      <w:r w:rsidR="00B52EF6" w:rsidRPr="00B52EF6">
        <w:rPr>
          <w:rFonts w:asciiTheme="minorHAnsi" w:hAnsiTheme="minorHAnsi" w:cstheme="minorHAnsi"/>
          <w:bCs/>
          <w:iCs/>
        </w:rPr>
        <w:t>~5000</w:t>
      </w:r>
    </w:p>
    <w:p w:rsidR="005707CA" w:rsidRPr="001236B1" w:rsidRDefault="005707CA" w:rsidP="00593C73">
      <w:pPr>
        <w:contextualSpacing/>
        <w:mirrorIndents/>
        <w:rPr>
          <w:rFonts w:asciiTheme="minorHAnsi" w:hAnsiTheme="minorHAnsi" w:cstheme="minorHAnsi"/>
          <w:bCs/>
          <w:iCs/>
        </w:rPr>
      </w:pPr>
      <w:r w:rsidRPr="00B42AC0">
        <w:rPr>
          <w:rFonts w:asciiTheme="minorHAnsi" w:hAnsiTheme="minorHAnsi" w:cstheme="minorHAnsi"/>
          <w:b/>
          <w:bCs/>
          <w:iCs/>
        </w:rPr>
        <w:t>Number of patients per practice invited</w:t>
      </w:r>
      <w:r w:rsidRPr="00DB1AE2">
        <w:rPr>
          <w:rFonts w:asciiTheme="minorHAnsi" w:hAnsiTheme="minorHAnsi" w:cstheme="minorHAnsi"/>
          <w:b/>
          <w:bCs/>
          <w:iCs/>
        </w:rPr>
        <w:t>:</w:t>
      </w:r>
      <w:r w:rsidRPr="00DB1AE2">
        <w:rPr>
          <w:rFonts w:asciiTheme="minorHAnsi" w:hAnsiTheme="minorHAnsi" w:cstheme="minorHAnsi"/>
          <w:bCs/>
          <w:iCs/>
        </w:rPr>
        <w:t xml:space="preserve"> </w:t>
      </w:r>
      <w:r w:rsidR="006135A6">
        <w:rPr>
          <w:rFonts w:asciiTheme="minorHAnsi" w:hAnsiTheme="minorHAnsi" w:cstheme="minorHAnsi"/>
          <w:bCs/>
          <w:iCs/>
        </w:rPr>
        <w:t>90</w:t>
      </w:r>
    </w:p>
    <w:p w:rsidR="00D96F96" w:rsidRDefault="005707CA" w:rsidP="00593C73">
      <w:pPr>
        <w:contextualSpacing/>
        <w:mirrorIndents/>
        <w:rPr>
          <w:rFonts w:asciiTheme="minorHAnsi" w:hAnsiTheme="minorHAnsi" w:cstheme="minorHAnsi"/>
          <w:bCs/>
          <w:iCs/>
        </w:rPr>
      </w:pPr>
      <w:r w:rsidRPr="00593C73">
        <w:rPr>
          <w:rFonts w:asciiTheme="minorHAnsi" w:hAnsiTheme="minorHAnsi" w:cstheme="minorHAnsi"/>
          <w:b/>
          <w:bCs/>
          <w:iCs/>
        </w:rPr>
        <w:t>Number of patients per practice recruited:</w:t>
      </w:r>
      <w:r w:rsidRPr="001236B1">
        <w:rPr>
          <w:rFonts w:asciiTheme="minorHAnsi" w:hAnsiTheme="minorHAnsi" w:cstheme="minorHAnsi"/>
          <w:bCs/>
          <w:iCs/>
        </w:rPr>
        <w:t xml:space="preserve"> </w:t>
      </w:r>
      <w:r w:rsidR="00B52EF6">
        <w:rPr>
          <w:rFonts w:asciiTheme="minorHAnsi" w:hAnsiTheme="minorHAnsi" w:cstheme="minorHAnsi"/>
          <w:bCs/>
          <w:iCs/>
        </w:rPr>
        <w:t>11-12</w:t>
      </w:r>
    </w:p>
    <w:p w:rsidR="005707CA" w:rsidRPr="001236B1" w:rsidRDefault="005707CA" w:rsidP="00593C73">
      <w:pPr>
        <w:contextualSpacing/>
        <w:mirrorIndents/>
        <w:rPr>
          <w:rFonts w:asciiTheme="minorHAnsi" w:hAnsiTheme="minorHAnsi" w:cstheme="minorHAnsi"/>
          <w:bCs/>
          <w:iCs/>
        </w:rPr>
      </w:pPr>
      <w:r w:rsidRPr="00593C73">
        <w:rPr>
          <w:rFonts w:asciiTheme="minorHAnsi" w:hAnsiTheme="minorHAnsi" w:cstheme="minorHAnsi"/>
          <w:b/>
          <w:bCs/>
          <w:iCs/>
        </w:rPr>
        <w:t xml:space="preserve">Number of practices in </w:t>
      </w:r>
      <w:r w:rsidR="00F428E7">
        <w:rPr>
          <w:rFonts w:asciiTheme="minorHAnsi" w:hAnsiTheme="minorHAnsi" w:cstheme="minorHAnsi"/>
          <w:b/>
          <w:bCs/>
          <w:iCs/>
        </w:rPr>
        <w:t>West Midlands</w:t>
      </w:r>
      <w:r w:rsidR="002348C3">
        <w:rPr>
          <w:rFonts w:asciiTheme="minorHAnsi" w:hAnsiTheme="minorHAnsi" w:cstheme="minorHAnsi"/>
          <w:b/>
          <w:bCs/>
          <w:iCs/>
        </w:rPr>
        <w:t xml:space="preserve">: </w:t>
      </w:r>
      <w:r w:rsidR="00F428E7">
        <w:rPr>
          <w:rFonts w:asciiTheme="minorHAnsi" w:hAnsiTheme="minorHAnsi" w:cstheme="minorHAnsi"/>
          <w:bCs/>
          <w:iCs/>
        </w:rPr>
        <w:t>5-6</w:t>
      </w:r>
    </w:p>
    <w:p w:rsidR="00F25E44" w:rsidRPr="00F25E44" w:rsidRDefault="001577F4" w:rsidP="00F25E44">
      <w:pPr>
        <w:contextualSpacing/>
        <w:mirrorIndents/>
        <w:rPr>
          <w:rFonts w:asciiTheme="minorHAnsi" w:hAnsiTheme="minorHAnsi" w:cstheme="minorHAnsi"/>
          <w:b/>
          <w:bCs/>
          <w:iCs/>
        </w:rPr>
      </w:pPr>
      <w:r>
        <w:rPr>
          <w:rFonts w:asciiTheme="minorHAnsi" w:hAnsiTheme="minorHAnsi" w:cstheme="minorHAnsi"/>
          <w:b/>
          <w:bCs/>
          <w:iCs/>
        </w:rPr>
        <w:t xml:space="preserve">Study </w:t>
      </w:r>
      <w:r w:rsidR="00F25E44" w:rsidRPr="00F25E44">
        <w:rPr>
          <w:rFonts w:asciiTheme="minorHAnsi" w:hAnsiTheme="minorHAnsi" w:cstheme="minorHAnsi"/>
          <w:b/>
          <w:bCs/>
          <w:iCs/>
        </w:rPr>
        <w:t>recruitment period:</w:t>
      </w:r>
      <w:r>
        <w:rPr>
          <w:rFonts w:asciiTheme="minorHAnsi" w:hAnsiTheme="minorHAnsi" w:cstheme="minorHAnsi"/>
          <w:bCs/>
          <w:iCs/>
        </w:rPr>
        <w:t xml:space="preserve"> </w:t>
      </w:r>
      <w:r w:rsidR="00B52EF6">
        <w:rPr>
          <w:rFonts w:asciiTheme="minorHAnsi" w:hAnsiTheme="minorHAnsi" w:cstheme="minorHAnsi"/>
          <w:bCs/>
          <w:iCs/>
        </w:rPr>
        <w:t xml:space="preserve">Sept 2015 – </w:t>
      </w:r>
      <w:r w:rsidR="00A85A01">
        <w:rPr>
          <w:rFonts w:asciiTheme="minorHAnsi" w:hAnsiTheme="minorHAnsi" w:cstheme="minorHAnsi"/>
          <w:bCs/>
          <w:iCs/>
        </w:rPr>
        <w:t>31 January 2017</w:t>
      </w:r>
      <w:r w:rsidR="00F428E7">
        <w:rPr>
          <w:rFonts w:asciiTheme="minorHAnsi" w:hAnsiTheme="minorHAnsi" w:cstheme="minorHAnsi"/>
          <w:bCs/>
          <w:iCs/>
        </w:rPr>
        <w:t xml:space="preserve"> (1</w:t>
      </w:r>
      <w:r w:rsidR="00A85A01">
        <w:rPr>
          <w:rFonts w:asciiTheme="minorHAnsi" w:hAnsiTheme="minorHAnsi" w:cstheme="minorHAnsi"/>
          <w:bCs/>
          <w:iCs/>
        </w:rPr>
        <w:t>6</w:t>
      </w:r>
      <w:r w:rsidR="00B52EF6">
        <w:rPr>
          <w:rFonts w:asciiTheme="minorHAnsi" w:hAnsiTheme="minorHAnsi" w:cstheme="minorHAnsi"/>
          <w:bCs/>
          <w:iCs/>
        </w:rPr>
        <w:t xml:space="preserve"> months)</w:t>
      </w:r>
    </w:p>
    <w:p w:rsidR="00DA480F" w:rsidRDefault="00DA480F" w:rsidP="005B2019">
      <w:pPr>
        <w:contextualSpacing/>
        <w:mirrorIndents/>
        <w:rPr>
          <w:rFonts w:asciiTheme="minorHAnsi" w:hAnsiTheme="minorHAnsi" w:cstheme="minorHAnsi"/>
          <w:b/>
          <w:bCs/>
          <w:iCs/>
        </w:rPr>
      </w:pPr>
    </w:p>
    <w:p w:rsidR="00867D9C" w:rsidRPr="001236B1" w:rsidRDefault="00867D9C" w:rsidP="00593C73">
      <w:pPr>
        <w:contextualSpacing/>
        <w:mirrorIndents/>
        <w:rPr>
          <w:rFonts w:asciiTheme="minorHAnsi" w:hAnsiTheme="minorHAnsi" w:cstheme="minorHAnsi"/>
          <w:bCs/>
          <w:iCs/>
        </w:rPr>
      </w:pPr>
      <w:r w:rsidRPr="001236B1">
        <w:rPr>
          <w:rFonts w:asciiTheme="minorHAnsi" w:hAnsiTheme="minorHAnsi" w:cstheme="minorHAnsi"/>
          <w:bCs/>
          <w:iCs/>
          <w:noProof/>
          <w:lang w:eastAsia="en-GB"/>
        </w:rPr>
        <mc:AlternateContent>
          <mc:Choice Requires="wps">
            <w:drawing>
              <wp:anchor distT="0" distB="0" distL="114300" distR="114300" simplePos="0" relativeHeight="251734016" behindDoc="0" locked="0" layoutInCell="1" allowOverlap="1" wp14:anchorId="161C5B98" wp14:editId="58F2A185">
                <wp:simplePos x="0" y="0"/>
                <wp:positionH relativeFrom="column">
                  <wp:posOffset>1</wp:posOffset>
                </wp:positionH>
                <wp:positionV relativeFrom="paragraph">
                  <wp:posOffset>33020</wp:posOffset>
                </wp:positionV>
                <wp:extent cx="5829300" cy="140398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chemeClr val="tx2">
                            <a:lumMod val="20000"/>
                            <a:lumOff val="80000"/>
                          </a:schemeClr>
                        </a:solidFill>
                        <a:ln w="9525">
                          <a:solidFill>
                            <a:srgbClr val="000000"/>
                          </a:solidFill>
                          <a:miter lim="800000"/>
                          <a:headEnd/>
                          <a:tailEnd/>
                        </a:ln>
                      </wps:spPr>
                      <wps:txbx>
                        <w:txbxContent>
                          <w:p w:rsidR="00867D9C" w:rsidRPr="00593C73" w:rsidRDefault="00867D9C" w:rsidP="00867D9C">
                            <w:pPr>
                              <w:rPr>
                                <w:rFonts w:ascii="Calibri" w:hAnsi="Calibri" w:cs="Calibri"/>
                              </w:rPr>
                            </w:pPr>
                            <w:r w:rsidRPr="00593C73">
                              <w:rPr>
                                <w:rFonts w:ascii="Calibri" w:hAnsi="Calibri" w:cs="Calibri"/>
                              </w:rPr>
                              <w:t>Inclusion/Exclusion Criteria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1C5B98" id="_x0000_s1027" type="#_x0000_t202" style="position:absolute;margin-left:0;margin-top:2.6pt;width:459pt;height:1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" fillcolor="#c6d9f1 [671]">
                <v:textbox style="mso-fit-shape-to-text:t">
                  <w:txbxContent>
                    <w:p w:rsidR="00867D9C" w:rsidRPr="00593C73" w:rsidRDefault="00867D9C" w:rsidP="00867D9C">
                      <w:pPr>
                        <w:rPr>
                          <w:rFonts w:ascii="Calibri" w:hAnsi="Calibri" w:cs="Calibri"/>
                        </w:rPr>
                      </w:pPr>
                      <w:r w:rsidRPr="00593C73">
                        <w:rPr>
                          <w:rFonts w:ascii="Calibri" w:hAnsi="Calibri" w:cs="Calibri"/>
                        </w:rPr>
                        <w:t>Inclusion/Exclusion Criteria (Summary)</w:t>
                      </w:r>
                    </w:p>
                  </w:txbxContent>
                </v:textbox>
              </v:shape>
            </w:pict>
          </mc:Fallback>
        </mc:AlternateContent>
      </w:r>
    </w:p>
    <w:p w:rsidR="005E794B" w:rsidRPr="00593C73" w:rsidRDefault="005E794B" w:rsidP="00593C73">
      <w:pPr>
        <w:contextualSpacing/>
        <w:mirrorIndents/>
        <w:rPr>
          <w:rFonts w:asciiTheme="minorHAnsi" w:hAnsiTheme="minorHAnsi" w:cstheme="minorHAnsi"/>
          <w:b/>
          <w:bCs/>
          <w:iCs/>
        </w:rPr>
      </w:pPr>
    </w:p>
    <w:p w:rsidR="00D96F96" w:rsidRDefault="00D96F96" w:rsidP="00593C73">
      <w:pPr>
        <w:contextualSpacing/>
        <w:mirrorIndents/>
        <w:rPr>
          <w:rFonts w:asciiTheme="minorHAnsi" w:hAnsiTheme="minorHAnsi" w:cstheme="minorHAnsi"/>
          <w:b/>
        </w:rPr>
      </w:pPr>
    </w:p>
    <w:p w:rsidR="005707CA" w:rsidRPr="000D7AD0" w:rsidRDefault="005707CA" w:rsidP="00593C73">
      <w:pPr>
        <w:contextualSpacing/>
        <w:mirrorIndents/>
        <w:rPr>
          <w:rFonts w:asciiTheme="minorHAnsi" w:hAnsiTheme="minorHAnsi" w:cstheme="minorHAnsi"/>
          <w:b/>
          <w:sz w:val="22"/>
          <w:szCs w:val="22"/>
        </w:rPr>
      </w:pPr>
      <w:r w:rsidRPr="000D7AD0">
        <w:rPr>
          <w:rFonts w:asciiTheme="minorHAnsi" w:hAnsiTheme="minorHAnsi" w:cstheme="minorHAnsi"/>
          <w:b/>
          <w:sz w:val="22"/>
          <w:szCs w:val="22"/>
        </w:rPr>
        <w:t xml:space="preserve">Inclusion </w:t>
      </w:r>
      <w:r w:rsidR="00867D9C" w:rsidRPr="000D7AD0">
        <w:rPr>
          <w:rFonts w:asciiTheme="minorHAnsi" w:hAnsiTheme="minorHAnsi" w:cstheme="minorHAnsi"/>
          <w:b/>
          <w:sz w:val="22"/>
          <w:szCs w:val="22"/>
        </w:rPr>
        <w:t>Criteria (summary):</w:t>
      </w:r>
    </w:p>
    <w:p w:rsidR="006135A6" w:rsidRPr="00D91690" w:rsidRDefault="006135A6" w:rsidP="00D91690">
      <w:pPr>
        <w:pStyle w:val="ListParagraph"/>
        <w:numPr>
          <w:ilvl w:val="0"/>
          <w:numId w:val="3"/>
        </w:numPr>
        <w:autoSpaceDE w:val="0"/>
        <w:autoSpaceDN w:val="0"/>
        <w:adjustRightInd w:val="0"/>
        <w:rPr>
          <w:rFonts w:asciiTheme="minorHAnsi" w:eastAsiaTheme="minorHAnsi" w:hAnsiTheme="minorHAnsi" w:cs="Verdana"/>
          <w:sz w:val="22"/>
          <w:szCs w:val="22"/>
        </w:rPr>
      </w:pPr>
      <w:r w:rsidRPr="00D91690">
        <w:rPr>
          <w:rFonts w:asciiTheme="minorHAnsi" w:eastAsiaTheme="minorHAnsi" w:hAnsiTheme="minorHAnsi" w:cs="Verdana"/>
          <w:sz w:val="22"/>
          <w:szCs w:val="22"/>
        </w:rPr>
        <w:t>Has a current AECOPD with presence of at least</w:t>
      </w:r>
      <w:r w:rsidR="00D91690">
        <w:rPr>
          <w:rFonts w:asciiTheme="minorHAnsi" w:eastAsiaTheme="minorHAnsi" w:hAnsiTheme="minorHAnsi" w:cs="Verdana"/>
          <w:sz w:val="22"/>
          <w:szCs w:val="22"/>
        </w:rPr>
        <w:t xml:space="preserve"> </w:t>
      </w:r>
      <w:r w:rsidRPr="00D91690">
        <w:rPr>
          <w:rFonts w:asciiTheme="minorHAnsi" w:eastAsiaTheme="minorHAnsi" w:hAnsiTheme="minorHAnsi" w:cs="Verdana"/>
          <w:sz w:val="22"/>
          <w:szCs w:val="22"/>
        </w:rPr>
        <w:t>o</w:t>
      </w:r>
      <w:r w:rsidR="00C16E32">
        <w:rPr>
          <w:rFonts w:asciiTheme="minorHAnsi" w:eastAsiaTheme="minorHAnsi" w:hAnsiTheme="minorHAnsi" w:cs="Verdana"/>
          <w:sz w:val="22"/>
          <w:szCs w:val="22"/>
        </w:rPr>
        <w:t xml:space="preserve">ne of the following features: </w:t>
      </w:r>
      <w:r w:rsidRPr="00D91690">
        <w:rPr>
          <w:rFonts w:asciiTheme="minorHAnsi" w:eastAsiaTheme="minorHAnsi" w:hAnsiTheme="minorHAnsi" w:cs="Verdana"/>
          <w:sz w:val="22"/>
          <w:szCs w:val="22"/>
        </w:rPr>
        <w:t xml:space="preserve">Increased dyspnoea; </w:t>
      </w:r>
      <w:r w:rsidR="00C16E32" w:rsidRPr="00D91690">
        <w:rPr>
          <w:rFonts w:asciiTheme="minorHAnsi" w:eastAsiaTheme="minorHAnsi" w:hAnsiTheme="minorHAnsi" w:cs="Verdana"/>
          <w:sz w:val="22"/>
          <w:szCs w:val="22"/>
        </w:rPr>
        <w:t>increased</w:t>
      </w:r>
      <w:r w:rsidRPr="00D91690">
        <w:rPr>
          <w:rFonts w:asciiTheme="minorHAnsi" w:eastAsiaTheme="minorHAnsi" w:hAnsiTheme="minorHAnsi" w:cs="Verdana"/>
          <w:sz w:val="22"/>
          <w:szCs w:val="22"/>
        </w:rPr>
        <w:t xml:space="preserve"> sputum</w:t>
      </w:r>
      <w:r w:rsidR="00D91690">
        <w:rPr>
          <w:rFonts w:asciiTheme="minorHAnsi" w:eastAsiaTheme="minorHAnsi" w:hAnsiTheme="minorHAnsi" w:cs="Verdana"/>
          <w:sz w:val="22"/>
          <w:szCs w:val="22"/>
        </w:rPr>
        <w:t xml:space="preserve"> </w:t>
      </w:r>
      <w:r w:rsidRPr="00D91690">
        <w:rPr>
          <w:rFonts w:asciiTheme="minorHAnsi" w:eastAsiaTheme="minorHAnsi" w:hAnsiTheme="minorHAnsi" w:cs="Verdana"/>
          <w:sz w:val="22"/>
          <w:szCs w:val="22"/>
        </w:rPr>
        <w:t xml:space="preserve">volume; </w:t>
      </w:r>
      <w:r w:rsidR="00C16E32" w:rsidRPr="00D91690">
        <w:rPr>
          <w:rFonts w:asciiTheme="minorHAnsi" w:eastAsiaTheme="minorHAnsi" w:hAnsiTheme="minorHAnsi" w:cs="Verdana"/>
          <w:sz w:val="22"/>
          <w:szCs w:val="22"/>
        </w:rPr>
        <w:t>increased</w:t>
      </w:r>
      <w:r w:rsidRPr="00D91690">
        <w:rPr>
          <w:rFonts w:asciiTheme="minorHAnsi" w:eastAsiaTheme="minorHAnsi" w:hAnsiTheme="minorHAnsi" w:cs="Verdana"/>
          <w:sz w:val="22"/>
          <w:szCs w:val="22"/>
        </w:rPr>
        <w:t xml:space="preserve"> sputum purulence</w:t>
      </w:r>
      <w:r w:rsidR="00C16E32">
        <w:rPr>
          <w:rFonts w:asciiTheme="minorHAnsi" w:eastAsiaTheme="minorHAnsi" w:hAnsiTheme="minorHAnsi" w:cs="Verdana"/>
          <w:sz w:val="22"/>
          <w:szCs w:val="22"/>
        </w:rPr>
        <w:t>.</w:t>
      </w:r>
    </w:p>
    <w:p w:rsidR="006135A6" w:rsidRPr="000D7AD0" w:rsidRDefault="006135A6" w:rsidP="00D91690">
      <w:pPr>
        <w:pStyle w:val="ListParagraph"/>
        <w:numPr>
          <w:ilvl w:val="0"/>
          <w:numId w:val="3"/>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 xml:space="preserve">The </w:t>
      </w:r>
      <w:r w:rsidR="00C16E32">
        <w:rPr>
          <w:rFonts w:asciiTheme="minorHAnsi" w:eastAsiaTheme="minorHAnsi" w:hAnsiTheme="minorHAnsi" w:cs="Verdana"/>
          <w:sz w:val="22"/>
          <w:szCs w:val="22"/>
        </w:rPr>
        <w:t>acute exacerbation</w:t>
      </w:r>
      <w:r w:rsidRPr="000D7AD0">
        <w:rPr>
          <w:rFonts w:asciiTheme="minorHAnsi" w:eastAsiaTheme="minorHAnsi" w:hAnsiTheme="minorHAnsi" w:cs="Verdana"/>
          <w:sz w:val="22"/>
          <w:szCs w:val="22"/>
        </w:rPr>
        <w:t xml:space="preserve"> has lasted for at least 24 hours and </w:t>
      </w:r>
      <w:r w:rsidR="00C16E32">
        <w:rPr>
          <w:rFonts w:asciiTheme="minorHAnsi" w:eastAsiaTheme="minorHAnsi" w:hAnsiTheme="minorHAnsi" w:cs="Verdana"/>
          <w:sz w:val="22"/>
          <w:szCs w:val="22"/>
        </w:rPr>
        <w:t>no longer than</w:t>
      </w:r>
      <w:r w:rsidRPr="000D7AD0">
        <w:rPr>
          <w:rFonts w:asciiTheme="minorHAnsi" w:eastAsiaTheme="minorHAnsi" w:hAnsiTheme="minorHAnsi" w:cs="Verdana"/>
          <w:sz w:val="22"/>
          <w:szCs w:val="22"/>
        </w:rPr>
        <w:t xml:space="preserve"> 21 days</w:t>
      </w:r>
      <w:r w:rsidR="00C16E32">
        <w:rPr>
          <w:rFonts w:asciiTheme="minorHAnsi" w:eastAsiaTheme="minorHAnsi" w:hAnsiTheme="minorHAnsi" w:cs="Verdana"/>
          <w:sz w:val="22"/>
          <w:szCs w:val="22"/>
        </w:rPr>
        <w:t>.</w:t>
      </w:r>
    </w:p>
    <w:p w:rsidR="006135A6" w:rsidRPr="000D7AD0" w:rsidRDefault="006135A6" w:rsidP="00D91690">
      <w:pPr>
        <w:pStyle w:val="ListParagraph"/>
        <w:numPr>
          <w:ilvl w:val="0"/>
          <w:numId w:val="3"/>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40 years of age or more</w:t>
      </w:r>
      <w:r w:rsidR="00C16E32">
        <w:rPr>
          <w:rFonts w:asciiTheme="minorHAnsi" w:eastAsiaTheme="minorHAnsi" w:hAnsiTheme="minorHAnsi" w:cs="Verdana"/>
          <w:sz w:val="22"/>
          <w:szCs w:val="22"/>
        </w:rPr>
        <w:t>.</w:t>
      </w:r>
    </w:p>
    <w:p w:rsidR="00C16E32" w:rsidRDefault="006135A6" w:rsidP="00C16E32">
      <w:pPr>
        <w:pStyle w:val="ListParagraph"/>
        <w:numPr>
          <w:ilvl w:val="0"/>
          <w:numId w:val="3"/>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Able to provide informed consent</w:t>
      </w:r>
      <w:r w:rsidR="00C16E32">
        <w:rPr>
          <w:rFonts w:asciiTheme="minorHAnsi" w:eastAsiaTheme="minorHAnsi" w:hAnsiTheme="minorHAnsi" w:cs="Verdana"/>
          <w:sz w:val="22"/>
          <w:szCs w:val="22"/>
        </w:rPr>
        <w:t>.</w:t>
      </w:r>
    </w:p>
    <w:p w:rsidR="00C16E32" w:rsidRPr="00C16E32" w:rsidRDefault="00C16E32" w:rsidP="00C16E32">
      <w:pPr>
        <w:pStyle w:val="ListParagraph"/>
        <w:numPr>
          <w:ilvl w:val="0"/>
          <w:numId w:val="3"/>
        </w:numPr>
        <w:autoSpaceDE w:val="0"/>
        <w:autoSpaceDN w:val="0"/>
        <w:adjustRightInd w:val="0"/>
        <w:rPr>
          <w:rFonts w:asciiTheme="minorHAnsi" w:eastAsiaTheme="minorHAnsi" w:hAnsiTheme="minorHAnsi" w:cs="Verdana"/>
          <w:sz w:val="22"/>
          <w:szCs w:val="22"/>
        </w:rPr>
      </w:pPr>
      <w:r>
        <w:rPr>
          <w:rFonts w:asciiTheme="minorHAnsi" w:eastAsiaTheme="minorHAnsi" w:hAnsiTheme="minorHAnsi" w:cs="Verdana"/>
          <w:sz w:val="22"/>
          <w:szCs w:val="22"/>
        </w:rPr>
        <w:lastRenderedPageBreak/>
        <w:t>Patient should be able to provide the primary outcome data at 2 and 4 weeks within the expected windows.</w:t>
      </w:r>
    </w:p>
    <w:p w:rsidR="00D96F96" w:rsidRPr="000D7AD0" w:rsidRDefault="00D96F96" w:rsidP="00593C73">
      <w:pPr>
        <w:contextualSpacing/>
        <w:mirrorIndents/>
        <w:rPr>
          <w:rFonts w:asciiTheme="minorHAnsi" w:hAnsiTheme="minorHAnsi" w:cstheme="minorHAnsi"/>
          <w:b/>
          <w:sz w:val="22"/>
          <w:szCs w:val="22"/>
        </w:rPr>
      </w:pPr>
    </w:p>
    <w:p w:rsidR="005707CA" w:rsidRPr="000D7AD0" w:rsidRDefault="00C16E32" w:rsidP="00593C73">
      <w:pPr>
        <w:contextualSpacing/>
        <w:mirrorIndents/>
        <w:rPr>
          <w:rFonts w:asciiTheme="minorHAnsi" w:hAnsiTheme="minorHAnsi" w:cstheme="minorHAnsi"/>
          <w:b/>
          <w:sz w:val="22"/>
          <w:szCs w:val="22"/>
        </w:rPr>
      </w:pPr>
      <w:r>
        <w:rPr>
          <w:rFonts w:asciiTheme="minorHAnsi" w:hAnsiTheme="minorHAnsi" w:cstheme="minorHAnsi"/>
          <w:b/>
          <w:sz w:val="22"/>
          <w:szCs w:val="22"/>
        </w:rPr>
        <w:t>Exclusion Criteria</w:t>
      </w:r>
      <w:r w:rsidR="005707CA" w:rsidRPr="000D7AD0">
        <w:rPr>
          <w:rFonts w:asciiTheme="minorHAnsi" w:hAnsiTheme="minorHAnsi" w:cstheme="minorHAnsi"/>
          <w:b/>
          <w:sz w:val="22"/>
          <w:szCs w:val="22"/>
        </w:rPr>
        <w:t>:</w:t>
      </w:r>
    </w:p>
    <w:p w:rsidR="006135A6" w:rsidRPr="000D7AD0"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The responsible clinician feels urgent referral to hospital is necessary</w:t>
      </w:r>
      <w:r w:rsidR="00A85A01">
        <w:rPr>
          <w:rFonts w:asciiTheme="minorHAnsi" w:eastAsiaTheme="minorHAnsi" w:hAnsiTheme="minorHAnsi" w:cs="Verdana"/>
          <w:sz w:val="22"/>
          <w:szCs w:val="22"/>
        </w:rPr>
        <w:t>.</w:t>
      </w:r>
    </w:p>
    <w:p w:rsidR="006135A6" w:rsidRPr="00773567"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Severe illness (e.g. suspected pneumonia, tachypnoea &gt;30 breaths per minute,</w:t>
      </w:r>
      <w:r w:rsidR="00773567">
        <w:rPr>
          <w:rFonts w:asciiTheme="minorHAnsi" w:eastAsiaTheme="minorHAnsi" w:hAnsiTheme="minorHAnsi" w:cs="Verdana"/>
          <w:sz w:val="22"/>
          <w:szCs w:val="22"/>
        </w:rPr>
        <w:t xml:space="preserve"> </w:t>
      </w:r>
      <w:r w:rsidRPr="00773567">
        <w:rPr>
          <w:rFonts w:asciiTheme="minorHAnsi" w:eastAsiaTheme="minorHAnsi" w:hAnsiTheme="minorHAnsi" w:cs="Verdana"/>
          <w:sz w:val="22"/>
          <w:szCs w:val="22"/>
        </w:rPr>
        <w:t>respiratory failure)</w:t>
      </w:r>
      <w:r w:rsidR="00A85A01">
        <w:rPr>
          <w:rFonts w:asciiTheme="minorHAnsi" w:eastAsiaTheme="minorHAnsi" w:hAnsiTheme="minorHAnsi" w:cs="Verdana"/>
          <w:sz w:val="22"/>
          <w:szCs w:val="22"/>
        </w:rPr>
        <w:t>.</w:t>
      </w:r>
    </w:p>
    <w:p w:rsidR="006135A6"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Concurrent infe</w:t>
      </w:r>
      <w:r w:rsidR="00A85A01">
        <w:rPr>
          <w:rFonts w:asciiTheme="minorHAnsi" w:eastAsiaTheme="minorHAnsi" w:hAnsiTheme="minorHAnsi" w:cs="Verdana"/>
          <w:sz w:val="22"/>
          <w:szCs w:val="22"/>
        </w:rPr>
        <w:t>ction at another site (e.g</w:t>
      </w:r>
      <w:r w:rsidR="003D0747">
        <w:rPr>
          <w:rFonts w:asciiTheme="minorHAnsi" w:eastAsiaTheme="minorHAnsi" w:hAnsiTheme="minorHAnsi" w:cs="Verdana"/>
          <w:sz w:val="22"/>
          <w:szCs w:val="22"/>
        </w:rPr>
        <w:t>. cellulitis) that is likel</w:t>
      </w:r>
      <w:r w:rsidRPr="000D7AD0">
        <w:rPr>
          <w:rFonts w:asciiTheme="minorHAnsi" w:eastAsiaTheme="minorHAnsi" w:hAnsiTheme="minorHAnsi" w:cs="Verdana"/>
          <w:sz w:val="22"/>
          <w:szCs w:val="22"/>
        </w:rPr>
        <w:t>y to produce a</w:t>
      </w:r>
      <w:r w:rsidR="00773567">
        <w:rPr>
          <w:rFonts w:asciiTheme="minorHAnsi" w:eastAsiaTheme="minorHAnsi" w:hAnsiTheme="minorHAnsi" w:cs="Verdana"/>
          <w:sz w:val="22"/>
          <w:szCs w:val="22"/>
        </w:rPr>
        <w:t xml:space="preserve"> </w:t>
      </w:r>
      <w:r w:rsidRPr="00773567">
        <w:rPr>
          <w:rFonts w:asciiTheme="minorHAnsi" w:eastAsiaTheme="minorHAnsi" w:hAnsiTheme="minorHAnsi" w:cs="Verdana"/>
          <w:sz w:val="22"/>
          <w:szCs w:val="22"/>
        </w:rPr>
        <w:t>systemic response</w:t>
      </w:r>
      <w:r w:rsidR="00A85A01">
        <w:rPr>
          <w:rFonts w:asciiTheme="minorHAnsi" w:eastAsiaTheme="minorHAnsi" w:hAnsiTheme="minorHAnsi" w:cs="Verdana"/>
          <w:sz w:val="22"/>
          <w:szCs w:val="22"/>
        </w:rPr>
        <w:t>.</w:t>
      </w:r>
    </w:p>
    <w:p w:rsidR="00A85A01" w:rsidRDefault="00A85A01" w:rsidP="00D91690">
      <w:pPr>
        <w:pStyle w:val="ListParagraph"/>
        <w:numPr>
          <w:ilvl w:val="0"/>
          <w:numId w:val="4"/>
        </w:numPr>
        <w:autoSpaceDE w:val="0"/>
        <w:autoSpaceDN w:val="0"/>
        <w:adjustRightInd w:val="0"/>
        <w:rPr>
          <w:rFonts w:asciiTheme="minorHAnsi" w:eastAsiaTheme="minorHAnsi" w:hAnsiTheme="minorHAnsi" w:cs="Verdana"/>
          <w:sz w:val="22"/>
          <w:szCs w:val="22"/>
        </w:rPr>
      </w:pPr>
      <w:r>
        <w:rPr>
          <w:rFonts w:asciiTheme="minorHAnsi" w:eastAsiaTheme="minorHAnsi" w:hAnsiTheme="minorHAnsi" w:cs="Verdana"/>
          <w:sz w:val="22"/>
          <w:szCs w:val="22"/>
        </w:rPr>
        <w:t>Past history of respiratory failure or mechanical ventilation.</w:t>
      </w:r>
    </w:p>
    <w:p w:rsidR="00A85A01" w:rsidRPr="00773567" w:rsidRDefault="00A85A01" w:rsidP="00D91690">
      <w:pPr>
        <w:pStyle w:val="ListParagraph"/>
        <w:numPr>
          <w:ilvl w:val="0"/>
          <w:numId w:val="4"/>
        </w:numPr>
        <w:autoSpaceDE w:val="0"/>
        <w:autoSpaceDN w:val="0"/>
        <w:adjustRightInd w:val="0"/>
        <w:rPr>
          <w:rFonts w:asciiTheme="minorHAnsi" w:eastAsiaTheme="minorHAnsi" w:hAnsiTheme="minorHAnsi" w:cs="Verdana"/>
          <w:sz w:val="22"/>
          <w:szCs w:val="22"/>
        </w:rPr>
      </w:pPr>
      <w:r>
        <w:rPr>
          <w:rFonts w:asciiTheme="minorHAnsi" w:eastAsiaTheme="minorHAnsi" w:hAnsiTheme="minorHAnsi" w:cs="Verdana"/>
          <w:sz w:val="22"/>
          <w:szCs w:val="22"/>
        </w:rPr>
        <w:t>Currently on antibiotics or has had antibiotics for this acute exacerbation.</w:t>
      </w:r>
    </w:p>
    <w:p w:rsidR="006135A6" w:rsidRPr="00773567"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A</w:t>
      </w:r>
      <w:r w:rsidR="00A85A01">
        <w:rPr>
          <w:rFonts w:asciiTheme="minorHAnsi" w:eastAsiaTheme="minorHAnsi" w:hAnsiTheme="minorHAnsi" w:cs="Verdana"/>
          <w:sz w:val="22"/>
          <w:szCs w:val="22"/>
        </w:rPr>
        <w:t>ctive</w:t>
      </w:r>
      <w:r w:rsidRPr="000D7AD0">
        <w:rPr>
          <w:rFonts w:asciiTheme="minorHAnsi" w:eastAsiaTheme="minorHAnsi" w:hAnsiTheme="minorHAnsi" w:cs="Verdana"/>
          <w:sz w:val="22"/>
          <w:szCs w:val="22"/>
        </w:rPr>
        <w:t xml:space="preserve"> inflammatory condition (e.g</w:t>
      </w:r>
      <w:r w:rsidR="003D0747">
        <w:rPr>
          <w:rFonts w:asciiTheme="minorHAnsi" w:eastAsiaTheme="minorHAnsi" w:hAnsiTheme="minorHAnsi" w:cs="Verdana"/>
          <w:sz w:val="22"/>
          <w:szCs w:val="22"/>
        </w:rPr>
        <w:t>.</w:t>
      </w:r>
      <w:r w:rsidRPr="000D7AD0">
        <w:rPr>
          <w:rFonts w:asciiTheme="minorHAnsi" w:eastAsiaTheme="minorHAnsi" w:hAnsiTheme="minorHAnsi" w:cs="Verdana"/>
          <w:sz w:val="22"/>
          <w:szCs w:val="22"/>
        </w:rPr>
        <w:t xml:space="preserve"> </w:t>
      </w:r>
      <w:r w:rsidR="00A85A01">
        <w:rPr>
          <w:rFonts w:asciiTheme="minorHAnsi" w:eastAsiaTheme="minorHAnsi" w:hAnsiTheme="minorHAnsi" w:cs="Verdana"/>
          <w:sz w:val="22"/>
          <w:szCs w:val="22"/>
        </w:rPr>
        <w:t>flare of r</w:t>
      </w:r>
      <w:r w:rsidRPr="000D7AD0">
        <w:rPr>
          <w:rFonts w:asciiTheme="minorHAnsi" w:eastAsiaTheme="minorHAnsi" w:hAnsiTheme="minorHAnsi" w:cs="Verdana"/>
          <w:sz w:val="22"/>
          <w:szCs w:val="22"/>
        </w:rPr>
        <w:t>heumatoid arthritis,</w:t>
      </w:r>
      <w:r w:rsidR="00A85A01">
        <w:rPr>
          <w:rFonts w:asciiTheme="minorHAnsi" w:eastAsiaTheme="minorHAnsi" w:hAnsiTheme="minorHAnsi" w:cs="Verdana"/>
          <w:sz w:val="22"/>
          <w:szCs w:val="22"/>
        </w:rPr>
        <w:t xml:space="preserve"> gout or p</w:t>
      </w:r>
      <w:r w:rsidRPr="000D7AD0">
        <w:rPr>
          <w:rFonts w:asciiTheme="minorHAnsi" w:eastAsiaTheme="minorHAnsi" w:hAnsiTheme="minorHAnsi" w:cs="Verdana"/>
          <w:sz w:val="22"/>
          <w:szCs w:val="22"/>
        </w:rPr>
        <w:t>olymyalgia</w:t>
      </w:r>
      <w:r w:rsidR="00773567">
        <w:rPr>
          <w:rFonts w:asciiTheme="minorHAnsi" w:eastAsiaTheme="minorHAnsi" w:hAnsiTheme="minorHAnsi" w:cs="Verdana"/>
          <w:sz w:val="22"/>
          <w:szCs w:val="22"/>
        </w:rPr>
        <w:t xml:space="preserve"> </w:t>
      </w:r>
      <w:r w:rsidRPr="00773567">
        <w:rPr>
          <w:rFonts w:asciiTheme="minorHAnsi" w:eastAsiaTheme="minorHAnsi" w:hAnsiTheme="minorHAnsi" w:cs="Verdana"/>
          <w:sz w:val="22"/>
          <w:szCs w:val="22"/>
        </w:rPr>
        <w:t>rheumatica)</w:t>
      </w:r>
      <w:r w:rsidR="003D0747">
        <w:rPr>
          <w:rFonts w:asciiTheme="minorHAnsi" w:eastAsiaTheme="minorHAnsi" w:hAnsiTheme="minorHAnsi" w:cs="Verdana"/>
          <w:sz w:val="22"/>
          <w:szCs w:val="22"/>
        </w:rPr>
        <w:t>.</w:t>
      </w:r>
    </w:p>
    <w:p w:rsidR="006135A6" w:rsidRPr="00773567" w:rsidRDefault="003D0747" w:rsidP="00D91690">
      <w:pPr>
        <w:pStyle w:val="ListParagraph"/>
        <w:numPr>
          <w:ilvl w:val="0"/>
          <w:numId w:val="4"/>
        </w:numPr>
        <w:autoSpaceDE w:val="0"/>
        <w:autoSpaceDN w:val="0"/>
        <w:adjustRightInd w:val="0"/>
        <w:rPr>
          <w:rFonts w:asciiTheme="minorHAnsi" w:eastAsiaTheme="minorHAnsi" w:hAnsiTheme="minorHAnsi" w:cs="Verdana"/>
          <w:sz w:val="22"/>
          <w:szCs w:val="22"/>
        </w:rPr>
      </w:pPr>
      <w:r>
        <w:rPr>
          <w:rFonts w:asciiTheme="minorHAnsi" w:eastAsiaTheme="minorHAnsi" w:hAnsiTheme="minorHAnsi" w:cs="Verdana"/>
          <w:sz w:val="22"/>
          <w:szCs w:val="22"/>
        </w:rPr>
        <w:t>Has c</w:t>
      </w:r>
      <w:r w:rsidR="006135A6" w:rsidRPr="000D7AD0">
        <w:rPr>
          <w:rFonts w:asciiTheme="minorHAnsi" w:eastAsiaTheme="minorHAnsi" w:hAnsiTheme="minorHAnsi" w:cs="Verdana"/>
          <w:sz w:val="22"/>
          <w:szCs w:val="22"/>
        </w:rPr>
        <w:t>ystic fibrosis, a current tracheostomy or bronchiectasis</w:t>
      </w:r>
      <w:r w:rsidR="00A85A01">
        <w:rPr>
          <w:rFonts w:asciiTheme="minorHAnsi" w:eastAsiaTheme="minorHAnsi" w:hAnsiTheme="minorHAnsi" w:cs="Verdana"/>
          <w:sz w:val="22"/>
          <w:szCs w:val="22"/>
        </w:rPr>
        <w:t>.</w:t>
      </w:r>
    </w:p>
    <w:p w:rsidR="006135A6" w:rsidRPr="00773567"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Immunocompromised (e.g. AIDS, taking immunosuppressive therapy or is</w:t>
      </w:r>
      <w:r w:rsidR="00773567">
        <w:rPr>
          <w:rFonts w:asciiTheme="minorHAnsi" w:eastAsiaTheme="minorHAnsi" w:hAnsiTheme="minorHAnsi" w:cs="Verdana"/>
          <w:sz w:val="22"/>
          <w:szCs w:val="22"/>
        </w:rPr>
        <w:t xml:space="preserve"> </w:t>
      </w:r>
      <w:r w:rsidRPr="00773567">
        <w:rPr>
          <w:rFonts w:asciiTheme="minorHAnsi" w:eastAsiaTheme="minorHAnsi" w:hAnsiTheme="minorHAnsi" w:cs="Verdana"/>
          <w:sz w:val="22"/>
          <w:szCs w:val="22"/>
        </w:rPr>
        <w:t xml:space="preserve">receiving </w:t>
      </w:r>
      <w:r w:rsidR="00D91690" w:rsidRPr="00773567">
        <w:rPr>
          <w:rFonts w:asciiTheme="minorHAnsi" w:eastAsiaTheme="minorHAnsi" w:hAnsiTheme="minorHAnsi" w:cs="Verdana"/>
          <w:sz w:val="22"/>
          <w:szCs w:val="22"/>
        </w:rPr>
        <w:t>anti-cancer</w:t>
      </w:r>
      <w:r w:rsidRPr="00773567">
        <w:rPr>
          <w:rFonts w:asciiTheme="minorHAnsi" w:eastAsiaTheme="minorHAnsi" w:hAnsiTheme="minorHAnsi" w:cs="Verdana"/>
          <w:sz w:val="22"/>
          <w:szCs w:val="22"/>
        </w:rPr>
        <w:t xml:space="preserve"> radiotherapy or chemotherapy)</w:t>
      </w:r>
      <w:r w:rsidR="00A85A01">
        <w:rPr>
          <w:rFonts w:asciiTheme="minorHAnsi" w:eastAsiaTheme="minorHAnsi" w:hAnsiTheme="minorHAnsi" w:cs="Verdana"/>
          <w:sz w:val="22"/>
          <w:szCs w:val="22"/>
        </w:rPr>
        <w:t>.</w:t>
      </w:r>
    </w:p>
    <w:p w:rsidR="006135A6" w:rsidRPr="000D7AD0"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Currently pregnant</w:t>
      </w:r>
      <w:r w:rsidR="00A85A01">
        <w:rPr>
          <w:rFonts w:asciiTheme="minorHAnsi" w:eastAsiaTheme="minorHAnsi" w:hAnsiTheme="minorHAnsi" w:cs="Verdana"/>
          <w:sz w:val="22"/>
          <w:szCs w:val="22"/>
        </w:rPr>
        <w:t>.</w:t>
      </w:r>
    </w:p>
    <w:p w:rsidR="00D96F96" w:rsidRPr="000D7AD0" w:rsidRDefault="006135A6" w:rsidP="00D91690">
      <w:pPr>
        <w:pStyle w:val="ListParagraph"/>
        <w:numPr>
          <w:ilvl w:val="0"/>
          <w:numId w:val="4"/>
        </w:numPr>
        <w:autoSpaceDE w:val="0"/>
        <w:autoSpaceDN w:val="0"/>
        <w:adjustRightInd w:val="0"/>
        <w:rPr>
          <w:rFonts w:asciiTheme="minorHAnsi" w:eastAsiaTheme="minorHAnsi" w:hAnsiTheme="minorHAnsi" w:cs="Verdana"/>
          <w:sz w:val="22"/>
          <w:szCs w:val="22"/>
        </w:rPr>
      </w:pPr>
      <w:r w:rsidRPr="000D7AD0">
        <w:rPr>
          <w:rFonts w:asciiTheme="minorHAnsi" w:eastAsiaTheme="minorHAnsi" w:hAnsiTheme="minorHAnsi" w:cs="Verdana"/>
          <w:sz w:val="22"/>
          <w:szCs w:val="22"/>
        </w:rPr>
        <w:t>Previously been recruited into the PACE study</w:t>
      </w:r>
      <w:r w:rsidR="00A85A01">
        <w:rPr>
          <w:rFonts w:asciiTheme="minorHAnsi" w:eastAsiaTheme="minorHAnsi" w:hAnsiTheme="minorHAnsi" w:cs="Verdana"/>
          <w:sz w:val="22"/>
          <w:szCs w:val="22"/>
        </w:rPr>
        <w:t>.</w:t>
      </w:r>
    </w:p>
    <w:p w:rsidR="00D96F96" w:rsidRDefault="00D96F96" w:rsidP="0019584B">
      <w:pPr>
        <w:contextualSpacing/>
        <w:mirrorIndents/>
        <w:rPr>
          <w:rFonts w:asciiTheme="minorHAnsi" w:hAnsiTheme="minorHAnsi" w:cstheme="minorHAnsi"/>
          <w:bCs/>
          <w:iCs/>
        </w:rPr>
      </w:pPr>
    </w:p>
    <w:p w:rsidR="00D96F96" w:rsidRPr="0019584B" w:rsidRDefault="00D96F96" w:rsidP="0019584B">
      <w:pPr>
        <w:contextualSpacing/>
        <w:mirrorIndents/>
        <w:rPr>
          <w:rFonts w:asciiTheme="minorHAnsi" w:hAnsiTheme="minorHAnsi" w:cstheme="minorHAnsi"/>
          <w:bCs/>
          <w:iCs/>
        </w:rPr>
      </w:pPr>
    </w:p>
    <w:p w:rsidR="00655A56" w:rsidRPr="001236B1" w:rsidRDefault="00867D9C" w:rsidP="00593C73">
      <w:pPr>
        <w:contextualSpacing/>
        <w:mirrorIndents/>
        <w:rPr>
          <w:rFonts w:asciiTheme="minorHAnsi" w:hAnsiTheme="minorHAnsi" w:cstheme="minorHAnsi"/>
        </w:rPr>
      </w:pPr>
      <w:r w:rsidRPr="001236B1">
        <w:rPr>
          <w:rFonts w:asciiTheme="minorHAnsi" w:hAnsiTheme="minorHAnsi" w:cstheme="minorHAnsi"/>
          <w:bCs/>
          <w:iCs/>
          <w:noProof/>
          <w:lang w:eastAsia="en-GB"/>
        </w:rPr>
        <mc:AlternateContent>
          <mc:Choice Requires="wps">
            <w:drawing>
              <wp:anchor distT="0" distB="0" distL="114300" distR="114300" simplePos="0" relativeHeight="251736064" behindDoc="0" locked="0" layoutInCell="1" allowOverlap="1" wp14:anchorId="424FC458" wp14:editId="092C4887">
                <wp:simplePos x="0" y="0"/>
                <wp:positionH relativeFrom="column">
                  <wp:posOffset>1</wp:posOffset>
                </wp:positionH>
                <wp:positionV relativeFrom="paragraph">
                  <wp:posOffset>71755</wp:posOffset>
                </wp:positionV>
                <wp:extent cx="5829300" cy="1403985"/>
                <wp:effectExtent l="0" t="0" r="1905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chemeClr val="tx2">
                            <a:lumMod val="20000"/>
                            <a:lumOff val="80000"/>
                          </a:schemeClr>
                        </a:solidFill>
                        <a:ln w="9525">
                          <a:solidFill>
                            <a:srgbClr val="000000"/>
                          </a:solidFill>
                          <a:miter lim="800000"/>
                          <a:headEnd/>
                          <a:tailEnd/>
                        </a:ln>
                      </wps:spPr>
                      <wps:txbx>
                        <w:txbxContent>
                          <w:p w:rsidR="00867D9C" w:rsidRPr="00FF5568" w:rsidRDefault="00867D9C" w:rsidP="00867D9C">
                            <w:pPr>
                              <w:rPr>
                                <w:rFonts w:asciiTheme="minorHAnsi" w:hAnsiTheme="minorHAnsi" w:cstheme="minorHAnsi"/>
                              </w:rPr>
                            </w:pPr>
                            <w:r w:rsidRPr="00FF5568">
                              <w:rPr>
                                <w:rFonts w:asciiTheme="minorHAnsi" w:hAnsiTheme="minorHAnsi" w:cstheme="minorHAnsi"/>
                              </w:rPr>
                              <w:t xml:space="preserve">Practice Involvement in the Study – Summary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4FC458" id="_x0000_s1028" type="#_x0000_t202" style="position:absolute;margin-left:0;margin-top:5.65pt;width:459pt;height:11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" fillcolor="#c6d9f1 [671]">
                <v:textbox style="mso-fit-shape-to-text:t">
                  <w:txbxContent>
                    <w:p w:rsidR="00867D9C" w:rsidRPr="00FF5568" w:rsidRDefault="00867D9C" w:rsidP="00867D9C">
                      <w:pPr>
                        <w:rPr>
                          <w:rFonts w:asciiTheme="minorHAnsi" w:hAnsiTheme="minorHAnsi" w:cstheme="minorHAnsi"/>
                        </w:rPr>
                      </w:pPr>
                      <w:r w:rsidRPr="00FF5568">
                        <w:rPr>
                          <w:rFonts w:asciiTheme="minorHAnsi" w:hAnsiTheme="minorHAnsi" w:cstheme="minorHAnsi"/>
                        </w:rPr>
                        <w:t xml:space="preserve">Practice Involvement in the Study – Summary </w:t>
                      </w:r>
                    </w:p>
                  </w:txbxContent>
                </v:textbox>
              </v:shape>
            </w:pict>
          </mc:Fallback>
        </mc:AlternateContent>
      </w:r>
    </w:p>
    <w:p w:rsidR="002D5F9C" w:rsidRPr="001236B1" w:rsidRDefault="002D5F9C" w:rsidP="00593C73">
      <w:pPr>
        <w:contextualSpacing/>
        <w:mirrorIndents/>
        <w:rPr>
          <w:rFonts w:asciiTheme="minorHAnsi" w:hAnsiTheme="minorHAnsi" w:cstheme="minorHAnsi"/>
          <w:bCs/>
          <w:iCs/>
        </w:rPr>
      </w:pPr>
    </w:p>
    <w:p w:rsidR="00A22BEA" w:rsidRDefault="00A22BEA" w:rsidP="00593C73">
      <w:pPr>
        <w:contextualSpacing/>
        <w:mirrorIndents/>
        <w:rPr>
          <w:rFonts w:asciiTheme="minorHAnsi" w:hAnsiTheme="minorHAnsi" w:cstheme="minorHAnsi"/>
          <w:b/>
          <w:bCs/>
          <w:iCs/>
        </w:rPr>
      </w:pPr>
    </w:p>
    <w:p w:rsidR="00867D9C" w:rsidRPr="006135A6" w:rsidRDefault="00867D9C" w:rsidP="00593C73">
      <w:pPr>
        <w:contextualSpacing/>
        <w:mirrorIndents/>
        <w:rPr>
          <w:rFonts w:asciiTheme="minorHAnsi" w:hAnsiTheme="minorHAnsi" w:cstheme="minorHAnsi"/>
          <w:b/>
          <w:bCs/>
          <w:iCs/>
          <w:sz w:val="22"/>
          <w:szCs w:val="22"/>
        </w:rPr>
      </w:pPr>
      <w:r w:rsidRPr="006135A6">
        <w:rPr>
          <w:rFonts w:asciiTheme="minorHAnsi" w:hAnsiTheme="minorHAnsi" w:cstheme="minorHAnsi"/>
          <w:b/>
          <w:bCs/>
          <w:iCs/>
          <w:sz w:val="22"/>
          <w:szCs w:val="22"/>
        </w:rPr>
        <w:t xml:space="preserve">By clinicians / practice: </w:t>
      </w:r>
    </w:p>
    <w:p w:rsidR="006135A6" w:rsidRPr="00C57E8F" w:rsidRDefault="006135A6" w:rsidP="00D91690">
      <w:pPr>
        <w:pStyle w:val="ListParagraph"/>
        <w:numPr>
          <w:ilvl w:val="0"/>
          <w:numId w:val="6"/>
        </w:numPr>
        <w:rPr>
          <w:rFonts w:asciiTheme="minorHAnsi" w:hAnsiTheme="minorHAnsi" w:cs="Arial"/>
          <w:color w:val="000000"/>
          <w:sz w:val="22"/>
          <w:szCs w:val="22"/>
          <w:u w:val="single"/>
        </w:rPr>
      </w:pPr>
      <w:r w:rsidRPr="00C57E8F">
        <w:rPr>
          <w:rFonts w:asciiTheme="minorHAnsi" w:hAnsiTheme="minorHAnsi" w:cs="Arial"/>
          <w:color w:val="000000"/>
          <w:sz w:val="22"/>
          <w:szCs w:val="22"/>
        </w:rPr>
        <w:t xml:space="preserve">Prior to recruiting patients: - </w:t>
      </w:r>
      <w:r w:rsidRPr="00C57E8F">
        <w:rPr>
          <w:rFonts w:asciiTheme="minorHAnsi" w:hAnsiTheme="minorHAnsi" w:cs="Arial"/>
          <w:color w:val="000000"/>
          <w:sz w:val="22"/>
          <w:szCs w:val="22"/>
        </w:rPr>
        <w:br/>
        <w:t>attend study training (approx 1 hour), CRP training (approx. 2 hours), read study protocol and related materials, sign GP agreement and delegation log, assist with conducting a mail-out t</w:t>
      </w:r>
      <w:r w:rsidR="00C57E8F" w:rsidRPr="00C57E8F">
        <w:rPr>
          <w:rFonts w:asciiTheme="minorHAnsi" w:hAnsiTheme="minorHAnsi" w:cs="Arial"/>
          <w:color w:val="000000"/>
          <w:sz w:val="22"/>
          <w:szCs w:val="22"/>
        </w:rPr>
        <w:t>o patients on the COPD register.</w:t>
      </w:r>
    </w:p>
    <w:p w:rsidR="006135A6" w:rsidRPr="00C57E8F" w:rsidRDefault="006135A6" w:rsidP="00D91690">
      <w:pPr>
        <w:pStyle w:val="ListParagraph"/>
        <w:numPr>
          <w:ilvl w:val="0"/>
          <w:numId w:val="5"/>
        </w:numPr>
        <w:rPr>
          <w:rFonts w:asciiTheme="minorHAnsi" w:hAnsiTheme="minorHAnsi" w:cs="Arial"/>
          <w:color w:val="000000"/>
          <w:sz w:val="22"/>
          <w:szCs w:val="22"/>
        </w:rPr>
      </w:pPr>
      <w:r w:rsidRPr="00C57E8F">
        <w:rPr>
          <w:rFonts w:asciiTheme="minorHAnsi" w:hAnsiTheme="minorHAnsi" w:cs="Arial"/>
          <w:color w:val="000000"/>
          <w:sz w:val="22"/>
          <w:szCs w:val="22"/>
        </w:rPr>
        <w:t xml:space="preserve">When recruiting patients: - </w:t>
      </w:r>
      <w:r w:rsidRPr="00C57E8F">
        <w:rPr>
          <w:rFonts w:asciiTheme="minorHAnsi" w:hAnsiTheme="minorHAnsi" w:cs="Arial"/>
          <w:color w:val="000000"/>
          <w:sz w:val="22"/>
          <w:szCs w:val="22"/>
        </w:rPr>
        <w:br/>
        <w:t>carry out eligibility assessment, obtain informed consent, complete baseline CRF, obtain samples from patient (sputum (if possible) and throat swab), randomise patient, carry out CRP test (depending on randomisation allocation), return CRFs and samples as described in protocol and in study training</w:t>
      </w:r>
      <w:r w:rsidR="00C57E8F" w:rsidRPr="00C57E8F">
        <w:rPr>
          <w:rFonts w:asciiTheme="minorHAnsi" w:hAnsiTheme="minorHAnsi" w:cs="Arial"/>
          <w:color w:val="000000"/>
          <w:sz w:val="22"/>
          <w:szCs w:val="22"/>
        </w:rPr>
        <w:t>.</w:t>
      </w:r>
    </w:p>
    <w:p w:rsidR="006135A6" w:rsidRPr="00C57E8F" w:rsidRDefault="00C57E8F" w:rsidP="00D91690">
      <w:pPr>
        <w:pStyle w:val="ListParagraph"/>
        <w:numPr>
          <w:ilvl w:val="0"/>
          <w:numId w:val="5"/>
        </w:numPr>
        <w:rPr>
          <w:rFonts w:asciiTheme="minorHAnsi" w:hAnsiTheme="minorHAnsi" w:cs="Arial"/>
          <w:color w:val="000000"/>
          <w:sz w:val="22"/>
          <w:szCs w:val="22"/>
        </w:rPr>
      </w:pPr>
      <w:r w:rsidRPr="00C57E8F">
        <w:rPr>
          <w:rFonts w:asciiTheme="minorHAnsi" w:hAnsiTheme="minorHAnsi" w:cs="Arial"/>
          <w:color w:val="000000"/>
          <w:sz w:val="22"/>
          <w:szCs w:val="22"/>
        </w:rPr>
        <w:t>At week 4:</w:t>
      </w:r>
      <w:r w:rsidR="006135A6" w:rsidRPr="00C57E8F">
        <w:rPr>
          <w:rFonts w:asciiTheme="minorHAnsi" w:hAnsiTheme="minorHAnsi" w:cs="Arial"/>
          <w:color w:val="000000"/>
          <w:sz w:val="22"/>
          <w:szCs w:val="22"/>
        </w:rPr>
        <w:t xml:space="preserve"> - </w:t>
      </w:r>
      <w:r w:rsidR="006135A6" w:rsidRPr="00C57E8F">
        <w:rPr>
          <w:rFonts w:asciiTheme="minorHAnsi" w:hAnsiTheme="minorHAnsi" w:cs="Arial"/>
          <w:color w:val="000000"/>
          <w:sz w:val="22"/>
          <w:szCs w:val="22"/>
        </w:rPr>
        <w:br/>
        <w:t>face-face consultation with patient, completion of CRF and taking samples. Return CRFs, samples and patient questionnaires (approximate time for this consultation is 15 mins)</w:t>
      </w:r>
      <w:r w:rsidRPr="00C57E8F">
        <w:rPr>
          <w:rFonts w:asciiTheme="minorHAnsi" w:hAnsiTheme="minorHAnsi" w:cs="Arial"/>
          <w:color w:val="000000"/>
          <w:sz w:val="22"/>
          <w:szCs w:val="22"/>
        </w:rPr>
        <w:t>.</w:t>
      </w:r>
    </w:p>
    <w:p w:rsidR="00D96F96" w:rsidRPr="00C57E8F" w:rsidRDefault="006135A6" w:rsidP="00D91690">
      <w:pPr>
        <w:pStyle w:val="ListParagraph"/>
        <w:keepNext/>
        <w:numPr>
          <w:ilvl w:val="0"/>
          <w:numId w:val="5"/>
        </w:numPr>
        <w:spacing w:before="240" w:after="60"/>
        <w:rPr>
          <w:rFonts w:asciiTheme="minorHAnsi" w:hAnsiTheme="minorHAnsi" w:cs="Arial"/>
          <w:color w:val="000000"/>
          <w:sz w:val="22"/>
          <w:szCs w:val="22"/>
        </w:rPr>
      </w:pPr>
      <w:r w:rsidRPr="00C57E8F">
        <w:rPr>
          <w:rFonts w:asciiTheme="minorHAnsi" w:hAnsiTheme="minorHAnsi" w:cs="Arial"/>
          <w:color w:val="000000"/>
          <w:sz w:val="22"/>
          <w:szCs w:val="22"/>
        </w:rPr>
        <w:t>Ensure that any serious adverse events are properly reported and causality assigned</w:t>
      </w:r>
      <w:r w:rsidR="00C57E8F" w:rsidRPr="00C57E8F">
        <w:rPr>
          <w:rFonts w:asciiTheme="minorHAnsi" w:hAnsiTheme="minorHAnsi" w:cs="Arial"/>
          <w:color w:val="000000"/>
          <w:sz w:val="22"/>
          <w:szCs w:val="22"/>
        </w:rPr>
        <w:t>.</w:t>
      </w:r>
    </w:p>
    <w:p w:rsidR="00D96F96" w:rsidRPr="006135A6" w:rsidRDefault="00D96F96" w:rsidP="00593C73">
      <w:pPr>
        <w:contextualSpacing/>
        <w:mirrorIndents/>
        <w:rPr>
          <w:rFonts w:asciiTheme="minorHAnsi" w:hAnsiTheme="minorHAnsi" w:cstheme="minorHAnsi"/>
          <w:b/>
          <w:bCs/>
          <w:iCs/>
          <w:sz w:val="22"/>
          <w:szCs w:val="22"/>
        </w:rPr>
      </w:pPr>
    </w:p>
    <w:p w:rsidR="00C57E8F" w:rsidRDefault="00867D9C" w:rsidP="00C57E8F">
      <w:pPr>
        <w:contextualSpacing/>
        <w:mirrorIndents/>
        <w:rPr>
          <w:rFonts w:asciiTheme="minorHAnsi" w:hAnsiTheme="minorHAnsi" w:cstheme="minorHAnsi"/>
          <w:bCs/>
          <w:iCs/>
          <w:sz w:val="22"/>
          <w:szCs w:val="22"/>
        </w:rPr>
      </w:pPr>
      <w:r w:rsidRPr="006135A6">
        <w:rPr>
          <w:rFonts w:asciiTheme="minorHAnsi" w:hAnsiTheme="minorHAnsi" w:cstheme="minorHAnsi"/>
          <w:b/>
          <w:bCs/>
          <w:iCs/>
          <w:sz w:val="22"/>
          <w:szCs w:val="22"/>
        </w:rPr>
        <w:t>By participants:</w:t>
      </w:r>
      <w:r w:rsidRPr="006135A6">
        <w:rPr>
          <w:rFonts w:asciiTheme="minorHAnsi" w:hAnsiTheme="minorHAnsi" w:cstheme="minorHAnsi"/>
          <w:bCs/>
          <w:iCs/>
          <w:sz w:val="22"/>
          <w:szCs w:val="22"/>
        </w:rPr>
        <w:t xml:space="preserve"> </w:t>
      </w:r>
    </w:p>
    <w:p w:rsidR="00C57E8F" w:rsidRPr="004277E4" w:rsidRDefault="00773567" w:rsidP="00D91690">
      <w:pPr>
        <w:pStyle w:val="ListParagraph"/>
        <w:numPr>
          <w:ilvl w:val="0"/>
          <w:numId w:val="8"/>
        </w:numPr>
        <w:mirrorIndents/>
        <w:rPr>
          <w:rFonts w:asciiTheme="minorHAnsi" w:hAnsiTheme="minorHAnsi" w:cstheme="minorHAnsi"/>
          <w:bCs/>
          <w:iCs/>
          <w:sz w:val="22"/>
          <w:szCs w:val="22"/>
        </w:rPr>
      </w:pPr>
      <w:r>
        <w:rPr>
          <w:rFonts w:asciiTheme="minorHAnsi" w:hAnsiTheme="minorHAnsi" w:cstheme="minorHAnsi"/>
          <w:bCs/>
          <w:iCs/>
          <w:sz w:val="22"/>
          <w:szCs w:val="22"/>
        </w:rPr>
        <w:t>Calls the surgery to make an appointment when experiencing an AECOPD (and brings ‘Potentially eligible for PACE Study” card with them).</w:t>
      </w:r>
    </w:p>
    <w:p w:rsidR="00C57E8F" w:rsidRPr="004277E4" w:rsidRDefault="00C57E8F" w:rsidP="00D91690">
      <w:pPr>
        <w:pStyle w:val="ListParagraph"/>
        <w:numPr>
          <w:ilvl w:val="0"/>
          <w:numId w:val="8"/>
        </w:numPr>
        <w:mirrorIndents/>
        <w:rPr>
          <w:rFonts w:asciiTheme="minorHAnsi" w:hAnsiTheme="minorHAnsi" w:cstheme="minorHAnsi"/>
          <w:bCs/>
          <w:iCs/>
          <w:sz w:val="22"/>
          <w:szCs w:val="22"/>
        </w:rPr>
      </w:pPr>
      <w:r w:rsidRPr="004277E4">
        <w:rPr>
          <w:rFonts w:asciiTheme="minorHAnsi" w:hAnsiTheme="minorHAnsi" w:cstheme="minorHAnsi"/>
          <w:bCs/>
          <w:iCs/>
          <w:sz w:val="22"/>
          <w:szCs w:val="22"/>
        </w:rPr>
        <w:t>Consult with the GP before taking an</w:t>
      </w:r>
      <w:r w:rsidR="00B46140" w:rsidRPr="004277E4">
        <w:rPr>
          <w:rFonts w:asciiTheme="minorHAnsi" w:hAnsiTheme="minorHAnsi" w:cstheme="minorHAnsi"/>
          <w:bCs/>
          <w:iCs/>
          <w:sz w:val="22"/>
          <w:szCs w:val="22"/>
        </w:rPr>
        <w:t>y</w:t>
      </w:r>
      <w:r w:rsidRPr="004277E4">
        <w:rPr>
          <w:rFonts w:asciiTheme="minorHAnsi" w:hAnsiTheme="minorHAnsi" w:cstheme="minorHAnsi"/>
          <w:bCs/>
          <w:iCs/>
          <w:sz w:val="22"/>
          <w:szCs w:val="22"/>
        </w:rPr>
        <w:t xml:space="preserve"> rescue medication</w:t>
      </w:r>
      <w:r w:rsidR="00F222A2">
        <w:rPr>
          <w:rFonts w:asciiTheme="minorHAnsi" w:hAnsiTheme="minorHAnsi" w:cstheme="minorHAnsi"/>
          <w:bCs/>
          <w:iCs/>
          <w:sz w:val="22"/>
          <w:szCs w:val="22"/>
        </w:rPr>
        <w:t>.</w:t>
      </w:r>
    </w:p>
    <w:p w:rsidR="00B46140" w:rsidRPr="004277E4" w:rsidRDefault="00B46140" w:rsidP="00D91690">
      <w:pPr>
        <w:pStyle w:val="ListParagraph"/>
        <w:numPr>
          <w:ilvl w:val="0"/>
          <w:numId w:val="8"/>
        </w:numPr>
        <w:mirrorIndents/>
        <w:rPr>
          <w:rFonts w:asciiTheme="minorHAnsi" w:hAnsiTheme="minorHAnsi" w:cstheme="minorHAnsi"/>
          <w:bCs/>
          <w:iCs/>
          <w:sz w:val="22"/>
          <w:szCs w:val="22"/>
        </w:rPr>
      </w:pPr>
      <w:r w:rsidRPr="004277E4">
        <w:rPr>
          <w:rFonts w:asciiTheme="minorHAnsi" w:hAnsiTheme="minorHAnsi" w:cstheme="minorHAnsi"/>
          <w:bCs/>
          <w:iCs/>
          <w:sz w:val="22"/>
          <w:szCs w:val="22"/>
        </w:rPr>
        <w:t>Provide a throat swab and sputum sample (if possible).</w:t>
      </w:r>
    </w:p>
    <w:p w:rsidR="00B46140" w:rsidRPr="004277E4" w:rsidRDefault="00B46140" w:rsidP="00D91690">
      <w:pPr>
        <w:pStyle w:val="ListParagraph"/>
        <w:numPr>
          <w:ilvl w:val="0"/>
          <w:numId w:val="8"/>
        </w:numPr>
        <w:mirrorIndents/>
        <w:rPr>
          <w:rFonts w:asciiTheme="minorHAnsi" w:hAnsiTheme="minorHAnsi" w:cstheme="minorHAnsi"/>
          <w:bCs/>
          <w:iCs/>
          <w:sz w:val="22"/>
          <w:szCs w:val="22"/>
        </w:rPr>
      </w:pPr>
      <w:r w:rsidRPr="004277E4">
        <w:rPr>
          <w:rFonts w:asciiTheme="minorHAnsi" w:hAnsiTheme="minorHAnsi" w:cstheme="minorHAnsi"/>
          <w:bCs/>
          <w:iCs/>
          <w:sz w:val="22"/>
          <w:szCs w:val="22"/>
        </w:rPr>
        <w:t>Week 1 &amp; 2</w:t>
      </w:r>
      <w:r w:rsidR="00F222A2">
        <w:rPr>
          <w:rFonts w:asciiTheme="minorHAnsi" w:hAnsiTheme="minorHAnsi" w:cstheme="minorHAnsi"/>
          <w:bCs/>
          <w:iCs/>
          <w:sz w:val="22"/>
          <w:szCs w:val="22"/>
        </w:rPr>
        <w:t xml:space="preserve"> -</w:t>
      </w:r>
      <w:r w:rsidRPr="004277E4">
        <w:rPr>
          <w:rFonts w:asciiTheme="minorHAnsi" w:hAnsiTheme="minorHAnsi" w:cstheme="minorHAnsi"/>
          <w:bCs/>
          <w:iCs/>
          <w:sz w:val="22"/>
          <w:szCs w:val="22"/>
        </w:rPr>
        <w:t xml:space="preserve"> Completion of a CCQ and EQ-5D prior to telephone interview</w:t>
      </w:r>
    </w:p>
    <w:p w:rsidR="00B46140" w:rsidRDefault="00B46140" w:rsidP="00D91690">
      <w:pPr>
        <w:pStyle w:val="ListParagraph"/>
        <w:numPr>
          <w:ilvl w:val="0"/>
          <w:numId w:val="8"/>
        </w:numPr>
        <w:mirrorIndents/>
        <w:rPr>
          <w:rFonts w:asciiTheme="minorHAnsi" w:hAnsiTheme="minorHAnsi" w:cstheme="minorHAnsi"/>
          <w:bCs/>
          <w:iCs/>
          <w:sz w:val="22"/>
          <w:szCs w:val="22"/>
        </w:rPr>
      </w:pPr>
      <w:r w:rsidRPr="004277E4">
        <w:rPr>
          <w:rFonts w:asciiTheme="minorHAnsi" w:hAnsiTheme="minorHAnsi" w:cstheme="minorHAnsi"/>
          <w:bCs/>
          <w:iCs/>
          <w:sz w:val="22"/>
          <w:szCs w:val="22"/>
        </w:rPr>
        <w:t xml:space="preserve">Week 4 </w:t>
      </w:r>
      <w:r w:rsidR="00F222A2">
        <w:rPr>
          <w:rFonts w:asciiTheme="minorHAnsi" w:hAnsiTheme="minorHAnsi" w:cstheme="minorHAnsi"/>
          <w:bCs/>
          <w:iCs/>
          <w:sz w:val="22"/>
          <w:szCs w:val="22"/>
        </w:rPr>
        <w:t>-</w:t>
      </w:r>
      <w:r w:rsidRPr="004277E4">
        <w:rPr>
          <w:rFonts w:asciiTheme="minorHAnsi" w:hAnsiTheme="minorHAnsi" w:cstheme="minorHAnsi"/>
          <w:bCs/>
          <w:iCs/>
          <w:sz w:val="22"/>
          <w:szCs w:val="22"/>
        </w:rPr>
        <w:t xml:space="preserve"> face to face assessment with GP</w:t>
      </w:r>
      <w:r w:rsidR="004277E4" w:rsidRPr="004277E4">
        <w:rPr>
          <w:rFonts w:asciiTheme="minorHAnsi" w:hAnsiTheme="minorHAnsi" w:cstheme="minorHAnsi"/>
          <w:bCs/>
          <w:iCs/>
          <w:sz w:val="22"/>
          <w:szCs w:val="22"/>
        </w:rPr>
        <w:t xml:space="preserve"> and throat and sputum sample taken (if possible)</w:t>
      </w:r>
    </w:p>
    <w:p w:rsidR="00F222A2" w:rsidRDefault="00F222A2" w:rsidP="00D91690">
      <w:pPr>
        <w:pStyle w:val="ListParagraph"/>
        <w:numPr>
          <w:ilvl w:val="0"/>
          <w:numId w:val="8"/>
        </w:numPr>
        <w:mirrorIndents/>
        <w:rPr>
          <w:rFonts w:asciiTheme="minorHAnsi" w:hAnsiTheme="minorHAnsi" w:cstheme="minorHAnsi"/>
          <w:bCs/>
          <w:iCs/>
          <w:sz w:val="22"/>
          <w:szCs w:val="22"/>
        </w:rPr>
      </w:pPr>
      <w:r>
        <w:rPr>
          <w:rFonts w:asciiTheme="minorHAnsi" w:hAnsiTheme="minorHAnsi" w:cstheme="minorHAnsi"/>
          <w:bCs/>
          <w:iCs/>
          <w:sz w:val="22"/>
          <w:szCs w:val="22"/>
        </w:rPr>
        <w:t>6 months - CRQ-SAS &amp; EQ-5D completed and sent back to research team.</w:t>
      </w:r>
    </w:p>
    <w:p w:rsidR="000D7AD0" w:rsidRPr="004277E4" w:rsidRDefault="000D7AD0" w:rsidP="000D7AD0">
      <w:pPr>
        <w:pStyle w:val="ListParagraph"/>
        <w:mirrorIndents/>
        <w:rPr>
          <w:rFonts w:asciiTheme="minorHAnsi" w:hAnsiTheme="minorHAnsi" w:cstheme="minorHAnsi"/>
          <w:bCs/>
          <w:iCs/>
          <w:sz w:val="22"/>
          <w:szCs w:val="22"/>
        </w:rPr>
      </w:pPr>
    </w:p>
    <w:p w:rsidR="00867D9C" w:rsidRPr="006135A6" w:rsidRDefault="00867D9C" w:rsidP="00593C73">
      <w:pPr>
        <w:contextualSpacing/>
        <w:mirrorIndents/>
        <w:rPr>
          <w:rFonts w:asciiTheme="minorHAnsi" w:hAnsiTheme="minorHAnsi" w:cstheme="minorHAnsi"/>
          <w:bCs/>
          <w:iCs/>
          <w:sz w:val="22"/>
          <w:szCs w:val="22"/>
        </w:rPr>
      </w:pPr>
      <w:r w:rsidRPr="006135A6">
        <w:rPr>
          <w:rFonts w:asciiTheme="minorHAnsi" w:hAnsiTheme="minorHAnsi" w:cstheme="minorHAnsi"/>
          <w:b/>
          <w:bCs/>
          <w:iCs/>
          <w:sz w:val="22"/>
          <w:szCs w:val="22"/>
        </w:rPr>
        <w:t>By researchers:</w:t>
      </w:r>
      <w:r w:rsidRPr="006135A6">
        <w:rPr>
          <w:rFonts w:asciiTheme="minorHAnsi" w:hAnsiTheme="minorHAnsi" w:cstheme="minorHAnsi"/>
          <w:bCs/>
          <w:iCs/>
          <w:sz w:val="22"/>
          <w:szCs w:val="22"/>
        </w:rPr>
        <w:t xml:space="preserve">  </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Assist GP practices to gain R&amp;D approvals</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lastRenderedPageBreak/>
        <w:t xml:space="preserve">Provide training to practices – study specific training (approx. 1 hour) and POCT training (approx. 2 hours). (Training may involve travelling to a central training session) </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Training in use of Docmail (if requested)</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Provide agreement between Sponsor and GP site</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Provide site files and study packs to the practices</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Provide updated documentation throughout study</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Offer general support to the practice to help with the smooth running of the study</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Monitoring</w:t>
      </w:r>
    </w:p>
    <w:p w:rsidR="006135A6" w:rsidRPr="006135A6" w:rsidRDefault="006135A6" w:rsidP="00D91690">
      <w:pPr>
        <w:pStyle w:val="ListParagraph"/>
        <w:numPr>
          <w:ilvl w:val="0"/>
          <w:numId w:val="7"/>
        </w:numPr>
        <w:rPr>
          <w:rFonts w:asciiTheme="minorHAnsi" w:hAnsiTheme="minorHAnsi" w:cs="Arial"/>
          <w:color w:val="000000"/>
          <w:sz w:val="22"/>
          <w:szCs w:val="22"/>
        </w:rPr>
      </w:pPr>
      <w:r w:rsidRPr="006135A6">
        <w:rPr>
          <w:rFonts w:asciiTheme="minorHAnsi" w:hAnsiTheme="minorHAnsi" w:cs="Arial"/>
          <w:color w:val="000000"/>
          <w:sz w:val="22"/>
          <w:szCs w:val="22"/>
        </w:rPr>
        <w:t>Advise on study close down and archiving</w:t>
      </w:r>
    </w:p>
    <w:p w:rsidR="00D96F96" w:rsidRDefault="00D96F96" w:rsidP="006135A6">
      <w:pPr>
        <w:ind w:left="720"/>
        <w:contextualSpacing/>
        <w:mirrorIndents/>
        <w:rPr>
          <w:rFonts w:asciiTheme="minorHAnsi" w:hAnsiTheme="minorHAnsi" w:cstheme="minorHAnsi"/>
          <w:bCs/>
          <w:iCs/>
        </w:rPr>
      </w:pPr>
    </w:p>
    <w:p w:rsidR="00D96F96" w:rsidRDefault="00D96F96" w:rsidP="00593C73">
      <w:pPr>
        <w:contextualSpacing/>
        <w:mirrorIndents/>
        <w:rPr>
          <w:rFonts w:asciiTheme="minorHAnsi" w:hAnsiTheme="minorHAnsi" w:cstheme="minorHAnsi"/>
          <w:bCs/>
          <w:iCs/>
        </w:rPr>
      </w:pPr>
    </w:p>
    <w:p w:rsidR="005B2019" w:rsidRDefault="006E22FC" w:rsidP="00593C73">
      <w:pPr>
        <w:contextualSpacing/>
        <w:mirrorIndents/>
        <w:rPr>
          <w:rFonts w:asciiTheme="minorHAnsi" w:hAnsiTheme="minorHAnsi" w:cstheme="minorHAnsi"/>
          <w:bCs/>
          <w:iCs/>
        </w:rPr>
      </w:pPr>
      <w:r w:rsidRPr="005B2019">
        <w:rPr>
          <w:rFonts w:asciiTheme="minorHAnsi" w:hAnsiTheme="minorHAnsi" w:cstheme="minorHAnsi"/>
          <w:b/>
          <w:bCs/>
          <w:iCs/>
          <w:noProof/>
          <w:lang w:eastAsia="en-GB"/>
        </w:rPr>
        <mc:AlternateContent>
          <mc:Choice Requires="wps">
            <w:drawing>
              <wp:anchor distT="0" distB="0" distL="114300" distR="114300" simplePos="0" relativeHeight="251738112" behindDoc="0" locked="0" layoutInCell="1" allowOverlap="1" wp14:anchorId="02E70D62" wp14:editId="74F90DC3">
                <wp:simplePos x="0" y="0"/>
                <wp:positionH relativeFrom="column">
                  <wp:posOffset>1</wp:posOffset>
                </wp:positionH>
                <wp:positionV relativeFrom="paragraph">
                  <wp:posOffset>76200</wp:posOffset>
                </wp:positionV>
                <wp:extent cx="5848350" cy="1403985"/>
                <wp:effectExtent l="0" t="0" r="1905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tx2">
                            <a:lumMod val="20000"/>
                            <a:lumOff val="80000"/>
                          </a:schemeClr>
                        </a:solidFill>
                        <a:ln w="9525">
                          <a:solidFill>
                            <a:srgbClr val="000000"/>
                          </a:solidFill>
                          <a:miter lim="800000"/>
                          <a:headEnd/>
                          <a:tailEnd/>
                        </a:ln>
                      </wps:spPr>
                      <wps:txbx>
                        <w:txbxContent>
                          <w:p w:rsidR="001B67B6" w:rsidRPr="005B2019" w:rsidRDefault="001B67B6" w:rsidP="000B0C0C">
                            <w:pPr>
                              <w:ind w:right="-162"/>
                              <w:rPr>
                                <w:rFonts w:asciiTheme="minorHAnsi" w:hAnsiTheme="minorHAnsi" w:cstheme="minorHAnsi"/>
                              </w:rPr>
                            </w:pPr>
                            <w:r w:rsidRPr="005B2019">
                              <w:rPr>
                                <w:rFonts w:asciiTheme="minorHAnsi" w:hAnsiTheme="minorHAnsi" w:cstheme="minorHAnsi"/>
                              </w:rPr>
                              <w:t xml:space="preserve">Reimbursement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E70D62" id="_x0000_s1029" type="#_x0000_t202" style="position:absolute;margin-left:0;margin-top:6pt;width:460.5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" fillcolor="#c6d9f1 [671]">
                <v:textbox style="mso-fit-shape-to-text:t">
                  <w:txbxContent>
                    <w:p w:rsidR="001B67B6" w:rsidRPr="005B2019" w:rsidRDefault="001B67B6" w:rsidP="000B0C0C">
                      <w:pPr>
                        <w:ind w:right="-162"/>
                        <w:rPr>
                          <w:rFonts w:asciiTheme="minorHAnsi" w:hAnsiTheme="minorHAnsi" w:cstheme="minorHAnsi"/>
                        </w:rPr>
                      </w:pPr>
                      <w:r w:rsidRPr="005B2019">
                        <w:rPr>
                          <w:rFonts w:asciiTheme="minorHAnsi" w:hAnsiTheme="minorHAnsi" w:cstheme="minorHAnsi"/>
                        </w:rPr>
                        <w:t xml:space="preserve">Reimbursement </w:t>
                      </w:r>
                    </w:p>
                  </w:txbxContent>
                </v:textbox>
              </v:shape>
            </w:pict>
          </mc:Fallback>
        </mc:AlternateContent>
      </w:r>
    </w:p>
    <w:p w:rsidR="001B67B6" w:rsidRDefault="001B67B6" w:rsidP="00593C73">
      <w:pPr>
        <w:contextualSpacing/>
        <w:mirrorIndents/>
        <w:rPr>
          <w:rFonts w:asciiTheme="minorHAnsi" w:hAnsiTheme="minorHAnsi" w:cstheme="minorHAnsi"/>
          <w:bCs/>
          <w:iCs/>
        </w:rPr>
      </w:pPr>
    </w:p>
    <w:p w:rsidR="00A22BEA" w:rsidRDefault="00A22BEA" w:rsidP="00593C73">
      <w:pPr>
        <w:contextualSpacing/>
        <w:mirrorIndents/>
        <w:rPr>
          <w:rFonts w:asciiTheme="minorHAnsi" w:hAnsiTheme="minorHAnsi" w:cstheme="minorHAnsi"/>
        </w:rPr>
      </w:pPr>
    </w:p>
    <w:p w:rsidR="00086EBE" w:rsidRDefault="003502A5" w:rsidP="00593C73">
      <w:pPr>
        <w:contextualSpacing/>
        <w:mirrorIndents/>
        <w:rPr>
          <w:rFonts w:asciiTheme="minorHAnsi" w:hAnsiTheme="minorHAnsi" w:cstheme="minorHAnsi"/>
        </w:rPr>
      </w:pPr>
      <w:r>
        <w:rPr>
          <w:rFonts w:asciiTheme="minorHAnsi" w:hAnsiTheme="minorHAnsi" w:cstheme="minorHAnsi"/>
        </w:rPr>
        <w:t xml:space="preserve">Reimbursements </w:t>
      </w:r>
      <w:r w:rsidR="001B67B6" w:rsidRPr="001236B1">
        <w:rPr>
          <w:rFonts w:asciiTheme="minorHAnsi" w:hAnsiTheme="minorHAnsi" w:cstheme="minorHAnsi"/>
        </w:rPr>
        <w:t>have been agree</w:t>
      </w:r>
      <w:r>
        <w:rPr>
          <w:rFonts w:asciiTheme="minorHAnsi" w:hAnsiTheme="minorHAnsi" w:cstheme="minorHAnsi"/>
        </w:rPr>
        <w:t xml:space="preserve">d for the following activities.  </w:t>
      </w:r>
      <w:r w:rsidR="00086EBE">
        <w:rPr>
          <w:rFonts w:asciiTheme="minorHAnsi" w:hAnsiTheme="minorHAnsi" w:cstheme="minorHAnsi"/>
        </w:rPr>
        <w:t xml:space="preserve">When </w:t>
      </w:r>
      <w:r w:rsidR="0011714A">
        <w:rPr>
          <w:rFonts w:asciiTheme="minorHAnsi" w:hAnsiTheme="minorHAnsi" w:cstheme="minorHAnsi"/>
        </w:rPr>
        <w:t xml:space="preserve">the </w:t>
      </w:r>
      <w:r w:rsidR="00086EBE">
        <w:rPr>
          <w:rFonts w:asciiTheme="minorHAnsi" w:hAnsiTheme="minorHAnsi" w:cstheme="minorHAnsi"/>
        </w:rPr>
        <w:t>practice is initiated into the study, r</w:t>
      </w:r>
      <w:r>
        <w:rPr>
          <w:rFonts w:asciiTheme="minorHAnsi" w:hAnsiTheme="minorHAnsi" w:cstheme="minorHAnsi"/>
        </w:rPr>
        <w:t xml:space="preserve">esearchers will discuss </w:t>
      </w:r>
      <w:r w:rsidR="0011714A">
        <w:rPr>
          <w:rFonts w:asciiTheme="minorHAnsi" w:hAnsiTheme="minorHAnsi" w:cstheme="minorHAnsi"/>
        </w:rPr>
        <w:t>the process for claiming these costs.</w:t>
      </w:r>
      <w:r w:rsidR="00301918">
        <w:rPr>
          <w:rFonts w:asciiTheme="minorHAnsi" w:hAnsiTheme="minorHAnsi" w:cstheme="minorHAnsi"/>
        </w:rPr>
        <w:t xml:space="preserve">  </w:t>
      </w:r>
    </w:p>
    <w:p w:rsidR="00A03167" w:rsidRDefault="00A03167" w:rsidP="00593C73">
      <w:pPr>
        <w:contextualSpacing/>
        <w:mirrorIndents/>
        <w:rPr>
          <w:rFonts w:asciiTheme="minorHAnsi" w:hAnsiTheme="minorHAnsi" w:cstheme="minorHAnsi"/>
          <w:bCs/>
          <w:iCs/>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2882"/>
      </w:tblGrid>
      <w:tr w:rsidR="006E22FC" w:rsidRPr="001236B1" w:rsidTr="00F812D0">
        <w:trPr>
          <w:trHeight w:val="300"/>
          <w:jc w:val="center"/>
        </w:trPr>
        <w:tc>
          <w:tcPr>
            <w:tcW w:w="5197" w:type="dxa"/>
            <w:shd w:val="clear" w:color="auto" w:fill="auto"/>
            <w:noWrap/>
            <w:hideMark/>
          </w:tcPr>
          <w:p w:rsidR="00C53A91" w:rsidRPr="001236B1" w:rsidRDefault="00C53A91" w:rsidP="00593C73">
            <w:pPr>
              <w:contextualSpacing/>
              <w:mirrorIndents/>
              <w:rPr>
                <w:rFonts w:asciiTheme="minorHAnsi" w:hAnsiTheme="minorHAnsi" w:cstheme="minorHAnsi"/>
                <w:color w:val="000000"/>
                <w:lang w:eastAsia="en-GB"/>
              </w:rPr>
            </w:pPr>
          </w:p>
        </w:tc>
        <w:tc>
          <w:tcPr>
            <w:tcW w:w="2882" w:type="dxa"/>
            <w:shd w:val="clear" w:color="auto" w:fill="auto"/>
            <w:noWrap/>
            <w:hideMark/>
          </w:tcPr>
          <w:p w:rsidR="00C53A91" w:rsidRPr="000E7463" w:rsidRDefault="00C53A91" w:rsidP="00593C73">
            <w:pPr>
              <w:contextualSpacing/>
              <w:mirrorIndents/>
              <w:rPr>
                <w:rFonts w:asciiTheme="minorHAnsi" w:hAnsiTheme="minorHAnsi" w:cstheme="minorHAnsi"/>
                <w:b/>
                <w:color w:val="000000"/>
                <w:lang w:eastAsia="en-GB"/>
              </w:rPr>
            </w:pPr>
            <w:r w:rsidRPr="000E7463">
              <w:rPr>
                <w:rFonts w:asciiTheme="minorHAnsi" w:hAnsiTheme="minorHAnsi" w:cstheme="minorHAnsi"/>
                <w:b/>
                <w:color w:val="000000"/>
                <w:lang w:eastAsia="en-GB"/>
              </w:rPr>
              <w:t xml:space="preserve">Received by </w:t>
            </w:r>
            <w:r w:rsidR="001B67B6" w:rsidRPr="000E7463">
              <w:rPr>
                <w:rFonts w:asciiTheme="minorHAnsi" w:hAnsiTheme="minorHAnsi" w:cstheme="minorHAnsi"/>
                <w:b/>
                <w:color w:val="000000"/>
                <w:lang w:eastAsia="en-GB"/>
              </w:rPr>
              <w:t>p</w:t>
            </w:r>
            <w:r w:rsidRPr="000E7463">
              <w:rPr>
                <w:rFonts w:asciiTheme="minorHAnsi" w:hAnsiTheme="minorHAnsi" w:cstheme="minorHAnsi"/>
                <w:b/>
                <w:color w:val="000000"/>
                <w:lang w:eastAsia="en-GB"/>
              </w:rPr>
              <w:t>ractice:</w:t>
            </w:r>
          </w:p>
        </w:tc>
      </w:tr>
      <w:tr w:rsidR="00086EBE" w:rsidRPr="001236B1" w:rsidTr="00773567">
        <w:trPr>
          <w:trHeight w:val="1162"/>
          <w:jc w:val="center"/>
        </w:trPr>
        <w:tc>
          <w:tcPr>
            <w:tcW w:w="5197" w:type="dxa"/>
            <w:shd w:val="clear" w:color="auto" w:fill="auto"/>
            <w:noWrap/>
            <w:vAlign w:val="center"/>
          </w:tcPr>
          <w:p w:rsidR="00477FB6" w:rsidRDefault="00086EBE" w:rsidP="00773567">
            <w:pPr>
              <w:contextualSpacing/>
              <w:mirrorIndents/>
              <w:rPr>
                <w:rFonts w:asciiTheme="minorHAnsi" w:hAnsiTheme="minorHAnsi" w:cstheme="minorHAnsi"/>
                <w:b/>
                <w:color w:val="000000"/>
                <w:lang w:eastAsia="en-GB"/>
              </w:rPr>
            </w:pPr>
            <w:r w:rsidRPr="00086EBE">
              <w:rPr>
                <w:rFonts w:asciiTheme="minorHAnsi" w:hAnsiTheme="minorHAnsi" w:cstheme="minorHAnsi"/>
                <w:b/>
                <w:color w:val="000000"/>
                <w:lang w:eastAsia="en-GB"/>
              </w:rPr>
              <w:t>One-off costs:</w:t>
            </w:r>
            <w:r w:rsidR="00477FB6">
              <w:rPr>
                <w:rFonts w:asciiTheme="minorHAnsi" w:hAnsiTheme="minorHAnsi" w:cstheme="minorHAnsi"/>
                <w:b/>
                <w:color w:val="000000"/>
                <w:lang w:eastAsia="en-GB"/>
              </w:rPr>
              <w:t xml:space="preserve"> </w:t>
            </w:r>
          </w:p>
          <w:p w:rsidR="00086EBE" w:rsidRPr="00086EBE" w:rsidRDefault="00477FB6" w:rsidP="00773567">
            <w:pPr>
              <w:contextualSpacing/>
              <w:mirrorIndents/>
              <w:rPr>
                <w:rFonts w:asciiTheme="minorHAnsi" w:hAnsiTheme="minorHAnsi" w:cstheme="minorHAnsi"/>
                <w:b/>
                <w:color w:val="000000"/>
                <w:lang w:eastAsia="en-GB"/>
              </w:rPr>
            </w:pPr>
            <w:r w:rsidRPr="00477FB6">
              <w:rPr>
                <w:rFonts w:asciiTheme="minorHAnsi" w:hAnsiTheme="minorHAnsi" w:cstheme="minorHAnsi"/>
                <w:color w:val="000000"/>
                <w:lang w:eastAsia="en-GB"/>
              </w:rPr>
              <w:t>study set up, d</w:t>
            </w:r>
            <w:r w:rsidR="0026446D">
              <w:rPr>
                <w:rFonts w:asciiTheme="minorHAnsi" w:hAnsiTheme="minorHAnsi" w:cstheme="minorHAnsi"/>
                <w:color w:val="000000"/>
                <w:lang w:eastAsia="en-GB"/>
              </w:rPr>
              <w:t xml:space="preserve">atabase search, manual screening and </w:t>
            </w:r>
            <w:r w:rsidR="00B52EF6">
              <w:rPr>
                <w:rFonts w:asciiTheme="minorHAnsi" w:hAnsiTheme="minorHAnsi" w:cstheme="minorHAnsi"/>
                <w:color w:val="000000"/>
                <w:lang w:eastAsia="en-GB"/>
              </w:rPr>
              <w:t>mail out</w:t>
            </w:r>
            <w:r w:rsidR="0026446D">
              <w:rPr>
                <w:rFonts w:asciiTheme="minorHAnsi" w:hAnsiTheme="minorHAnsi" w:cstheme="minorHAnsi"/>
                <w:color w:val="000000"/>
                <w:lang w:eastAsia="en-GB"/>
              </w:rPr>
              <w:t xml:space="preserve"> of study information using DOCMAIL</w:t>
            </w:r>
          </w:p>
        </w:tc>
        <w:tc>
          <w:tcPr>
            <w:tcW w:w="2882" w:type="dxa"/>
            <w:shd w:val="clear" w:color="auto" w:fill="auto"/>
            <w:noWrap/>
            <w:vAlign w:val="center"/>
          </w:tcPr>
          <w:p w:rsidR="00086EBE" w:rsidRPr="001236B1" w:rsidRDefault="009678FE" w:rsidP="00773567">
            <w:pPr>
              <w:contextualSpacing/>
              <w:mirrorIndents/>
              <w:rPr>
                <w:rFonts w:asciiTheme="minorHAnsi" w:hAnsiTheme="minorHAnsi" w:cstheme="minorHAnsi"/>
                <w:color w:val="000000"/>
                <w:lang w:eastAsia="en-GB"/>
              </w:rPr>
            </w:pPr>
            <w:r>
              <w:rPr>
                <w:rFonts w:asciiTheme="minorHAnsi" w:hAnsiTheme="minorHAnsi" w:cstheme="minorHAnsi"/>
                <w:color w:val="000000"/>
                <w:lang w:eastAsia="en-GB"/>
              </w:rPr>
              <w:t>Approximately £25</w:t>
            </w:r>
            <w:r w:rsidR="0026446D">
              <w:rPr>
                <w:rFonts w:asciiTheme="minorHAnsi" w:hAnsiTheme="minorHAnsi" w:cstheme="minorHAnsi"/>
                <w:color w:val="000000"/>
                <w:lang w:eastAsia="en-GB"/>
              </w:rPr>
              <w:t>0.00</w:t>
            </w:r>
            <w:r>
              <w:rPr>
                <w:rFonts w:asciiTheme="minorHAnsi" w:hAnsiTheme="minorHAnsi" w:cstheme="minorHAnsi"/>
                <w:color w:val="000000"/>
                <w:lang w:eastAsia="en-GB"/>
              </w:rPr>
              <w:t xml:space="preserve"> dependant on numbers invited </w:t>
            </w:r>
          </w:p>
        </w:tc>
      </w:tr>
      <w:tr w:rsidR="00D96F96" w:rsidRPr="001236B1" w:rsidTr="00773567">
        <w:trPr>
          <w:trHeight w:val="425"/>
          <w:jc w:val="center"/>
        </w:trPr>
        <w:tc>
          <w:tcPr>
            <w:tcW w:w="5197" w:type="dxa"/>
            <w:shd w:val="clear" w:color="auto" w:fill="auto"/>
            <w:noWrap/>
            <w:vAlign w:val="center"/>
          </w:tcPr>
          <w:p w:rsidR="00D96F96" w:rsidRPr="00086EBE" w:rsidRDefault="00D96F96" w:rsidP="00773567">
            <w:pPr>
              <w:contextualSpacing/>
              <w:mirrorIndents/>
              <w:rPr>
                <w:rFonts w:asciiTheme="minorHAnsi" w:hAnsiTheme="minorHAnsi" w:cstheme="minorHAnsi"/>
                <w:b/>
                <w:color w:val="000000"/>
                <w:lang w:eastAsia="en-GB"/>
              </w:rPr>
            </w:pPr>
            <w:r>
              <w:rPr>
                <w:rFonts w:asciiTheme="minorHAnsi" w:hAnsiTheme="minorHAnsi" w:cstheme="minorHAnsi"/>
                <w:b/>
                <w:color w:val="000000"/>
                <w:lang w:eastAsia="en-GB"/>
              </w:rPr>
              <w:t>Total per patient:</w:t>
            </w:r>
          </w:p>
        </w:tc>
        <w:tc>
          <w:tcPr>
            <w:tcW w:w="2882" w:type="dxa"/>
            <w:shd w:val="clear" w:color="auto" w:fill="auto"/>
            <w:noWrap/>
            <w:vAlign w:val="center"/>
          </w:tcPr>
          <w:p w:rsidR="00D96F96" w:rsidRPr="001236B1" w:rsidRDefault="0026446D" w:rsidP="00773567">
            <w:pPr>
              <w:contextualSpacing/>
              <w:mirrorIndents/>
              <w:rPr>
                <w:rFonts w:asciiTheme="minorHAnsi" w:hAnsiTheme="minorHAnsi" w:cstheme="minorHAnsi"/>
                <w:color w:val="000000"/>
                <w:lang w:eastAsia="en-GB"/>
              </w:rPr>
            </w:pPr>
            <w:r>
              <w:rPr>
                <w:rFonts w:asciiTheme="minorHAnsi" w:hAnsiTheme="minorHAnsi" w:cstheme="minorHAnsi"/>
                <w:color w:val="000000"/>
                <w:lang w:eastAsia="en-GB"/>
              </w:rPr>
              <w:t>£180.00</w:t>
            </w:r>
          </w:p>
        </w:tc>
      </w:tr>
    </w:tbl>
    <w:p w:rsidR="00A22BEA" w:rsidRDefault="00A22BEA" w:rsidP="00593C73">
      <w:pPr>
        <w:contextualSpacing/>
        <w:mirrorIndents/>
        <w:rPr>
          <w:rFonts w:asciiTheme="minorHAnsi" w:hAnsiTheme="minorHAnsi" w:cstheme="minorHAnsi"/>
          <w:bCs/>
          <w:iCs/>
        </w:rPr>
      </w:pPr>
    </w:p>
    <w:p w:rsidR="002D5F9C" w:rsidRPr="001236B1" w:rsidRDefault="001236B1" w:rsidP="00593C73">
      <w:pPr>
        <w:contextualSpacing/>
        <w:mirrorIndents/>
        <w:rPr>
          <w:rFonts w:asciiTheme="minorHAnsi" w:hAnsiTheme="minorHAnsi" w:cstheme="minorHAnsi"/>
          <w:bCs/>
          <w:iCs/>
        </w:rPr>
      </w:pPr>
      <w:r w:rsidRPr="001236B1">
        <w:rPr>
          <w:rFonts w:asciiTheme="minorHAnsi" w:hAnsiTheme="minorHAnsi" w:cstheme="minorHAnsi"/>
          <w:bCs/>
          <w:iCs/>
          <w:noProof/>
          <w:lang w:eastAsia="en-GB"/>
        </w:rPr>
        <mc:AlternateContent>
          <mc:Choice Requires="wps">
            <w:drawing>
              <wp:anchor distT="0" distB="0" distL="114300" distR="114300" simplePos="0" relativeHeight="251740160" behindDoc="0" locked="0" layoutInCell="1" allowOverlap="1" wp14:anchorId="1191F5A5" wp14:editId="27897277">
                <wp:simplePos x="0" y="0"/>
                <wp:positionH relativeFrom="column">
                  <wp:posOffset>0</wp:posOffset>
                </wp:positionH>
                <wp:positionV relativeFrom="paragraph">
                  <wp:posOffset>48260</wp:posOffset>
                </wp:positionV>
                <wp:extent cx="5848350" cy="2571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chemeClr val="tx2">
                            <a:lumMod val="20000"/>
                            <a:lumOff val="80000"/>
                          </a:schemeClr>
                        </a:solidFill>
                        <a:ln w="9525">
                          <a:solidFill>
                            <a:srgbClr val="000000"/>
                          </a:solidFill>
                          <a:miter lim="800000"/>
                          <a:headEnd/>
                          <a:tailEnd/>
                        </a:ln>
                      </wps:spPr>
                      <wps:txbx>
                        <w:txbxContent>
                          <w:p w:rsidR="001236B1" w:rsidRPr="00A22BEA" w:rsidRDefault="001236B1" w:rsidP="001236B1">
                            <w:pPr>
                              <w:rPr>
                                <w:rFonts w:asciiTheme="minorHAnsi" w:hAnsiTheme="minorHAnsi" w:cstheme="minorHAnsi"/>
                              </w:rPr>
                            </w:pPr>
                            <w:r w:rsidRPr="00A22BEA">
                              <w:rPr>
                                <w:rFonts w:asciiTheme="minorHAnsi" w:hAnsiTheme="minorHAnsi" w:cstheme="minorHAnsi"/>
                              </w:rPr>
                              <w:t>Potential Benefits for the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1F5A5" id="_x0000_s1030" type="#_x0000_t202" style="position:absolute;margin-left:0;margin-top:3.8pt;width:460.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" fillcolor="#c6d9f1 [671]">
                <v:textbox>
                  <w:txbxContent>
                    <w:p w:rsidR="001236B1" w:rsidRPr="00A22BEA" w:rsidRDefault="001236B1" w:rsidP="001236B1">
                      <w:pPr>
                        <w:rPr>
                          <w:rFonts w:asciiTheme="minorHAnsi" w:hAnsiTheme="minorHAnsi" w:cstheme="minorHAnsi"/>
                        </w:rPr>
                      </w:pPr>
                      <w:r w:rsidRPr="00A22BEA">
                        <w:rPr>
                          <w:rFonts w:asciiTheme="minorHAnsi" w:hAnsiTheme="minorHAnsi" w:cstheme="minorHAnsi"/>
                        </w:rPr>
                        <w:t>Potential Benefits for the Practice</w:t>
                      </w:r>
                    </w:p>
                  </w:txbxContent>
                </v:textbox>
              </v:shape>
            </w:pict>
          </mc:Fallback>
        </mc:AlternateContent>
      </w:r>
    </w:p>
    <w:p w:rsidR="002D5F9C" w:rsidRPr="001236B1" w:rsidRDefault="002D5F9C" w:rsidP="00593C73">
      <w:pPr>
        <w:contextualSpacing/>
        <w:mirrorIndents/>
        <w:rPr>
          <w:rFonts w:asciiTheme="minorHAnsi" w:hAnsiTheme="minorHAnsi" w:cstheme="minorHAnsi"/>
          <w:bCs/>
          <w:iCs/>
        </w:rPr>
      </w:pPr>
    </w:p>
    <w:p w:rsidR="006D6B43" w:rsidRDefault="006D6B43" w:rsidP="00D91690">
      <w:pPr>
        <w:numPr>
          <w:ilvl w:val="0"/>
          <w:numId w:val="2"/>
        </w:numPr>
        <w:mirrorIndents/>
        <w:rPr>
          <w:rFonts w:asciiTheme="minorHAnsi" w:hAnsiTheme="minorHAnsi" w:cstheme="minorHAnsi"/>
          <w:bCs/>
          <w:iCs/>
        </w:rPr>
      </w:pPr>
      <w:r>
        <w:rPr>
          <w:rFonts w:asciiTheme="minorHAnsi" w:hAnsiTheme="minorHAnsi" w:cstheme="minorHAnsi"/>
          <w:bCs/>
          <w:iCs/>
        </w:rPr>
        <w:t xml:space="preserve">Opportunity for developing research at your practice (GCP training available). </w:t>
      </w:r>
    </w:p>
    <w:p w:rsidR="006D6B43" w:rsidRDefault="006D6B43" w:rsidP="00D91690">
      <w:pPr>
        <w:numPr>
          <w:ilvl w:val="0"/>
          <w:numId w:val="2"/>
        </w:numPr>
        <w:mirrorIndents/>
        <w:rPr>
          <w:rFonts w:asciiTheme="minorHAnsi" w:hAnsiTheme="minorHAnsi" w:cstheme="minorHAnsi"/>
          <w:bCs/>
          <w:iCs/>
        </w:rPr>
      </w:pPr>
      <w:r>
        <w:rPr>
          <w:rFonts w:asciiTheme="minorHAnsi" w:hAnsiTheme="minorHAnsi" w:cstheme="minorHAnsi"/>
          <w:bCs/>
          <w:iCs/>
        </w:rPr>
        <w:t xml:space="preserve">Opportunity for patients to engage in research. </w:t>
      </w:r>
    </w:p>
    <w:p w:rsidR="00E844D9" w:rsidRDefault="00E844D9" w:rsidP="00593C73">
      <w:pPr>
        <w:contextualSpacing/>
        <w:mirrorIndents/>
        <w:rPr>
          <w:rFonts w:asciiTheme="minorHAnsi" w:hAnsiTheme="minorHAnsi" w:cstheme="minorHAnsi"/>
          <w:bCs/>
          <w:iCs/>
        </w:rPr>
      </w:pPr>
    </w:p>
    <w:p w:rsidR="00A22BEA" w:rsidRDefault="00A22BEA" w:rsidP="00593C73">
      <w:pPr>
        <w:contextualSpacing/>
        <w:mirrorIndents/>
        <w:rPr>
          <w:rFonts w:asciiTheme="minorHAnsi" w:hAnsiTheme="minorHAnsi" w:cstheme="minorHAnsi"/>
          <w:bCs/>
          <w:iCs/>
        </w:rPr>
      </w:pPr>
      <w:r w:rsidRPr="001236B1">
        <w:rPr>
          <w:rFonts w:asciiTheme="minorHAnsi" w:hAnsiTheme="minorHAnsi" w:cstheme="minorHAnsi"/>
          <w:bCs/>
          <w:iCs/>
          <w:noProof/>
          <w:lang w:eastAsia="en-GB"/>
        </w:rPr>
        <mc:AlternateContent>
          <mc:Choice Requires="wps">
            <w:drawing>
              <wp:anchor distT="0" distB="0" distL="114300" distR="114300" simplePos="0" relativeHeight="251742208" behindDoc="0" locked="0" layoutInCell="1" allowOverlap="1" wp14:anchorId="5EF9098F" wp14:editId="12F093FC">
                <wp:simplePos x="0" y="0"/>
                <wp:positionH relativeFrom="column">
                  <wp:posOffset>0</wp:posOffset>
                </wp:positionH>
                <wp:positionV relativeFrom="paragraph">
                  <wp:posOffset>41910</wp:posOffset>
                </wp:positionV>
                <wp:extent cx="5848350" cy="1403985"/>
                <wp:effectExtent l="0" t="0" r="19050"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tx2">
                            <a:lumMod val="20000"/>
                            <a:lumOff val="80000"/>
                          </a:schemeClr>
                        </a:solidFill>
                        <a:ln w="9525">
                          <a:solidFill>
                            <a:srgbClr val="000000"/>
                          </a:solidFill>
                          <a:miter lim="800000"/>
                          <a:headEnd/>
                          <a:tailEnd/>
                        </a:ln>
                      </wps:spPr>
                      <wps:txbx>
                        <w:txbxContent>
                          <w:p w:rsidR="001236B1" w:rsidRPr="00A22BEA" w:rsidRDefault="001236B1" w:rsidP="001236B1">
                            <w:pPr>
                              <w:rPr>
                                <w:rFonts w:asciiTheme="minorHAnsi" w:hAnsiTheme="minorHAnsi" w:cstheme="minorHAnsi"/>
                              </w:rPr>
                            </w:pPr>
                            <w:r w:rsidRPr="00A22BEA">
                              <w:rPr>
                                <w:rFonts w:asciiTheme="minorHAnsi" w:hAnsiTheme="minorHAnsi" w:cstheme="minorHAnsi"/>
                              </w:rPr>
                              <w:t>Patient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F9098F" id="_x0000_s1031" type="#_x0000_t202" style="position:absolute;margin-left:0;margin-top:3.3pt;width:460.5pt;height:1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" fillcolor="#c6d9f1 [671]">
                <v:textbox style="mso-fit-shape-to-text:t">
                  <w:txbxContent>
                    <w:p w:rsidR="001236B1" w:rsidRPr="00A22BEA" w:rsidRDefault="001236B1" w:rsidP="001236B1">
                      <w:pPr>
                        <w:rPr>
                          <w:rFonts w:asciiTheme="minorHAnsi" w:hAnsiTheme="minorHAnsi" w:cstheme="minorHAnsi"/>
                        </w:rPr>
                      </w:pPr>
                      <w:r w:rsidRPr="00A22BEA">
                        <w:rPr>
                          <w:rFonts w:asciiTheme="minorHAnsi" w:hAnsiTheme="minorHAnsi" w:cstheme="minorHAnsi"/>
                        </w:rPr>
                        <w:t>Patient Confidentiality</w:t>
                      </w:r>
                    </w:p>
                  </w:txbxContent>
                </v:textbox>
              </v:shape>
            </w:pict>
          </mc:Fallback>
        </mc:AlternateContent>
      </w:r>
    </w:p>
    <w:p w:rsidR="00A22BEA" w:rsidRDefault="00A22BEA" w:rsidP="00593C73">
      <w:pPr>
        <w:contextualSpacing/>
        <w:mirrorIndents/>
        <w:rPr>
          <w:rFonts w:asciiTheme="minorHAnsi" w:hAnsiTheme="minorHAnsi" w:cstheme="minorHAnsi"/>
          <w:bCs/>
          <w:iCs/>
        </w:rPr>
      </w:pPr>
    </w:p>
    <w:p w:rsidR="001236B1" w:rsidRPr="001236B1" w:rsidRDefault="001236B1" w:rsidP="00593C73">
      <w:pPr>
        <w:contextualSpacing/>
        <w:mirrorIndents/>
        <w:rPr>
          <w:rFonts w:asciiTheme="minorHAnsi" w:hAnsiTheme="minorHAnsi" w:cstheme="minorHAnsi"/>
          <w:bCs/>
          <w:iCs/>
        </w:rPr>
      </w:pPr>
      <w:r w:rsidRPr="001236B1">
        <w:rPr>
          <w:rFonts w:asciiTheme="minorHAnsi" w:hAnsiTheme="minorHAnsi" w:cstheme="minorHAnsi"/>
          <w:bCs/>
          <w:iCs/>
        </w:rPr>
        <w:t>Participant data will only be accessed upon notification of consent being obtained.  Data collected will be securely stored in compliance with all national and local regulations.</w:t>
      </w:r>
    </w:p>
    <w:p w:rsidR="003063BC" w:rsidRPr="001236B1" w:rsidRDefault="003063BC" w:rsidP="00593C73">
      <w:pPr>
        <w:contextualSpacing/>
        <w:mirrorIndents/>
        <w:rPr>
          <w:rFonts w:asciiTheme="minorHAnsi" w:hAnsiTheme="minorHAnsi" w:cstheme="minorHAnsi"/>
          <w:bCs/>
          <w:iCs/>
        </w:rPr>
      </w:pPr>
    </w:p>
    <w:p w:rsidR="001236B1" w:rsidRPr="001236B1" w:rsidRDefault="0011393A" w:rsidP="00593C73">
      <w:pPr>
        <w:contextualSpacing/>
        <w:mirrorIndents/>
        <w:rPr>
          <w:rFonts w:asciiTheme="minorHAnsi" w:hAnsiTheme="minorHAnsi" w:cstheme="minorHAnsi"/>
          <w:bCs/>
          <w:iCs/>
        </w:rPr>
      </w:pPr>
      <w:r w:rsidRPr="001236B1">
        <w:rPr>
          <w:rFonts w:asciiTheme="minorHAnsi" w:hAnsiTheme="minorHAnsi" w:cstheme="minorHAnsi"/>
          <w:bCs/>
          <w:iCs/>
          <w:noProof/>
          <w:lang w:eastAsia="en-GB"/>
        </w:rPr>
        <mc:AlternateContent>
          <mc:Choice Requires="wps">
            <w:drawing>
              <wp:anchor distT="0" distB="0" distL="114300" distR="114300" simplePos="0" relativeHeight="251744256" behindDoc="0" locked="0" layoutInCell="1" allowOverlap="1" wp14:anchorId="14B7556C" wp14:editId="5854C8A7">
                <wp:simplePos x="0" y="0"/>
                <wp:positionH relativeFrom="column">
                  <wp:posOffset>0</wp:posOffset>
                </wp:positionH>
                <wp:positionV relativeFrom="paragraph">
                  <wp:posOffset>30480</wp:posOffset>
                </wp:positionV>
                <wp:extent cx="5848350" cy="1403985"/>
                <wp:effectExtent l="0" t="0" r="19050" b="18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tx2">
                            <a:lumMod val="20000"/>
                            <a:lumOff val="80000"/>
                          </a:schemeClr>
                        </a:solidFill>
                        <a:ln w="9525">
                          <a:solidFill>
                            <a:srgbClr val="000000"/>
                          </a:solidFill>
                          <a:miter lim="800000"/>
                          <a:headEnd/>
                          <a:tailEnd/>
                        </a:ln>
                      </wps:spPr>
                      <wps:txbx>
                        <w:txbxContent>
                          <w:p w:rsidR="001236B1" w:rsidRPr="00A22BEA" w:rsidRDefault="001236B1" w:rsidP="001236B1">
                            <w:pPr>
                              <w:rPr>
                                <w:rFonts w:ascii="Calibri" w:hAnsi="Calibri" w:cs="Calibri"/>
                              </w:rPr>
                            </w:pPr>
                            <w:r w:rsidRPr="00A22BEA">
                              <w:rPr>
                                <w:rFonts w:ascii="Calibri" w:hAnsi="Calibri" w:cs="Calibri"/>
                              </w:rPr>
                              <w:t>If you wish to take part in the study, what happens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B7556C" id="_x0000_s1032" type="#_x0000_t202" style="position:absolute;margin-left:0;margin-top:2.4pt;width:460.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" fillcolor="#c6d9f1 [671]">
                <v:textbox style="mso-fit-shape-to-text:t">
                  <w:txbxContent>
                    <w:p w:rsidR="001236B1" w:rsidRPr="00A22BEA" w:rsidRDefault="001236B1" w:rsidP="001236B1">
                      <w:pPr>
                        <w:rPr>
                          <w:rFonts w:ascii="Calibri" w:hAnsi="Calibri" w:cs="Calibri"/>
                        </w:rPr>
                      </w:pPr>
                      <w:r w:rsidRPr="00A22BEA">
                        <w:rPr>
                          <w:rFonts w:ascii="Calibri" w:hAnsi="Calibri" w:cs="Calibri"/>
                        </w:rPr>
                        <w:t>If you wish to take part in the study, what happens next?</w:t>
                      </w:r>
                    </w:p>
                  </w:txbxContent>
                </v:textbox>
              </v:shape>
            </w:pict>
          </mc:Fallback>
        </mc:AlternateContent>
      </w:r>
    </w:p>
    <w:p w:rsidR="0011393A" w:rsidRDefault="0011393A" w:rsidP="00593C73">
      <w:pPr>
        <w:contextualSpacing/>
        <w:mirrorIndents/>
        <w:rPr>
          <w:rFonts w:asciiTheme="minorHAnsi" w:hAnsiTheme="minorHAnsi" w:cstheme="minorHAnsi"/>
          <w:bCs/>
          <w:iCs/>
        </w:rPr>
      </w:pPr>
    </w:p>
    <w:p w:rsidR="0011393A" w:rsidRDefault="001236B1" w:rsidP="00593C73">
      <w:pPr>
        <w:contextualSpacing/>
        <w:mirrorIndents/>
        <w:rPr>
          <w:rFonts w:asciiTheme="minorHAnsi" w:hAnsiTheme="minorHAnsi" w:cstheme="minorHAnsi"/>
          <w:bCs/>
          <w:iCs/>
        </w:rPr>
      </w:pPr>
      <w:r w:rsidRPr="001236B1">
        <w:rPr>
          <w:rFonts w:asciiTheme="minorHAnsi" w:hAnsiTheme="minorHAnsi" w:cstheme="minorHAnsi"/>
          <w:bCs/>
          <w:iCs/>
        </w:rPr>
        <w:t xml:space="preserve">Please complete the sign-up sheet attached to this RISP and post or fax to: </w:t>
      </w:r>
      <w:r w:rsidR="00DE790F">
        <w:rPr>
          <w:rFonts w:asciiTheme="minorHAnsi" w:hAnsiTheme="minorHAnsi" w:cstheme="minorHAnsi"/>
          <w:bCs/>
          <w:iCs/>
        </w:rPr>
        <w:t>Jenny Lee</w:t>
      </w:r>
    </w:p>
    <w:p w:rsidR="00DE790F" w:rsidRDefault="00DE790F" w:rsidP="00593C73">
      <w:pPr>
        <w:contextualSpacing/>
        <w:mirrorIndents/>
        <w:rPr>
          <w:rFonts w:asciiTheme="minorHAnsi" w:hAnsiTheme="minorHAnsi" w:cstheme="minorHAnsi"/>
          <w:bCs/>
          <w:iCs/>
        </w:rPr>
      </w:pPr>
      <w:r>
        <w:rPr>
          <w:rFonts w:asciiTheme="minorHAnsi" w:hAnsiTheme="minorHAnsi" w:cstheme="minorHAnsi"/>
          <w:bCs/>
          <w:iCs/>
        </w:rPr>
        <w:t>Fax Number: 024 76528375</w:t>
      </w:r>
      <w:bookmarkStart w:id="0" w:name="_GoBack"/>
      <w:bookmarkEnd w:id="0"/>
    </w:p>
    <w:p w:rsidR="00D96F96" w:rsidRDefault="00D96F96" w:rsidP="00593C73">
      <w:pPr>
        <w:contextualSpacing/>
        <w:mirrorIndents/>
        <w:rPr>
          <w:rFonts w:asciiTheme="minorHAnsi" w:hAnsiTheme="minorHAnsi" w:cstheme="minorHAnsi"/>
          <w:b/>
        </w:rPr>
      </w:pPr>
    </w:p>
    <w:p w:rsidR="003063BC" w:rsidRPr="00A22BEA" w:rsidRDefault="00B95B94" w:rsidP="00593C73">
      <w:pPr>
        <w:contextualSpacing/>
        <w:mirrorIndents/>
        <w:rPr>
          <w:rFonts w:asciiTheme="minorHAnsi" w:hAnsiTheme="minorHAnsi" w:cstheme="minorHAnsi"/>
          <w:b/>
        </w:rPr>
      </w:pPr>
      <w:r w:rsidRPr="00A22BEA">
        <w:rPr>
          <w:rFonts w:asciiTheme="minorHAnsi" w:hAnsiTheme="minorHAnsi" w:cstheme="minorHAnsi"/>
          <w:b/>
        </w:rPr>
        <w:t xml:space="preserve">Thank </w:t>
      </w:r>
      <w:r w:rsidR="005E794B" w:rsidRPr="00A22BEA">
        <w:rPr>
          <w:rFonts w:asciiTheme="minorHAnsi" w:hAnsiTheme="minorHAnsi" w:cstheme="minorHAnsi"/>
          <w:b/>
        </w:rPr>
        <w:t>you for your interest in this study.</w:t>
      </w:r>
      <w:r w:rsidR="001236B1" w:rsidRPr="00A22BEA">
        <w:rPr>
          <w:rFonts w:asciiTheme="minorHAnsi" w:hAnsiTheme="minorHAnsi" w:cstheme="minorHAnsi"/>
          <w:b/>
        </w:rPr>
        <w:t xml:space="preserve">  </w:t>
      </w:r>
      <w:r w:rsidR="005E794B" w:rsidRPr="00A22BEA">
        <w:rPr>
          <w:rFonts w:asciiTheme="minorHAnsi" w:hAnsiTheme="minorHAnsi" w:cstheme="minorHAnsi"/>
          <w:b/>
        </w:rPr>
        <w:t xml:space="preserve">Please call the </w:t>
      </w:r>
      <w:r w:rsidR="003F7818">
        <w:rPr>
          <w:rFonts w:asciiTheme="minorHAnsi" w:hAnsiTheme="minorHAnsi" w:cstheme="minorHAnsi"/>
          <w:b/>
        </w:rPr>
        <w:t>Study Co-ordinator</w:t>
      </w:r>
      <w:r w:rsidR="005E794B" w:rsidRPr="00A22BEA">
        <w:rPr>
          <w:rFonts w:asciiTheme="minorHAnsi" w:hAnsiTheme="minorHAnsi" w:cstheme="minorHAnsi"/>
          <w:b/>
        </w:rPr>
        <w:t xml:space="preserve"> if you would like to</w:t>
      </w:r>
      <w:r w:rsidRPr="00A22BEA">
        <w:rPr>
          <w:rFonts w:asciiTheme="minorHAnsi" w:hAnsiTheme="minorHAnsi" w:cstheme="minorHAnsi"/>
          <w:b/>
        </w:rPr>
        <w:t xml:space="preserve"> </w:t>
      </w:r>
      <w:r w:rsidR="005E794B" w:rsidRPr="00A22BEA">
        <w:rPr>
          <w:rFonts w:asciiTheme="minorHAnsi" w:hAnsiTheme="minorHAnsi" w:cstheme="minorHAnsi"/>
          <w:b/>
        </w:rPr>
        <w:t>discuss th</w:t>
      </w:r>
      <w:r w:rsidR="00EA7D9E" w:rsidRPr="00A22BEA">
        <w:rPr>
          <w:rFonts w:asciiTheme="minorHAnsi" w:hAnsiTheme="minorHAnsi" w:cstheme="minorHAnsi"/>
          <w:b/>
        </w:rPr>
        <w:t>is</w:t>
      </w:r>
      <w:r w:rsidR="005E794B" w:rsidRPr="00A22BEA">
        <w:rPr>
          <w:rFonts w:asciiTheme="minorHAnsi" w:hAnsiTheme="minorHAnsi" w:cstheme="minorHAnsi"/>
          <w:b/>
        </w:rPr>
        <w:t xml:space="preserve"> study further</w:t>
      </w:r>
      <w:r w:rsidR="0013376A">
        <w:rPr>
          <w:rFonts w:asciiTheme="minorHAnsi" w:hAnsiTheme="minorHAnsi" w:cstheme="minorHAnsi"/>
          <w:b/>
        </w:rPr>
        <w:t>.</w:t>
      </w:r>
    </w:p>
    <w:p w:rsidR="0022197D" w:rsidRPr="00817242" w:rsidRDefault="00B10660" w:rsidP="00D96F96">
      <w:pPr>
        <w:pStyle w:val="NormalWeb"/>
        <w:spacing w:before="0" w:beforeAutospacing="0" w:after="200" w:afterAutospacing="0" w:line="276" w:lineRule="auto"/>
        <w:jc w:val="center"/>
        <w:rPr>
          <w:rFonts w:asciiTheme="minorHAnsi" w:hAnsiTheme="minorHAnsi" w:cstheme="minorHAnsi"/>
          <w:b/>
          <w:sz w:val="26"/>
          <w:szCs w:val="26"/>
        </w:rPr>
      </w:pPr>
      <w:r w:rsidRPr="00A22BEA">
        <w:rPr>
          <w:rFonts w:asciiTheme="minorHAnsi" w:hAnsiTheme="minorHAnsi" w:cstheme="minorHAnsi"/>
          <w:b/>
        </w:rPr>
        <w:br w:type="page"/>
      </w:r>
      <w:r w:rsidR="006E761E">
        <w:rPr>
          <w:rFonts w:asciiTheme="minorHAnsi" w:hAnsiTheme="minorHAnsi" w:cstheme="minorHAnsi"/>
          <w:b/>
          <w:sz w:val="26"/>
          <w:szCs w:val="26"/>
        </w:rPr>
        <w:lastRenderedPageBreak/>
        <w:t xml:space="preserve">If </w:t>
      </w:r>
      <w:r w:rsidR="0022197D" w:rsidRPr="00817242">
        <w:rPr>
          <w:rFonts w:asciiTheme="minorHAnsi" w:hAnsiTheme="minorHAnsi" w:cstheme="minorHAnsi"/>
          <w:b/>
          <w:sz w:val="26"/>
          <w:szCs w:val="26"/>
        </w:rPr>
        <w:t>you are willing to take part in this study, please complete the form below and fax, e-mail or send to</w:t>
      </w:r>
      <w:r w:rsidR="00DE790F">
        <w:rPr>
          <w:rFonts w:asciiTheme="minorHAnsi" w:hAnsiTheme="minorHAnsi" w:cstheme="minorHAnsi"/>
          <w:b/>
          <w:sz w:val="26"/>
          <w:szCs w:val="26"/>
        </w:rPr>
        <w:t xml:space="preserve"> Jenny Lee </w:t>
      </w:r>
      <w:r w:rsidR="0022197D" w:rsidRPr="00817242">
        <w:rPr>
          <w:rFonts w:asciiTheme="minorHAnsi" w:hAnsiTheme="minorHAnsi" w:cstheme="minorHAnsi"/>
          <w:b/>
          <w:sz w:val="26"/>
          <w:szCs w:val="26"/>
        </w:rPr>
        <w:t>(address below):</w:t>
      </w:r>
    </w:p>
    <w:p w:rsidR="0022197D" w:rsidRPr="00C14FCD" w:rsidRDefault="00DE790F" w:rsidP="0022197D">
      <w:pPr>
        <w:rPr>
          <w:rFonts w:asciiTheme="minorHAnsi" w:hAnsiTheme="minorHAnsi" w:cstheme="minorHAnsi"/>
          <w:sz w:val="28"/>
          <w:szCs w:val="28"/>
        </w:rPr>
      </w:pPr>
      <w:r>
        <w:rPr>
          <w:b/>
          <w:sz w:val="32"/>
          <w:szCs w:val="32"/>
        </w:rPr>
        <w:pict>
          <v:rect id="_x0000_i1025" style="width:0;height:1.5pt" o:hralign="center" o:hrstd="t" o:hr="t" fillcolor="#aca899" stroked="f"/>
        </w:pict>
      </w:r>
    </w:p>
    <w:p w:rsidR="0022197D" w:rsidRPr="00556CCD" w:rsidRDefault="00773567" w:rsidP="00773567">
      <w:pPr>
        <w:jc w:val="right"/>
        <w:rPr>
          <w:rFonts w:asciiTheme="minorHAnsi" w:hAnsiTheme="minorHAnsi" w:cstheme="minorHAnsi"/>
          <w:b/>
          <w:u w:val="single"/>
        </w:rPr>
      </w:pPr>
      <w:r>
        <w:rPr>
          <w:rFonts w:asciiTheme="minorHAnsi" w:hAnsiTheme="minorHAnsi" w:cstheme="minorHAnsi"/>
          <w:b/>
          <w:noProof/>
          <w:u w:val="single"/>
          <w:lang w:eastAsia="en-GB"/>
        </w:rPr>
        <w:drawing>
          <wp:inline distT="0" distB="0" distL="0" distR="0">
            <wp:extent cx="2742973" cy="585168"/>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 logo_sml.png"/>
                    <pic:cNvPicPr/>
                  </pic:nvPicPr>
                  <pic:blipFill>
                    <a:blip r:embed="rId8">
                      <a:extLst>
                        <a:ext uri="{28A0092B-C50C-407E-A947-70E740481C1C}">
                          <a14:useLocalDpi xmlns:a14="http://schemas.microsoft.com/office/drawing/2010/main" val="0"/>
                        </a:ext>
                      </a:extLst>
                    </a:blip>
                    <a:stretch>
                      <a:fillRect/>
                    </a:stretch>
                  </pic:blipFill>
                  <pic:spPr>
                    <a:xfrm>
                      <a:off x="0" y="0"/>
                      <a:ext cx="2742973" cy="585168"/>
                    </a:xfrm>
                    <a:prstGeom prst="rect">
                      <a:avLst/>
                    </a:prstGeom>
                  </pic:spPr>
                </pic:pic>
              </a:graphicData>
            </a:graphic>
          </wp:inline>
        </w:drawing>
      </w:r>
    </w:p>
    <w:p w:rsidR="00773567" w:rsidRPr="00773567" w:rsidRDefault="00773567" w:rsidP="005E54DB">
      <w:pPr>
        <w:contextualSpacing/>
        <w:mirrorIndents/>
        <w:rPr>
          <w:rFonts w:asciiTheme="minorHAnsi" w:hAnsiTheme="minorHAnsi" w:cstheme="minorHAnsi"/>
          <w:b/>
          <w:bCs/>
        </w:rPr>
      </w:pPr>
      <w:r>
        <w:rPr>
          <w:rFonts w:asciiTheme="minorHAnsi" w:hAnsiTheme="minorHAnsi" w:cstheme="minorHAnsi"/>
          <w:b/>
          <w:bCs/>
        </w:rPr>
        <w:t>Study Title:</w:t>
      </w:r>
    </w:p>
    <w:p w:rsidR="005E54DB" w:rsidRPr="00773567" w:rsidRDefault="00773567" w:rsidP="005E54DB">
      <w:pPr>
        <w:contextualSpacing/>
        <w:mirrorIndents/>
        <w:rPr>
          <w:rFonts w:asciiTheme="minorHAnsi" w:hAnsiTheme="minorHAnsi" w:cstheme="minorHAnsi"/>
          <w:b/>
          <w:bCs/>
          <w:color w:val="4F81BD" w:themeColor="accent1"/>
          <w:sz w:val="32"/>
          <w:szCs w:val="32"/>
        </w:rPr>
      </w:pPr>
      <w:r w:rsidRPr="00773567">
        <w:rPr>
          <w:rFonts w:asciiTheme="minorHAnsi" w:hAnsiTheme="minorHAnsi" w:cstheme="minorHAnsi"/>
          <w:b/>
          <w:bCs/>
          <w:color w:val="4F81BD" w:themeColor="accent1"/>
          <w:sz w:val="32"/>
          <w:szCs w:val="32"/>
        </w:rPr>
        <w:t>PACE</w:t>
      </w:r>
    </w:p>
    <w:p w:rsidR="0022197D" w:rsidRDefault="0022197D" w:rsidP="0022197D">
      <w:pPr>
        <w:contextualSpacing/>
        <w:mirrorIndents/>
        <w:rPr>
          <w:rFonts w:asciiTheme="minorHAnsi" w:hAnsiTheme="minorHAnsi" w:cstheme="minorHAnsi"/>
          <w:bCs/>
          <w:i/>
          <w:iCs/>
          <w:sz w:val="20"/>
          <w:szCs w:val="20"/>
        </w:rPr>
      </w:pPr>
      <w:r w:rsidRPr="008824F0">
        <w:rPr>
          <w:rFonts w:asciiTheme="minorHAnsi" w:hAnsiTheme="minorHAnsi" w:cstheme="minorHAnsi"/>
          <w:bCs/>
          <w:i/>
          <w:iCs/>
          <w:sz w:val="20"/>
          <w:szCs w:val="20"/>
        </w:rPr>
        <w:t xml:space="preserve">CSP: </w:t>
      </w:r>
      <w:r w:rsidR="006F63BF">
        <w:rPr>
          <w:rFonts w:asciiTheme="minorHAnsi" w:hAnsiTheme="minorHAnsi" w:cstheme="minorHAnsi"/>
          <w:bCs/>
          <w:i/>
          <w:iCs/>
          <w:sz w:val="20"/>
          <w:szCs w:val="20"/>
        </w:rPr>
        <w:t>159928</w:t>
      </w:r>
    </w:p>
    <w:p w:rsidR="0083480E" w:rsidRDefault="0083480E" w:rsidP="0022197D">
      <w:pPr>
        <w:contextualSpacing/>
        <w:mirrorIndents/>
        <w:rPr>
          <w:rFonts w:asciiTheme="minorHAnsi" w:hAnsiTheme="minorHAnsi" w:cstheme="minorHAnsi"/>
          <w:bCs/>
          <w:i/>
          <w:iCs/>
          <w:sz w:val="20"/>
          <w:szCs w:val="20"/>
        </w:rPr>
      </w:pPr>
    </w:p>
    <w:p w:rsidR="0083480E" w:rsidRDefault="0083480E" w:rsidP="0022197D">
      <w:pPr>
        <w:contextualSpacing/>
        <w:mirrorIndents/>
        <w:rPr>
          <w:rFonts w:asciiTheme="minorHAnsi" w:hAnsiTheme="minorHAnsi" w:cstheme="minorHAnsi"/>
          <w:bCs/>
          <w:i/>
          <w:iCs/>
          <w:sz w:val="20"/>
          <w:szCs w:val="20"/>
        </w:rPr>
      </w:pPr>
    </w:p>
    <w:p w:rsidR="0083480E" w:rsidRDefault="0083480E" w:rsidP="0022197D">
      <w:pPr>
        <w:contextualSpacing/>
        <w:mirrorIndents/>
        <w:rPr>
          <w:rFonts w:asciiTheme="minorHAnsi" w:hAnsiTheme="minorHAnsi" w:cstheme="minorHAnsi"/>
          <w:bCs/>
          <w:i/>
          <w:iCs/>
          <w:sz w:val="20"/>
          <w:szCs w:val="20"/>
        </w:rPr>
      </w:pPr>
    </w:p>
    <w:p w:rsidR="0083480E" w:rsidRDefault="0083480E" w:rsidP="0022197D">
      <w:pPr>
        <w:contextualSpacing/>
        <w:mirrorIndents/>
        <w:rPr>
          <w:rFonts w:asciiTheme="minorHAnsi" w:hAnsiTheme="minorHAnsi" w:cstheme="minorHAnsi"/>
          <w:bCs/>
          <w:i/>
          <w:iCs/>
          <w:sz w:val="20"/>
          <w:szCs w:val="20"/>
        </w:rPr>
      </w:pPr>
    </w:p>
    <w:p w:rsidR="0022197D" w:rsidRDefault="0022197D" w:rsidP="0022197D">
      <w:pPr>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749376" behindDoc="0" locked="0" layoutInCell="1" allowOverlap="1" wp14:anchorId="77FB3376" wp14:editId="7AF22894">
                <wp:simplePos x="0" y="0"/>
                <wp:positionH relativeFrom="column">
                  <wp:posOffset>457200</wp:posOffset>
                </wp:positionH>
                <wp:positionV relativeFrom="paragraph">
                  <wp:posOffset>170180</wp:posOffset>
                </wp:positionV>
                <wp:extent cx="5257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257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5716B7F" id="Straight Connector 1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6pt,13.4pt" to="45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" strokecolor="windowText"/>
            </w:pict>
          </mc:Fallback>
        </mc:AlternateContent>
      </w:r>
      <w:r w:rsidRPr="00C14FCD">
        <w:rPr>
          <w:rFonts w:asciiTheme="minorHAnsi" w:hAnsiTheme="minorHAnsi" w:cstheme="minorHAnsi"/>
          <w:b/>
        </w:rPr>
        <w:t>Name:</w:t>
      </w:r>
      <w:r w:rsidRPr="00C14FCD">
        <w:rPr>
          <w:rFonts w:asciiTheme="minorHAnsi" w:hAnsiTheme="minorHAnsi" w:cstheme="minorHAnsi"/>
        </w:rPr>
        <w:t xml:space="preserve"> </w:t>
      </w:r>
    </w:p>
    <w:p w:rsidR="0022197D" w:rsidRPr="00C14FCD" w:rsidRDefault="0022197D" w:rsidP="0022197D">
      <w:pPr>
        <w:rPr>
          <w:rFonts w:asciiTheme="minorHAnsi" w:hAnsiTheme="minorHAnsi" w:cstheme="minorHAnsi"/>
        </w:rPr>
      </w:pPr>
    </w:p>
    <w:p w:rsidR="0022197D" w:rsidRDefault="0022197D" w:rsidP="0022197D">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753472" behindDoc="0" locked="0" layoutInCell="1" allowOverlap="1" wp14:anchorId="370BB991" wp14:editId="57DAB6A2">
                <wp:simplePos x="0" y="0"/>
                <wp:positionH relativeFrom="column">
                  <wp:posOffset>704850</wp:posOffset>
                </wp:positionH>
                <wp:positionV relativeFrom="paragraph">
                  <wp:posOffset>169545</wp:posOffset>
                </wp:positionV>
                <wp:extent cx="50101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01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215B6AE" id="Straight Connector 3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3.35pt" to="45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" strokecolor="windowText"/>
            </w:pict>
          </mc:Fallback>
        </mc:AlternateContent>
      </w:r>
      <w:r w:rsidRPr="00C14FCD">
        <w:rPr>
          <w:rFonts w:asciiTheme="minorHAnsi" w:hAnsiTheme="minorHAnsi" w:cstheme="minorHAnsi"/>
          <w:b/>
        </w:rPr>
        <w:t>Signature:</w:t>
      </w:r>
    </w:p>
    <w:p w:rsidR="0022197D" w:rsidRPr="00817242" w:rsidRDefault="0022197D" w:rsidP="0022197D">
      <w:pPr>
        <w:rPr>
          <w:rFonts w:asciiTheme="minorHAnsi" w:hAnsiTheme="minorHAnsi" w:cstheme="minorHAnsi"/>
          <w:b/>
        </w:rPr>
      </w:pPr>
    </w:p>
    <w:p w:rsidR="0022197D" w:rsidRPr="00C14FCD" w:rsidRDefault="0022197D" w:rsidP="0022197D">
      <w:pPr>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757568" behindDoc="0" locked="0" layoutInCell="1" allowOverlap="1" wp14:anchorId="7C9D3F36" wp14:editId="378EFD11">
                <wp:simplePos x="0" y="0"/>
                <wp:positionH relativeFrom="column">
                  <wp:posOffset>342900</wp:posOffset>
                </wp:positionH>
                <wp:positionV relativeFrom="paragraph">
                  <wp:posOffset>158750</wp:posOffset>
                </wp:positionV>
                <wp:extent cx="53721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372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12DBBC" id="Straight Connector 3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2.5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" strokecolor="windowText"/>
            </w:pict>
          </mc:Fallback>
        </mc:AlternateContent>
      </w:r>
      <w:r w:rsidRPr="00C14FCD">
        <w:rPr>
          <w:rFonts w:asciiTheme="minorHAnsi" w:hAnsiTheme="minorHAnsi" w:cstheme="minorHAnsi"/>
          <w:b/>
        </w:rPr>
        <w:t>Date</w:t>
      </w:r>
      <w:r w:rsidRPr="00C14FCD">
        <w:rPr>
          <w:rFonts w:asciiTheme="minorHAnsi" w:hAnsiTheme="minorHAnsi" w:cstheme="minorHAnsi"/>
        </w:rPr>
        <w:t xml:space="preserve"> </w:t>
      </w:r>
    </w:p>
    <w:p w:rsidR="0022197D" w:rsidRPr="00C14FCD" w:rsidRDefault="0022197D" w:rsidP="0022197D">
      <w:pPr>
        <w:rPr>
          <w:rFonts w:asciiTheme="minorHAnsi" w:hAnsiTheme="minorHAnsi" w:cstheme="minorHAnsi"/>
        </w:rPr>
      </w:pPr>
    </w:p>
    <w:p w:rsidR="0022197D" w:rsidRPr="00C14FCD" w:rsidRDefault="0022197D" w:rsidP="0022197D">
      <w:pPr>
        <w:rPr>
          <w:rFonts w:asciiTheme="minorHAnsi" w:hAnsiTheme="minorHAnsi" w:cstheme="minorHAnsi"/>
          <w:b/>
        </w:rPr>
      </w:pPr>
      <w:r w:rsidRPr="00C14FCD">
        <w:rPr>
          <w:rFonts w:asciiTheme="minorHAnsi" w:hAnsiTheme="minorHAnsi" w:cstheme="minorHAnsi"/>
          <w:b/>
        </w:rPr>
        <w:t>Practice Address:</w:t>
      </w:r>
      <w:r w:rsidRPr="00C14FCD">
        <w:rPr>
          <w:rFonts w:asciiTheme="minorHAnsi" w:hAnsiTheme="minorHAnsi" w:cstheme="minorHAnsi"/>
          <w:b/>
        </w:rPr>
        <w:tab/>
      </w:r>
    </w:p>
    <w:p w:rsidR="0022197D" w:rsidRDefault="0022197D" w:rsidP="0022197D">
      <w:p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755520" behindDoc="0" locked="0" layoutInCell="1" allowOverlap="1" wp14:anchorId="038F5829" wp14:editId="2D35CE59">
                <wp:simplePos x="0" y="0"/>
                <wp:positionH relativeFrom="column">
                  <wp:posOffset>9524</wp:posOffset>
                </wp:positionH>
                <wp:positionV relativeFrom="paragraph">
                  <wp:posOffset>168275</wp:posOffset>
                </wp:positionV>
                <wp:extent cx="57054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936398D" id="Straight Connector 3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75pt,13.25pt" to="45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" strokecolor="windowText"/>
            </w:pict>
          </mc:Fallback>
        </mc:AlternateContent>
      </w:r>
    </w:p>
    <w:p w:rsidR="0022197D" w:rsidRPr="00C14FCD" w:rsidRDefault="0022197D" w:rsidP="0022197D">
      <w:pPr>
        <w:rPr>
          <w:rFonts w:asciiTheme="minorHAnsi" w:hAnsiTheme="minorHAnsi" w:cstheme="minorHAnsi"/>
        </w:rPr>
      </w:pPr>
    </w:p>
    <w:p w:rsidR="0022197D" w:rsidRDefault="0022197D" w:rsidP="0022197D">
      <w:p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754496" behindDoc="0" locked="0" layoutInCell="1" allowOverlap="1" wp14:anchorId="043A01AE" wp14:editId="405F1F6B">
                <wp:simplePos x="0" y="0"/>
                <wp:positionH relativeFrom="column">
                  <wp:posOffset>9524</wp:posOffset>
                </wp:positionH>
                <wp:positionV relativeFrom="paragraph">
                  <wp:posOffset>167640</wp:posOffset>
                </wp:positionV>
                <wp:extent cx="57054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F26CCA" id="Straight Connector 3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75pt,13.2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" strokecolor="windowText"/>
            </w:pict>
          </mc:Fallback>
        </mc:AlternateContent>
      </w:r>
    </w:p>
    <w:p w:rsidR="0022197D" w:rsidRPr="00C14FCD" w:rsidRDefault="0022197D" w:rsidP="0022197D">
      <w:pPr>
        <w:rPr>
          <w:rFonts w:asciiTheme="minorHAnsi" w:hAnsiTheme="minorHAnsi" w:cstheme="minorHAnsi"/>
        </w:rPr>
      </w:pPr>
    </w:p>
    <w:p w:rsidR="0022197D" w:rsidRDefault="0022197D" w:rsidP="0022197D">
      <w:p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756544" behindDoc="0" locked="0" layoutInCell="1" allowOverlap="1" wp14:anchorId="1C450FFC" wp14:editId="2082EE4C">
                <wp:simplePos x="0" y="0"/>
                <wp:positionH relativeFrom="column">
                  <wp:posOffset>9525</wp:posOffset>
                </wp:positionH>
                <wp:positionV relativeFrom="paragraph">
                  <wp:posOffset>167005</wp:posOffset>
                </wp:positionV>
                <wp:extent cx="57054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0327DF0" id="Straight Connector 37"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15pt" to="45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" strokecolor="windowText"/>
            </w:pict>
          </mc:Fallback>
        </mc:AlternateContent>
      </w:r>
    </w:p>
    <w:p w:rsidR="0022197D" w:rsidRPr="00C14FCD" w:rsidRDefault="0022197D" w:rsidP="0022197D">
      <w:pPr>
        <w:rPr>
          <w:rFonts w:asciiTheme="minorHAnsi" w:hAnsiTheme="minorHAnsi" w:cstheme="minorHAnsi"/>
        </w:rPr>
      </w:pPr>
    </w:p>
    <w:p w:rsidR="0022197D" w:rsidRPr="00C14FCD" w:rsidRDefault="0022197D" w:rsidP="0022197D">
      <w:pPr>
        <w:rPr>
          <w:rFonts w:asciiTheme="minorHAnsi" w:hAnsiTheme="minorHAnsi" w:cstheme="minorHAnsi"/>
          <w:b/>
        </w:rPr>
      </w:pPr>
    </w:p>
    <w:p w:rsidR="0022197D" w:rsidRDefault="0022197D" w:rsidP="0022197D">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750400" behindDoc="0" locked="0" layoutInCell="1" allowOverlap="1" wp14:anchorId="59FC927B" wp14:editId="498C4D5A">
                <wp:simplePos x="0" y="0"/>
                <wp:positionH relativeFrom="column">
                  <wp:posOffset>1390650</wp:posOffset>
                </wp:positionH>
                <wp:positionV relativeFrom="paragraph">
                  <wp:posOffset>166370</wp:posOffset>
                </wp:positionV>
                <wp:extent cx="4324350" cy="1"/>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43243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753EAC4" id="Straight Connector 28" o:spid="_x0000_s1026" style="position:absolute;flip:y;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pt,13.1pt" to="45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" strokecolor="windowText"/>
            </w:pict>
          </mc:Fallback>
        </mc:AlternateContent>
      </w:r>
      <w:r w:rsidRPr="00C14FCD">
        <w:rPr>
          <w:rFonts w:asciiTheme="minorHAnsi" w:hAnsiTheme="minorHAnsi" w:cstheme="minorHAnsi"/>
          <w:b/>
        </w:rPr>
        <w:t>Telephone Number:</w:t>
      </w:r>
      <w:r w:rsidRPr="00C14FCD">
        <w:rPr>
          <w:rFonts w:asciiTheme="minorHAnsi" w:hAnsiTheme="minorHAnsi" w:cstheme="minorHAnsi"/>
          <w:b/>
        </w:rPr>
        <w:tab/>
      </w:r>
    </w:p>
    <w:p w:rsidR="0022197D" w:rsidRPr="00817242" w:rsidRDefault="0022197D" w:rsidP="0022197D">
      <w:pPr>
        <w:rPr>
          <w:rFonts w:asciiTheme="minorHAnsi" w:hAnsiTheme="minorHAnsi" w:cstheme="minorHAnsi"/>
        </w:rPr>
      </w:pPr>
    </w:p>
    <w:p w:rsidR="0022197D" w:rsidRDefault="0022197D" w:rsidP="0022197D">
      <w:pPr>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751424" behindDoc="0" locked="0" layoutInCell="1" allowOverlap="1" wp14:anchorId="26805947" wp14:editId="24EDBBA2">
                <wp:simplePos x="0" y="0"/>
                <wp:positionH relativeFrom="column">
                  <wp:posOffset>1390650</wp:posOffset>
                </wp:positionH>
                <wp:positionV relativeFrom="paragraph">
                  <wp:posOffset>165735</wp:posOffset>
                </wp:positionV>
                <wp:extent cx="43243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324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09D21B" id="Straight Connector 2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09.5pt,13.05pt" to="45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" strokecolor="windowText"/>
            </w:pict>
          </mc:Fallback>
        </mc:AlternateContent>
      </w:r>
      <w:r w:rsidRPr="00C14FCD">
        <w:rPr>
          <w:rFonts w:asciiTheme="minorHAnsi" w:hAnsiTheme="minorHAnsi" w:cstheme="minorHAnsi"/>
          <w:b/>
        </w:rPr>
        <w:t>Fax Number:</w:t>
      </w:r>
      <w:r w:rsidRPr="00C14FCD">
        <w:rPr>
          <w:rFonts w:asciiTheme="minorHAnsi" w:hAnsiTheme="minorHAnsi" w:cstheme="minorHAnsi"/>
          <w:b/>
        </w:rPr>
        <w:tab/>
      </w:r>
      <w:r w:rsidRPr="00C14FCD">
        <w:rPr>
          <w:rFonts w:asciiTheme="minorHAnsi" w:hAnsiTheme="minorHAnsi" w:cstheme="minorHAnsi"/>
        </w:rPr>
        <w:tab/>
      </w:r>
    </w:p>
    <w:p w:rsidR="0022197D" w:rsidRPr="00C14FCD" w:rsidRDefault="0022197D" w:rsidP="0022197D">
      <w:pPr>
        <w:rPr>
          <w:rFonts w:asciiTheme="minorHAnsi" w:hAnsiTheme="minorHAnsi" w:cstheme="minorHAnsi"/>
        </w:rPr>
      </w:pPr>
    </w:p>
    <w:p w:rsidR="0022197D" w:rsidRDefault="0022197D" w:rsidP="0022197D">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752448" behindDoc="0" locked="0" layoutInCell="1" allowOverlap="1" wp14:anchorId="4F43EA3A" wp14:editId="7B7D8BA2">
                <wp:simplePos x="0" y="0"/>
                <wp:positionH relativeFrom="column">
                  <wp:posOffset>1390650</wp:posOffset>
                </wp:positionH>
                <wp:positionV relativeFrom="paragraph">
                  <wp:posOffset>165100</wp:posOffset>
                </wp:positionV>
                <wp:extent cx="4324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324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F631E66" id="Straight Connector 3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09.5pt,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" strokecolor="windowText"/>
            </w:pict>
          </mc:Fallback>
        </mc:AlternateContent>
      </w:r>
      <w:r w:rsidRPr="00C14FCD">
        <w:rPr>
          <w:rFonts w:asciiTheme="minorHAnsi" w:hAnsiTheme="minorHAnsi" w:cstheme="minorHAnsi"/>
          <w:b/>
        </w:rPr>
        <w:t>Email address:</w:t>
      </w:r>
      <w:r w:rsidRPr="00C14FCD">
        <w:rPr>
          <w:rFonts w:asciiTheme="minorHAnsi" w:hAnsiTheme="minorHAnsi" w:cstheme="minorHAnsi"/>
          <w:b/>
        </w:rPr>
        <w:tab/>
      </w:r>
    </w:p>
    <w:p w:rsidR="0022197D" w:rsidRDefault="0022197D" w:rsidP="0022197D">
      <w:pPr>
        <w:rPr>
          <w:rFonts w:asciiTheme="minorHAnsi" w:hAnsiTheme="minorHAnsi" w:cstheme="minorHAnsi"/>
          <w:b/>
        </w:rPr>
      </w:pPr>
    </w:p>
    <w:p w:rsidR="0022197D" w:rsidRPr="00426133" w:rsidRDefault="0022197D" w:rsidP="0022197D">
      <w:pPr>
        <w:jc w:val="center"/>
        <w:rPr>
          <w:rFonts w:asciiTheme="minorHAnsi" w:hAnsiTheme="minorHAnsi" w:cstheme="minorHAnsi"/>
          <w:b/>
          <w:sz w:val="26"/>
          <w:szCs w:val="26"/>
        </w:rPr>
      </w:pPr>
      <w:r w:rsidRPr="00426133">
        <w:rPr>
          <w:rFonts w:asciiTheme="minorHAnsi" w:hAnsiTheme="minorHAnsi" w:cstheme="minorHAnsi"/>
          <w:b/>
          <w:sz w:val="26"/>
          <w:szCs w:val="26"/>
        </w:rPr>
        <w:t>Please post, fax or e-mail to:</w:t>
      </w:r>
    </w:p>
    <w:p w:rsidR="0022197D" w:rsidRPr="00C14FCD" w:rsidRDefault="0022197D" w:rsidP="0022197D">
      <w:pPr>
        <w:jc w:val="center"/>
        <w:rPr>
          <w:rFonts w:asciiTheme="minorHAnsi" w:hAnsiTheme="minorHAnsi" w:cstheme="minorHAnsi"/>
        </w:rPr>
      </w:pPr>
    </w:p>
    <w:p w:rsidR="00DE790F" w:rsidRPr="00DE790F" w:rsidRDefault="00DE790F" w:rsidP="00965976">
      <w:pPr>
        <w:jc w:val="center"/>
        <w:rPr>
          <w:rFonts w:asciiTheme="minorHAnsi" w:hAnsiTheme="minorHAnsi" w:cstheme="minorHAnsi"/>
        </w:rPr>
      </w:pPr>
      <w:r w:rsidRPr="00DE790F">
        <w:rPr>
          <w:rFonts w:asciiTheme="minorHAnsi" w:hAnsiTheme="minorHAnsi" w:cstheme="minorHAnsi"/>
        </w:rPr>
        <w:t>Jenny Lee</w:t>
      </w:r>
    </w:p>
    <w:p w:rsidR="00965976" w:rsidRPr="00DE790F" w:rsidRDefault="00DE790F" w:rsidP="00965976">
      <w:pPr>
        <w:jc w:val="center"/>
        <w:rPr>
          <w:rFonts w:asciiTheme="minorHAnsi" w:hAnsiTheme="minorHAnsi" w:cstheme="minorHAnsi"/>
        </w:rPr>
      </w:pPr>
      <w:r w:rsidRPr="00DE790F">
        <w:rPr>
          <w:rFonts w:asciiTheme="minorHAnsi" w:hAnsiTheme="minorHAnsi" w:cstheme="minorHAnsi"/>
        </w:rPr>
        <w:t>Research Facilitator</w:t>
      </w:r>
    </w:p>
    <w:p w:rsidR="00C57696" w:rsidRPr="00DE790F" w:rsidRDefault="00DE790F" w:rsidP="00965976">
      <w:pPr>
        <w:jc w:val="center"/>
        <w:rPr>
          <w:rFonts w:asciiTheme="minorHAnsi" w:hAnsiTheme="minorHAnsi" w:cstheme="minorHAnsi"/>
        </w:rPr>
      </w:pPr>
      <w:r w:rsidRPr="00DE790F">
        <w:rPr>
          <w:rFonts w:asciiTheme="minorHAnsi" w:hAnsiTheme="minorHAnsi" w:cstheme="minorHAnsi"/>
        </w:rPr>
        <w:t>Jennifer.lee@warwick.ac.uk</w:t>
      </w:r>
    </w:p>
    <w:p w:rsidR="00965976" w:rsidRPr="00DE790F" w:rsidRDefault="00965976" w:rsidP="00965976">
      <w:pPr>
        <w:jc w:val="center"/>
        <w:rPr>
          <w:rFonts w:asciiTheme="minorHAnsi" w:hAnsiTheme="minorHAnsi" w:cstheme="minorHAnsi"/>
        </w:rPr>
      </w:pPr>
      <w:r w:rsidRPr="00DE790F">
        <w:rPr>
          <w:rFonts w:asciiTheme="minorHAnsi" w:hAnsiTheme="minorHAnsi" w:cstheme="minorHAnsi"/>
        </w:rPr>
        <w:t xml:space="preserve">NIHR Clinical Research Network: </w:t>
      </w:r>
      <w:r w:rsidR="009A0874" w:rsidRPr="00DE790F">
        <w:rPr>
          <w:rFonts w:asciiTheme="minorHAnsi" w:hAnsiTheme="minorHAnsi" w:cstheme="minorHAnsi"/>
        </w:rPr>
        <w:t>West</w:t>
      </w:r>
      <w:r w:rsidRPr="00DE790F">
        <w:rPr>
          <w:rFonts w:asciiTheme="minorHAnsi" w:hAnsiTheme="minorHAnsi" w:cstheme="minorHAnsi"/>
        </w:rPr>
        <w:t xml:space="preserve"> Midlands</w:t>
      </w:r>
    </w:p>
    <w:p w:rsidR="007826D0" w:rsidRPr="00DE790F" w:rsidRDefault="007826D0" w:rsidP="00C57696">
      <w:pPr>
        <w:jc w:val="center"/>
        <w:rPr>
          <w:rFonts w:asciiTheme="minorHAnsi" w:hAnsiTheme="minorHAnsi" w:cstheme="minorHAnsi"/>
        </w:rPr>
      </w:pPr>
    </w:p>
    <w:sectPr w:rsidR="007826D0" w:rsidRPr="00DE790F" w:rsidSect="000B0C0C">
      <w:headerReference w:type="default" r:id="rId9"/>
      <w:footerReference w:type="default" r:id="rId10"/>
      <w:headerReference w:type="first" r:id="rId11"/>
      <w:footerReference w:type="first" r:id="rId12"/>
      <w:pgSz w:w="11906" w:h="16838" w:code="9"/>
      <w:pgMar w:top="1440" w:right="1274" w:bottom="1440" w:left="144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67" w:rsidRDefault="004F7667" w:rsidP="00832E93">
      <w:r>
        <w:separator/>
      </w:r>
    </w:p>
  </w:endnote>
  <w:endnote w:type="continuationSeparator" w:id="0">
    <w:p w:rsidR="004F7667" w:rsidRDefault="004F7667" w:rsidP="0083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433526797"/>
      <w:docPartObj>
        <w:docPartGallery w:val="Page Numbers (Bottom of Page)"/>
        <w:docPartUnique/>
      </w:docPartObj>
    </w:sdtPr>
    <w:sdtEndPr/>
    <w:sdtContent>
      <w:sdt>
        <w:sdtPr>
          <w:rPr>
            <w:rFonts w:asciiTheme="minorHAnsi" w:hAnsiTheme="minorHAnsi" w:cstheme="minorHAnsi"/>
            <w:sz w:val="16"/>
            <w:szCs w:val="16"/>
          </w:rPr>
          <w:id w:val="860082579"/>
          <w:docPartObj>
            <w:docPartGallery w:val="Page Numbers (Top of Page)"/>
            <w:docPartUnique/>
          </w:docPartObj>
        </w:sdtPr>
        <w:sdtEndPr/>
        <w:sdtContent>
          <w:p w:rsidR="000939A5" w:rsidRPr="00E928EA" w:rsidRDefault="000939A5" w:rsidP="000939A5">
            <w:pPr>
              <w:pStyle w:val="Footer"/>
              <w:rPr>
                <w:rFonts w:asciiTheme="minorHAnsi" w:hAnsiTheme="minorHAnsi" w:cstheme="minorHAnsi"/>
                <w:sz w:val="16"/>
                <w:szCs w:val="16"/>
              </w:rPr>
            </w:pPr>
            <w:r w:rsidRPr="00E928EA">
              <w:rPr>
                <w:i/>
                <w:color w:val="FF0000"/>
                <w:sz w:val="20"/>
                <w:szCs w:val="20"/>
              </w:rPr>
              <w:t>C</w:t>
            </w:r>
            <w:r w:rsidR="00F428E7">
              <w:rPr>
                <w:i/>
                <w:color w:val="FF0000"/>
                <w:sz w:val="20"/>
                <w:szCs w:val="20"/>
              </w:rPr>
              <w:t>RN West Midlands</w:t>
            </w:r>
            <w:r w:rsidRPr="00E928EA">
              <w:rPr>
                <w:i/>
                <w:color w:val="FF0000"/>
                <w:sz w:val="20"/>
                <w:szCs w:val="20"/>
              </w:rPr>
              <w:t>: Primary Care</w:t>
            </w:r>
          </w:p>
          <w:p w:rsidR="00C57696" w:rsidRDefault="00C57696" w:rsidP="00C57696">
            <w:pPr>
              <w:pStyle w:val="Footer"/>
              <w:tabs>
                <w:tab w:val="left" w:pos="300"/>
              </w:tabs>
              <w:rPr>
                <w:i/>
                <w:sz w:val="16"/>
                <w:szCs w:val="16"/>
              </w:rPr>
            </w:pPr>
            <w:r>
              <w:rPr>
                <w:i/>
                <w:sz w:val="16"/>
                <w:szCs w:val="16"/>
              </w:rPr>
              <w:t>PACE CSP 159928</w:t>
            </w:r>
          </w:p>
          <w:p w:rsidR="00C57696" w:rsidRDefault="00C57696" w:rsidP="00C57696">
            <w:pPr>
              <w:pStyle w:val="Footer"/>
              <w:tabs>
                <w:tab w:val="left" w:pos="300"/>
              </w:tabs>
              <w:rPr>
                <w:i/>
                <w:sz w:val="16"/>
                <w:szCs w:val="16"/>
              </w:rPr>
            </w:pPr>
            <w:r>
              <w:rPr>
                <w:i/>
                <w:sz w:val="16"/>
                <w:szCs w:val="16"/>
              </w:rPr>
              <w:t>13/07/15</w:t>
            </w:r>
            <w:r>
              <w:rPr>
                <w:i/>
                <w:sz w:val="16"/>
                <w:szCs w:val="16"/>
              </w:rPr>
              <w:tab/>
            </w:r>
            <w:r>
              <w:rPr>
                <w:i/>
                <w:sz w:val="16"/>
                <w:szCs w:val="16"/>
              </w:rPr>
              <w:tab/>
            </w:r>
          </w:p>
          <w:p w:rsidR="00C57696" w:rsidRDefault="00C57696">
            <w:pPr>
              <w:pStyle w:val="Footer"/>
              <w:jc w:val="right"/>
              <w:rPr>
                <w:i/>
                <w:sz w:val="16"/>
                <w:szCs w:val="16"/>
              </w:rPr>
            </w:pPr>
          </w:p>
          <w:p w:rsidR="00B92FC2" w:rsidRPr="00B92FC2" w:rsidRDefault="00B92FC2">
            <w:pPr>
              <w:pStyle w:val="Footer"/>
              <w:jc w:val="right"/>
              <w:rPr>
                <w:rFonts w:asciiTheme="minorHAnsi" w:hAnsiTheme="minorHAnsi" w:cstheme="minorHAnsi"/>
                <w:sz w:val="16"/>
                <w:szCs w:val="16"/>
              </w:rPr>
            </w:pPr>
            <w:r w:rsidRPr="00B92FC2">
              <w:rPr>
                <w:rFonts w:asciiTheme="minorHAnsi" w:hAnsiTheme="minorHAnsi" w:cstheme="minorHAnsi"/>
                <w:sz w:val="16"/>
                <w:szCs w:val="16"/>
              </w:rPr>
              <w:t xml:space="preserve">Page </w:t>
            </w:r>
            <w:r w:rsidRPr="00B92FC2">
              <w:rPr>
                <w:rFonts w:asciiTheme="minorHAnsi" w:hAnsiTheme="minorHAnsi" w:cstheme="minorHAnsi"/>
                <w:b/>
                <w:bCs/>
                <w:sz w:val="16"/>
                <w:szCs w:val="16"/>
              </w:rPr>
              <w:fldChar w:fldCharType="begin"/>
            </w:r>
            <w:r w:rsidRPr="00B92FC2">
              <w:rPr>
                <w:rFonts w:asciiTheme="minorHAnsi" w:hAnsiTheme="minorHAnsi" w:cstheme="minorHAnsi"/>
                <w:b/>
                <w:bCs/>
                <w:sz w:val="16"/>
                <w:szCs w:val="16"/>
              </w:rPr>
              <w:instrText xml:space="preserve"> PAGE </w:instrText>
            </w:r>
            <w:r w:rsidRPr="00B92FC2">
              <w:rPr>
                <w:rFonts w:asciiTheme="minorHAnsi" w:hAnsiTheme="minorHAnsi" w:cstheme="minorHAnsi"/>
                <w:b/>
                <w:bCs/>
                <w:sz w:val="16"/>
                <w:szCs w:val="16"/>
              </w:rPr>
              <w:fldChar w:fldCharType="separate"/>
            </w:r>
            <w:r w:rsidR="00DE790F">
              <w:rPr>
                <w:rFonts w:asciiTheme="minorHAnsi" w:hAnsiTheme="minorHAnsi" w:cstheme="minorHAnsi"/>
                <w:b/>
                <w:bCs/>
                <w:noProof/>
                <w:sz w:val="16"/>
                <w:szCs w:val="16"/>
              </w:rPr>
              <w:t>4</w:t>
            </w:r>
            <w:r w:rsidRPr="00B92FC2">
              <w:rPr>
                <w:rFonts w:asciiTheme="minorHAnsi" w:hAnsiTheme="minorHAnsi" w:cstheme="minorHAnsi"/>
                <w:b/>
                <w:bCs/>
                <w:sz w:val="16"/>
                <w:szCs w:val="16"/>
              </w:rPr>
              <w:fldChar w:fldCharType="end"/>
            </w:r>
            <w:r w:rsidRPr="00B92FC2">
              <w:rPr>
                <w:rFonts w:asciiTheme="minorHAnsi" w:hAnsiTheme="minorHAnsi" w:cstheme="minorHAnsi"/>
                <w:sz w:val="16"/>
                <w:szCs w:val="16"/>
              </w:rPr>
              <w:t xml:space="preserve"> of </w:t>
            </w:r>
            <w:r w:rsidRPr="00B92FC2">
              <w:rPr>
                <w:rFonts w:asciiTheme="minorHAnsi" w:hAnsiTheme="minorHAnsi" w:cstheme="minorHAnsi"/>
                <w:b/>
                <w:bCs/>
                <w:sz w:val="16"/>
                <w:szCs w:val="16"/>
              </w:rPr>
              <w:fldChar w:fldCharType="begin"/>
            </w:r>
            <w:r w:rsidRPr="00B92FC2">
              <w:rPr>
                <w:rFonts w:asciiTheme="minorHAnsi" w:hAnsiTheme="minorHAnsi" w:cstheme="minorHAnsi"/>
                <w:b/>
                <w:bCs/>
                <w:sz w:val="16"/>
                <w:szCs w:val="16"/>
              </w:rPr>
              <w:instrText xml:space="preserve"> NUMPAGES  </w:instrText>
            </w:r>
            <w:r w:rsidRPr="00B92FC2">
              <w:rPr>
                <w:rFonts w:asciiTheme="minorHAnsi" w:hAnsiTheme="minorHAnsi" w:cstheme="minorHAnsi"/>
                <w:b/>
                <w:bCs/>
                <w:sz w:val="16"/>
                <w:szCs w:val="16"/>
              </w:rPr>
              <w:fldChar w:fldCharType="separate"/>
            </w:r>
            <w:r w:rsidR="00DE790F">
              <w:rPr>
                <w:rFonts w:asciiTheme="minorHAnsi" w:hAnsiTheme="minorHAnsi" w:cstheme="minorHAnsi"/>
                <w:b/>
                <w:bCs/>
                <w:noProof/>
                <w:sz w:val="16"/>
                <w:szCs w:val="16"/>
              </w:rPr>
              <w:t>4</w:t>
            </w:r>
            <w:r w:rsidRPr="00B92FC2">
              <w:rPr>
                <w:rFonts w:asciiTheme="minorHAnsi" w:hAnsiTheme="minorHAnsi" w:cstheme="minorHAnsi"/>
                <w:b/>
                <w:bCs/>
                <w:sz w:val="16"/>
                <w:szCs w:val="16"/>
              </w:rPr>
              <w:fldChar w:fldCharType="end"/>
            </w:r>
          </w:p>
        </w:sdtContent>
      </w:sdt>
    </w:sdtContent>
  </w:sdt>
  <w:p w:rsidR="004F7667" w:rsidRPr="009915DE" w:rsidRDefault="004F7667" w:rsidP="00FD7B33">
    <w:pPr>
      <w:pStyle w:val="Footer"/>
      <w:rPr>
        <w:i/>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454253796"/>
      <w:docPartObj>
        <w:docPartGallery w:val="Page Numbers (Bottom of Page)"/>
        <w:docPartUnique/>
      </w:docPartObj>
    </w:sdtPr>
    <w:sdtEndPr/>
    <w:sdtContent>
      <w:sdt>
        <w:sdtPr>
          <w:rPr>
            <w:rFonts w:asciiTheme="minorHAnsi" w:hAnsiTheme="minorHAnsi" w:cstheme="minorHAnsi"/>
            <w:sz w:val="16"/>
            <w:szCs w:val="16"/>
          </w:rPr>
          <w:id w:val="-857281288"/>
          <w:docPartObj>
            <w:docPartGallery w:val="Page Numbers (Top of Page)"/>
            <w:docPartUnique/>
          </w:docPartObj>
        </w:sdtPr>
        <w:sdtEndPr/>
        <w:sdtContent>
          <w:p w:rsidR="00E928EA" w:rsidRPr="00E928EA" w:rsidRDefault="00E928EA" w:rsidP="00E928EA">
            <w:pPr>
              <w:pStyle w:val="Footer"/>
              <w:rPr>
                <w:rFonts w:asciiTheme="minorHAnsi" w:hAnsiTheme="minorHAnsi" w:cstheme="minorHAnsi"/>
                <w:sz w:val="16"/>
                <w:szCs w:val="16"/>
              </w:rPr>
            </w:pPr>
            <w:r w:rsidRPr="00E928EA">
              <w:rPr>
                <w:i/>
                <w:color w:val="FF0000"/>
                <w:sz w:val="20"/>
                <w:szCs w:val="20"/>
              </w:rPr>
              <w:t>C</w:t>
            </w:r>
            <w:r w:rsidR="000939A5">
              <w:rPr>
                <w:i/>
                <w:color w:val="FF0000"/>
                <w:sz w:val="20"/>
                <w:szCs w:val="20"/>
              </w:rPr>
              <w:t xml:space="preserve">RN </w:t>
            </w:r>
            <w:r w:rsidR="00F428E7">
              <w:rPr>
                <w:i/>
                <w:color w:val="FF0000"/>
                <w:sz w:val="20"/>
                <w:szCs w:val="20"/>
              </w:rPr>
              <w:t xml:space="preserve">West Midlands </w:t>
            </w:r>
            <w:r w:rsidRPr="00E928EA">
              <w:rPr>
                <w:i/>
                <w:color w:val="FF0000"/>
                <w:sz w:val="20"/>
                <w:szCs w:val="20"/>
              </w:rPr>
              <w:t>: Primary Care</w:t>
            </w:r>
          </w:p>
          <w:p w:rsidR="00C57696" w:rsidRDefault="00C57696" w:rsidP="00E928EA">
            <w:pPr>
              <w:pStyle w:val="Footer"/>
              <w:rPr>
                <w:i/>
                <w:sz w:val="16"/>
                <w:szCs w:val="16"/>
              </w:rPr>
            </w:pPr>
            <w:r>
              <w:rPr>
                <w:i/>
                <w:sz w:val="16"/>
                <w:szCs w:val="16"/>
              </w:rPr>
              <w:t>PACE CSP 159928</w:t>
            </w:r>
          </w:p>
          <w:p w:rsidR="00B92FC2" w:rsidRPr="00C57696" w:rsidRDefault="00C57696" w:rsidP="00E928EA">
            <w:pPr>
              <w:pStyle w:val="Footer"/>
              <w:rPr>
                <w:i/>
                <w:sz w:val="16"/>
                <w:szCs w:val="16"/>
              </w:rPr>
            </w:pPr>
            <w:r>
              <w:rPr>
                <w:i/>
                <w:sz w:val="16"/>
                <w:szCs w:val="16"/>
              </w:rPr>
              <w:t>13/07/15</w:t>
            </w:r>
            <w:r w:rsidR="00E928EA">
              <w:rPr>
                <w:i/>
                <w:sz w:val="16"/>
                <w:szCs w:val="16"/>
              </w:rPr>
              <w:tab/>
            </w:r>
            <w:r w:rsidR="00E928EA">
              <w:rPr>
                <w:i/>
                <w:sz w:val="16"/>
                <w:szCs w:val="16"/>
              </w:rPr>
              <w:tab/>
            </w:r>
            <w:r w:rsidR="00B92FC2" w:rsidRPr="00B92FC2">
              <w:rPr>
                <w:rFonts w:asciiTheme="minorHAnsi" w:hAnsiTheme="minorHAnsi" w:cstheme="minorHAnsi"/>
                <w:sz w:val="16"/>
                <w:szCs w:val="16"/>
              </w:rPr>
              <w:t xml:space="preserve">Page </w:t>
            </w:r>
            <w:r w:rsidR="00B92FC2" w:rsidRPr="00B92FC2">
              <w:rPr>
                <w:rFonts w:asciiTheme="minorHAnsi" w:hAnsiTheme="minorHAnsi" w:cstheme="minorHAnsi"/>
                <w:b/>
                <w:bCs/>
                <w:sz w:val="16"/>
                <w:szCs w:val="16"/>
              </w:rPr>
              <w:fldChar w:fldCharType="begin"/>
            </w:r>
            <w:r w:rsidR="00B92FC2" w:rsidRPr="00B92FC2">
              <w:rPr>
                <w:rFonts w:asciiTheme="minorHAnsi" w:hAnsiTheme="minorHAnsi" w:cstheme="minorHAnsi"/>
                <w:b/>
                <w:bCs/>
                <w:sz w:val="16"/>
                <w:szCs w:val="16"/>
              </w:rPr>
              <w:instrText xml:space="preserve"> PAGE </w:instrText>
            </w:r>
            <w:r w:rsidR="00B92FC2" w:rsidRPr="00B92FC2">
              <w:rPr>
                <w:rFonts w:asciiTheme="minorHAnsi" w:hAnsiTheme="minorHAnsi" w:cstheme="minorHAnsi"/>
                <w:b/>
                <w:bCs/>
                <w:sz w:val="16"/>
                <w:szCs w:val="16"/>
              </w:rPr>
              <w:fldChar w:fldCharType="separate"/>
            </w:r>
            <w:r w:rsidR="00DE790F">
              <w:rPr>
                <w:rFonts w:asciiTheme="minorHAnsi" w:hAnsiTheme="minorHAnsi" w:cstheme="minorHAnsi"/>
                <w:b/>
                <w:bCs/>
                <w:noProof/>
                <w:sz w:val="16"/>
                <w:szCs w:val="16"/>
              </w:rPr>
              <w:t>1</w:t>
            </w:r>
            <w:r w:rsidR="00B92FC2" w:rsidRPr="00B92FC2">
              <w:rPr>
                <w:rFonts w:asciiTheme="minorHAnsi" w:hAnsiTheme="minorHAnsi" w:cstheme="minorHAnsi"/>
                <w:b/>
                <w:bCs/>
                <w:sz w:val="16"/>
                <w:szCs w:val="16"/>
              </w:rPr>
              <w:fldChar w:fldCharType="end"/>
            </w:r>
            <w:r w:rsidR="00B92FC2" w:rsidRPr="00B92FC2">
              <w:rPr>
                <w:rFonts w:asciiTheme="minorHAnsi" w:hAnsiTheme="minorHAnsi" w:cstheme="minorHAnsi"/>
                <w:sz w:val="16"/>
                <w:szCs w:val="16"/>
              </w:rPr>
              <w:t xml:space="preserve"> of </w:t>
            </w:r>
            <w:r w:rsidR="00B92FC2" w:rsidRPr="00B92FC2">
              <w:rPr>
                <w:rFonts w:asciiTheme="minorHAnsi" w:hAnsiTheme="minorHAnsi" w:cstheme="minorHAnsi"/>
                <w:b/>
                <w:bCs/>
                <w:sz w:val="16"/>
                <w:szCs w:val="16"/>
              </w:rPr>
              <w:fldChar w:fldCharType="begin"/>
            </w:r>
            <w:r w:rsidR="00B92FC2" w:rsidRPr="00B92FC2">
              <w:rPr>
                <w:rFonts w:asciiTheme="minorHAnsi" w:hAnsiTheme="minorHAnsi" w:cstheme="minorHAnsi"/>
                <w:b/>
                <w:bCs/>
                <w:sz w:val="16"/>
                <w:szCs w:val="16"/>
              </w:rPr>
              <w:instrText xml:space="preserve"> NUMPAGES  </w:instrText>
            </w:r>
            <w:r w:rsidR="00B92FC2" w:rsidRPr="00B92FC2">
              <w:rPr>
                <w:rFonts w:asciiTheme="minorHAnsi" w:hAnsiTheme="minorHAnsi" w:cstheme="minorHAnsi"/>
                <w:b/>
                <w:bCs/>
                <w:sz w:val="16"/>
                <w:szCs w:val="16"/>
              </w:rPr>
              <w:fldChar w:fldCharType="separate"/>
            </w:r>
            <w:r w:rsidR="00DE790F">
              <w:rPr>
                <w:rFonts w:asciiTheme="minorHAnsi" w:hAnsiTheme="minorHAnsi" w:cstheme="minorHAnsi"/>
                <w:b/>
                <w:bCs/>
                <w:noProof/>
                <w:sz w:val="16"/>
                <w:szCs w:val="16"/>
              </w:rPr>
              <w:t>4</w:t>
            </w:r>
            <w:r w:rsidR="00B92FC2" w:rsidRPr="00B92FC2">
              <w:rPr>
                <w:rFonts w:asciiTheme="minorHAnsi" w:hAnsiTheme="minorHAnsi" w:cstheme="minorHAnsi"/>
                <w:b/>
                <w:bCs/>
                <w:sz w:val="16"/>
                <w:szCs w:val="16"/>
              </w:rPr>
              <w:fldChar w:fldCharType="end"/>
            </w:r>
          </w:p>
        </w:sdtContent>
      </w:sdt>
    </w:sdtContent>
  </w:sdt>
  <w:p w:rsidR="00B92FC2" w:rsidRPr="00E928EA" w:rsidRDefault="00B92FC2" w:rsidP="00B92FC2">
    <w:pPr>
      <w:pStyle w:val="Footer"/>
      <w:rPr>
        <w:i/>
        <w:color w:val="FF0000"/>
        <w:sz w:val="16"/>
        <w:szCs w:val="16"/>
      </w:rPr>
    </w:pPr>
  </w:p>
  <w:p w:rsidR="00B92FC2" w:rsidRPr="00E928EA" w:rsidRDefault="00B92FC2" w:rsidP="00B92FC2">
    <w:pPr>
      <w:pStyle w:val="Footer"/>
      <w:rPr>
        <w:i/>
        <w:color w:val="FF0000"/>
        <w:sz w:val="16"/>
        <w:szCs w:val="16"/>
      </w:rPr>
    </w:pPr>
  </w:p>
  <w:p w:rsidR="00301918" w:rsidRPr="00B92FC2" w:rsidRDefault="00301918" w:rsidP="00B9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67" w:rsidRDefault="004F7667" w:rsidP="00832E93">
      <w:r>
        <w:separator/>
      </w:r>
    </w:p>
  </w:footnote>
  <w:footnote w:type="continuationSeparator" w:id="0">
    <w:p w:rsidR="004F7667" w:rsidRDefault="004F7667" w:rsidP="0083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67" w:rsidRPr="00482A17" w:rsidRDefault="00A22BEA" w:rsidP="00482A17">
    <w:pPr>
      <w:pStyle w:val="Header"/>
      <w:rPr>
        <w:rFonts w:cs="Arial"/>
        <w:i/>
        <w:color w:val="FF0000"/>
        <w:sz w:val="22"/>
      </w:rPr>
    </w:pPr>
    <w:r>
      <w:rPr>
        <w:rFonts w:cs="Arial"/>
        <w:i/>
        <w:noProof/>
        <w:color w:val="FF0000"/>
        <w:sz w:val="22"/>
        <w:lang w:eastAsia="en-GB"/>
      </w:rPr>
      <w:ptab w:relativeTo="margin" w:alignment="center" w:leader="none"/>
    </w:r>
    <w:r>
      <w:rPr>
        <w:rFonts w:cs="Arial"/>
        <w:i/>
        <w:noProof/>
        <w:color w:val="FF0000"/>
        <w:sz w:val="22"/>
        <w:lang w:eastAsia="en-GB"/>
      </w:rPr>
      <w:ptab w:relativeTo="margin" w:alignment="left" w:leader="none"/>
    </w:r>
    <w:r w:rsidR="005707CA">
      <w:rPr>
        <w:rFonts w:cs="Arial"/>
        <w:i/>
        <w:noProof/>
        <w:color w:val="FF0000"/>
        <w:sz w:val="22"/>
        <w:lang w:eastAsia="en-GB"/>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26" w:rsidRDefault="00C25C7A">
    <w:pPr>
      <w:pStyle w:val="Header"/>
    </w:pPr>
    <w:r>
      <w:rPr>
        <w:noProof/>
        <w:lang w:eastAsia="en-GB"/>
      </w:rPr>
      <w:drawing>
        <wp:anchor distT="0" distB="0" distL="114300" distR="114300" simplePos="0" relativeHeight="251658240" behindDoc="0" locked="0" layoutInCell="1" allowOverlap="1" wp14:anchorId="04F16894" wp14:editId="3C459948">
          <wp:simplePos x="0" y="0"/>
          <wp:positionH relativeFrom="margin">
            <wp:posOffset>4114800</wp:posOffset>
          </wp:positionH>
          <wp:positionV relativeFrom="paragraph">
            <wp:posOffset>12700</wp:posOffset>
          </wp:positionV>
          <wp:extent cx="1990725" cy="12204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1220470"/>
                  </a:xfrm>
                  <a:prstGeom prst="rect">
                    <a:avLst/>
                  </a:prstGeom>
                </pic:spPr>
              </pic:pic>
            </a:graphicData>
          </a:graphic>
          <wp14:sizeRelH relativeFrom="margin">
            <wp14:pctWidth>0</wp14:pctWidth>
          </wp14:sizeRelH>
          <wp14:sizeRelV relativeFrom="margin">
            <wp14:pctHeight>0</wp14:pctHeight>
          </wp14:sizeRelV>
        </wp:anchor>
      </w:drawing>
    </w:r>
    <w:r w:rsidR="003502A5">
      <w:rPr>
        <w:noProof/>
        <w:lang w:eastAsia="en-GB"/>
      </w:rPr>
      <w:drawing>
        <wp:inline distT="0" distB="0" distL="0" distR="0" wp14:anchorId="4DCCCED1" wp14:editId="452704D6">
          <wp:extent cx="1627505" cy="5422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542290"/>
                  </a:xfrm>
                  <a:prstGeom prst="rect">
                    <a:avLst/>
                  </a:prstGeom>
                  <a:noFill/>
                </pic:spPr>
              </pic:pic>
            </a:graphicData>
          </a:graphic>
        </wp:inline>
      </w:drawing>
    </w:r>
    <w:r w:rsidR="009A2226">
      <w:rPr>
        <w:noProof/>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7BE"/>
    <w:multiLevelType w:val="hybridMultilevel"/>
    <w:tmpl w:val="446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1A7B64"/>
    <w:multiLevelType w:val="hybridMultilevel"/>
    <w:tmpl w:val="D884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8273C"/>
    <w:multiLevelType w:val="hybridMultilevel"/>
    <w:tmpl w:val="C742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37801"/>
    <w:multiLevelType w:val="hybridMultilevel"/>
    <w:tmpl w:val="282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A6489"/>
    <w:multiLevelType w:val="hybridMultilevel"/>
    <w:tmpl w:val="53C2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B60AA"/>
    <w:multiLevelType w:val="hybridMultilevel"/>
    <w:tmpl w:val="681C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24CD8"/>
    <w:multiLevelType w:val="hybridMultilevel"/>
    <w:tmpl w:val="9DE83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4B"/>
    <w:rsid w:val="00022EAE"/>
    <w:rsid w:val="00026C29"/>
    <w:rsid w:val="00027329"/>
    <w:rsid w:val="0003660B"/>
    <w:rsid w:val="00054AC4"/>
    <w:rsid w:val="00055B32"/>
    <w:rsid w:val="00062665"/>
    <w:rsid w:val="00066B0C"/>
    <w:rsid w:val="00067F96"/>
    <w:rsid w:val="00080580"/>
    <w:rsid w:val="00086EBE"/>
    <w:rsid w:val="000939A5"/>
    <w:rsid w:val="000B0C0C"/>
    <w:rsid w:val="000B4C39"/>
    <w:rsid w:val="000B7DD2"/>
    <w:rsid w:val="000C10A1"/>
    <w:rsid w:val="000C7309"/>
    <w:rsid w:val="000D6D1D"/>
    <w:rsid w:val="000D7AD0"/>
    <w:rsid w:val="000E093E"/>
    <w:rsid w:val="000E4755"/>
    <w:rsid w:val="000E580A"/>
    <w:rsid w:val="000E7463"/>
    <w:rsid w:val="0011332A"/>
    <w:rsid w:val="0011393A"/>
    <w:rsid w:val="0011714A"/>
    <w:rsid w:val="001222C4"/>
    <w:rsid w:val="001236B1"/>
    <w:rsid w:val="0013338C"/>
    <w:rsid w:val="0013376A"/>
    <w:rsid w:val="0013697D"/>
    <w:rsid w:val="0014009C"/>
    <w:rsid w:val="001524E7"/>
    <w:rsid w:val="001577F4"/>
    <w:rsid w:val="00162704"/>
    <w:rsid w:val="00170E74"/>
    <w:rsid w:val="0017132F"/>
    <w:rsid w:val="001718EA"/>
    <w:rsid w:val="00181A75"/>
    <w:rsid w:val="00190817"/>
    <w:rsid w:val="00193F59"/>
    <w:rsid w:val="0019584B"/>
    <w:rsid w:val="001A392B"/>
    <w:rsid w:val="001B67B6"/>
    <w:rsid w:val="001B7D26"/>
    <w:rsid w:val="001C32DC"/>
    <w:rsid w:val="001C3577"/>
    <w:rsid w:val="001C70DB"/>
    <w:rsid w:val="001D4755"/>
    <w:rsid w:val="001D5D97"/>
    <w:rsid w:val="001F5E41"/>
    <w:rsid w:val="0021107D"/>
    <w:rsid w:val="00215BAB"/>
    <w:rsid w:val="0022197D"/>
    <w:rsid w:val="002348C3"/>
    <w:rsid w:val="0024256C"/>
    <w:rsid w:val="00264143"/>
    <w:rsid w:val="0026446D"/>
    <w:rsid w:val="00280A5B"/>
    <w:rsid w:val="002849E6"/>
    <w:rsid w:val="002B5495"/>
    <w:rsid w:val="002C141C"/>
    <w:rsid w:val="002C6BE9"/>
    <w:rsid w:val="002D5F9C"/>
    <w:rsid w:val="002F0963"/>
    <w:rsid w:val="002F2BBA"/>
    <w:rsid w:val="00301918"/>
    <w:rsid w:val="003063BC"/>
    <w:rsid w:val="00323702"/>
    <w:rsid w:val="003361D9"/>
    <w:rsid w:val="00344646"/>
    <w:rsid w:val="00344685"/>
    <w:rsid w:val="003461E9"/>
    <w:rsid w:val="003502A5"/>
    <w:rsid w:val="0035384C"/>
    <w:rsid w:val="00356821"/>
    <w:rsid w:val="00356C9F"/>
    <w:rsid w:val="00361C12"/>
    <w:rsid w:val="0038254E"/>
    <w:rsid w:val="00385F2A"/>
    <w:rsid w:val="00396F38"/>
    <w:rsid w:val="003A3FCE"/>
    <w:rsid w:val="003A5F3B"/>
    <w:rsid w:val="003C0931"/>
    <w:rsid w:val="003C3B5B"/>
    <w:rsid w:val="003D0747"/>
    <w:rsid w:val="003D4FE6"/>
    <w:rsid w:val="003E547B"/>
    <w:rsid w:val="003E5584"/>
    <w:rsid w:val="003F7818"/>
    <w:rsid w:val="00405211"/>
    <w:rsid w:val="00422D7F"/>
    <w:rsid w:val="00424B77"/>
    <w:rsid w:val="004277E4"/>
    <w:rsid w:val="00434A99"/>
    <w:rsid w:val="00445D62"/>
    <w:rsid w:val="0045187B"/>
    <w:rsid w:val="00454CE6"/>
    <w:rsid w:val="0045691D"/>
    <w:rsid w:val="00460E68"/>
    <w:rsid w:val="00465C13"/>
    <w:rsid w:val="00477FB6"/>
    <w:rsid w:val="00482A17"/>
    <w:rsid w:val="004833F7"/>
    <w:rsid w:val="004847C3"/>
    <w:rsid w:val="004A0640"/>
    <w:rsid w:val="004A19A8"/>
    <w:rsid w:val="004A201B"/>
    <w:rsid w:val="004B34A7"/>
    <w:rsid w:val="004E4585"/>
    <w:rsid w:val="004E5F56"/>
    <w:rsid w:val="004F7667"/>
    <w:rsid w:val="0050018B"/>
    <w:rsid w:val="005067C8"/>
    <w:rsid w:val="0051659C"/>
    <w:rsid w:val="00516910"/>
    <w:rsid w:val="00520506"/>
    <w:rsid w:val="00531682"/>
    <w:rsid w:val="00543997"/>
    <w:rsid w:val="00546CE0"/>
    <w:rsid w:val="00556CCD"/>
    <w:rsid w:val="0056388F"/>
    <w:rsid w:val="005707CA"/>
    <w:rsid w:val="0057145D"/>
    <w:rsid w:val="00575685"/>
    <w:rsid w:val="00577460"/>
    <w:rsid w:val="00590F7A"/>
    <w:rsid w:val="00593B73"/>
    <w:rsid w:val="00593C73"/>
    <w:rsid w:val="005B0B87"/>
    <w:rsid w:val="005B2019"/>
    <w:rsid w:val="005B6775"/>
    <w:rsid w:val="005D089A"/>
    <w:rsid w:val="005D25E2"/>
    <w:rsid w:val="005D4622"/>
    <w:rsid w:val="005E54DB"/>
    <w:rsid w:val="005E794B"/>
    <w:rsid w:val="005F1386"/>
    <w:rsid w:val="005F2D7F"/>
    <w:rsid w:val="005F6F50"/>
    <w:rsid w:val="006135A6"/>
    <w:rsid w:val="00616B72"/>
    <w:rsid w:val="00621779"/>
    <w:rsid w:val="0063447C"/>
    <w:rsid w:val="006376F7"/>
    <w:rsid w:val="00651169"/>
    <w:rsid w:val="00651A5A"/>
    <w:rsid w:val="00652F4C"/>
    <w:rsid w:val="006551F9"/>
    <w:rsid w:val="00655A56"/>
    <w:rsid w:val="00667CB6"/>
    <w:rsid w:val="0067275D"/>
    <w:rsid w:val="006744BC"/>
    <w:rsid w:val="00682545"/>
    <w:rsid w:val="00694CE2"/>
    <w:rsid w:val="006A79E9"/>
    <w:rsid w:val="006B11BD"/>
    <w:rsid w:val="006B2649"/>
    <w:rsid w:val="006B42DE"/>
    <w:rsid w:val="006D2ED8"/>
    <w:rsid w:val="006D6B43"/>
    <w:rsid w:val="006E11F4"/>
    <w:rsid w:val="006E1F49"/>
    <w:rsid w:val="006E22FC"/>
    <w:rsid w:val="006E761E"/>
    <w:rsid w:val="006F1618"/>
    <w:rsid w:val="006F2C09"/>
    <w:rsid w:val="006F3063"/>
    <w:rsid w:val="006F63BF"/>
    <w:rsid w:val="00704C55"/>
    <w:rsid w:val="007210ED"/>
    <w:rsid w:val="00721307"/>
    <w:rsid w:val="00732D89"/>
    <w:rsid w:val="00736EBB"/>
    <w:rsid w:val="00741D40"/>
    <w:rsid w:val="00747C21"/>
    <w:rsid w:val="0075083C"/>
    <w:rsid w:val="00761DFB"/>
    <w:rsid w:val="007644C5"/>
    <w:rsid w:val="00773567"/>
    <w:rsid w:val="007826D0"/>
    <w:rsid w:val="00787E5B"/>
    <w:rsid w:val="007949DD"/>
    <w:rsid w:val="00795FEB"/>
    <w:rsid w:val="0079727B"/>
    <w:rsid w:val="00797B4B"/>
    <w:rsid w:val="007B1728"/>
    <w:rsid w:val="007D0E42"/>
    <w:rsid w:val="007D605A"/>
    <w:rsid w:val="007E3E90"/>
    <w:rsid w:val="007F12D8"/>
    <w:rsid w:val="008050D5"/>
    <w:rsid w:val="00832E93"/>
    <w:rsid w:val="0083480E"/>
    <w:rsid w:val="00845201"/>
    <w:rsid w:val="0084685D"/>
    <w:rsid w:val="008532FB"/>
    <w:rsid w:val="008619DB"/>
    <w:rsid w:val="00863432"/>
    <w:rsid w:val="00867D9C"/>
    <w:rsid w:val="00875E69"/>
    <w:rsid w:val="008824F0"/>
    <w:rsid w:val="00892167"/>
    <w:rsid w:val="008D65A2"/>
    <w:rsid w:val="008D666A"/>
    <w:rsid w:val="008E34CF"/>
    <w:rsid w:val="008E4A7E"/>
    <w:rsid w:val="008F103E"/>
    <w:rsid w:val="008F2033"/>
    <w:rsid w:val="008F7E53"/>
    <w:rsid w:val="00902E47"/>
    <w:rsid w:val="00913D6E"/>
    <w:rsid w:val="00953D65"/>
    <w:rsid w:val="0096204B"/>
    <w:rsid w:val="00965976"/>
    <w:rsid w:val="009678FE"/>
    <w:rsid w:val="009732EA"/>
    <w:rsid w:val="00975A5F"/>
    <w:rsid w:val="00981925"/>
    <w:rsid w:val="009A0874"/>
    <w:rsid w:val="009A2226"/>
    <w:rsid w:val="009B5EB1"/>
    <w:rsid w:val="009C21DA"/>
    <w:rsid w:val="009C31F6"/>
    <w:rsid w:val="009C6684"/>
    <w:rsid w:val="009E05D5"/>
    <w:rsid w:val="009E081D"/>
    <w:rsid w:val="009E1176"/>
    <w:rsid w:val="009F15EB"/>
    <w:rsid w:val="009F4926"/>
    <w:rsid w:val="009F653C"/>
    <w:rsid w:val="009F69CE"/>
    <w:rsid w:val="00A03167"/>
    <w:rsid w:val="00A22BEA"/>
    <w:rsid w:val="00A36FE5"/>
    <w:rsid w:val="00A40243"/>
    <w:rsid w:val="00A44554"/>
    <w:rsid w:val="00A60CE3"/>
    <w:rsid w:val="00A6112F"/>
    <w:rsid w:val="00A85A01"/>
    <w:rsid w:val="00A86838"/>
    <w:rsid w:val="00AB5856"/>
    <w:rsid w:val="00AC2081"/>
    <w:rsid w:val="00AC57F1"/>
    <w:rsid w:val="00AD730B"/>
    <w:rsid w:val="00AD7956"/>
    <w:rsid w:val="00AD7DDE"/>
    <w:rsid w:val="00AF079B"/>
    <w:rsid w:val="00AF648B"/>
    <w:rsid w:val="00B02551"/>
    <w:rsid w:val="00B07AFD"/>
    <w:rsid w:val="00B10660"/>
    <w:rsid w:val="00B24FB0"/>
    <w:rsid w:val="00B25B48"/>
    <w:rsid w:val="00B3269B"/>
    <w:rsid w:val="00B42AC0"/>
    <w:rsid w:val="00B46140"/>
    <w:rsid w:val="00B51A36"/>
    <w:rsid w:val="00B52EF6"/>
    <w:rsid w:val="00B564DF"/>
    <w:rsid w:val="00B62E0D"/>
    <w:rsid w:val="00B67EC8"/>
    <w:rsid w:val="00B7527B"/>
    <w:rsid w:val="00B8369B"/>
    <w:rsid w:val="00B859B5"/>
    <w:rsid w:val="00B92FC2"/>
    <w:rsid w:val="00B95B94"/>
    <w:rsid w:val="00B97D63"/>
    <w:rsid w:val="00BA5CC1"/>
    <w:rsid w:val="00BA6141"/>
    <w:rsid w:val="00BB737A"/>
    <w:rsid w:val="00BB75FD"/>
    <w:rsid w:val="00BC0728"/>
    <w:rsid w:val="00BE06BA"/>
    <w:rsid w:val="00BE61A3"/>
    <w:rsid w:val="00C00F77"/>
    <w:rsid w:val="00C069DB"/>
    <w:rsid w:val="00C11C2E"/>
    <w:rsid w:val="00C16E32"/>
    <w:rsid w:val="00C22F38"/>
    <w:rsid w:val="00C25C7A"/>
    <w:rsid w:val="00C25F07"/>
    <w:rsid w:val="00C376E8"/>
    <w:rsid w:val="00C4645D"/>
    <w:rsid w:val="00C53A91"/>
    <w:rsid w:val="00C56A08"/>
    <w:rsid w:val="00C5701C"/>
    <w:rsid w:val="00C57696"/>
    <w:rsid w:val="00C57E8F"/>
    <w:rsid w:val="00C67A90"/>
    <w:rsid w:val="00C722C6"/>
    <w:rsid w:val="00C755E9"/>
    <w:rsid w:val="00C877AD"/>
    <w:rsid w:val="00C92C82"/>
    <w:rsid w:val="00C9608C"/>
    <w:rsid w:val="00C96451"/>
    <w:rsid w:val="00CA5B41"/>
    <w:rsid w:val="00CB0403"/>
    <w:rsid w:val="00CB1510"/>
    <w:rsid w:val="00CB6E5A"/>
    <w:rsid w:val="00CD657C"/>
    <w:rsid w:val="00CD6F87"/>
    <w:rsid w:val="00CE209C"/>
    <w:rsid w:val="00CE7870"/>
    <w:rsid w:val="00CF2E60"/>
    <w:rsid w:val="00D02738"/>
    <w:rsid w:val="00D029FE"/>
    <w:rsid w:val="00D02C30"/>
    <w:rsid w:val="00D13654"/>
    <w:rsid w:val="00D32045"/>
    <w:rsid w:val="00D41C57"/>
    <w:rsid w:val="00D42FD7"/>
    <w:rsid w:val="00D609E3"/>
    <w:rsid w:val="00D614FD"/>
    <w:rsid w:val="00D666E8"/>
    <w:rsid w:val="00D6724E"/>
    <w:rsid w:val="00D7692F"/>
    <w:rsid w:val="00D90D5F"/>
    <w:rsid w:val="00D91690"/>
    <w:rsid w:val="00D96F96"/>
    <w:rsid w:val="00D97512"/>
    <w:rsid w:val="00DA480F"/>
    <w:rsid w:val="00DA6AE5"/>
    <w:rsid w:val="00DA6B09"/>
    <w:rsid w:val="00DB1AE2"/>
    <w:rsid w:val="00DB7DD8"/>
    <w:rsid w:val="00DE01F8"/>
    <w:rsid w:val="00DE2941"/>
    <w:rsid w:val="00DE5A2C"/>
    <w:rsid w:val="00DE790F"/>
    <w:rsid w:val="00E02D36"/>
    <w:rsid w:val="00E0423F"/>
    <w:rsid w:val="00E0556F"/>
    <w:rsid w:val="00E10320"/>
    <w:rsid w:val="00E13BAA"/>
    <w:rsid w:val="00E16964"/>
    <w:rsid w:val="00E20739"/>
    <w:rsid w:val="00E22F6B"/>
    <w:rsid w:val="00E359E6"/>
    <w:rsid w:val="00E374C9"/>
    <w:rsid w:val="00E46046"/>
    <w:rsid w:val="00E46100"/>
    <w:rsid w:val="00E47C13"/>
    <w:rsid w:val="00E52B0D"/>
    <w:rsid w:val="00E5406F"/>
    <w:rsid w:val="00E703A3"/>
    <w:rsid w:val="00E844D9"/>
    <w:rsid w:val="00E928EA"/>
    <w:rsid w:val="00EA0D7B"/>
    <w:rsid w:val="00EA419D"/>
    <w:rsid w:val="00EA6CEB"/>
    <w:rsid w:val="00EA7D9E"/>
    <w:rsid w:val="00EB3826"/>
    <w:rsid w:val="00EB65CF"/>
    <w:rsid w:val="00EB72DE"/>
    <w:rsid w:val="00ED17FF"/>
    <w:rsid w:val="00ED267A"/>
    <w:rsid w:val="00F062D6"/>
    <w:rsid w:val="00F222A2"/>
    <w:rsid w:val="00F25E44"/>
    <w:rsid w:val="00F308C2"/>
    <w:rsid w:val="00F31D06"/>
    <w:rsid w:val="00F366F0"/>
    <w:rsid w:val="00F4062E"/>
    <w:rsid w:val="00F428E7"/>
    <w:rsid w:val="00F4647D"/>
    <w:rsid w:val="00F511CF"/>
    <w:rsid w:val="00F52C82"/>
    <w:rsid w:val="00F55769"/>
    <w:rsid w:val="00F55F2C"/>
    <w:rsid w:val="00F56E9C"/>
    <w:rsid w:val="00F73908"/>
    <w:rsid w:val="00F74C20"/>
    <w:rsid w:val="00F812D0"/>
    <w:rsid w:val="00F855E4"/>
    <w:rsid w:val="00F97457"/>
    <w:rsid w:val="00FA1B72"/>
    <w:rsid w:val="00FB364F"/>
    <w:rsid w:val="00FB569D"/>
    <w:rsid w:val="00FC4A56"/>
    <w:rsid w:val="00FC6668"/>
    <w:rsid w:val="00FD7B33"/>
    <w:rsid w:val="00FE60A7"/>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E557B90F-D61E-4421-989B-273D3DA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7DD2"/>
    <w:pPr>
      <w:numPr>
        <w:numId w:val="1"/>
      </w:numPr>
      <w:spacing w:before="480" w:line="276" w:lineRule="auto"/>
      <w:contextualSpacing/>
      <w:outlineLvl w:val="0"/>
    </w:pPr>
    <w:rPr>
      <w:rFonts w:asciiTheme="minorHAnsi" w:eastAsiaTheme="majorEastAsia" w:hAnsiTheme="minorHAnsi" w:cstheme="majorBidi"/>
      <w:b/>
      <w:bCs/>
      <w:szCs w:val="28"/>
      <w:lang w:bidi="en-US"/>
    </w:rPr>
  </w:style>
  <w:style w:type="paragraph" w:styleId="Heading2">
    <w:name w:val="heading 2"/>
    <w:basedOn w:val="Heading1"/>
    <w:next w:val="Normal"/>
    <w:link w:val="Heading2Char"/>
    <w:uiPriority w:val="9"/>
    <w:unhideWhenUsed/>
    <w:qFormat/>
    <w:rsid w:val="000B7DD2"/>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794B"/>
    <w:pPr>
      <w:tabs>
        <w:tab w:val="center" w:pos="4153"/>
        <w:tab w:val="right" w:pos="8306"/>
      </w:tabs>
    </w:pPr>
  </w:style>
  <w:style w:type="character" w:customStyle="1" w:styleId="HeaderChar">
    <w:name w:val="Header Char"/>
    <w:basedOn w:val="DefaultParagraphFont"/>
    <w:link w:val="Header"/>
    <w:uiPriority w:val="99"/>
    <w:rsid w:val="005E794B"/>
    <w:rPr>
      <w:rFonts w:ascii="Arial" w:eastAsia="Times New Roman" w:hAnsi="Arial" w:cs="Times New Roman"/>
      <w:sz w:val="24"/>
      <w:szCs w:val="24"/>
    </w:rPr>
  </w:style>
  <w:style w:type="paragraph" w:styleId="Footer">
    <w:name w:val="footer"/>
    <w:basedOn w:val="Normal"/>
    <w:link w:val="FooterChar"/>
    <w:uiPriority w:val="99"/>
    <w:rsid w:val="005E794B"/>
    <w:pPr>
      <w:tabs>
        <w:tab w:val="center" w:pos="4153"/>
        <w:tab w:val="right" w:pos="8306"/>
      </w:tabs>
    </w:pPr>
  </w:style>
  <w:style w:type="character" w:customStyle="1" w:styleId="FooterChar">
    <w:name w:val="Footer Char"/>
    <w:basedOn w:val="DefaultParagraphFont"/>
    <w:link w:val="Footer"/>
    <w:uiPriority w:val="99"/>
    <w:rsid w:val="005E79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E794B"/>
    <w:rPr>
      <w:rFonts w:ascii="Tahoma" w:hAnsi="Tahoma" w:cs="Tahoma"/>
      <w:sz w:val="16"/>
      <w:szCs w:val="16"/>
    </w:rPr>
  </w:style>
  <w:style w:type="character" w:customStyle="1" w:styleId="BalloonTextChar">
    <w:name w:val="Balloon Text Char"/>
    <w:basedOn w:val="DefaultParagraphFont"/>
    <w:link w:val="BalloonText"/>
    <w:uiPriority w:val="99"/>
    <w:semiHidden/>
    <w:rsid w:val="005E794B"/>
    <w:rPr>
      <w:rFonts w:ascii="Tahoma" w:eastAsia="Times New Roman" w:hAnsi="Tahoma" w:cs="Tahoma"/>
      <w:sz w:val="16"/>
      <w:szCs w:val="16"/>
    </w:rPr>
  </w:style>
  <w:style w:type="paragraph" w:styleId="ListParagraph">
    <w:name w:val="List Paragraph"/>
    <w:basedOn w:val="Normal"/>
    <w:uiPriority w:val="34"/>
    <w:qFormat/>
    <w:rsid w:val="001C32DC"/>
    <w:pPr>
      <w:ind w:left="720"/>
      <w:contextualSpacing/>
    </w:pPr>
  </w:style>
  <w:style w:type="character" w:styleId="CommentReference">
    <w:name w:val="annotation reference"/>
    <w:basedOn w:val="DefaultParagraphFont"/>
    <w:uiPriority w:val="99"/>
    <w:semiHidden/>
    <w:unhideWhenUsed/>
    <w:rsid w:val="005D089A"/>
    <w:rPr>
      <w:sz w:val="16"/>
      <w:szCs w:val="16"/>
    </w:rPr>
  </w:style>
  <w:style w:type="paragraph" w:styleId="CommentText">
    <w:name w:val="annotation text"/>
    <w:basedOn w:val="Normal"/>
    <w:link w:val="CommentTextChar"/>
    <w:uiPriority w:val="99"/>
    <w:semiHidden/>
    <w:unhideWhenUsed/>
    <w:rsid w:val="005D089A"/>
    <w:rPr>
      <w:sz w:val="20"/>
      <w:szCs w:val="20"/>
    </w:rPr>
  </w:style>
  <w:style w:type="character" w:customStyle="1" w:styleId="CommentTextChar">
    <w:name w:val="Comment Text Char"/>
    <w:basedOn w:val="DefaultParagraphFont"/>
    <w:link w:val="CommentText"/>
    <w:uiPriority w:val="99"/>
    <w:semiHidden/>
    <w:rsid w:val="005D08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089A"/>
    <w:rPr>
      <w:b/>
      <w:bCs/>
    </w:rPr>
  </w:style>
  <w:style w:type="character" w:customStyle="1" w:styleId="CommentSubjectChar">
    <w:name w:val="Comment Subject Char"/>
    <w:basedOn w:val="CommentTextChar"/>
    <w:link w:val="CommentSubject"/>
    <w:uiPriority w:val="99"/>
    <w:semiHidden/>
    <w:rsid w:val="005D089A"/>
    <w:rPr>
      <w:rFonts w:ascii="Arial" w:eastAsia="Times New Roman" w:hAnsi="Arial" w:cs="Times New Roman"/>
      <w:b/>
      <w:bCs/>
      <w:sz w:val="20"/>
      <w:szCs w:val="20"/>
    </w:rPr>
  </w:style>
  <w:style w:type="paragraph" w:styleId="NormalWeb">
    <w:name w:val="Normal (Web)"/>
    <w:basedOn w:val="Normal"/>
    <w:uiPriority w:val="99"/>
    <w:unhideWhenUsed/>
    <w:rsid w:val="004B34A7"/>
    <w:pPr>
      <w:spacing w:before="100" w:beforeAutospacing="1" w:after="100" w:afterAutospacing="1"/>
    </w:pPr>
    <w:rPr>
      <w:rFonts w:ascii="Times New Roman" w:eastAsiaTheme="minorEastAsia" w:hAnsi="Times New Roman"/>
      <w:lang w:eastAsia="en-GB"/>
    </w:rPr>
  </w:style>
  <w:style w:type="character" w:customStyle="1" w:styleId="Heading1Char">
    <w:name w:val="Heading 1 Char"/>
    <w:basedOn w:val="DefaultParagraphFont"/>
    <w:link w:val="Heading1"/>
    <w:uiPriority w:val="9"/>
    <w:rsid w:val="000B7DD2"/>
    <w:rPr>
      <w:rFonts w:eastAsiaTheme="majorEastAsia" w:cstheme="majorBidi"/>
      <w:b/>
      <w:bCs/>
      <w:sz w:val="24"/>
      <w:szCs w:val="28"/>
      <w:lang w:bidi="en-US"/>
    </w:rPr>
  </w:style>
  <w:style w:type="character" w:customStyle="1" w:styleId="Heading2Char">
    <w:name w:val="Heading 2 Char"/>
    <w:basedOn w:val="DefaultParagraphFont"/>
    <w:link w:val="Heading2"/>
    <w:uiPriority w:val="9"/>
    <w:rsid w:val="000B7DD2"/>
    <w:rPr>
      <w:rFonts w:eastAsiaTheme="majorEastAsia" w:cstheme="majorBidi"/>
      <w:b/>
      <w:bCs/>
      <w:sz w:val="24"/>
      <w:szCs w:val="28"/>
      <w:lang w:bidi="en-US"/>
    </w:rPr>
  </w:style>
  <w:style w:type="paragraph" w:styleId="Revision">
    <w:name w:val="Revision"/>
    <w:hidden/>
    <w:uiPriority w:val="99"/>
    <w:semiHidden/>
    <w:rsid w:val="00062665"/>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672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054">
      <w:bodyDiv w:val="1"/>
      <w:marLeft w:val="0"/>
      <w:marRight w:val="0"/>
      <w:marTop w:val="0"/>
      <w:marBottom w:val="0"/>
      <w:divBdr>
        <w:top w:val="none" w:sz="0" w:space="0" w:color="auto"/>
        <w:left w:val="none" w:sz="0" w:space="0" w:color="auto"/>
        <w:bottom w:val="none" w:sz="0" w:space="0" w:color="auto"/>
        <w:right w:val="none" w:sz="0" w:space="0" w:color="auto"/>
      </w:divBdr>
    </w:div>
    <w:div w:id="244071560">
      <w:bodyDiv w:val="1"/>
      <w:marLeft w:val="0"/>
      <w:marRight w:val="0"/>
      <w:marTop w:val="0"/>
      <w:marBottom w:val="0"/>
      <w:divBdr>
        <w:top w:val="none" w:sz="0" w:space="0" w:color="auto"/>
        <w:left w:val="none" w:sz="0" w:space="0" w:color="auto"/>
        <w:bottom w:val="none" w:sz="0" w:space="0" w:color="auto"/>
        <w:right w:val="none" w:sz="0" w:space="0" w:color="auto"/>
      </w:divBdr>
    </w:div>
    <w:div w:id="966935548">
      <w:bodyDiv w:val="1"/>
      <w:marLeft w:val="0"/>
      <w:marRight w:val="0"/>
      <w:marTop w:val="0"/>
      <w:marBottom w:val="0"/>
      <w:divBdr>
        <w:top w:val="none" w:sz="0" w:space="0" w:color="auto"/>
        <w:left w:val="none" w:sz="0" w:space="0" w:color="auto"/>
        <w:bottom w:val="none" w:sz="0" w:space="0" w:color="auto"/>
        <w:right w:val="none" w:sz="0" w:space="0" w:color="auto"/>
      </w:divBdr>
    </w:div>
    <w:div w:id="1294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F8DD-D093-40A6-B6CA-0F7305A5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AADA1D16</Template>
  <TotalTime>3</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Bateman</dc:creator>
  <cp:lastModifiedBy>Lee, Jennifer</cp:lastModifiedBy>
  <cp:revision>3</cp:revision>
  <cp:lastPrinted>2015-05-27T15:56:00Z</cp:lastPrinted>
  <dcterms:created xsi:type="dcterms:W3CDTF">2016-09-05T11:31:00Z</dcterms:created>
  <dcterms:modified xsi:type="dcterms:W3CDTF">2016-09-07T07:26:00Z</dcterms:modified>
</cp:coreProperties>
</file>