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30" w:rsidRDefault="00CD0F30" w:rsidP="00A44172">
      <w:pPr>
        <w:tabs>
          <w:tab w:val="left" w:pos="6120"/>
        </w:tabs>
        <w:rPr>
          <w:rFonts w:ascii="Arial" w:hAnsi="Arial" w:cs="Arial"/>
        </w:rPr>
      </w:pPr>
      <w:bookmarkStart w:id="0" w:name="_GoBack"/>
      <w:bookmarkEnd w:id="0"/>
      <w:r>
        <w:rPr>
          <w:rFonts w:eastAsia="Arial Unicode MS"/>
          <w:color w:val="000000"/>
          <w:kern w:val="28"/>
          <w:sz w:val="20"/>
          <w:szCs w:val="20"/>
        </w:rPr>
        <w:t xml:space="preserve">                                                        </w:t>
      </w:r>
    </w:p>
    <w:p w:rsidR="00CD0F30" w:rsidRPr="00102192" w:rsidRDefault="00CD0F30">
      <w:pPr>
        <w:rPr>
          <w:rFonts w:ascii="Arial" w:hAnsi="Arial" w:cs="Arial"/>
        </w:rPr>
      </w:pPr>
    </w:p>
    <w:p w:rsidR="009E2F04" w:rsidRDefault="00593D22" w:rsidP="003A48B2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5B0815" wp14:editId="1051AE27">
                <wp:simplePos x="0" y="0"/>
                <wp:positionH relativeFrom="column">
                  <wp:posOffset>-635</wp:posOffset>
                </wp:positionH>
                <wp:positionV relativeFrom="paragraph">
                  <wp:posOffset>540385</wp:posOffset>
                </wp:positionV>
                <wp:extent cx="6353175" cy="447675"/>
                <wp:effectExtent l="0" t="0" r="28575" b="2857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1FC" w:rsidRPr="00593D22" w:rsidRDefault="00F524E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3D22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 xml:space="preserve">Accu-rate Study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08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05pt;margin-top:42.55pt;width:500.2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" fillcolor="white [3201]" strokecolor="#c0504d [3205]" strokeweight="2pt">
                <v:textbox>
                  <w:txbxContent>
                    <w:p w:rsidR="00D571FC" w:rsidRPr="00593D22" w:rsidRDefault="00F524E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593D22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  <w:t xml:space="preserve">Accu-rate Study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203" w:rsidRDefault="00EE3203" w:rsidP="003A48B2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:rsidR="003A48B2" w:rsidRPr="00EE3203" w:rsidRDefault="003A48B2" w:rsidP="003A48B2">
      <w:pPr>
        <w:spacing w:after="120"/>
        <w:rPr>
          <w:rFonts w:asciiTheme="minorHAnsi" w:hAnsiTheme="minorHAnsi" w:cs="Arial"/>
          <w:b/>
          <w:bCs/>
          <w:sz w:val="28"/>
          <w:szCs w:val="28"/>
        </w:rPr>
      </w:pPr>
      <w:r w:rsidRPr="00EE3203">
        <w:rPr>
          <w:rFonts w:asciiTheme="minorHAnsi" w:hAnsiTheme="minorHAnsi" w:cs="Arial"/>
          <w:b/>
          <w:bCs/>
          <w:sz w:val="28"/>
          <w:szCs w:val="28"/>
        </w:rPr>
        <w:t>The Study:</w:t>
      </w:r>
      <w:r w:rsidR="00B81826" w:rsidRPr="00EE3203">
        <w:rPr>
          <w:rFonts w:asciiTheme="minorHAnsi" w:hAnsiTheme="minorHAnsi" w:cs="Arial"/>
          <w:b/>
          <w:noProof/>
          <w:u w:val="single"/>
          <w:lang w:eastAsia="en-GB"/>
        </w:rPr>
        <w:t xml:space="preserve"> </w:t>
      </w:r>
    </w:p>
    <w:p w:rsidR="009E2F04" w:rsidRPr="00EE3203" w:rsidRDefault="009E2F04" w:rsidP="00593D22">
      <w:pPr>
        <w:jc w:val="both"/>
        <w:rPr>
          <w:rFonts w:asciiTheme="minorHAnsi" w:hAnsiTheme="minorHAnsi"/>
        </w:rPr>
      </w:pPr>
      <w:r w:rsidRPr="00EE3203">
        <w:rPr>
          <w:rFonts w:asciiTheme="minorHAnsi" w:hAnsiTheme="minorHAnsi"/>
        </w:rPr>
        <w:t>The study will be a primary care based cross sectional survey. The procedure will be to test patients’ blood pressure (BP) monitors using the OMRON PA350 digital BP tester.  Monitors will be inflated following a standard process as recommended by each monitor manufacturer and the British Hypertension Society, with a pass rate of +/- 3mmHg or less from the PA350 reading.</w:t>
      </w:r>
    </w:p>
    <w:p w:rsidR="003A48B2" w:rsidRPr="00EE3203" w:rsidRDefault="003A48B2" w:rsidP="003A48B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A48B2" w:rsidRPr="00EE3203" w:rsidRDefault="003A48B2" w:rsidP="003A48B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  <w:r w:rsidRPr="00EE3203">
        <w:rPr>
          <w:rFonts w:asciiTheme="minorHAnsi" w:hAnsi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D0D2" wp14:editId="6D6EEB0B">
                <wp:simplePos x="0" y="0"/>
                <wp:positionH relativeFrom="column">
                  <wp:posOffset>418465</wp:posOffset>
                </wp:positionH>
                <wp:positionV relativeFrom="paragraph">
                  <wp:posOffset>55245</wp:posOffset>
                </wp:positionV>
                <wp:extent cx="5143500" cy="2505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05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26" w:rsidRPr="009E2F04" w:rsidRDefault="00B81826" w:rsidP="00B8182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9E2F04">
                              <w:rPr>
                                <w:rFonts w:asciiTheme="minorHAnsi" w:hAnsiTheme="minorHAnsi" w:cs="Arial"/>
                                <w:b/>
                                <w:u w:val="single"/>
                                <w:lang w:eastAsia="en-GB"/>
                              </w:rPr>
                              <w:t>GP Practice Involvement:</w:t>
                            </w:r>
                          </w:p>
                          <w:p w:rsidR="00B81826" w:rsidRPr="009E2F04" w:rsidRDefault="00B81826" w:rsidP="00B81826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eastAsia="en-GB"/>
                              </w:rPr>
                            </w:pPr>
                          </w:p>
                          <w:p w:rsidR="00B81826" w:rsidRPr="009E2F04" w:rsidRDefault="00B81826" w:rsidP="00B8182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Arial"/>
                                <w:lang w:eastAsia="en-GB"/>
                              </w:rPr>
                            </w:pPr>
                            <w:r w:rsidRPr="009E2F04">
                              <w:rPr>
                                <w:rFonts w:asciiTheme="minorHAnsi" w:hAnsiTheme="minorHAnsi" w:cs="Arial"/>
                                <w:lang w:eastAsia="en-GB"/>
                              </w:rPr>
                              <w:t>Complete a database search and check lists for exclusions</w:t>
                            </w:r>
                          </w:p>
                          <w:p w:rsidR="00286170" w:rsidRPr="003E4F51" w:rsidRDefault="00286170" w:rsidP="002861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E4F5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Send Invite letters</w:t>
                            </w:r>
                            <w:r w:rsidR="000D402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(Research Facilitator - will complete this via Docmail)</w:t>
                            </w:r>
                          </w:p>
                          <w:p w:rsidR="00286170" w:rsidRPr="003E4F51" w:rsidRDefault="00286170" w:rsidP="002861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E4F5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Send reminder letters to non-responding patients two weeks after the initial mailing.</w:t>
                            </w:r>
                            <w:r w:rsidR="000D402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(Research facilitator will complete this via Docmail)</w:t>
                            </w:r>
                          </w:p>
                          <w:p w:rsidR="00B81826" w:rsidRPr="009E2F04" w:rsidRDefault="00B81826" w:rsidP="00B81826">
                            <w:pPr>
                              <w:rPr>
                                <w:rFonts w:asciiTheme="minorHAnsi" w:hAnsiTheme="minorHAnsi" w:cs="Arial"/>
                                <w:lang w:eastAsia="en-GB"/>
                              </w:rPr>
                            </w:pPr>
                          </w:p>
                          <w:p w:rsidR="00B81826" w:rsidRPr="009E2F04" w:rsidRDefault="00B81826" w:rsidP="00B8182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9E2F04">
                              <w:rPr>
                                <w:rFonts w:asciiTheme="minorHAnsi" w:hAnsiTheme="minorHAnsi" w:cs="Arial"/>
                                <w:b/>
                                <w:u w:val="single"/>
                                <w:lang w:eastAsia="en-GB"/>
                              </w:rPr>
                              <w:t>P</w:t>
                            </w:r>
                            <w:r w:rsidRPr="009E2F04">
                              <w:rPr>
                                <w:rFonts w:asciiTheme="minorHAnsi" w:hAnsiTheme="minorHAnsi"/>
                                <w:b/>
                                <w:u w:val="single"/>
                                <w:lang w:eastAsia="en-GB"/>
                              </w:rPr>
                              <w:t>ractice</w:t>
                            </w:r>
                            <w:r w:rsidRPr="009E2F04">
                              <w:rPr>
                                <w:rFonts w:asciiTheme="minorHAnsi" w:hAnsiTheme="minorHAnsi" w:cs="Arial"/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9E2F04">
                              <w:rPr>
                                <w:rFonts w:asciiTheme="minorHAnsi" w:hAnsiTheme="minorHAnsi"/>
                                <w:b/>
                                <w:u w:val="single"/>
                                <w:lang w:eastAsia="en-GB"/>
                              </w:rPr>
                              <w:t>Reimbursement:</w:t>
                            </w:r>
                          </w:p>
                          <w:p w:rsidR="00B81826" w:rsidRPr="009E2F04" w:rsidRDefault="00B81826" w:rsidP="00B81826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eastAsia="en-GB"/>
                              </w:rPr>
                            </w:pPr>
                          </w:p>
                          <w:p w:rsidR="009E2F04" w:rsidRPr="009E2F04" w:rsidRDefault="009E2F04" w:rsidP="009E2F04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/>
                              <w:rPr>
                                <w:rFonts w:asciiTheme="minorHAnsi" w:hAnsiTheme="minorHAnsi" w:cs="Arial"/>
                              </w:rPr>
                            </w:pPr>
                            <w:r w:rsidRPr="009E2F04">
                              <w:rPr>
                                <w:rFonts w:asciiTheme="minorHAnsi" w:hAnsiTheme="minorHAnsi" w:cs="Arial"/>
                              </w:rPr>
                              <w:t>Your practice will receive</w:t>
                            </w:r>
                            <w:r w:rsidR="000D402F">
                              <w:rPr>
                                <w:rFonts w:asciiTheme="minorHAnsi" w:hAnsiTheme="minorHAnsi" w:cs="Arial"/>
                              </w:rPr>
                              <w:t xml:space="preserve"> a</w:t>
                            </w:r>
                            <w:r w:rsidRPr="009E2F04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9E2F04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£320</w:t>
                            </w:r>
                            <w:r w:rsidRPr="009E2F04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* </w:t>
                            </w:r>
                            <w:r w:rsidRPr="009E2F04">
                              <w:rPr>
                                <w:rFonts w:asciiTheme="minorHAnsi" w:hAnsiTheme="minorHAnsi" w:cs="Arial"/>
                              </w:rPr>
                              <w:t>search fee for the initial practice database search.</w:t>
                            </w:r>
                          </w:p>
                          <w:p w:rsidR="009E2F04" w:rsidRPr="000D402F" w:rsidRDefault="009E2F04" w:rsidP="009E2F04">
                            <w:pPr>
                              <w:widowControl w:val="0"/>
                              <w:spacing w:line="240" w:lineRule="exact"/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</w:pPr>
                            <w:r w:rsidRPr="000D402F">
                              <w:rPr>
                                <w:rFonts w:asciiTheme="minorHAnsi" w:hAnsiTheme="minorHAnsi"/>
                                <w:i/>
                              </w:rPr>
                              <w:t>*Values are an indication and can vary depending on number of patients entered into the study from your practice.</w:t>
                            </w:r>
                          </w:p>
                          <w:p w:rsidR="00B81826" w:rsidRDefault="00B81826" w:rsidP="00B81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D0D2" id="Text Box 2" o:spid="_x0000_s1027" type="#_x0000_t202" style="position:absolute;margin-left:32.95pt;margin-top:4.35pt;width:40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" fillcolor="white [3201]" strokecolor="#c0504d [3205]" strokeweight="2pt">
                <v:textbox>
                  <w:txbxContent>
                    <w:p w:rsidR="00B81826" w:rsidRPr="009E2F04" w:rsidRDefault="00B81826" w:rsidP="00B81826">
                      <w:pPr>
                        <w:jc w:val="center"/>
                        <w:rPr>
                          <w:rFonts w:asciiTheme="minorHAnsi" w:hAnsiTheme="minorHAnsi" w:cs="Arial"/>
                          <w:b/>
                          <w:u w:val="single"/>
                          <w:lang w:eastAsia="en-GB"/>
                        </w:rPr>
                      </w:pPr>
                      <w:r w:rsidRPr="009E2F04">
                        <w:rPr>
                          <w:rFonts w:asciiTheme="minorHAnsi" w:hAnsiTheme="minorHAnsi" w:cs="Arial"/>
                          <w:b/>
                          <w:u w:val="single"/>
                          <w:lang w:eastAsia="en-GB"/>
                        </w:rPr>
                        <w:t>GP Practice Involvement:</w:t>
                      </w:r>
                    </w:p>
                    <w:p w:rsidR="00B81826" w:rsidRPr="009E2F04" w:rsidRDefault="00B81826" w:rsidP="00B81826">
                      <w:pPr>
                        <w:jc w:val="center"/>
                        <w:rPr>
                          <w:rFonts w:asciiTheme="minorHAnsi" w:hAnsiTheme="minorHAnsi" w:cs="Arial"/>
                          <w:lang w:eastAsia="en-GB"/>
                        </w:rPr>
                      </w:pPr>
                    </w:p>
                    <w:p w:rsidR="00B81826" w:rsidRPr="009E2F04" w:rsidRDefault="00B81826" w:rsidP="00B81826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Arial"/>
                          <w:lang w:eastAsia="en-GB"/>
                        </w:rPr>
                      </w:pPr>
                      <w:r w:rsidRPr="009E2F04">
                        <w:rPr>
                          <w:rFonts w:asciiTheme="minorHAnsi" w:hAnsiTheme="minorHAnsi" w:cs="Arial"/>
                          <w:lang w:eastAsia="en-GB"/>
                        </w:rPr>
                        <w:t>Complete a database search and check lists for exclusions</w:t>
                      </w:r>
                    </w:p>
                    <w:p w:rsidR="00286170" w:rsidRPr="003E4F51" w:rsidRDefault="00286170" w:rsidP="00286170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E4F5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Send Invite letters</w:t>
                      </w:r>
                      <w:r w:rsidR="000D402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(Research Facilitator - will complete this via Docmail)</w:t>
                      </w:r>
                    </w:p>
                    <w:p w:rsidR="00286170" w:rsidRPr="003E4F51" w:rsidRDefault="00286170" w:rsidP="00286170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E4F5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Send reminder letters to non-responding patients two weeks after the initial mailing.</w:t>
                      </w:r>
                      <w:r w:rsidR="000D402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(Research facilitator will complete this via Docmail)</w:t>
                      </w:r>
                    </w:p>
                    <w:p w:rsidR="00B81826" w:rsidRPr="009E2F04" w:rsidRDefault="00B81826" w:rsidP="00B81826">
                      <w:pPr>
                        <w:rPr>
                          <w:rFonts w:asciiTheme="minorHAnsi" w:hAnsiTheme="minorHAnsi" w:cs="Arial"/>
                          <w:lang w:eastAsia="en-GB"/>
                        </w:rPr>
                      </w:pPr>
                    </w:p>
                    <w:p w:rsidR="00B81826" w:rsidRPr="009E2F04" w:rsidRDefault="00B81826" w:rsidP="00B81826">
                      <w:pPr>
                        <w:jc w:val="center"/>
                        <w:rPr>
                          <w:rFonts w:asciiTheme="minorHAnsi" w:hAnsiTheme="minorHAnsi" w:cs="Arial"/>
                          <w:b/>
                          <w:u w:val="single"/>
                          <w:lang w:eastAsia="en-GB"/>
                        </w:rPr>
                      </w:pPr>
                      <w:r w:rsidRPr="009E2F04">
                        <w:rPr>
                          <w:rFonts w:asciiTheme="minorHAnsi" w:hAnsiTheme="minorHAnsi" w:cs="Arial"/>
                          <w:b/>
                          <w:u w:val="single"/>
                          <w:lang w:eastAsia="en-GB"/>
                        </w:rPr>
                        <w:t>P</w:t>
                      </w:r>
                      <w:r w:rsidRPr="009E2F04">
                        <w:rPr>
                          <w:rFonts w:asciiTheme="minorHAnsi" w:hAnsiTheme="minorHAnsi"/>
                          <w:b/>
                          <w:u w:val="single"/>
                          <w:lang w:eastAsia="en-GB"/>
                        </w:rPr>
                        <w:t>ractice</w:t>
                      </w:r>
                      <w:r w:rsidRPr="009E2F04">
                        <w:rPr>
                          <w:rFonts w:asciiTheme="minorHAnsi" w:hAnsiTheme="minorHAnsi" w:cs="Arial"/>
                          <w:b/>
                          <w:u w:val="single"/>
                          <w:lang w:eastAsia="en-GB"/>
                        </w:rPr>
                        <w:t xml:space="preserve"> </w:t>
                      </w:r>
                      <w:r w:rsidRPr="009E2F04">
                        <w:rPr>
                          <w:rFonts w:asciiTheme="minorHAnsi" w:hAnsiTheme="minorHAnsi"/>
                          <w:b/>
                          <w:u w:val="single"/>
                          <w:lang w:eastAsia="en-GB"/>
                        </w:rPr>
                        <w:t>Reimbursement:</w:t>
                      </w:r>
                    </w:p>
                    <w:p w:rsidR="00B81826" w:rsidRPr="009E2F04" w:rsidRDefault="00B81826" w:rsidP="00B81826">
                      <w:pPr>
                        <w:jc w:val="center"/>
                        <w:rPr>
                          <w:rFonts w:asciiTheme="minorHAnsi" w:hAnsiTheme="minorHAnsi" w:cs="Arial"/>
                          <w:lang w:eastAsia="en-GB"/>
                        </w:rPr>
                      </w:pPr>
                    </w:p>
                    <w:p w:rsidR="009E2F04" w:rsidRPr="009E2F04" w:rsidRDefault="009E2F04" w:rsidP="009E2F04">
                      <w:pPr>
                        <w:pStyle w:val="ListParagraph"/>
                        <w:keepNext/>
                        <w:numPr>
                          <w:ilvl w:val="0"/>
                          <w:numId w:val="18"/>
                        </w:numPr>
                        <w:spacing w:after="60"/>
                        <w:contextualSpacing/>
                        <w:rPr>
                          <w:rFonts w:asciiTheme="minorHAnsi" w:hAnsiTheme="minorHAnsi" w:cs="Arial"/>
                        </w:rPr>
                      </w:pPr>
                      <w:r w:rsidRPr="009E2F04">
                        <w:rPr>
                          <w:rFonts w:asciiTheme="minorHAnsi" w:hAnsiTheme="minorHAnsi" w:cs="Arial"/>
                        </w:rPr>
                        <w:t>Your practice will receive</w:t>
                      </w:r>
                      <w:r w:rsidR="000D402F">
                        <w:rPr>
                          <w:rFonts w:asciiTheme="minorHAnsi" w:hAnsiTheme="minorHAnsi" w:cs="Arial"/>
                        </w:rPr>
                        <w:t xml:space="preserve"> a</w:t>
                      </w:r>
                      <w:r w:rsidRPr="009E2F04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9E2F04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£320</w:t>
                      </w:r>
                      <w:r w:rsidRPr="009E2F04">
                        <w:rPr>
                          <w:rFonts w:asciiTheme="minorHAnsi" w:hAnsiTheme="minorHAnsi" w:cs="Arial"/>
                          <w:b/>
                        </w:rPr>
                        <w:t xml:space="preserve">* </w:t>
                      </w:r>
                      <w:r w:rsidRPr="009E2F04">
                        <w:rPr>
                          <w:rFonts w:asciiTheme="minorHAnsi" w:hAnsiTheme="minorHAnsi" w:cs="Arial"/>
                        </w:rPr>
                        <w:t>search fee for the initial practice database search.</w:t>
                      </w:r>
                    </w:p>
                    <w:p w:rsidR="009E2F04" w:rsidRPr="000D402F" w:rsidRDefault="009E2F04" w:rsidP="009E2F04">
                      <w:pPr>
                        <w:widowControl w:val="0"/>
                        <w:spacing w:line="240" w:lineRule="exact"/>
                        <w:rPr>
                          <w:rFonts w:asciiTheme="minorHAnsi" w:hAnsiTheme="minorHAnsi"/>
                          <w:i/>
                          <w:szCs w:val="22"/>
                        </w:rPr>
                      </w:pPr>
                      <w:r w:rsidRPr="000D402F">
                        <w:rPr>
                          <w:rFonts w:asciiTheme="minorHAnsi" w:hAnsiTheme="minorHAnsi"/>
                          <w:i/>
                        </w:rPr>
                        <w:t>*Values are an indication and can vary depending on number of patients entered into the study from your practice.</w:t>
                      </w:r>
                    </w:p>
                    <w:p w:rsidR="00B81826" w:rsidRDefault="00B81826" w:rsidP="00B81826"/>
                  </w:txbxContent>
                </v:textbox>
              </v:shape>
            </w:pict>
          </mc:Fallback>
        </mc:AlternateContent>
      </w: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/>
          <w:bCs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/>
          <w:bCs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/>
          <w:bCs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/>
          <w:bCs/>
        </w:rPr>
      </w:pPr>
    </w:p>
    <w:p w:rsidR="009E2F04" w:rsidRPr="00EE3203" w:rsidRDefault="009E2F04" w:rsidP="003A48B2">
      <w:pPr>
        <w:spacing w:after="120"/>
        <w:rPr>
          <w:rFonts w:asciiTheme="minorHAnsi" w:hAnsiTheme="minorHAnsi" w:cs="Arial"/>
          <w:b/>
          <w:bCs/>
        </w:rPr>
      </w:pPr>
    </w:p>
    <w:p w:rsidR="003A48B2" w:rsidRPr="00EE3203" w:rsidRDefault="003A48B2" w:rsidP="003A48B2">
      <w:pPr>
        <w:spacing w:after="120"/>
        <w:rPr>
          <w:rFonts w:asciiTheme="minorHAnsi" w:hAnsiTheme="minorHAnsi" w:cs="Arial"/>
          <w:b/>
          <w:bCs/>
        </w:rPr>
      </w:pPr>
      <w:r w:rsidRPr="00EE3203">
        <w:rPr>
          <w:rFonts w:asciiTheme="minorHAnsi" w:hAnsiTheme="minorHAnsi" w:cs="Arial"/>
          <w:b/>
          <w:bCs/>
        </w:rPr>
        <w:t>Benefits to the practice</w:t>
      </w:r>
    </w:p>
    <w:p w:rsidR="003A48B2" w:rsidRPr="00EE3203" w:rsidRDefault="003A48B2" w:rsidP="003A48B2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EE3203">
        <w:rPr>
          <w:rFonts w:asciiTheme="minorHAnsi" w:hAnsiTheme="minorHAnsi" w:cs="Arial"/>
          <w:sz w:val="22"/>
          <w:szCs w:val="22"/>
        </w:rPr>
        <w:t>Improved care for your patients</w:t>
      </w:r>
    </w:p>
    <w:p w:rsidR="003A48B2" w:rsidRPr="00EE3203" w:rsidRDefault="003A48B2" w:rsidP="003A48B2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EE3203">
        <w:rPr>
          <w:rFonts w:asciiTheme="minorHAnsi" w:hAnsiTheme="minorHAnsi" w:cs="Arial"/>
          <w:sz w:val="22"/>
          <w:szCs w:val="22"/>
        </w:rPr>
        <w:t>Reimbursement for time spent on the study</w:t>
      </w:r>
    </w:p>
    <w:p w:rsidR="003A48B2" w:rsidRPr="00EE3203" w:rsidRDefault="003A48B2" w:rsidP="003A48B2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EE3203">
        <w:rPr>
          <w:rFonts w:asciiTheme="minorHAnsi" w:hAnsiTheme="minorHAnsi" w:cs="Arial"/>
          <w:sz w:val="22"/>
          <w:szCs w:val="22"/>
        </w:rPr>
        <w:t>Contribute to GP appraisal and revalidation</w:t>
      </w:r>
    </w:p>
    <w:p w:rsidR="003A48B2" w:rsidRPr="00EE3203" w:rsidRDefault="003A48B2" w:rsidP="003A48B2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EE3203">
        <w:rPr>
          <w:rFonts w:asciiTheme="minorHAnsi" w:hAnsiTheme="minorHAnsi" w:cs="Arial"/>
          <w:sz w:val="22"/>
          <w:szCs w:val="22"/>
        </w:rPr>
        <w:t xml:space="preserve">Assistance with the study from CRN staff </w:t>
      </w:r>
    </w:p>
    <w:p w:rsidR="003A48B2" w:rsidRPr="00EE3203" w:rsidRDefault="003A48B2" w:rsidP="003A48B2">
      <w:pPr>
        <w:spacing w:after="120"/>
        <w:rPr>
          <w:rFonts w:asciiTheme="minorHAnsi" w:hAnsiTheme="minorHAnsi" w:cs="Arial"/>
          <w:bCs/>
          <w:sz w:val="22"/>
          <w:szCs w:val="22"/>
        </w:rPr>
      </w:pPr>
    </w:p>
    <w:p w:rsidR="00CD0F30" w:rsidRPr="00EE3203" w:rsidRDefault="003A48B2" w:rsidP="003A48B2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</w:rPr>
      </w:pPr>
      <w:r w:rsidRPr="00EE3203">
        <w:rPr>
          <w:rFonts w:asciiTheme="minorHAnsi" w:hAnsiTheme="minorHAnsi" w:cs="Arial"/>
          <w:bCs/>
        </w:rPr>
        <w:t xml:space="preserve">If you are interested in the study, or would like to find out more, please contact: </w:t>
      </w:r>
      <w:r w:rsidR="009E2F04" w:rsidRPr="00EE3203">
        <w:rPr>
          <w:rFonts w:asciiTheme="minorHAnsi" w:hAnsiTheme="minorHAnsi" w:cs="Arial"/>
          <w:bCs/>
        </w:rPr>
        <w:t>Saif Uddin</w:t>
      </w:r>
      <w:r w:rsidRPr="00EE3203">
        <w:rPr>
          <w:rFonts w:asciiTheme="minorHAnsi" w:hAnsiTheme="minorHAnsi" w:cs="Arial"/>
          <w:bCs/>
        </w:rPr>
        <w:t xml:space="preserve">, </w:t>
      </w:r>
      <w:r w:rsidR="00EE3203">
        <w:rPr>
          <w:rFonts w:asciiTheme="minorHAnsi" w:hAnsiTheme="minorHAnsi" w:cs="Arial"/>
          <w:bCs/>
        </w:rPr>
        <w:t>Research Facilitator E</w:t>
      </w:r>
      <w:r w:rsidRPr="00EE3203">
        <w:rPr>
          <w:rFonts w:asciiTheme="minorHAnsi" w:hAnsiTheme="minorHAnsi" w:cs="Arial"/>
          <w:bCs/>
        </w:rPr>
        <w:t xml:space="preserve">mail: </w:t>
      </w:r>
      <w:hyperlink r:id="rId8" w:history="1">
        <w:r w:rsidR="009E2F04" w:rsidRPr="00EE3203">
          <w:rPr>
            <w:rStyle w:val="Hyperlink"/>
            <w:rFonts w:asciiTheme="minorHAnsi" w:hAnsiTheme="minorHAnsi" w:cs="Arial"/>
            <w:bCs/>
          </w:rPr>
          <w:t>s.uddin@bham.ac.uk</w:t>
        </w:r>
      </w:hyperlink>
      <w:r w:rsidR="009E2F04" w:rsidRPr="00EE3203">
        <w:rPr>
          <w:rFonts w:asciiTheme="minorHAnsi" w:hAnsiTheme="minorHAnsi" w:cs="Arial"/>
          <w:bCs/>
        </w:rPr>
        <w:t xml:space="preserve"> </w:t>
      </w:r>
      <w:r w:rsidR="00EE3203">
        <w:rPr>
          <w:rFonts w:asciiTheme="minorHAnsi" w:hAnsiTheme="minorHAnsi" w:cs="Arial"/>
          <w:bCs/>
        </w:rPr>
        <w:t>P</w:t>
      </w:r>
      <w:r w:rsidRPr="00EE3203">
        <w:rPr>
          <w:rFonts w:asciiTheme="minorHAnsi" w:hAnsiTheme="minorHAnsi" w:cs="Arial"/>
          <w:bCs/>
        </w:rPr>
        <w:t xml:space="preserve">hone: </w:t>
      </w:r>
      <w:r w:rsidR="009E2F04" w:rsidRPr="00EE3203">
        <w:rPr>
          <w:rFonts w:asciiTheme="minorHAnsi" w:hAnsiTheme="minorHAnsi" w:cs="Arial"/>
          <w:bCs/>
        </w:rPr>
        <w:t>0121 414 8614</w:t>
      </w:r>
    </w:p>
    <w:sectPr w:rsidR="00CD0F30" w:rsidRPr="00EE3203">
      <w:headerReference w:type="default" r:id="rId9"/>
      <w:pgSz w:w="11906" w:h="16838"/>
      <w:pgMar w:top="1361" w:right="1134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03" w:rsidRDefault="00D50503">
      <w:r>
        <w:separator/>
      </w:r>
    </w:p>
  </w:endnote>
  <w:endnote w:type="continuationSeparator" w:id="0">
    <w:p w:rsidR="00D50503" w:rsidRDefault="00D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03" w:rsidRDefault="00D50503">
      <w:r>
        <w:separator/>
      </w:r>
    </w:p>
  </w:footnote>
  <w:footnote w:type="continuationSeparator" w:id="0">
    <w:p w:rsidR="00D50503" w:rsidRDefault="00D5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FC" w:rsidRDefault="00102192" w:rsidP="005B216A">
    <w:pPr>
      <w:ind w:left="-540"/>
    </w:pPr>
    <w:r w:rsidRPr="0010219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C90C3C" wp14:editId="2DE7179D">
              <wp:simplePos x="0" y="0"/>
              <wp:positionH relativeFrom="column">
                <wp:posOffset>-57785</wp:posOffset>
              </wp:positionH>
              <wp:positionV relativeFrom="paragraph">
                <wp:posOffset>-154940</wp:posOffset>
              </wp:positionV>
              <wp:extent cx="14287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192" w:rsidRPr="00593D22" w:rsidRDefault="00F524E4">
                          <w:pPr>
                            <w:rPr>
                              <w:rFonts w:asciiTheme="minorHAnsi" w:hAnsiTheme="minorHAnsi" w:cs="Arial"/>
                              <w:i/>
                              <w:sz w:val="28"/>
                            </w:rPr>
                          </w:pPr>
                          <w:r w:rsidRPr="00593D22">
                            <w:rPr>
                              <w:rFonts w:asciiTheme="minorHAnsi" w:hAnsiTheme="minorHAnsi" w:cs="Arial"/>
                              <w:b/>
                              <w:i/>
                              <w:sz w:val="40"/>
                              <w:szCs w:val="36"/>
                            </w:rPr>
                            <w:t xml:space="preserve">Accu-rate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C90C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.55pt;margin-top:-12.2pt;width:11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Sa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" stroked="f">
              <v:textbox style="mso-fit-shape-to-text:t">
                <w:txbxContent>
                  <w:p w:rsidR="00102192" w:rsidRPr="00593D22" w:rsidRDefault="00F524E4">
                    <w:pPr>
                      <w:rPr>
                        <w:rFonts w:asciiTheme="minorHAnsi" w:hAnsiTheme="minorHAnsi" w:cs="Arial"/>
                        <w:i/>
                        <w:sz w:val="28"/>
                      </w:rPr>
                    </w:pPr>
                    <w:r w:rsidRPr="00593D22">
                      <w:rPr>
                        <w:rFonts w:asciiTheme="minorHAnsi" w:hAnsiTheme="minorHAnsi" w:cs="Arial"/>
                        <w:b/>
                        <w:i/>
                        <w:sz w:val="40"/>
                        <w:szCs w:val="36"/>
                      </w:rPr>
                      <w:t xml:space="preserve">Accu-rate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A0496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66432" behindDoc="0" locked="0" layoutInCell="1" allowOverlap="1" wp14:anchorId="1581B642" wp14:editId="2C39BBBF">
          <wp:simplePos x="0" y="0"/>
          <wp:positionH relativeFrom="column">
            <wp:posOffset>5238750</wp:posOffset>
          </wp:positionH>
          <wp:positionV relativeFrom="paragraph">
            <wp:posOffset>-295910</wp:posOffset>
          </wp:positionV>
          <wp:extent cx="1306830" cy="769611"/>
          <wp:effectExtent l="0" t="0" r="7620" b="0"/>
          <wp:wrapNone/>
          <wp:docPr id="11" name="Picture 13" descr="nihr_lcrn_wmidlands_cmyk_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ihr_lcrn_wmidlands_cmyk_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769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1FC">
      <w:rPr>
        <w:noProof/>
      </w:rPr>
      <w:t xml:space="preserve">       </w:t>
    </w:r>
  </w:p>
  <w:p w:rsidR="00D571FC" w:rsidRDefault="00D571FC" w:rsidP="006C038E">
    <w:pPr>
      <w:pStyle w:val="Header"/>
      <w:jc w:val="center"/>
    </w:pPr>
  </w:p>
  <w:p w:rsidR="00D571FC" w:rsidRDefault="009E2F04" w:rsidP="006C038E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FE94" wp14:editId="689714F5">
              <wp:simplePos x="0" y="0"/>
              <wp:positionH relativeFrom="column">
                <wp:posOffset>3475990</wp:posOffset>
              </wp:positionH>
              <wp:positionV relativeFrom="paragraph">
                <wp:posOffset>123190</wp:posOffset>
              </wp:positionV>
              <wp:extent cx="3164205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F04" w:rsidRPr="00FF7D15" w:rsidRDefault="009E2F04" w:rsidP="00566765">
                          <w:pPr>
                            <w:widowControl w:val="0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F7D1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The University of Birmingham</w:t>
                          </w:r>
                        </w:p>
                        <w:p w:rsidR="009E2F04" w:rsidRPr="00FF7D15" w:rsidRDefault="009E2F04" w:rsidP="00566765">
                          <w:pPr>
                            <w:widowControl w:val="0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F7D1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Primary Care Clinical Sciences</w:t>
                          </w:r>
                        </w:p>
                        <w:p w:rsidR="009E2F04" w:rsidRPr="00FF7D15" w:rsidRDefault="009E2F04" w:rsidP="00566765">
                          <w:pPr>
                            <w:widowControl w:val="0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F7D1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Edgbaston</w:t>
                          </w:r>
                        </w:p>
                        <w:p w:rsidR="009E2F04" w:rsidRPr="00FF7D15" w:rsidRDefault="009E2F04" w:rsidP="00566765">
                          <w:pPr>
                            <w:widowControl w:val="0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F7D1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Birmingham</w:t>
                          </w:r>
                        </w:p>
                        <w:p w:rsidR="009E2F04" w:rsidRPr="00FF7D15" w:rsidRDefault="009E2F04" w:rsidP="00566765">
                          <w:pPr>
                            <w:widowControl w:val="0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F7D1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B15 2TT</w:t>
                          </w:r>
                        </w:p>
                        <w:p w:rsidR="009E2F04" w:rsidRDefault="009E2F04" w:rsidP="00AE5A68">
                          <w:pPr>
                            <w:widowControl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4FE94" id="_x0000_s1029" type="#_x0000_t202" style="position:absolute;left:0;text-align:left;margin-left:273.7pt;margin-top:9.7pt;width:249.1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Yi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" stroked="f">
              <v:textbox>
                <w:txbxContent>
                  <w:p w:rsidR="009E2F04" w:rsidRPr="00FF7D15" w:rsidRDefault="009E2F04" w:rsidP="00566765">
                    <w:pPr>
                      <w:widowControl w:val="0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F7D15">
                      <w:rPr>
                        <w:rFonts w:asciiTheme="minorHAnsi" w:hAnsiTheme="minorHAnsi"/>
                        <w:sz w:val="18"/>
                        <w:szCs w:val="18"/>
                      </w:rPr>
                      <w:t>The University of Birmingham</w:t>
                    </w:r>
                  </w:p>
                  <w:p w:rsidR="009E2F04" w:rsidRPr="00FF7D15" w:rsidRDefault="009E2F04" w:rsidP="00566765">
                    <w:pPr>
                      <w:widowControl w:val="0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F7D15">
                      <w:rPr>
                        <w:rFonts w:asciiTheme="minorHAnsi" w:hAnsiTheme="minorHAnsi"/>
                        <w:sz w:val="18"/>
                        <w:szCs w:val="18"/>
                      </w:rPr>
                      <w:t>Primary Care Clinical Sciences</w:t>
                    </w:r>
                  </w:p>
                  <w:p w:rsidR="009E2F04" w:rsidRPr="00FF7D15" w:rsidRDefault="009E2F04" w:rsidP="00566765">
                    <w:pPr>
                      <w:widowControl w:val="0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F7D15">
                      <w:rPr>
                        <w:rFonts w:asciiTheme="minorHAnsi" w:hAnsiTheme="minorHAnsi"/>
                        <w:sz w:val="18"/>
                        <w:szCs w:val="18"/>
                      </w:rPr>
                      <w:t>Edgbaston</w:t>
                    </w:r>
                  </w:p>
                  <w:p w:rsidR="009E2F04" w:rsidRPr="00FF7D15" w:rsidRDefault="009E2F04" w:rsidP="00566765">
                    <w:pPr>
                      <w:widowControl w:val="0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F7D15">
                      <w:rPr>
                        <w:rFonts w:asciiTheme="minorHAnsi" w:hAnsiTheme="minorHAnsi"/>
                        <w:sz w:val="18"/>
                        <w:szCs w:val="18"/>
                      </w:rPr>
                      <w:t>Birmingham</w:t>
                    </w:r>
                  </w:p>
                  <w:p w:rsidR="009E2F04" w:rsidRPr="00FF7D15" w:rsidRDefault="009E2F04" w:rsidP="00566765">
                    <w:pPr>
                      <w:widowControl w:val="0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F7D15">
                      <w:rPr>
                        <w:rFonts w:asciiTheme="minorHAnsi" w:hAnsiTheme="minorHAnsi"/>
                        <w:sz w:val="18"/>
                        <w:szCs w:val="18"/>
                      </w:rPr>
                      <w:t>B15 2TT</w:t>
                    </w:r>
                  </w:p>
                  <w:p w:rsidR="009E2F04" w:rsidRDefault="009E2F04" w:rsidP="00AE5A68">
                    <w:pPr>
                      <w:widowControl w:val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A01"/>
    <w:multiLevelType w:val="hybridMultilevel"/>
    <w:tmpl w:val="7ABC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553"/>
    <w:multiLevelType w:val="multilevel"/>
    <w:tmpl w:val="3692D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10D6"/>
    <w:multiLevelType w:val="multilevel"/>
    <w:tmpl w:val="54C68D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590"/>
    <w:multiLevelType w:val="hybridMultilevel"/>
    <w:tmpl w:val="3D2C297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8663869"/>
    <w:multiLevelType w:val="hybridMultilevel"/>
    <w:tmpl w:val="954E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5772"/>
    <w:multiLevelType w:val="hybridMultilevel"/>
    <w:tmpl w:val="049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5934"/>
    <w:multiLevelType w:val="hybridMultilevel"/>
    <w:tmpl w:val="F7340E52"/>
    <w:lvl w:ilvl="0" w:tplc="ABE27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CF8"/>
    <w:multiLevelType w:val="hybridMultilevel"/>
    <w:tmpl w:val="B4DE5B66"/>
    <w:lvl w:ilvl="0" w:tplc="C638E5B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4A34853"/>
    <w:multiLevelType w:val="hybridMultilevel"/>
    <w:tmpl w:val="7C7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4A5C"/>
    <w:multiLevelType w:val="hybridMultilevel"/>
    <w:tmpl w:val="0DD60720"/>
    <w:lvl w:ilvl="0" w:tplc="9482DD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131"/>
    <w:multiLevelType w:val="hybridMultilevel"/>
    <w:tmpl w:val="58623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68E1"/>
    <w:multiLevelType w:val="hybridMultilevel"/>
    <w:tmpl w:val="FC0E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566B"/>
    <w:multiLevelType w:val="hybridMultilevel"/>
    <w:tmpl w:val="2886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C4AA2"/>
    <w:multiLevelType w:val="hybridMultilevel"/>
    <w:tmpl w:val="94483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CD5"/>
    <w:multiLevelType w:val="hybridMultilevel"/>
    <w:tmpl w:val="E4482868"/>
    <w:lvl w:ilvl="0" w:tplc="7DC43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C0291"/>
    <w:multiLevelType w:val="hybridMultilevel"/>
    <w:tmpl w:val="3692D352"/>
    <w:lvl w:ilvl="0" w:tplc="ABE27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E5F9F"/>
    <w:multiLevelType w:val="hybridMultilevel"/>
    <w:tmpl w:val="24A2E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A09BF"/>
    <w:multiLevelType w:val="hybridMultilevel"/>
    <w:tmpl w:val="46C2D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561C"/>
    <w:multiLevelType w:val="hybridMultilevel"/>
    <w:tmpl w:val="54C68DA4"/>
    <w:lvl w:ilvl="0" w:tplc="9954D1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"/>
  </w:num>
  <w:num w:numId="5">
    <w:abstractNumId w:val="6"/>
  </w:num>
  <w:num w:numId="6">
    <w:abstractNumId w:val="1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16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2289">
      <o:colormru v:ext="edit" colors="#cfc,#0f9,#cff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03"/>
    <w:rsid w:val="00000A68"/>
    <w:rsid w:val="00024376"/>
    <w:rsid w:val="0004545A"/>
    <w:rsid w:val="000979E5"/>
    <w:rsid w:val="000C59A9"/>
    <w:rsid w:val="000D402F"/>
    <w:rsid w:val="000E4E9F"/>
    <w:rsid w:val="000E7A90"/>
    <w:rsid w:val="000F36F6"/>
    <w:rsid w:val="00102192"/>
    <w:rsid w:val="0010512E"/>
    <w:rsid w:val="001340E2"/>
    <w:rsid w:val="00182C7B"/>
    <w:rsid w:val="00186047"/>
    <w:rsid w:val="001878B9"/>
    <w:rsid w:val="001D4026"/>
    <w:rsid w:val="001E6677"/>
    <w:rsid w:val="001F4FD5"/>
    <w:rsid w:val="00210AFA"/>
    <w:rsid w:val="002120DA"/>
    <w:rsid w:val="00212D86"/>
    <w:rsid w:val="00216556"/>
    <w:rsid w:val="00237F4E"/>
    <w:rsid w:val="00241CBE"/>
    <w:rsid w:val="002502CA"/>
    <w:rsid w:val="002767ED"/>
    <w:rsid w:val="00286170"/>
    <w:rsid w:val="0029212F"/>
    <w:rsid w:val="002D7097"/>
    <w:rsid w:val="002E223F"/>
    <w:rsid w:val="00300363"/>
    <w:rsid w:val="00331D04"/>
    <w:rsid w:val="003414B5"/>
    <w:rsid w:val="003835A6"/>
    <w:rsid w:val="003835F1"/>
    <w:rsid w:val="00391F7F"/>
    <w:rsid w:val="003A48B2"/>
    <w:rsid w:val="003D1957"/>
    <w:rsid w:val="003D3E2B"/>
    <w:rsid w:val="003D65FD"/>
    <w:rsid w:val="003E2385"/>
    <w:rsid w:val="00422E24"/>
    <w:rsid w:val="004325F8"/>
    <w:rsid w:val="00435353"/>
    <w:rsid w:val="00485064"/>
    <w:rsid w:val="004E1983"/>
    <w:rsid w:val="00527CDF"/>
    <w:rsid w:val="00532856"/>
    <w:rsid w:val="00546027"/>
    <w:rsid w:val="005543B4"/>
    <w:rsid w:val="00560D80"/>
    <w:rsid w:val="00570582"/>
    <w:rsid w:val="00582282"/>
    <w:rsid w:val="00593D22"/>
    <w:rsid w:val="005B216A"/>
    <w:rsid w:val="005B7972"/>
    <w:rsid w:val="005C6977"/>
    <w:rsid w:val="005D44C3"/>
    <w:rsid w:val="00607225"/>
    <w:rsid w:val="00615A46"/>
    <w:rsid w:val="006418E1"/>
    <w:rsid w:val="00666532"/>
    <w:rsid w:val="006B18AB"/>
    <w:rsid w:val="006C038E"/>
    <w:rsid w:val="006D4D32"/>
    <w:rsid w:val="006F3061"/>
    <w:rsid w:val="00712289"/>
    <w:rsid w:val="0071698F"/>
    <w:rsid w:val="00747280"/>
    <w:rsid w:val="00796FC7"/>
    <w:rsid w:val="007A24BC"/>
    <w:rsid w:val="007A7FA5"/>
    <w:rsid w:val="007B176C"/>
    <w:rsid w:val="007E120D"/>
    <w:rsid w:val="008222C6"/>
    <w:rsid w:val="008640A4"/>
    <w:rsid w:val="008A0FF9"/>
    <w:rsid w:val="008B4C15"/>
    <w:rsid w:val="008D6CB8"/>
    <w:rsid w:val="008F0956"/>
    <w:rsid w:val="00941354"/>
    <w:rsid w:val="00943DD9"/>
    <w:rsid w:val="0094432D"/>
    <w:rsid w:val="00956236"/>
    <w:rsid w:val="009574B7"/>
    <w:rsid w:val="009C1901"/>
    <w:rsid w:val="009E2F04"/>
    <w:rsid w:val="00A13BFE"/>
    <w:rsid w:val="00A44172"/>
    <w:rsid w:val="00A50515"/>
    <w:rsid w:val="00A5316A"/>
    <w:rsid w:val="00A64820"/>
    <w:rsid w:val="00A8623F"/>
    <w:rsid w:val="00A8685E"/>
    <w:rsid w:val="00AB31B0"/>
    <w:rsid w:val="00AC0B62"/>
    <w:rsid w:val="00AC7B82"/>
    <w:rsid w:val="00AD1B92"/>
    <w:rsid w:val="00AD44BE"/>
    <w:rsid w:val="00B121F6"/>
    <w:rsid w:val="00B23502"/>
    <w:rsid w:val="00B50973"/>
    <w:rsid w:val="00B81826"/>
    <w:rsid w:val="00B90FEB"/>
    <w:rsid w:val="00BA4D0B"/>
    <w:rsid w:val="00BC186D"/>
    <w:rsid w:val="00BC4CE2"/>
    <w:rsid w:val="00BC599B"/>
    <w:rsid w:val="00BD09B4"/>
    <w:rsid w:val="00BD4234"/>
    <w:rsid w:val="00C04BA5"/>
    <w:rsid w:val="00C25864"/>
    <w:rsid w:val="00C36D43"/>
    <w:rsid w:val="00C450AE"/>
    <w:rsid w:val="00C56073"/>
    <w:rsid w:val="00C87431"/>
    <w:rsid w:val="00CB18C3"/>
    <w:rsid w:val="00CC4589"/>
    <w:rsid w:val="00CD0F30"/>
    <w:rsid w:val="00CF08DA"/>
    <w:rsid w:val="00CF3700"/>
    <w:rsid w:val="00CF3FE4"/>
    <w:rsid w:val="00D013B4"/>
    <w:rsid w:val="00D25446"/>
    <w:rsid w:val="00D50503"/>
    <w:rsid w:val="00D571FC"/>
    <w:rsid w:val="00DB137D"/>
    <w:rsid w:val="00E42801"/>
    <w:rsid w:val="00E4373D"/>
    <w:rsid w:val="00E44E2F"/>
    <w:rsid w:val="00E62826"/>
    <w:rsid w:val="00E639AA"/>
    <w:rsid w:val="00E90FF9"/>
    <w:rsid w:val="00E97BBB"/>
    <w:rsid w:val="00EB0872"/>
    <w:rsid w:val="00EE3203"/>
    <w:rsid w:val="00EE7FD1"/>
    <w:rsid w:val="00F06EEB"/>
    <w:rsid w:val="00F078C0"/>
    <w:rsid w:val="00F1558F"/>
    <w:rsid w:val="00F524E4"/>
    <w:rsid w:val="00F63CC4"/>
    <w:rsid w:val="00F9786F"/>
    <w:rsid w:val="00FB2F0B"/>
    <w:rsid w:val="00FF333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cfc,#0f9,#cff,white"/>
    </o:shapedefaults>
    <o:shapelayout v:ext="edit">
      <o:idmap v:ext="edit" data="1"/>
    </o:shapelayout>
  </w:shapeDefaults>
  <w:decimalSymbol w:val="."/>
  <w:listSeparator w:val=","/>
  <w15:docId w15:val="{2D6CBD4D-BBF2-40E1-8A5D-8BB3FE79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3">
    <w:name w:val="Body Text 3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D04"/>
    <w:pPr>
      <w:ind w:left="720"/>
    </w:pPr>
  </w:style>
  <w:style w:type="character" w:customStyle="1" w:styleId="BodyText2Char">
    <w:name w:val="Body Text 2 Char"/>
    <w:link w:val="BodyText2"/>
    <w:rsid w:val="002E223F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ddin@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PS\PCCS\CRN-PC\FACILITATION\Studies%20Non%20Commercial\Current%20Studies\A%20Study%20Folder%20TEMPLATE%20to%20copy\Practice%20Recruitment\Stud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A240-09CE-44EE-952E-1CC8EF7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 Flyer</Template>
  <TotalTime>1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Directors: Professor Elaine Hay</vt:lpstr>
    </vt:vector>
  </TitlesOfParts>
  <Company>Primary Care Sciences Research Centre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Directors: Professor Elaine Hay</dc:title>
  <dc:creator>Saif Uddin</dc:creator>
  <cp:lastModifiedBy>Lee, Jennifer</cp:lastModifiedBy>
  <cp:revision>2</cp:revision>
  <cp:lastPrinted>2013-05-07T11:07:00Z</cp:lastPrinted>
  <dcterms:created xsi:type="dcterms:W3CDTF">2016-04-18T13:12:00Z</dcterms:created>
  <dcterms:modified xsi:type="dcterms:W3CDTF">2016-04-18T13:12:00Z</dcterms:modified>
</cp:coreProperties>
</file>