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96120A8" w14:textId="77777777" w:rsidR="00D024E5" w:rsidRPr="00C43346" w:rsidRDefault="00D024E5" w:rsidP="0019690F">
      <w:bookmarkStart w:id="0" w:name="_Toc336354053"/>
      <w:r w:rsidRPr="00C43346">
        <w:t xml:space="preserve">Missing </w:t>
      </w:r>
      <w:r w:rsidR="003A006A">
        <w:t>d</w:t>
      </w:r>
      <w:r w:rsidR="0061342C">
        <w:t>ata in the health-</w:t>
      </w:r>
      <w:r w:rsidRPr="00C43346">
        <w:t xml:space="preserve">related quality of life EQ-5D instrument – </w:t>
      </w:r>
      <w:r w:rsidR="003A006A">
        <w:t>s</w:t>
      </w:r>
      <w:r w:rsidRPr="00C43346">
        <w:t>hould we impute individual domains or the actual index?</w:t>
      </w:r>
    </w:p>
    <w:p w14:paraId="0CE01053" w14:textId="77777777" w:rsidR="00764857" w:rsidRPr="00C43346" w:rsidRDefault="00764857" w:rsidP="00D024E5">
      <w:pPr>
        <w:rPr>
          <w:rFonts w:asciiTheme="minorHAnsi" w:hAnsiTheme="minorHAnsi"/>
        </w:rPr>
      </w:pPr>
      <w:bookmarkStart w:id="1" w:name="_GoBack"/>
      <w:bookmarkEnd w:id="1"/>
    </w:p>
    <w:p w14:paraId="711A6FC8" w14:textId="77777777" w:rsidR="00D024E5" w:rsidRPr="00C43346" w:rsidRDefault="00D024E5" w:rsidP="00D024E5">
      <w:pPr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Abstract</w:t>
      </w:r>
      <w:bookmarkEnd w:id="0"/>
    </w:p>
    <w:p w14:paraId="1E3F3E39" w14:textId="77777777" w:rsidR="00D024E5" w:rsidRPr="00C43346" w:rsidRDefault="00D024E5" w:rsidP="00D024E5">
      <w:pPr>
        <w:jc w:val="both"/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Background</w:t>
      </w:r>
    </w:p>
    <w:p w14:paraId="7B42E034" w14:textId="77777777" w:rsidR="00D024E5" w:rsidRPr="00C43346" w:rsidRDefault="00D024E5" w:rsidP="00D024E5">
      <w:pPr>
        <w:jc w:val="both"/>
        <w:rPr>
          <w:rFonts w:asciiTheme="minorHAnsi" w:hAnsiTheme="minorHAnsi"/>
        </w:rPr>
      </w:pPr>
      <w:r w:rsidRPr="00C43346">
        <w:rPr>
          <w:rFonts w:asciiTheme="minorHAnsi" w:hAnsiTheme="minorHAnsi"/>
        </w:rPr>
        <w:t xml:space="preserve">Missing data is a </w:t>
      </w:r>
      <w:r w:rsidR="003A006A">
        <w:rPr>
          <w:rFonts w:asciiTheme="minorHAnsi" w:hAnsiTheme="minorHAnsi"/>
        </w:rPr>
        <w:t xml:space="preserve">known and </w:t>
      </w:r>
      <w:r w:rsidRPr="00C43346">
        <w:rPr>
          <w:rFonts w:asciiTheme="minorHAnsi" w:hAnsiTheme="minorHAnsi"/>
        </w:rPr>
        <w:t>considerable problem in patient reported outcome measures</w:t>
      </w:r>
      <w:r w:rsidR="003A006A">
        <w:rPr>
          <w:rFonts w:asciiTheme="minorHAnsi" w:hAnsiTheme="minorHAnsi"/>
        </w:rPr>
        <w:t xml:space="preserve"> (PROMS)</w:t>
      </w:r>
      <w:r w:rsidRPr="00C43346">
        <w:rPr>
          <w:rFonts w:asciiTheme="minorHAnsi" w:hAnsiTheme="minorHAnsi"/>
        </w:rPr>
        <w:t>.  EQ-5D is one of the most widely used PROM</w:t>
      </w:r>
      <w:r w:rsidR="00DD1513">
        <w:rPr>
          <w:rFonts w:asciiTheme="minorHAnsi" w:hAnsiTheme="minorHAnsi"/>
        </w:rPr>
        <w:t>s</w:t>
      </w:r>
      <w:r w:rsidRPr="00C43346">
        <w:rPr>
          <w:rFonts w:asciiTheme="minorHAnsi" w:hAnsiTheme="minorHAnsi"/>
        </w:rPr>
        <w:t xml:space="preserve"> </w:t>
      </w:r>
      <w:r w:rsidR="003A006A">
        <w:rPr>
          <w:rFonts w:asciiTheme="minorHAnsi" w:hAnsiTheme="minorHAnsi"/>
        </w:rPr>
        <w:t>in</w:t>
      </w:r>
      <w:r w:rsidRPr="00C43346">
        <w:rPr>
          <w:rFonts w:asciiTheme="minorHAnsi" w:hAnsiTheme="minorHAnsi"/>
        </w:rPr>
        <w:t xml:space="preserve"> economic evaluation </w:t>
      </w:r>
      <w:r w:rsidR="003A006A">
        <w:rPr>
          <w:rFonts w:asciiTheme="minorHAnsi" w:hAnsiTheme="minorHAnsi"/>
        </w:rPr>
        <w:t xml:space="preserve">of health care technologies, and researchers have used different methods </w:t>
      </w:r>
      <w:r w:rsidRPr="00C43346">
        <w:rPr>
          <w:rFonts w:asciiTheme="minorHAnsi" w:hAnsiTheme="minorHAnsi"/>
        </w:rPr>
        <w:t xml:space="preserve">to deal with missing EQ-5D data </w:t>
      </w:r>
      <w:r w:rsidR="003A006A">
        <w:rPr>
          <w:rFonts w:asciiTheme="minorHAnsi" w:hAnsiTheme="minorHAnsi"/>
        </w:rPr>
        <w:t>in the literature</w:t>
      </w:r>
      <w:r w:rsidRPr="00C43346">
        <w:rPr>
          <w:rFonts w:asciiTheme="minorHAnsi" w:hAnsiTheme="minorHAnsi"/>
        </w:rPr>
        <w:t xml:space="preserve">.  </w:t>
      </w:r>
      <w:r w:rsidR="00DD1513">
        <w:rPr>
          <w:rFonts w:asciiTheme="minorHAnsi" w:hAnsiTheme="minorHAnsi"/>
        </w:rPr>
        <w:t>C</w:t>
      </w:r>
      <w:r w:rsidRPr="00C43346">
        <w:rPr>
          <w:rFonts w:asciiTheme="minorHAnsi" w:hAnsiTheme="minorHAnsi"/>
        </w:rPr>
        <w:t xml:space="preserve">urrent </w:t>
      </w:r>
      <w:r w:rsidR="003A006A">
        <w:rPr>
          <w:rFonts w:asciiTheme="minorHAnsi" w:hAnsiTheme="minorHAnsi"/>
        </w:rPr>
        <w:t xml:space="preserve">evidence recommends multiple </w:t>
      </w:r>
      <w:proofErr w:type="gramStart"/>
      <w:r w:rsidRPr="00C43346">
        <w:rPr>
          <w:rFonts w:asciiTheme="minorHAnsi" w:hAnsiTheme="minorHAnsi"/>
        </w:rPr>
        <w:t>imputation</w:t>
      </w:r>
      <w:proofErr w:type="gramEnd"/>
      <w:r w:rsidR="003A006A">
        <w:rPr>
          <w:rFonts w:asciiTheme="minorHAnsi" w:hAnsiTheme="minorHAnsi"/>
        </w:rPr>
        <w:t xml:space="preserve"> (MI)</w:t>
      </w:r>
      <w:r w:rsidRPr="00C43346">
        <w:rPr>
          <w:rFonts w:asciiTheme="minorHAnsi" w:hAnsiTheme="minorHAnsi"/>
        </w:rPr>
        <w:t xml:space="preserve">, but there </w:t>
      </w:r>
      <w:r w:rsidR="003A006A">
        <w:rPr>
          <w:rFonts w:asciiTheme="minorHAnsi" w:hAnsiTheme="minorHAnsi"/>
        </w:rPr>
        <w:t xml:space="preserve">is little guidance on </w:t>
      </w:r>
      <w:r w:rsidRPr="00C43346">
        <w:rPr>
          <w:rFonts w:asciiTheme="minorHAnsi" w:hAnsiTheme="minorHAnsi"/>
        </w:rPr>
        <w:t xml:space="preserve">whether MI should be carried out at domain </w:t>
      </w:r>
      <w:r w:rsidR="003A006A">
        <w:rPr>
          <w:rFonts w:asciiTheme="minorHAnsi" w:hAnsiTheme="minorHAnsi"/>
        </w:rPr>
        <w:t xml:space="preserve">level </w:t>
      </w:r>
      <w:r w:rsidRPr="00C43346">
        <w:rPr>
          <w:rFonts w:asciiTheme="minorHAnsi" w:hAnsiTheme="minorHAnsi"/>
        </w:rPr>
        <w:t>or index</w:t>
      </w:r>
      <w:r w:rsidR="002018BB">
        <w:rPr>
          <w:rFonts w:asciiTheme="minorHAnsi" w:hAnsiTheme="minorHAnsi"/>
        </w:rPr>
        <w:t xml:space="preserve"> values</w:t>
      </w:r>
      <w:r w:rsidRPr="00C43346">
        <w:rPr>
          <w:rFonts w:asciiTheme="minorHAnsi" w:hAnsiTheme="minorHAnsi"/>
        </w:rPr>
        <w:t>.</w:t>
      </w:r>
    </w:p>
    <w:p w14:paraId="4FA02061" w14:textId="77777777" w:rsidR="00D024E5" w:rsidRPr="00C43346" w:rsidRDefault="00D024E5" w:rsidP="00D024E5">
      <w:pPr>
        <w:jc w:val="both"/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Aims</w:t>
      </w:r>
    </w:p>
    <w:p w14:paraId="4D06FBE2" w14:textId="77777777" w:rsidR="00D024E5" w:rsidRPr="00C43346" w:rsidRDefault="00365F16" w:rsidP="00D024E5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The aims of this paper were: 1</w:t>
      </w:r>
      <w:r w:rsidR="00D024E5" w:rsidRPr="00C43346">
        <w:rPr>
          <w:rFonts w:asciiTheme="minorHAnsi" w:hAnsiTheme="minorHAnsi"/>
        </w:rPr>
        <w:t xml:space="preserve">) to </w:t>
      </w:r>
      <w:r w:rsidR="002018BB">
        <w:rPr>
          <w:rFonts w:asciiTheme="minorHAnsi" w:hAnsiTheme="minorHAnsi"/>
        </w:rPr>
        <w:t xml:space="preserve">evaluate the impact of imputing </w:t>
      </w:r>
      <w:r w:rsidR="00D024E5" w:rsidRPr="00C43346">
        <w:rPr>
          <w:rFonts w:asciiTheme="minorHAnsi" w:hAnsiTheme="minorHAnsi"/>
        </w:rPr>
        <w:t xml:space="preserve">individual </w:t>
      </w:r>
      <w:r w:rsidR="002018BB">
        <w:rPr>
          <w:rFonts w:asciiTheme="minorHAnsi" w:hAnsiTheme="minorHAnsi"/>
        </w:rPr>
        <w:t xml:space="preserve">EQ-5D </w:t>
      </w:r>
      <w:r w:rsidR="00D024E5" w:rsidRPr="00C43346">
        <w:rPr>
          <w:rFonts w:asciiTheme="minorHAnsi" w:hAnsiTheme="minorHAnsi"/>
        </w:rPr>
        <w:t xml:space="preserve">domains versus index values </w:t>
      </w:r>
      <w:r w:rsidR="002018BB">
        <w:rPr>
          <w:rFonts w:asciiTheme="minorHAnsi" w:hAnsiTheme="minorHAnsi"/>
        </w:rPr>
        <w:t xml:space="preserve">to deal with </w:t>
      </w:r>
      <w:r w:rsidR="00D024E5" w:rsidRPr="00C43346">
        <w:rPr>
          <w:rFonts w:asciiTheme="minorHAnsi" w:hAnsiTheme="minorHAnsi"/>
        </w:rPr>
        <w:t xml:space="preserve">missing </w:t>
      </w:r>
      <w:r w:rsidR="002018BB" w:rsidRPr="00C43346">
        <w:rPr>
          <w:rFonts w:asciiTheme="minorHAnsi" w:hAnsiTheme="minorHAnsi"/>
        </w:rPr>
        <w:t xml:space="preserve">EQ-5D-3L </w:t>
      </w:r>
      <w:r w:rsidR="00D024E5" w:rsidRPr="00C43346">
        <w:rPr>
          <w:rFonts w:asciiTheme="minorHAnsi" w:hAnsiTheme="minorHAnsi"/>
        </w:rPr>
        <w:t xml:space="preserve">data </w:t>
      </w:r>
      <w:r>
        <w:rPr>
          <w:rFonts w:asciiTheme="minorHAnsi" w:hAnsiTheme="minorHAnsi"/>
        </w:rPr>
        <w:t>using a simulation study, and 2</w:t>
      </w:r>
      <w:r w:rsidR="00D024E5" w:rsidRPr="00C43346">
        <w:rPr>
          <w:rFonts w:asciiTheme="minorHAnsi" w:hAnsiTheme="minorHAnsi"/>
        </w:rPr>
        <w:t>) to develop guidance fo</w:t>
      </w:r>
      <w:r w:rsidR="002018BB">
        <w:rPr>
          <w:rFonts w:asciiTheme="minorHAnsi" w:hAnsiTheme="minorHAnsi"/>
        </w:rPr>
        <w:t>r future practice.</w:t>
      </w:r>
    </w:p>
    <w:p w14:paraId="1FF9F45B" w14:textId="77777777" w:rsidR="00D024E5" w:rsidRPr="00C43346" w:rsidRDefault="00D024E5" w:rsidP="00D024E5">
      <w:pPr>
        <w:jc w:val="both"/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Methods</w:t>
      </w:r>
    </w:p>
    <w:p w14:paraId="53200613" w14:textId="7663B0DF" w:rsidR="00451BDC" w:rsidRDefault="002D2A86" w:rsidP="00D024E5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>W</w:t>
      </w:r>
      <w:r w:rsidR="00D024E5" w:rsidRPr="00C43346">
        <w:rPr>
          <w:rFonts w:asciiTheme="minorHAnsi" w:hAnsiTheme="minorHAnsi"/>
        </w:rPr>
        <w:t xml:space="preserve">e </w:t>
      </w:r>
      <w:r>
        <w:rPr>
          <w:rFonts w:asciiTheme="minorHAnsi" w:hAnsiTheme="minorHAnsi"/>
        </w:rPr>
        <w:t>simulated missing data in a complete</w:t>
      </w:r>
      <w:r w:rsidR="00D024E5" w:rsidRPr="00C43346">
        <w:rPr>
          <w:rFonts w:asciiTheme="minorHAnsi" w:hAnsiTheme="minorHAnsi"/>
        </w:rPr>
        <w:t xml:space="preserve"> patient-level </w:t>
      </w:r>
      <w:r>
        <w:rPr>
          <w:rFonts w:asciiTheme="minorHAnsi" w:hAnsiTheme="minorHAnsi"/>
        </w:rPr>
        <w:t xml:space="preserve">dataset with EQ-5D data </w:t>
      </w:r>
      <w:r w:rsidR="00D024E5" w:rsidRPr="00C43346">
        <w:rPr>
          <w:rFonts w:asciiTheme="minorHAnsi" w:hAnsiTheme="minorHAnsi"/>
        </w:rPr>
        <w:t xml:space="preserve">from a large multinational </w:t>
      </w:r>
      <w:r>
        <w:rPr>
          <w:rFonts w:asciiTheme="minorHAnsi" w:hAnsiTheme="minorHAnsi"/>
        </w:rPr>
        <w:t>clinical trial in the area of subarachnoid haemorrhage.</w:t>
      </w:r>
      <w:r w:rsidR="004749A9">
        <w:rPr>
          <w:rFonts w:asciiTheme="minorHAnsi" w:hAnsiTheme="minorHAnsi"/>
        </w:rPr>
        <w:t xml:space="preserve"> </w:t>
      </w:r>
      <w:r>
        <w:rPr>
          <w:rFonts w:asciiTheme="minorHAnsi" w:hAnsiTheme="minorHAnsi"/>
        </w:rPr>
        <w:t xml:space="preserve">Missing data was simulated using a missing at random mechanism using different pattern of </w:t>
      </w:r>
      <w:proofErr w:type="spellStart"/>
      <w:r>
        <w:rPr>
          <w:rFonts w:asciiTheme="minorHAnsi" w:hAnsiTheme="minorHAnsi"/>
        </w:rPr>
        <w:t>missingness</w:t>
      </w:r>
      <w:proofErr w:type="spellEnd"/>
      <w:r>
        <w:rPr>
          <w:rFonts w:asciiTheme="minorHAnsi" w:hAnsiTheme="minorHAnsi"/>
        </w:rPr>
        <w:t xml:space="preserve"> observed in </w:t>
      </w:r>
      <w:r w:rsidR="001B65A7">
        <w:rPr>
          <w:rFonts w:asciiTheme="minorHAnsi" w:hAnsiTheme="minorHAnsi"/>
        </w:rPr>
        <w:t>seven published randomised controlled trials.</w:t>
      </w:r>
      <w:r w:rsidR="005027A7">
        <w:rPr>
          <w:rFonts w:asciiTheme="minorHAnsi" w:hAnsiTheme="minorHAnsi"/>
        </w:rPr>
        <w:t xml:space="preserve"> </w:t>
      </w:r>
      <w:r w:rsidR="002E1592">
        <w:rPr>
          <w:rFonts w:asciiTheme="minorHAnsi" w:hAnsiTheme="minorHAnsi"/>
        </w:rPr>
        <w:t xml:space="preserve">The proportion of missing data was varied using scenarios between 5% and 40%. MI models include prediction mean matching to impute index values </w:t>
      </w:r>
      <w:r w:rsidR="004749A9">
        <w:rPr>
          <w:rFonts w:asciiTheme="minorHAnsi" w:hAnsiTheme="minorHAnsi"/>
        </w:rPr>
        <w:t xml:space="preserve">whereas domains were imputed using an ordered </w:t>
      </w:r>
      <w:proofErr w:type="spellStart"/>
      <w:r w:rsidR="004749A9">
        <w:rPr>
          <w:rFonts w:asciiTheme="minorHAnsi" w:hAnsiTheme="minorHAnsi"/>
        </w:rPr>
        <w:t>logit</w:t>
      </w:r>
      <w:proofErr w:type="spellEnd"/>
      <w:r w:rsidR="004749A9">
        <w:rPr>
          <w:rFonts w:asciiTheme="minorHAnsi" w:hAnsiTheme="minorHAnsi"/>
        </w:rPr>
        <w:t xml:space="preserve">. The performance of using each method was evaluated using </w:t>
      </w:r>
      <w:r w:rsidR="00487FE4">
        <w:rPr>
          <w:rFonts w:asciiTheme="minorHAnsi" w:hAnsiTheme="minorHAnsi"/>
        </w:rPr>
        <w:t xml:space="preserve">mean absolute error (MAE), </w:t>
      </w:r>
      <w:r w:rsidR="004749A9">
        <w:rPr>
          <w:rFonts w:asciiTheme="minorHAnsi" w:hAnsiTheme="minorHAnsi"/>
        </w:rPr>
        <w:t>percentage bias, and coverage</w:t>
      </w:r>
      <w:r w:rsidR="00D2251E">
        <w:rPr>
          <w:rFonts w:asciiTheme="minorHAnsi" w:hAnsiTheme="minorHAnsi"/>
        </w:rPr>
        <w:t xml:space="preserve"> of actual versus predicted</w:t>
      </w:r>
      <w:r w:rsidR="004749A9">
        <w:rPr>
          <w:rFonts w:asciiTheme="minorHAnsi" w:hAnsiTheme="minorHAnsi"/>
        </w:rPr>
        <w:t xml:space="preserve">. </w:t>
      </w:r>
      <w:r w:rsidR="002E3FB4">
        <w:rPr>
          <w:rFonts w:asciiTheme="minorHAnsi" w:hAnsiTheme="minorHAnsi"/>
        </w:rPr>
        <w:t xml:space="preserve">Internal validity </w:t>
      </w:r>
      <w:r w:rsidR="00607D15">
        <w:rPr>
          <w:rFonts w:asciiTheme="minorHAnsi" w:hAnsiTheme="minorHAnsi"/>
        </w:rPr>
        <w:t xml:space="preserve">of the simulation exercise </w:t>
      </w:r>
      <w:r w:rsidR="002E3FB4">
        <w:rPr>
          <w:rFonts w:asciiTheme="minorHAnsi" w:hAnsiTheme="minorHAnsi"/>
        </w:rPr>
        <w:t>was assessed using the bootstrap approach</w:t>
      </w:r>
      <w:r w:rsidR="00860CC6">
        <w:rPr>
          <w:rFonts w:asciiTheme="minorHAnsi" w:hAnsiTheme="minorHAnsi"/>
        </w:rPr>
        <w:t>.</w:t>
      </w:r>
    </w:p>
    <w:p w14:paraId="0E95D787" w14:textId="77777777" w:rsidR="00D024E5" w:rsidRDefault="00D024E5" w:rsidP="00D024E5">
      <w:pPr>
        <w:jc w:val="both"/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Results</w:t>
      </w:r>
    </w:p>
    <w:p w14:paraId="257A1A9B" w14:textId="4E5FCCE1" w:rsidR="0086302B" w:rsidRDefault="00A31916" w:rsidP="00D024E5">
      <w:pPr>
        <w:jc w:val="both"/>
        <w:rPr>
          <w:rFonts w:asciiTheme="minorHAnsi" w:hAnsiTheme="minorHAnsi"/>
        </w:rPr>
      </w:pPr>
      <w:r>
        <w:rPr>
          <w:rFonts w:asciiTheme="minorHAnsi" w:hAnsiTheme="minorHAnsi"/>
        </w:rPr>
        <w:t xml:space="preserve">Simulating </w:t>
      </w:r>
      <w:r w:rsidR="00D2251E">
        <w:rPr>
          <w:rFonts w:asciiTheme="minorHAnsi" w:hAnsiTheme="minorHAnsi"/>
        </w:rPr>
        <w:t>5% missing data</w:t>
      </w:r>
      <w:r>
        <w:rPr>
          <w:rFonts w:asciiTheme="minorHAnsi" w:hAnsiTheme="minorHAnsi"/>
        </w:rPr>
        <w:t xml:space="preserve"> resulted in a </w:t>
      </w:r>
      <w:r w:rsidR="002D7BA5">
        <w:rPr>
          <w:rFonts w:asciiTheme="minorHAnsi" w:hAnsiTheme="minorHAnsi"/>
        </w:rPr>
        <w:t>MAE</w:t>
      </w:r>
      <w:r w:rsidR="00D2251E">
        <w:rPr>
          <w:rFonts w:asciiTheme="minorHAnsi" w:hAnsiTheme="minorHAnsi"/>
        </w:rPr>
        <w:t xml:space="preserve">, percentage bias and coverage </w:t>
      </w:r>
      <w:r>
        <w:rPr>
          <w:rFonts w:asciiTheme="minorHAnsi" w:hAnsiTheme="minorHAnsi"/>
        </w:rPr>
        <w:t>of 0</w:t>
      </w:r>
      <w:r w:rsidR="00D2251E">
        <w:rPr>
          <w:rFonts w:asciiTheme="minorHAnsi" w:hAnsiTheme="minorHAnsi"/>
        </w:rPr>
        <w:t xml:space="preserve">.0061, -0.0005 and </w:t>
      </w:r>
      <w:r w:rsidR="0086302B">
        <w:rPr>
          <w:rFonts w:asciiTheme="minorHAnsi" w:hAnsiTheme="minorHAnsi"/>
        </w:rPr>
        <w:t xml:space="preserve">0.9560 for </w:t>
      </w:r>
      <w:r w:rsidR="002D7BA5">
        <w:rPr>
          <w:rFonts w:asciiTheme="minorHAnsi" w:hAnsiTheme="minorHAnsi"/>
        </w:rPr>
        <w:t>domain imputation</w:t>
      </w:r>
      <w:r w:rsidR="0086302B">
        <w:rPr>
          <w:rFonts w:asciiTheme="minorHAnsi" w:hAnsiTheme="minorHAnsi"/>
        </w:rPr>
        <w:t xml:space="preserve"> compared </w:t>
      </w:r>
      <w:r w:rsidR="00E17EF3">
        <w:rPr>
          <w:rFonts w:asciiTheme="minorHAnsi" w:hAnsiTheme="minorHAnsi"/>
        </w:rPr>
        <w:t xml:space="preserve">with </w:t>
      </w:r>
      <w:r w:rsidR="0086302B">
        <w:rPr>
          <w:rFonts w:asciiTheme="minorHAnsi" w:hAnsiTheme="minorHAnsi"/>
        </w:rPr>
        <w:t>0.0056</w:t>
      </w:r>
      <w:r w:rsidR="00D2251E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>0</w:t>
      </w:r>
      <w:r w:rsidR="00D2251E">
        <w:rPr>
          <w:rFonts w:asciiTheme="minorHAnsi" w:hAnsiTheme="minorHAnsi"/>
        </w:rPr>
        <w:t>.0069</w:t>
      </w:r>
      <w:r w:rsidR="0086302B">
        <w:rPr>
          <w:rFonts w:asciiTheme="minorHAnsi" w:hAnsiTheme="minorHAnsi"/>
        </w:rPr>
        <w:t xml:space="preserve"> and </w:t>
      </w:r>
      <w:r>
        <w:rPr>
          <w:rFonts w:asciiTheme="minorHAnsi" w:hAnsiTheme="minorHAnsi"/>
        </w:rPr>
        <w:t>0.9530 for index imputation.</w:t>
      </w:r>
      <w:r w:rsidR="0086302B">
        <w:rPr>
          <w:rFonts w:asciiTheme="minorHAnsi" w:hAnsiTheme="minorHAnsi"/>
        </w:rPr>
        <w:t xml:space="preserve">  Increasing the proportion of missing data to 40% </w:t>
      </w:r>
      <w:r w:rsidR="00D2251E">
        <w:rPr>
          <w:rFonts w:asciiTheme="minorHAnsi" w:hAnsiTheme="minorHAnsi"/>
        </w:rPr>
        <w:t xml:space="preserve">resulted </w:t>
      </w:r>
      <w:r>
        <w:rPr>
          <w:rFonts w:asciiTheme="minorHAnsi" w:hAnsiTheme="minorHAnsi"/>
        </w:rPr>
        <w:t>in a MAE, percentage bias and coverage of</w:t>
      </w:r>
      <w:r w:rsidR="0086302B">
        <w:rPr>
          <w:rFonts w:asciiTheme="minorHAnsi" w:hAnsiTheme="minorHAnsi"/>
        </w:rPr>
        <w:t xml:space="preserve"> 0.0071</w:t>
      </w:r>
      <w:r w:rsidR="00D2251E">
        <w:rPr>
          <w:rFonts w:asciiTheme="minorHAnsi" w:hAnsiTheme="minorHAnsi"/>
        </w:rPr>
        <w:t xml:space="preserve">, </w:t>
      </w:r>
      <w:r>
        <w:rPr>
          <w:rFonts w:asciiTheme="minorHAnsi" w:hAnsiTheme="minorHAnsi"/>
        </w:rPr>
        <w:t xml:space="preserve">-0.1213, </w:t>
      </w:r>
      <w:r w:rsidR="00882655">
        <w:rPr>
          <w:rFonts w:asciiTheme="minorHAnsi" w:hAnsiTheme="minorHAnsi"/>
        </w:rPr>
        <w:t xml:space="preserve">and </w:t>
      </w:r>
      <w:r w:rsidR="0086302B">
        <w:rPr>
          <w:rFonts w:asciiTheme="minorHAnsi" w:hAnsiTheme="minorHAnsi"/>
        </w:rPr>
        <w:t xml:space="preserve">0.8940 for domain imputation </w:t>
      </w:r>
      <w:r w:rsidR="00E17EF3">
        <w:rPr>
          <w:rFonts w:asciiTheme="minorHAnsi" w:hAnsiTheme="minorHAnsi"/>
        </w:rPr>
        <w:t xml:space="preserve">compared with </w:t>
      </w:r>
      <w:r w:rsidR="0086302B">
        <w:rPr>
          <w:rFonts w:asciiTheme="minorHAnsi" w:hAnsiTheme="minorHAnsi"/>
        </w:rPr>
        <w:t>0.0065</w:t>
      </w:r>
      <w:r>
        <w:rPr>
          <w:rFonts w:asciiTheme="minorHAnsi" w:hAnsiTheme="minorHAnsi"/>
        </w:rPr>
        <w:t>, 0.0530,</w:t>
      </w:r>
      <w:r w:rsidR="0086302B">
        <w:rPr>
          <w:rFonts w:asciiTheme="minorHAnsi" w:hAnsiTheme="minorHAnsi"/>
        </w:rPr>
        <w:t xml:space="preserve"> and 0.9460 for </w:t>
      </w:r>
      <w:r>
        <w:rPr>
          <w:rFonts w:asciiTheme="minorHAnsi" w:hAnsiTheme="minorHAnsi"/>
        </w:rPr>
        <w:t>imputation of the index</w:t>
      </w:r>
      <w:r w:rsidR="00E17EF3">
        <w:rPr>
          <w:rFonts w:asciiTheme="minorHAnsi" w:hAnsiTheme="minorHAnsi"/>
        </w:rPr>
        <w:t>.</w:t>
      </w:r>
    </w:p>
    <w:p w14:paraId="459E865F" w14:textId="77777777" w:rsidR="00D024E5" w:rsidRPr="00C43346" w:rsidRDefault="00D024E5" w:rsidP="00D024E5">
      <w:pPr>
        <w:jc w:val="both"/>
        <w:rPr>
          <w:rFonts w:asciiTheme="minorHAnsi" w:hAnsiTheme="minorHAnsi"/>
          <w:b/>
        </w:rPr>
      </w:pPr>
      <w:r w:rsidRPr="00C43346">
        <w:rPr>
          <w:rFonts w:asciiTheme="minorHAnsi" w:hAnsiTheme="minorHAnsi"/>
          <w:b/>
        </w:rPr>
        <w:t>Conclusions</w:t>
      </w:r>
    </w:p>
    <w:p w14:paraId="66CE07E0" w14:textId="439288DE" w:rsidR="0061342C" w:rsidRPr="00C43346" w:rsidRDefault="00882655">
      <w:pPr>
        <w:rPr>
          <w:rFonts w:asciiTheme="minorHAnsi" w:hAnsiTheme="minorHAnsi"/>
        </w:rPr>
      </w:pPr>
      <w:r>
        <w:rPr>
          <w:rFonts w:asciiTheme="minorHAnsi" w:hAnsiTheme="minorHAnsi"/>
        </w:rPr>
        <w:t>The results of this s</w:t>
      </w:r>
      <w:r w:rsidR="00AF2932">
        <w:rPr>
          <w:rFonts w:asciiTheme="minorHAnsi" w:hAnsiTheme="minorHAnsi"/>
        </w:rPr>
        <w:t xml:space="preserve">imulation study suggests that </w:t>
      </w:r>
      <w:r>
        <w:rPr>
          <w:rFonts w:asciiTheme="minorHAnsi" w:hAnsiTheme="minorHAnsi"/>
        </w:rPr>
        <w:t xml:space="preserve">predicting the EQ-5D index </w:t>
      </w:r>
      <w:r w:rsidR="00AF2932">
        <w:rPr>
          <w:rFonts w:asciiTheme="minorHAnsi" w:hAnsiTheme="minorHAnsi"/>
        </w:rPr>
        <w:t>using</w:t>
      </w:r>
      <w:r>
        <w:rPr>
          <w:rFonts w:asciiTheme="minorHAnsi" w:hAnsiTheme="minorHAnsi"/>
        </w:rPr>
        <w:t xml:space="preserve"> multiple</w:t>
      </w:r>
      <w:r w:rsidR="001548C8">
        <w:rPr>
          <w:rFonts w:asciiTheme="minorHAnsi" w:hAnsiTheme="minorHAnsi"/>
        </w:rPr>
        <w:t xml:space="preserve"> imputation is likely to </w:t>
      </w:r>
      <w:r>
        <w:rPr>
          <w:rFonts w:asciiTheme="minorHAnsi" w:hAnsiTheme="minorHAnsi"/>
        </w:rPr>
        <w:t xml:space="preserve">be </w:t>
      </w:r>
      <w:r w:rsidR="009A2671">
        <w:rPr>
          <w:rFonts w:asciiTheme="minorHAnsi" w:hAnsiTheme="minorHAnsi"/>
        </w:rPr>
        <w:t xml:space="preserve">more accurate than predicting first </w:t>
      </w:r>
      <w:r w:rsidR="001548C8">
        <w:rPr>
          <w:rFonts w:asciiTheme="minorHAnsi" w:hAnsiTheme="minorHAnsi"/>
        </w:rPr>
        <w:t>EQ-5D domains</w:t>
      </w:r>
      <w:r w:rsidR="009A2671">
        <w:rPr>
          <w:rFonts w:asciiTheme="minorHAnsi" w:hAnsiTheme="minorHAnsi"/>
        </w:rPr>
        <w:t xml:space="preserve"> in a </w:t>
      </w:r>
      <w:r w:rsidR="00721F21">
        <w:rPr>
          <w:rFonts w:asciiTheme="minorHAnsi" w:hAnsiTheme="minorHAnsi"/>
        </w:rPr>
        <w:t>multiple imputation</w:t>
      </w:r>
      <w:r w:rsidR="009A2671">
        <w:rPr>
          <w:rFonts w:asciiTheme="minorHAnsi" w:hAnsiTheme="minorHAnsi"/>
        </w:rPr>
        <w:t xml:space="preserve"> model</w:t>
      </w:r>
      <w:r w:rsidR="001548C8">
        <w:rPr>
          <w:rFonts w:asciiTheme="minorHAnsi" w:hAnsiTheme="minorHAnsi"/>
        </w:rPr>
        <w:t xml:space="preserve">. </w:t>
      </w:r>
    </w:p>
    <w:sectPr w:rsidR="0061342C" w:rsidRPr="00C43346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24E5"/>
    <w:rsid w:val="000A273D"/>
    <w:rsid w:val="001548C8"/>
    <w:rsid w:val="00170C8A"/>
    <w:rsid w:val="0019690F"/>
    <w:rsid w:val="001B65A7"/>
    <w:rsid w:val="002018BB"/>
    <w:rsid w:val="002D2A86"/>
    <w:rsid w:val="002D7BA5"/>
    <w:rsid w:val="002E1592"/>
    <w:rsid w:val="002E3FB4"/>
    <w:rsid w:val="00312B28"/>
    <w:rsid w:val="00365F16"/>
    <w:rsid w:val="003A006A"/>
    <w:rsid w:val="00451BDC"/>
    <w:rsid w:val="004749A9"/>
    <w:rsid w:val="00487FE4"/>
    <w:rsid w:val="005027A7"/>
    <w:rsid w:val="005D6DC4"/>
    <w:rsid w:val="00607D15"/>
    <w:rsid w:val="0061342C"/>
    <w:rsid w:val="00613599"/>
    <w:rsid w:val="00721F21"/>
    <w:rsid w:val="00764857"/>
    <w:rsid w:val="007A16E3"/>
    <w:rsid w:val="00860CC6"/>
    <w:rsid w:val="0086302B"/>
    <w:rsid w:val="00882655"/>
    <w:rsid w:val="008C20D4"/>
    <w:rsid w:val="009305D1"/>
    <w:rsid w:val="009A2671"/>
    <w:rsid w:val="009B1C83"/>
    <w:rsid w:val="009B64B3"/>
    <w:rsid w:val="00A31916"/>
    <w:rsid w:val="00AF2932"/>
    <w:rsid w:val="00B91FC4"/>
    <w:rsid w:val="00C43346"/>
    <w:rsid w:val="00D024E5"/>
    <w:rsid w:val="00D2251E"/>
    <w:rsid w:val="00DD1513"/>
    <w:rsid w:val="00E17EF3"/>
    <w:rsid w:val="00E22918"/>
    <w:rsid w:val="00E94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6D9F6CAC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4E5"/>
    <w:rPr>
      <w:rFonts w:asciiTheme="majorHAnsi" w:eastAsiaTheme="majorEastAsia" w:hAnsiTheme="majorHAnsi" w:cstheme="majorBidi"/>
    </w:rPr>
  </w:style>
  <w:style w:type="paragraph" w:styleId="Heading1">
    <w:name w:val="heading 1"/>
    <w:basedOn w:val="Normal"/>
    <w:next w:val="Normal"/>
    <w:link w:val="Heading1Char"/>
    <w:uiPriority w:val="9"/>
    <w:qFormat/>
    <w:rsid w:val="00D024E5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24E5"/>
    <w:rPr>
      <w:rFonts w:asciiTheme="majorHAnsi" w:eastAsiaTheme="majorEastAsia" w:hAnsiTheme="majorHAnsi" w:cstheme="majorBidi"/>
      <w:smallCaps/>
      <w:spacing w:val="5"/>
      <w:sz w:val="36"/>
      <w:szCs w:val="3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024E5"/>
    <w:rPr>
      <w:rFonts w:asciiTheme="majorHAnsi" w:eastAsiaTheme="majorEastAsia" w:hAnsiTheme="majorHAnsi" w:cstheme="majorBidi"/>
    </w:rPr>
  </w:style>
  <w:style w:type="paragraph" w:styleId="Heading1">
    <w:name w:val="heading 1"/>
    <w:basedOn w:val="Normal"/>
    <w:next w:val="Normal"/>
    <w:link w:val="Heading1Char"/>
    <w:uiPriority w:val="9"/>
    <w:qFormat/>
    <w:rsid w:val="00D024E5"/>
    <w:pPr>
      <w:spacing w:before="480" w:after="0"/>
      <w:contextualSpacing/>
      <w:outlineLvl w:val="0"/>
    </w:pPr>
    <w:rPr>
      <w:smallCaps/>
      <w:spacing w:val="5"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024E5"/>
    <w:rPr>
      <w:rFonts w:asciiTheme="majorHAnsi" w:eastAsiaTheme="majorEastAsia" w:hAnsiTheme="majorHAnsi" w:cstheme="majorBidi"/>
      <w:smallCaps/>
      <w:spacing w:val="5"/>
      <w:sz w:val="36"/>
      <w:szCs w:val="3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288FF740</Template>
  <TotalTime>417</TotalTime>
  <Pages>1</Pages>
  <Words>328</Words>
  <Characters>1874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Oxford</Company>
  <LinksUpToDate>false</LinksUpToDate>
  <CharactersWithSpaces>2198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Claire Simons</dc:creator>
  <cp:lastModifiedBy>mhsjba</cp:lastModifiedBy>
  <cp:revision>23</cp:revision>
  <cp:lastPrinted>2013-03-27T15:36:00Z</cp:lastPrinted>
  <dcterms:created xsi:type="dcterms:W3CDTF">2013-03-26T12:09:00Z</dcterms:created>
  <dcterms:modified xsi:type="dcterms:W3CDTF">2013-04-12T11:31:00Z</dcterms:modified>
</cp:coreProperties>
</file>