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661" w:rsidRDefault="00924661" w:rsidP="00924661">
      <w:pPr>
        <w:pStyle w:val="Title"/>
      </w:pPr>
      <w:r>
        <w:t>DV1 Spec Sheet</w:t>
      </w:r>
    </w:p>
    <w:p w:rsidR="00924661" w:rsidRPr="00640D0D" w:rsidRDefault="00924661" w:rsidP="00924661"/>
    <w:sdt>
      <w:sdtPr>
        <w:rPr>
          <w:rFonts w:asciiTheme="minorHAnsi" w:eastAsiaTheme="minorEastAsia" w:hAnsiTheme="minorHAnsi" w:cstheme="minorBidi"/>
          <w:caps w:val="0"/>
          <w:spacing w:val="0"/>
          <w:sz w:val="21"/>
          <w:szCs w:val="21"/>
        </w:rPr>
        <w:id w:val="8257812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924661" w:rsidRDefault="00924661" w:rsidP="00924661">
          <w:pPr>
            <w:pStyle w:val="TOCHeading"/>
          </w:pPr>
          <w:r>
            <w:t>Contents</w:t>
          </w:r>
        </w:p>
        <w:p w:rsidR="009960BD" w:rsidRDefault="009960BD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r>
            <w:fldChar w:fldCharType="begin"/>
          </w:r>
          <w:r>
            <w:instrText xml:space="preserve"> TOC \o "1-1" \h \z \u </w:instrText>
          </w:r>
          <w:r>
            <w:fldChar w:fldCharType="separate"/>
          </w:r>
          <w:hyperlink w:anchor="_Toc521943504" w:history="1">
            <w:r w:rsidRPr="00584E32">
              <w:rPr>
                <w:rStyle w:val="Hyperlink"/>
                <w:noProof/>
              </w:rPr>
              <w:t>1</w:t>
            </w:r>
            <w:r>
              <w:rPr>
                <w:noProof/>
                <w:sz w:val="22"/>
                <w:szCs w:val="22"/>
                <w:lang w:eastAsia="en-GB"/>
              </w:rPr>
              <w:tab/>
            </w:r>
            <w:r w:rsidRPr="00584E32">
              <w:rPr>
                <w:rStyle w:val="Hyperlink"/>
                <w:noProof/>
              </w:rPr>
              <w:t>Microscope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_Toc521943504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960BD" w:rsidRDefault="009E6331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05" w:history="1">
            <w:r w:rsidR="009960BD" w:rsidRPr="00584E32">
              <w:rPr>
                <w:rStyle w:val="Hyperlink"/>
                <w:noProof/>
              </w:rPr>
              <w:t>2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Objectives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_Toc521943505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1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:rsidR="009960BD" w:rsidRDefault="009E6331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06" w:history="1">
            <w:r w:rsidR="009960BD" w:rsidRPr="00584E32">
              <w:rPr>
                <w:rStyle w:val="Hyperlink"/>
                <w:noProof/>
              </w:rPr>
              <w:t>3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LEDs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_Toc521943506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2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:rsidR="009960BD" w:rsidRDefault="009E6331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07" w:history="1">
            <w:r w:rsidR="009960BD" w:rsidRPr="00584E32">
              <w:rPr>
                <w:rStyle w:val="Hyperlink"/>
                <w:noProof/>
              </w:rPr>
              <w:t>4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Lasers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_Toc521943507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3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:rsidR="009960BD" w:rsidRDefault="009E6331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08" w:history="1">
            <w:r w:rsidR="009960BD" w:rsidRPr="00584E32">
              <w:rPr>
                <w:rStyle w:val="Hyperlink"/>
                <w:noProof/>
              </w:rPr>
              <w:t>5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Filters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_Toc521943508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3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:rsidR="009960BD" w:rsidRDefault="009E6331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09" w:history="1">
            <w:r w:rsidR="009960BD" w:rsidRPr="00584E32">
              <w:rPr>
                <w:rStyle w:val="Hyperlink"/>
                <w:noProof/>
              </w:rPr>
              <w:t>6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Cameras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_Toc521943509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4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:rsidR="009960BD" w:rsidRDefault="009E6331">
          <w:pPr>
            <w:pStyle w:val="TOC1"/>
            <w:tabs>
              <w:tab w:val="left" w:pos="440"/>
              <w:tab w:val="right" w:leader="dot" w:pos="9016"/>
            </w:tabs>
            <w:rPr>
              <w:noProof/>
              <w:sz w:val="22"/>
              <w:szCs w:val="22"/>
              <w:lang w:eastAsia="en-GB"/>
            </w:rPr>
          </w:pPr>
          <w:hyperlink w:anchor="_Toc521943510" w:history="1">
            <w:r w:rsidR="009960BD" w:rsidRPr="00584E32">
              <w:rPr>
                <w:rStyle w:val="Hyperlink"/>
                <w:noProof/>
              </w:rPr>
              <w:t>7</w:t>
            </w:r>
            <w:r w:rsidR="009960BD">
              <w:rPr>
                <w:noProof/>
                <w:sz w:val="22"/>
                <w:szCs w:val="22"/>
                <w:lang w:eastAsia="en-GB"/>
              </w:rPr>
              <w:tab/>
            </w:r>
            <w:r w:rsidR="009960BD" w:rsidRPr="00584E32">
              <w:rPr>
                <w:rStyle w:val="Hyperlink"/>
                <w:noProof/>
              </w:rPr>
              <w:t>Computer</w:t>
            </w:r>
            <w:r w:rsidR="009960BD">
              <w:rPr>
                <w:noProof/>
                <w:webHidden/>
              </w:rPr>
              <w:tab/>
            </w:r>
            <w:r w:rsidR="009960BD">
              <w:rPr>
                <w:noProof/>
                <w:webHidden/>
              </w:rPr>
              <w:fldChar w:fldCharType="begin"/>
            </w:r>
            <w:r w:rsidR="009960BD">
              <w:rPr>
                <w:noProof/>
                <w:webHidden/>
              </w:rPr>
              <w:instrText xml:space="preserve"> PAGEREF _Toc521943510 \h </w:instrText>
            </w:r>
            <w:r w:rsidR="009960BD">
              <w:rPr>
                <w:noProof/>
                <w:webHidden/>
              </w:rPr>
            </w:r>
            <w:r w:rsidR="009960BD">
              <w:rPr>
                <w:noProof/>
                <w:webHidden/>
              </w:rPr>
              <w:fldChar w:fldCharType="separate"/>
            </w:r>
            <w:r w:rsidR="009960BD">
              <w:rPr>
                <w:noProof/>
                <w:webHidden/>
              </w:rPr>
              <w:t>4</w:t>
            </w:r>
            <w:r w:rsidR="009960BD">
              <w:rPr>
                <w:noProof/>
                <w:webHidden/>
              </w:rPr>
              <w:fldChar w:fldCharType="end"/>
            </w:r>
          </w:hyperlink>
        </w:p>
        <w:p w:rsidR="00924661" w:rsidRDefault="009960BD" w:rsidP="00924661">
          <w:r>
            <w:fldChar w:fldCharType="end"/>
          </w:r>
        </w:p>
      </w:sdtContent>
    </w:sdt>
    <w:p w:rsidR="00924661" w:rsidRDefault="00924661" w:rsidP="00924661">
      <w:pPr>
        <w:pStyle w:val="Heading1"/>
      </w:pPr>
      <w:bookmarkStart w:id="0" w:name="_Toc521943504"/>
      <w:r>
        <w:t>Microscope</w:t>
      </w:r>
      <w:bookmarkEnd w:id="0"/>
    </w:p>
    <w:p w:rsidR="00924661" w:rsidRPr="00924661" w:rsidRDefault="00924661" w:rsidP="00924661">
      <w:pPr>
        <w:pStyle w:val="NoSpacing"/>
        <w:numPr>
          <w:ilvl w:val="0"/>
          <w:numId w:val="1"/>
        </w:numPr>
        <w:rPr>
          <w:rFonts w:cstheme="minorHAnsi"/>
        </w:rPr>
      </w:pPr>
      <w:r w:rsidRPr="00924661">
        <w:rPr>
          <w:rStyle w:val="Strong"/>
          <w:rFonts w:cstheme="minorHAnsi"/>
          <w:color w:val="030E17"/>
          <w:shd w:val="clear" w:color="auto" w:fill="FFFFFF"/>
        </w:rPr>
        <w:t xml:space="preserve">API </w:t>
      </w:r>
      <w:proofErr w:type="spellStart"/>
      <w:r w:rsidRPr="00924661">
        <w:rPr>
          <w:rStyle w:val="Strong"/>
          <w:rFonts w:cstheme="minorHAnsi"/>
          <w:color w:val="030E17"/>
          <w:shd w:val="clear" w:color="auto" w:fill="FFFFFF"/>
        </w:rPr>
        <w:t>Deltavision</w:t>
      </w:r>
      <w:proofErr w:type="spellEnd"/>
      <w:r w:rsidRPr="00924661">
        <w:rPr>
          <w:rStyle w:val="Strong"/>
          <w:rFonts w:cstheme="minorHAnsi"/>
          <w:color w:val="030E17"/>
          <w:shd w:val="clear" w:color="auto" w:fill="FFFFFF"/>
        </w:rPr>
        <w:t xml:space="preserve"> Elite DV1</w:t>
      </w:r>
    </w:p>
    <w:p w:rsidR="00924661" w:rsidRPr="003B0819" w:rsidRDefault="00924661" w:rsidP="00924661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 xml:space="preserve">Body: </w:t>
      </w:r>
      <w:r>
        <w:t>Olympus IX-71</w:t>
      </w:r>
    </w:p>
    <w:p w:rsidR="00924661" w:rsidRDefault="00924661" w:rsidP="00924661">
      <w:pPr>
        <w:pStyle w:val="Heading1"/>
      </w:pPr>
      <w:bookmarkStart w:id="1" w:name="_Toc521943505"/>
      <w:r>
        <w:t>Objectives</w:t>
      </w:r>
      <w:bookmarkEnd w:id="1"/>
    </w:p>
    <w:p w:rsidR="00924661" w:rsidRDefault="00924661" w:rsidP="00924661">
      <w:pPr>
        <w:pStyle w:val="Heading2"/>
      </w:pPr>
      <w:r>
        <w:t>Objective list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13"/>
        <w:gridCol w:w="1842"/>
        <w:gridCol w:w="1750"/>
        <w:gridCol w:w="1271"/>
        <w:gridCol w:w="1412"/>
      </w:tblGrid>
      <w:tr w:rsidR="0052330A" w:rsidRPr="004D2046" w:rsidTr="0052330A">
        <w:trPr>
          <w:trHeight w:val="260"/>
          <w:jc w:val="center"/>
        </w:trPr>
        <w:tc>
          <w:tcPr>
            <w:tcW w:w="1813" w:type="dxa"/>
            <w:noWrap/>
            <w:vAlign w:val="center"/>
            <w:hideMark/>
          </w:tcPr>
          <w:p w:rsidR="0052330A" w:rsidRPr="00227996" w:rsidRDefault="0052330A" w:rsidP="000E2564">
            <w:pPr>
              <w:jc w:val="center"/>
              <w:rPr>
                <w:b/>
              </w:rPr>
            </w:pPr>
            <w:r w:rsidRPr="00227996">
              <w:rPr>
                <w:b/>
              </w:rPr>
              <w:t>Mag</w:t>
            </w:r>
            <w:r>
              <w:rPr>
                <w:b/>
              </w:rPr>
              <w:t>nification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  <w:bCs/>
              </w:rPr>
            </w:pPr>
            <w:r w:rsidRPr="004D2046">
              <w:rPr>
                <w:b/>
                <w:bCs/>
              </w:rPr>
              <w:t>100x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:rsidR="0052330A" w:rsidRPr="004D2046" w:rsidRDefault="0052330A" w:rsidP="000E256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60x (on request)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  <w:bCs/>
              </w:rPr>
            </w:pPr>
            <w:r w:rsidRPr="004D2046">
              <w:rPr>
                <w:b/>
                <w:bCs/>
              </w:rPr>
              <w:t>40x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  <w:bCs/>
              </w:rPr>
            </w:pPr>
            <w:r w:rsidRPr="004D2046">
              <w:rPr>
                <w:b/>
                <w:bCs/>
              </w:rPr>
              <w:t>20x</w:t>
            </w:r>
          </w:p>
        </w:tc>
      </w:tr>
      <w:tr w:rsidR="0052330A" w:rsidRPr="004D2046" w:rsidTr="0052330A">
        <w:trPr>
          <w:trHeight w:val="310"/>
          <w:jc w:val="center"/>
        </w:trPr>
        <w:tc>
          <w:tcPr>
            <w:tcW w:w="1813" w:type="dxa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Medium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Oil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:rsidR="0052330A" w:rsidRPr="004D2046" w:rsidRDefault="0052330A" w:rsidP="000E2564">
            <w:pPr>
              <w:jc w:val="center"/>
            </w:pPr>
            <w:r>
              <w:t>Oil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Oil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Air</w:t>
            </w:r>
          </w:p>
        </w:tc>
      </w:tr>
      <w:tr w:rsidR="0052330A" w:rsidRPr="004D2046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</w:rPr>
            </w:pPr>
            <w:r>
              <w:rPr>
                <w:b/>
              </w:rPr>
              <w:t>Brand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>
              <w:t>Olympus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:rsidR="0052330A" w:rsidRDefault="0052330A" w:rsidP="000E2564">
            <w:pPr>
              <w:jc w:val="center"/>
            </w:pPr>
            <w:r>
              <w:t>Olympus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>
              <w:t>Olympus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>
              <w:t>Olympus</w:t>
            </w:r>
          </w:p>
        </w:tc>
      </w:tr>
      <w:tr w:rsidR="0052330A" w:rsidRPr="004D2046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Type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52330A" w:rsidRPr="00924661" w:rsidRDefault="0052330A" w:rsidP="000E2564">
            <w:pPr>
              <w:jc w:val="center"/>
              <w:rPr>
                <w:rFonts w:cstheme="minorHAnsi"/>
              </w:rPr>
            </w:pPr>
            <w:proofErr w:type="spellStart"/>
            <w:r w:rsidRPr="00924661">
              <w:rPr>
                <w:rFonts w:eastAsia="Times New Roman" w:cstheme="minorHAnsi"/>
              </w:rPr>
              <w:t>UPlanSApo</w:t>
            </w:r>
            <w:proofErr w:type="spellEnd"/>
          </w:p>
        </w:tc>
        <w:tc>
          <w:tcPr>
            <w:tcW w:w="1750" w:type="dxa"/>
            <w:shd w:val="clear" w:color="auto" w:fill="B4C6E7" w:themeFill="accent5" w:themeFillTint="66"/>
          </w:tcPr>
          <w:p w:rsidR="0052330A" w:rsidRPr="00924661" w:rsidRDefault="0052330A" w:rsidP="000E2564">
            <w:pPr>
              <w:jc w:val="center"/>
              <w:rPr>
                <w:rFonts w:eastAsia="Times New Roman" w:cstheme="minorHAnsi"/>
              </w:rPr>
            </w:pPr>
            <w:proofErr w:type="spellStart"/>
            <w:r>
              <w:rPr>
                <w:rFonts w:eastAsia="Times New Roman" w:cstheme="minorHAnsi"/>
              </w:rPr>
              <w:t>PlanApo</w:t>
            </w:r>
            <w:proofErr w:type="spellEnd"/>
            <w:r>
              <w:rPr>
                <w:rFonts w:eastAsia="Times New Roman" w:cstheme="minorHAnsi"/>
              </w:rPr>
              <w:t xml:space="preserve"> N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924661" w:rsidRDefault="0052330A" w:rsidP="000E2564">
            <w:pPr>
              <w:jc w:val="center"/>
              <w:rPr>
                <w:rFonts w:cstheme="minorHAnsi"/>
              </w:rPr>
            </w:pPr>
            <w:proofErr w:type="spellStart"/>
            <w:r w:rsidRPr="00924661">
              <w:rPr>
                <w:rFonts w:eastAsia="Times New Roman" w:cstheme="minorHAnsi"/>
              </w:rPr>
              <w:t>UPlanFL</w:t>
            </w:r>
            <w:proofErr w:type="spellEnd"/>
            <w:r w:rsidRPr="00924661">
              <w:rPr>
                <w:rFonts w:eastAsia="Times New Roman" w:cstheme="minorHAnsi"/>
              </w:rPr>
              <w:t xml:space="preserve"> N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924661" w:rsidRDefault="0052330A" w:rsidP="000E2564">
            <w:pPr>
              <w:jc w:val="center"/>
              <w:rPr>
                <w:rFonts w:cstheme="minorHAnsi"/>
              </w:rPr>
            </w:pPr>
            <w:proofErr w:type="spellStart"/>
            <w:r w:rsidRPr="00924661">
              <w:rPr>
                <w:rFonts w:eastAsia="Times New Roman" w:cstheme="minorHAnsi"/>
              </w:rPr>
              <w:t>UPlanSApo</w:t>
            </w:r>
            <w:proofErr w:type="spellEnd"/>
          </w:p>
        </w:tc>
      </w:tr>
      <w:tr w:rsidR="0052330A" w:rsidRPr="004D2046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NA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1.40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:rsidR="0052330A" w:rsidRPr="004D2046" w:rsidRDefault="0052330A" w:rsidP="000E2564">
            <w:pPr>
              <w:jc w:val="center"/>
            </w:pPr>
            <w:r>
              <w:t>1.40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1.30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0.75</w:t>
            </w:r>
          </w:p>
        </w:tc>
      </w:tr>
      <w:tr w:rsidR="0052330A" w:rsidRPr="004D2046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WD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52330A" w:rsidRPr="00924661" w:rsidRDefault="0052330A" w:rsidP="000E2564">
            <w:pPr>
              <w:jc w:val="center"/>
              <w:rPr>
                <w:color w:val="FF0000"/>
              </w:rPr>
            </w:pPr>
            <w:r w:rsidRPr="00924661">
              <w:t>0.13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:rsidR="0052330A" w:rsidRPr="00E126B9" w:rsidRDefault="0052330A" w:rsidP="000E2564">
            <w:pPr>
              <w:jc w:val="center"/>
            </w:pPr>
            <w:r>
              <w:t>0.12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924661" w:rsidRDefault="0052330A" w:rsidP="000E2564">
            <w:pPr>
              <w:jc w:val="center"/>
              <w:rPr>
                <w:color w:val="FF0000"/>
              </w:rPr>
            </w:pPr>
            <w:r w:rsidRPr="00E126B9">
              <w:t>0.20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924661" w:rsidRDefault="0052330A" w:rsidP="000E2564">
            <w:pPr>
              <w:jc w:val="center"/>
              <w:rPr>
                <w:color w:val="FF0000"/>
              </w:rPr>
            </w:pPr>
            <w:r w:rsidRPr="00E126B9">
              <w:t>0.6</w:t>
            </w:r>
            <w:r>
              <w:t>0</w:t>
            </w:r>
          </w:p>
        </w:tc>
      </w:tr>
      <w:tr w:rsidR="0052330A" w:rsidRPr="004D2046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Coverslip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0.17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:rsidR="0052330A" w:rsidRPr="004D2046" w:rsidRDefault="0052330A" w:rsidP="000E2564">
            <w:pPr>
              <w:jc w:val="center"/>
            </w:pPr>
            <w:r>
              <w:t>0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0.17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0.17</w:t>
            </w:r>
          </w:p>
        </w:tc>
      </w:tr>
      <w:tr w:rsidR="0052330A" w:rsidRPr="004D2046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Correction collar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n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:rsidR="0052330A" w:rsidRPr="004D2046" w:rsidRDefault="0052330A" w:rsidP="000E2564">
            <w:pPr>
              <w:jc w:val="center"/>
            </w:pPr>
            <w:r>
              <w:t>n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n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n</w:t>
            </w:r>
          </w:p>
        </w:tc>
      </w:tr>
      <w:tr w:rsidR="0052330A" w:rsidRPr="004D2046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Spring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yes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:rsidR="0052330A" w:rsidRPr="004D2046" w:rsidRDefault="0052330A" w:rsidP="000E2564">
            <w:pPr>
              <w:jc w:val="center"/>
            </w:pPr>
            <w:r>
              <w:t>yes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yes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>
              <w:t>no</w:t>
            </w:r>
          </w:p>
        </w:tc>
      </w:tr>
      <w:tr w:rsidR="0052330A" w:rsidRPr="004D2046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Tube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∞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:rsidR="0052330A" w:rsidRPr="004D2046" w:rsidRDefault="0052330A" w:rsidP="000E2564">
            <w:pPr>
              <w:jc w:val="center"/>
            </w:pPr>
            <w:r w:rsidRPr="004D2046">
              <w:t>∞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∞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</w:pPr>
            <w:r w:rsidRPr="004D2046">
              <w:t>∞</w:t>
            </w:r>
          </w:p>
        </w:tc>
      </w:tr>
      <w:tr w:rsidR="0052330A" w:rsidRPr="004D2046" w:rsidTr="0052330A">
        <w:trPr>
          <w:trHeight w:val="250"/>
          <w:jc w:val="center"/>
        </w:trPr>
        <w:tc>
          <w:tcPr>
            <w:tcW w:w="1813" w:type="dxa"/>
            <w:noWrap/>
            <w:vAlign w:val="center"/>
            <w:hideMark/>
          </w:tcPr>
          <w:p w:rsidR="0052330A" w:rsidRPr="004D2046" w:rsidRDefault="0052330A" w:rsidP="000E2564">
            <w:pPr>
              <w:jc w:val="center"/>
              <w:rPr>
                <w:b/>
              </w:rPr>
            </w:pPr>
            <w:r w:rsidRPr="004D2046">
              <w:rPr>
                <w:b/>
              </w:rPr>
              <w:t>Bright field</w:t>
            </w:r>
          </w:p>
        </w:tc>
        <w:tc>
          <w:tcPr>
            <w:tcW w:w="1842" w:type="dxa"/>
            <w:shd w:val="clear" w:color="auto" w:fill="D0CECE" w:themeFill="background2" w:themeFillShade="E6"/>
            <w:noWrap/>
            <w:vAlign w:val="center"/>
            <w:hideMark/>
          </w:tcPr>
          <w:p w:rsidR="0052330A" w:rsidRPr="00924661" w:rsidRDefault="0052330A" w:rsidP="000E2564">
            <w:pPr>
              <w:jc w:val="center"/>
              <w:rPr>
                <w:color w:val="FF0000"/>
              </w:rPr>
            </w:pPr>
            <w:r>
              <w:t>DIC</w:t>
            </w:r>
          </w:p>
        </w:tc>
        <w:tc>
          <w:tcPr>
            <w:tcW w:w="1750" w:type="dxa"/>
            <w:shd w:val="clear" w:color="auto" w:fill="B4C6E7" w:themeFill="accent5" w:themeFillTint="66"/>
          </w:tcPr>
          <w:p w:rsidR="0052330A" w:rsidRPr="00E126B9" w:rsidRDefault="0052330A" w:rsidP="000E2564">
            <w:pPr>
              <w:jc w:val="center"/>
            </w:pPr>
            <w:r>
              <w:t>DIC</w:t>
            </w:r>
          </w:p>
        </w:tc>
        <w:tc>
          <w:tcPr>
            <w:tcW w:w="1271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924661" w:rsidRDefault="0052330A" w:rsidP="000E2564">
            <w:pPr>
              <w:jc w:val="center"/>
              <w:rPr>
                <w:color w:val="FF0000"/>
              </w:rPr>
            </w:pPr>
            <w:r w:rsidRPr="00E126B9">
              <w:t>DIC</w:t>
            </w:r>
          </w:p>
        </w:tc>
        <w:tc>
          <w:tcPr>
            <w:tcW w:w="1412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924661" w:rsidRDefault="0052330A" w:rsidP="000E2564">
            <w:pPr>
              <w:jc w:val="center"/>
              <w:rPr>
                <w:color w:val="FF0000"/>
              </w:rPr>
            </w:pPr>
            <w:r w:rsidRPr="00E126B9">
              <w:t>DIC</w:t>
            </w:r>
          </w:p>
        </w:tc>
      </w:tr>
    </w:tbl>
    <w:p w:rsidR="00924661" w:rsidRDefault="00924661" w:rsidP="00924661"/>
    <w:p w:rsidR="00924661" w:rsidRDefault="00924661" w:rsidP="00924661">
      <w:pPr>
        <w:pStyle w:val="Heading2"/>
      </w:pPr>
      <w:r>
        <w:t>Lateral resolution</w:t>
      </w:r>
    </w:p>
    <w:p w:rsidR="00924661" w:rsidRDefault="00924661" w:rsidP="00924661">
      <w:pPr>
        <w:pStyle w:val="ListParagraph"/>
        <w:numPr>
          <w:ilvl w:val="0"/>
          <w:numId w:val="2"/>
        </w:numPr>
      </w:pPr>
      <w:proofErr w:type="spellStart"/>
      <w:r w:rsidRPr="003B0819">
        <w:rPr>
          <w:rFonts w:cstheme="minorHAnsi"/>
          <w:b/>
        </w:rPr>
        <w:t>λ</w:t>
      </w:r>
      <w:r w:rsidRPr="003B0819">
        <w:rPr>
          <w:b/>
          <w:vertAlign w:val="subscript"/>
        </w:rPr>
        <w:t>em</w:t>
      </w:r>
      <w:proofErr w:type="spellEnd"/>
      <w:r>
        <w:t xml:space="preserve"> = 515 nm</w:t>
      </w:r>
    </w:p>
    <w:p w:rsidR="00924661" w:rsidRDefault="00924661" w:rsidP="00924661">
      <w:pPr>
        <w:pStyle w:val="ListParagraph"/>
        <w:numPr>
          <w:ilvl w:val="0"/>
          <w:numId w:val="2"/>
        </w:numPr>
      </w:pPr>
      <w:r w:rsidRPr="003B0819">
        <w:rPr>
          <w:b/>
        </w:rPr>
        <w:t>n</w:t>
      </w:r>
      <w:r>
        <w:t xml:space="preserve"> = 1.518</w:t>
      </w:r>
    </w:p>
    <w:p w:rsidR="00924661" w:rsidRDefault="00924661" w:rsidP="00924661">
      <w:pPr>
        <w:pStyle w:val="ListParagraph"/>
        <w:numPr>
          <w:ilvl w:val="0"/>
          <w:numId w:val="2"/>
        </w:numPr>
      </w:pPr>
      <w:r w:rsidRPr="003B0819">
        <w:rPr>
          <w:b/>
        </w:rPr>
        <w:t>chip pixel size</w:t>
      </w:r>
      <w:r>
        <w:t xml:space="preserve"> = 6.45 </w:t>
      </w:r>
      <w:r w:rsidRPr="003B0819">
        <w:rPr>
          <w:rFonts w:cstheme="minorHAnsi"/>
        </w:rPr>
        <w:t>µ</w:t>
      </w:r>
      <w:r>
        <w:t>m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066"/>
        <w:gridCol w:w="960"/>
        <w:gridCol w:w="1088"/>
        <w:gridCol w:w="1276"/>
        <w:gridCol w:w="1417"/>
        <w:gridCol w:w="1070"/>
        <w:gridCol w:w="990"/>
      </w:tblGrid>
      <w:tr w:rsidR="00924661" w:rsidRPr="00227996" w:rsidTr="00E126B9">
        <w:trPr>
          <w:trHeight w:val="290"/>
          <w:jc w:val="center"/>
        </w:trPr>
        <w:tc>
          <w:tcPr>
            <w:tcW w:w="1066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lastRenderedPageBreak/>
              <w:t>Objective mag.</w:t>
            </w:r>
          </w:p>
        </w:tc>
        <w:tc>
          <w:tcPr>
            <w:tcW w:w="960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NA</w:t>
            </w:r>
          </w:p>
        </w:tc>
        <w:tc>
          <w:tcPr>
            <w:tcW w:w="1088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Pixel size (nm)</w:t>
            </w:r>
          </w:p>
        </w:tc>
        <w:tc>
          <w:tcPr>
            <w:tcW w:w="1276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Rayleigh limit (nm)</w:t>
            </w:r>
          </w:p>
        </w:tc>
        <w:tc>
          <w:tcPr>
            <w:tcW w:w="1417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Nyquist pixel size (nm)</w:t>
            </w:r>
          </w:p>
        </w:tc>
        <w:tc>
          <w:tcPr>
            <w:tcW w:w="1070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Sampled?</w:t>
            </w:r>
          </w:p>
        </w:tc>
        <w:tc>
          <w:tcPr>
            <w:tcW w:w="990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Sampled w/ 1</w:t>
            </w:r>
            <w:r w:rsidR="0052330A">
              <w:rPr>
                <w:b/>
              </w:rPr>
              <w:t>.6</w:t>
            </w:r>
            <w:r w:rsidRPr="00E90E3A">
              <w:rPr>
                <w:b/>
              </w:rPr>
              <w:t>?</w:t>
            </w:r>
          </w:p>
        </w:tc>
      </w:tr>
      <w:tr w:rsidR="00924661" w:rsidRPr="00227996" w:rsidTr="00E126B9">
        <w:trPr>
          <w:trHeight w:val="290"/>
          <w:jc w:val="center"/>
        </w:trPr>
        <w:tc>
          <w:tcPr>
            <w:tcW w:w="1066" w:type="dxa"/>
            <w:shd w:val="clear" w:color="auto" w:fill="C5E0B3" w:themeFill="accent6" w:themeFillTint="66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20</w:t>
            </w:r>
          </w:p>
        </w:tc>
        <w:tc>
          <w:tcPr>
            <w:tcW w:w="960" w:type="dxa"/>
            <w:shd w:val="clear" w:color="auto" w:fill="C5E0B3" w:themeFill="accent6" w:themeFillTint="66"/>
            <w:noWrap/>
            <w:vAlign w:val="center"/>
            <w:hideMark/>
          </w:tcPr>
          <w:p w:rsidR="00924661" w:rsidRPr="00227996" w:rsidRDefault="00924661" w:rsidP="00D34D29">
            <w:pPr>
              <w:jc w:val="center"/>
            </w:pPr>
            <w:r w:rsidRPr="00227996">
              <w:t>0.75</w:t>
            </w:r>
          </w:p>
        </w:tc>
        <w:tc>
          <w:tcPr>
            <w:tcW w:w="1088" w:type="dxa"/>
            <w:shd w:val="clear" w:color="auto" w:fill="C5E0B3" w:themeFill="accent6" w:themeFillTint="66"/>
            <w:noWrap/>
            <w:vAlign w:val="center"/>
            <w:hideMark/>
          </w:tcPr>
          <w:p w:rsidR="00924661" w:rsidRPr="00227996" w:rsidRDefault="0052330A" w:rsidP="00D34D29">
            <w:pPr>
              <w:jc w:val="center"/>
            </w:pPr>
            <w:r>
              <w:t>323</w:t>
            </w:r>
          </w:p>
        </w:tc>
        <w:tc>
          <w:tcPr>
            <w:tcW w:w="1276" w:type="dxa"/>
            <w:shd w:val="clear" w:color="auto" w:fill="C5E0B3" w:themeFill="accent6" w:themeFillTint="66"/>
            <w:noWrap/>
            <w:vAlign w:val="center"/>
            <w:hideMark/>
          </w:tcPr>
          <w:p w:rsidR="00924661" w:rsidRPr="00227996" w:rsidRDefault="0052330A" w:rsidP="00D34D29">
            <w:pPr>
              <w:jc w:val="center"/>
            </w:pPr>
            <w:r>
              <w:t>419</w:t>
            </w:r>
          </w:p>
        </w:tc>
        <w:tc>
          <w:tcPr>
            <w:tcW w:w="1417" w:type="dxa"/>
            <w:shd w:val="clear" w:color="auto" w:fill="C5E0B3" w:themeFill="accent6" w:themeFillTint="66"/>
            <w:noWrap/>
            <w:vAlign w:val="center"/>
            <w:hideMark/>
          </w:tcPr>
          <w:p w:rsidR="00924661" w:rsidRPr="00227996" w:rsidRDefault="0052330A" w:rsidP="00D34D29">
            <w:pPr>
              <w:jc w:val="center"/>
            </w:pPr>
            <w:r>
              <w:t>182</w:t>
            </w:r>
          </w:p>
        </w:tc>
        <w:tc>
          <w:tcPr>
            <w:tcW w:w="1070" w:type="dxa"/>
            <w:shd w:val="clear" w:color="auto" w:fill="C5E0B3" w:themeFill="accent6" w:themeFillTint="66"/>
            <w:noWrap/>
            <w:vAlign w:val="center"/>
            <w:hideMark/>
          </w:tcPr>
          <w:p w:rsidR="00924661" w:rsidRPr="00227996" w:rsidRDefault="00924661" w:rsidP="00D34D29">
            <w:pPr>
              <w:jc w:val="center"/>
            </w:pPr>
            <w:r w:rsidRPr="00227996">
              <w:t>No</w:t>
            </w:r>
          </w:p>
        </w:tc>
        <w:tc>
          <w:tcPr>
            <w:tcW w:w="990" w:type="dxa"/>
            <w:shd w:val="clear" w:color="auto" w:fill="C5E0B3" w:themeFill="accent6" w:themeFillTint="66"/>
            <w:noWrap/>
            <w:vAlign w:val="center"/>
            <w:hideMark/>
          </w:tcPr>
          <w:p w:rsidR="00924661" w:rsidRPr="00227996" w:rsidRDefault="0052330A" w:rsidP="00D34D29">
            <w:pPr>
              <w:jc w:val="center"/>
            </w:pPr>
            <w:r>
              <w:t>No</w:t>
            </w:r>
          </w:p>
        </w:tc>
      </w:tr>
      <w:tr w:rsidR="00924661" w:rsidRPr="00227996" w:rsidTr="00E126B9">
        <w:trPr>
          <w:trHeight w:val="290"/>
          <w:jc w:val="center"/>
        </w:trPr>
        <w:tc>
          <w:tcPr>
            <w:tcW w:w="1066" w:type="dxa"/>
            <w:shd w:val="clear" w:color="auto" w:fill="DEEAF6" w:themeFill="accent1" w:themeFillTint="33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40</w:t>
            </w:r>
          </w:p>
        </w:tc>
        <w:tc>
          <w:tcPr>
            <w:tcW w:w="960" w:type="dxa"/>
            <w:shd w:val="clear" w:color="auto" w:fill="DEEAF6" w:themeFill="accent1" w:themeFillTint="33"/>
            <w:noWrap/>
            <w:vAlign w:val="center"/>
            <w:hideMark/>
          </w:tcPr>
          <w:p w:rsidR="00924661" w:rsidRPr="00227996" w:rsidRDefault="00924661" w:rsidP="00D34D29">
            <w:pPr>
              <w:jc w:val="center"/>
            </w:pPr>
            <w:r w:rsidRPr="00227996">
              <w:t>1.3</w:t>
            </w:r>
          </w:p>
        </w:tc>
        <w:tc>
          <w:tcPr>
            <w:tcW w:w="1088" w:type="dxa"/>
            <w:shd w:val="clear" w:color="auto" w:fill="DEEAF6" w:themeFill="accent1" w:themeFillTint="33"/>
            <w:noWrap/>
            <w:vAlign w:val="center"/>
            <w:hideMark/>
          </w:tcPr>
          <w:p w:rsidR="00924661" w:rsidRPr="00227996" w:rsidRDefault="0052330A" w:rsidP="00D34D29">
            <w:pPr>
              <w:jc w:val="center"/>
            </w:pPr>
            <w:r>
              <w:t>161</w:t>
            </w:r>
          </w:p>
        </w:tc>
        <w:tc>
          <w:tcPr>
            <w:tcW w:w="1276" w:type="dxa"/>
            <w:shd w:val="clear" w:color="auto" w:fill="DEEAF6" w:themeFill="accent1" w:themeFillTint="33"/>
            <w:noWrap/>
            <w:vAlign w:val="center"/>
            <w:hideMark/>
          </w:tcPr>
          <w:p w:rsidR="00924661" w:rsidRPr="00227996" w:rsidRDefault="0052330A" w:rsidP="00D34D29">
            <w:pPr>
              <w:jc w:val="center"/>
            </w:pPr>
            <w:r>
              <w:t>242</w:t>
            </w:r>
          </w:p>
        </w:tc>
        <w:tc>
          <w:tcPr>
            <w:tcW w:w="1417" w:type="dxa"/>
            <w:shd w:val="clear" w:color="auto" w:fill="DEEAF6" w:themeFill="accent1" w:themeFillTint="33"/>
            <w:noWrap/>
            <w:vAlign w:val="center"/>
            <w:hideMark/>
          </w:tcPr>
          <w:p w:rsidR="00924661" w:rsidRPr="00227996" w:rsidRDefault="0052330A" w:rsidP="00D34D29">
            <w:pPr>
              <w:jc w:val="center"/>
            </w:pPr>
            <w:r>
              <w:t>105</w:t>
            </w:r>
          </w:p>
        </w:tc>
        <w:tc>
          <w:tcPr>
            <w:tcW w:w="1070" w:type="dxa"/>
            <w:shd w:val="clear" w:color="auto" w:fill="DEEAF6" w:themeFill="accent1" w:themeFillTint="33"/>
            <w:noWrap/>
            <w:vAlign w:val="center"/>
            <w:hideMark/>
          </w:tcPr>
          <w:p w:rsidR="00924661" w:rsidRPr="00227996" w:rsidRDefault="00924661" w:rsidP="00D34D29">
            <w:pPr>
              <w:jc w:val="center"/>
            </w:pPr>
            <w:r w:rsidRPr="00227996">
              <w:t>No</w:t>
            </w:r>
          </w:p>
        </w:tc>
        <w:tc>
          <w:tcPr>
            <w:tcW w:w="990" w:type="dxa"/>
            <w:shd w:val="clear" w:color="auto" w:fill="DEEAF6" w:themeFill="accent1" w:themeFillTint="33"/>
            <w:noWrap/>
            <w:vAlign w:val="center"/>
            <w:hideMark/>
          </w:tcPr>
          <w:p w:rsidR="00924661" w:rsidRPr="00227996" w:rsidRDefault="0052330A" w:rsidP="00D34D29">
            <w:pPr>
              <w:jc w:val="center"/>
            </w:pPr>
            <w:r>
              <w:t>Yes</w:t>
            </w:r>
          </w:p>
        </w:tc>
      </w:tr>
      <w:tr w:rsidR="00924661" w:rsidRPr="00227996" w:rsidTr="00E126B9">
        <w:trPr>
          <w:trHeight w:val="290"/>
          <w:jc w:val="center"/>
        </w:trPr>
        <w:tc>
          <w:tcPr>
            <w:tcW w:w="1066" w:type="dxa"/>
            <w:shd w:val="clear" w:color="auto" w:fill="E7E6E6" w:themeFill="background2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100</w:t>
            </w:r>
          </w:p>
        </w:tc>
        <w:tc>
          <w:tcPr>
            <w:tcW w:w="960" w:type="dxa"/>
            <w:shd w:val="clear" w:color="auto" w:fill="E7E6E6" w:themeFill="background2"/>
            <w:noWrap/>
            <w:vAlign w:val="center"/>
            <w:hideMark/>
          </w:tcPr>
          <w:p w:rsidR="00924661" w:rsidRPr="00227996" w:rsidRDefault="00924661" w:rsidP="00D34D29">
            <w:pPr>
              <w:jc w:val="center"/>
            </w:pPr>
            <w:r w:rsidRPr="00227996">
              <w:t>1.4</w:t>
            </w:r>
          </w:p>
        </w:tc>
        <w:tc>
          <w:tcPr>
            <w:tcW w:w="1088" w:type="dxa"/>
            <w:shd w:val="clear" w:color="auto" w:fill="E7E6E6" w:themeFill="background2"/>
            <w:noWrap/>
            <w:vAlign w:val="center"/>
            <w:hideMark/>
          </w:tcPr>
          <w:p w:rsidR="00924661" w:rsidRPr="00227996" w:rsidRDefault="00924661" w:rsidP="00D34D29">
            <w:pPr>
              <w:jc w:val="center"/>
            </w:pPr>
            <w:r w:rsidRPr="00227996">
              <w:t>64.5</w:t>
            </w:r>
          </w:p>
        </w:tc>
        <w:tc>
          <w:tcPr>
            <w:tcW w:w="1276" w:type="dxa"/>
            <w:shd w:val="clear" w:color="auto" w:fill="E7E6E6" w:themeFill="background2"/>
            <w:noWrap/>
            <w:vAlign w:val="center"/>
            <w:hideMark/>
          </w:tcPr>
          <w:p w:rsidR="00924661" w:rsidRPr="00227996" w:rsidRDefault="0052330A" w:rsidP="00D34D29">
            <w:pPr>
              <w:jc w:val="center"/>
            </w:pPr>
            <w:r>
              <w:t>224</w:t>
            </w:r>
          </w:p>
        </w:tc>
        <w:tc>
          <w:tcPr>
            <w:tcW w:w="1417" w:type="dxa"/>
            <w:shd w:val="clear" w:color="auto" w:fill="E7E6E6" w:themeFill="background2"/>
            <w:noWrap/>
            <w:vAlign w:val="center"/>
            <w:hideMark/>
          </w:tcPr>
          <w:p w:rsidR="00924661" w:rsidRPr="00227996" w:rsidRDefault="0052330A" w:rsidP="00D34D29">
            <w:pPr>
              <w:jc w:val="center"/>
            </w:pPr>
            <w:r>
              <w:t>97.6</w:t>
            </w:r>
          </w:p>
        </w:tc>
        <w:tc>
          <w:tcPr>
            <w:tcW w:w="1070" w:type="dxa"/>
            <w:shd w:val="clear" w:color="auto" w:fill="E7E6E6" w:themeFill="background2"/>
            <w:noWrap/>
            <w:vAlign w:val="center"/>
            <w:hideMark/>
          </w:tcPr>
          <w:p w:rsidR="00924661" w:rsidRPr="00227996" w:rsidRDefault="00924661" w:rsidP="00D34D29">
            <w:pPr>
              <w:jc w:val="center"/>
            </w:pPr>
            <w:r w:rsidRPr="00227996">
              <w:t>Yes</w:t>
            </w:r>
          </w:p>
        </w:tc>
        <w:tc>
          <w:tcPr>
            <w:tcW w:w="990" w:type="dxa"/>
            <w:shd w:val="clear" w:color="auto" w:fill="E7E6E6" w:themeFill="background2"/>
            <w:noWrap/>
            <w:vAlign w:val="center"/>
            <w:hideMark/>
          </w:tcPr>
          <w:p w:rsidR="00924661" w:rsidRPr="00227996" w:rsidRDefault="00924661" w:rsidP="00D34D29">
            <w:pPr>
              <w:jc w:val="center"/>
            </w:pPr>
            <w:r w:rsidRPr="00227996">
              <w:t>Yes</w:t>
            </w:r>
          </w:p>
        </w:tc>
      </w:tr>
    </w:tbl>
    <w:p w:rsidR="00924661" w:rsidRDefault="00924661" w:rsidP="00924661"/>
    <w:p w:rsidR="00924661" w:rsidRDefault="00924661" w:rsidP="00924661">
      <w:pPr>
        <w:pStyle w:val="Heading2"/>
      </w:pPr>
      <w:r>
        <w:t>Axial resolution</w:t>
      </w:r>
    </w:p>
    <w:p w:rsidR="00924661" w:rsidRDefault="00924661" w:rsidP="00924661">
      <w:pPr>
        <w:pStyle w:val="ListParagraph"/>
        <w:numPr>
          <w:ilvl w:val="0"/>
          <w:numId w:val="3"/>
        </w:numPr>
      </w:pPr>
      <w:proofErr w:type="spellStart"/>
      <w:r w:rsidRPr="003B0819">
        <w:rPr>
          <w:rFonts w:cstheme="minorHAnsi"/>
          <w:b/>
        </w:rPr>
        <w:t>λ</w:t>
      </w:r>
      <w:r w:rsidRPr="003B0819">
        <w:rPr>
          <w:b/>
          <w:vertAlign w:val="subscript"/>
        </w:rPr>
        <w:t>em</w:t>
      </w:r>
      <w:proofErr w:type="spellEnd"/>
      <w:r>
        <w:t xml:space="preserve"> = 515 nm</w:t>
      </w:r>
    </w:p>
    <w:p w:rsidR="00924661" w:rsidRPr="00EA16C2" w:rsidRDefault="00924661" w:rsidP="00E126B9">
      <w:pPr>
        <w:pStyle w:val="ListParagraph"/>
        <w:numPr>
          <w:ilvl w:val="0"/>
          <w:numId w:val="3"/>
        </w:numPr>
      </w:pPr>
      <w:r w:rsidRPr="003B0819">
        <w:rPr>
          <w:b/>
        </w:rPr>
        <w:t>n</w:t>
      </w:r>
      <w:r>
        <w:t xml:space="preserve"> = 1.518</w:t>
      </w:r>
    </w:p>
    <w:tbl>
      <w:tblPr>
        <w:tblStyle w:val="TableGrid"/>
        <w:tblW w:w="7058" w:type="dxa"/>
        <w:jc w:val="center"/>
        <w:tblLook w:val="04A0" w:firstRow="1" w:lastRow="0" w:firstColumn="1" w:lastColumn="0" w:noHBand="0" w:noVBand="1"/>
      </w:tblPr>
      <w:tblGrid>
        <w:gridCol w:w="1630"/>
        <w:gridCol w:w="609"/>
        <w:gridCol w:w="2410"/>
        <w:gridCol w:w="2409"/>
      </w:tblGrid>
      <w:tr w:rsidR="00E126B9" w:rsidRPr="00E90E3A" w:rsidTr="007E2EA1">
        <w:trPr>
          <w:trHeight w:val="290"/>
          <w:jc w:val="center"/>
        </w:trPr>
        <w:tc>
          <w:tcPr>
            <w:tcW w:w="1630" w:type="dxa"/>
            <w:noWrap/>
            <w:vAlign w:val="center"/>
            <w:hideMark/>
          </w:tcPr>
          <w:p w:rsidR="00E126B9" w:rsidRPr="00E90E3A" w:rsidRDefault="00E126B9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Objective mag.</w:t>
            </w:r>
          </w:p>
        </w:tc>
        <w:tc>
          <w:tcPr>
            <w:tcW w:w="609" w:type="dxa"/>
            <w:noWrap/>
            <w:vAlign w:val="center"/>
            <w:hideMark/>
          </w:tcPr>
          <w:p w:rsidR="00E126B9" w:rsidRPr="00E90E3A" w:rsidRDefault="00E126B9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NA</w:t>
            </w:r>
          </w:p>
        </w:tc>
        <w:tc>
          <w:tcPr>
            <w:tcW w:w="2410" w:type="dxa"/>
            <w:noWrap/>
            <w:vAlign w:val="center"/>
            <w:hideMark/>
          </w:tcPr>
          <w:p w:rsidR="00E126B9" w:rsidRPr="00E90E3A" w:rsidRDefault="00E126B9" w:rsidP="00D34D29">
            <w:pPr>
              <w:jc w:val="center"/>
              <w:rPr>
                <w:b/>
              </w:rPr>
            </w:pPr>
            <w:r>
              <w:rPr>
                <w:b/>
              </w:rPr>
              <w:t>FWHM (nm</w:t>
            </w:r>
            <w:r w:rsidRPr="00E90E3A">
              <w:rPr>
                <w:b/>
              </w:rPr>
              <w:t>)</w:t>
            </w:r>
          </w:p>
        </w:tc>
        <w:tc>
          <w:tcPr>
            <w:tcW w:w="2409" w:type="dxa"/>
            <w:noWrap/>
            <w:vAlign w:val="center"/>
            <w:hideMark/>
          </w:tcPr>
          <w:p w:rsidR="00E126B9" w:rsidRPr="00E90E3A" w:rsidRDefault="00E126B9" w:rsidP="00D34D29">
            <w:pPr>
              <w:jc w:val="center"/>
              <w:rPr>
                <w:b/>
              </w:rPr>
            </w:pPr>
            <w:r>
              <w:rPr>
                <w:b/>
              </w:rPr>
              <w:t>Nyquist sampling (nm)</w:t>
            </w:r>
          </w:p>
        </w:tc>
      </w:tr>
      <w:tr w:rsidR="0052330A" w:rsidRPr="00E90E3A" w:rsidTr="007E2EA1">
        <w:trPr>
          <w:trHeight w:val="290"/>
          <w:jc w:val="center"/>
        </w:trPr>
        <w:tc>
          <w:tcPr>
            <w:tcW w:w="1630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E90E3A" w:rsidRDefault="0052330A" w:rsidP="0052330A">
            <w:pPr>
              <w:jc w:val="center"/>
              <w:rPr>
                <w:b/>
              </w:rPr>
            </w:pPr>
            <w:r w:rsidRPr="00E90E3A">
              <w:rPr>
                <w:b/>
              </w:rPr>
              <w:t>20</w:t>
            </w:r>
          </w:p>
        </w:tc>
        <w:tc>
          <w:tcPr>
            <w:tcW w:w="609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E90E3A" w:rsidRDefault="0052330A" w:rsidP="0052330A">
            <w:pPr>
              <w:jc w:val="center"/>
            </w:pPr>
            <w:r w:rsidRPr="00E90E3A">
              <w:t>0.75</w:t>
            </w:r>
          </w:p>
        </w:tc>
        <w:tc>
          <w:tcPr>
            <w:tcW w:w="2410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52330A" w:rsidRDefault="0052330A" w:rsidP="0052330A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1350</w:t>
            </w:r>
          </w:p>
        </w:tc>
        <w:tc>
          <w:tcPr>
            <w:tcW w:w="2409" w:type="dxa"/>
            <w:shd w:val="clear" w:color="auto" w:fill="C5E0B3" w:themeFill="accent6" w:themeFillTint="66"/>
            <w:noWrap/>
            <w:vAlign w:val="center"/>
            <w:hideMark/>
          </w:tcPr>
          <w:p w:rsidR="0052330A" w:rsidRPr="0052330A" w:rsidRDefault="0052330A" w:rsidP="005233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589</w:t>
            </w:r>
          </w:p>
        </w:tc>
      </w:tr>
      <w:tr w:rsidR="0052330A" w:rsidRPr="00E90E3A" w:rsidTr="007E2EA1">
        <w:trPr>
          <w:trHeight w:val="290"/>
          <w:jc w:val="center"/>
        </w:trPr>
        <w:tc>
          <w:tcPr>
            <w:tcW w:w="1630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E90E3A" w:rsidRDefault="0052330A" w:rsidP="0052330A">
            <w:pPr>
              <w:jc w:val="center"/>
              <w:rPr>
                <w:b/>
              </w:rPr>
            </w:pPr>
            <w:r w:rsidRPr="00E90E3A">
              <w:rPr>
                <w:b/>
              </w:rPr>
              <w:t>40</w:t>
            </w:r>
          </w:p>
        </w:tc>
        <w:tc>
          <w:tcPr>
            <w:tcW w:w="609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E90E3A" w:rsidRDefault="0052330A" w:rsidP="0052330A">
            <w:pPr>
              <w:jc w:val="center"/>
            </w:pPr>
            <w:r w:rsidRPr="00E90E3A">
              <w:t>1.3</w:t>
            </w:r>
          </w:p>
        </w:tc>
        <w:tc>
          <w:tcPr>
            <w:tcW w:w="2410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52330A" w:rsidRDefault="0052330A" w:rsidP="005233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624</w:t>
            </w:r>
          </w:p>
        </w:tc>
        <w:tc>
          <w:tcPr>
            <w:tcW w:w="2409" w:type="dxa"/>
            <w:shd w:val="clear" w:color="auto" w:fill="DEEAF6" w:themeFill="accent1" w:themeFillTint="33"/>
            <w:noWrap/>
            <w:vAlign w:val="center"/>
            <w:hideMark/>
          </w:tcPr>
          <w:p w:rsidR="0052330A" w:rsidRPr="0052330A" w:rsidRDefault="0052330A" w:rsidP="005233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271</w:t>
            </w:r>
          </w:p>
        </w:tc>
      </w:tr>
      <w:tr w:rsidR="0052330A" w:rsidRPr="00E90E3A" w:rsidTr="007E2EA1">
        <w:trPr>
          <w:trHeight w:val="290"/>
          <w:jc w:val="center"/>
        </w:trPr>
        <w:tc>
          <w:tcPr>
            <w:tcW w:w="1630" w:type="dxa"/>
            <w:shd w:val="clear" w:color="auto" w:fill="E7E6E6" w:themeFill="background2"/>
            <w:noWrap/>
            <w:vAlign w:val="center"/>
            <w:hideMark/>
          </w:tcPr>
          <w:p w:rsidR="0052330A" w:rsidRPr="00E90E3A" w:rsidRDefault="0052330A" w:rsidP="0052330A">
            <w:pPr>
              <w:jc w:val="center"/>
              <w:rPr>
                <w:b/>
              </w:rPr>
            </w:pPr>
            <w:r w:rsidRPr="00E90E3A">
              <w:rPr>
                <w:b/>
              </w:rPr>
              <w:t>100</w:t>
            </w:r>
          </w:p>
        </w:tc>
        <w:tc>
          <w:tcPr>
            <w:tcW w:w="609" w:type="dxa"/>
            <w:shd w:val="clear" w:color="auto" w:fill="E7E6E6" w:themeFill="background2"/>
            <w:noWrap/>
            <w:vAlign w:val="center"/>
            <w:hideMark/>
          </w:tcPr>
          <w:p w:rsidR="0052330A" w:rsidRPr="00E90E3A" w:rsidRDefault="0052330A" w:rsidP="0052330A">
            <w:pPr>
              <w:jc w:val="center"/>
            </w:pPr>
            <w:r w:rsidRPr="00E90E3A">
              <w:t>1.4</w:t>
            </w:r>
          </w:p>
        </w:tc>
        <w:tc>
          <w:tcPr>
            <w:tcW w:w="2410" w:type="dxa"/>
            <w:shd w:val="clear" w:color="auto" w:fill="E7E6E6" w:themeFill="background2"/>
            <w:noWrap/>
            <w:vAlign w:val="center"/>
            <w:hideMark/>
          </w:tcPr>
          <w:p w:rsidR="0052330A" w:rsidRPr="0052330A" w:rsidRDefault="0052330A" w:rsidP="0052330A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492</w:t>
            </w:r>
          </w:p>
        </w:tc>
        <w:tc>
          <w:tcPr>
            <w:tcW w:w="2409" w:type="dxa"/>
            <w:shd w:val="clear" w:color="auto" w:fill="E7E6E6" w:themeFill="background2"/>
            <w:noWrap/>
            <w:vAlign w:val="center"/>
            <w:hideMark/>
          </w:tcPr>
          <w:p w:rsidR="0052330A" w:rsidRPr="0052330A" w:rsidRDefault="0052330A" w:rsidP="005233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214</w:t>
            </w:r>
          </w:p>
        </w:tc>
      </w:tr>
    </w:tbl>
    <w:p w:rsidR="00924661" w:rsidRDefault="00924661" w:rsidP="00924661"/>
    <w:p w:rsidR="00D34D29" w:rsidRDefault="00D34D29" w:rsidP="00D72A3B">
      <w:pPr>
        <w:pStyle w:val="Heading1"/>
      </w:pPr>
      <w:bookmarkStart w:id="2" w:name="_Toc521943506"/>
      <w:r>
        <w:t>LEDs</w:t>
      </w:r>
      <w:bookmarkEnd w:id="2"/>
    </w:p>
    <w:p w:rsidR="00A868F3" w:rsidRPr="00A868F3" w:rsidRDefault="00A868F3" w:rsidP="00A868F3">
      <w:proofErr w:type="spellStart"/>
      <w:r>
        <w:t>InsightSSI</w:t>
      </w:r>
      <w:proofErr w:type="spellEnd"/>
      <w:r>
        <w:t xml:space="preserve"> 7 colour light engine</w:t>
      </w:r>
    </w:p>
    <w:p w:rsidR="00D45372" w:rsidRDefault="00A868F3" w:rsidP="00D72A3B">
      <w:pPr>
        <w:pStyle w:val="Heading2"/>
      </w:pPr>
      <w:r>
        <w:t>Spectral information</w:t>
      </w:r>
      <w:r>
        <w:rPr>
          <w:rStyle w:val="FootnoteReference"/>
        </w:rPr>
        <w:footnoteReference w:id="1"/>
      </w:r>
    </w:p>
    <w:p w:rsidR="00A868F3" w:rsidRDefault="00A868F3" w:rsidP="009960BD">
      <w:pPr>
        <w:jc w:val="center"/>
      </w:pPr>
      <w:r w:rsidRPr="00A868F3">
        <w:rPr>
          <w:noProof/>
          <w:lang w:eastAsia="en-GB"/>
        </w:rPr>
        <w:drawing>
          <wp:inline distT="0" distB="0" distL="0" distR="0">
            <wp:extent cx="5730743" cy="2237590"/>
            <wp:effectExtent l="0" t="0" r="381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9331" cy="22448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60BD" w:rsidRDefault="009960BD" w:rsidP="009960BD">
      <w:pPr>
        <w:jc w:val="center"/>
      </w:pPr>
    </w:p>
    <w:p w:rsidR="009960BD" w:rsidRDefault="009960BD" w:rsidP="009960BD">
      <w:pPr>
        <w:jc w:val="center"/>
      </w:pPr>
    </w:p>
    <w:p w:rsidR="009960BD" w:rsidRDefault="009960BD" w:rsidP="009960BD">
      <w:pPr>
        <w:jc w:val="center"/>
      </w:pPr>
    </w:p>
    <w:p w:rsidR="00D72A3B" w:rsidRDefault="009960BD" w:rsidP="009960BD">
      <w:pPr>
        <w:pStyle w:val="Heading2"/>
      </w:pPr>
      <w:r>
        <w:lastRenderedPageBreak/>
        <w:t>Output p</w:t>
      </w:r>
      <w:r w:rsidR="00D72A3B">
        <w:t>ower</w:t>
      </w:r>
    </w:p>
    <w:p w:rsidR="009960BD" w:rsidRPr="009960BD" w:rsidRDefault="009960BD" w:rsidP="009960BD">
      <w:r>
        <w:t xml:space="preserve">Power (in </w:t>
      </w:r>
      <w:proofErr w:type="spellStart"/>
      <w:r>
        <w:t>mW</w:t>
      </w:r>
      <w:proofErr w:type="spellEnd"/>
      <w:r>
        <w:t>) measured at the back aperture of the microscope on 06/04/2018 for four common illumination wavelengths.</w:t>
      </w:r>
    </w:p>
    <w:p w:rsidR="00D34D29" w:rsidRPr="00EA16C2" w:rsidRDefault="006976F7" w:rsidP="009960BD">
      <w:pPr>
        <w:jc w:val="center"/>
      </w:pPr>
      <w:r>
        <w:rPr>
          <w:noProof/>
          <w:lang w:eastAsia="en-GB"/>
        </w:rPr>
        <w:drawing>
          <wp:inline distT="0" distB="0" distL="0" distR="0" wp14:anchorId="2B5453B0" wp14:editId="5E8069BE">
            <wp:extent cx="3612524" cy="2820474"/>
            <wp:effectExtent l="0" t="0" r="6985" b="18415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924661" w:rsidRDefault="00924661" w:rsidP="00924661">
      <w:pPr>
        <w:pStyle w:val="Heading1"/>
      </w:pPr>
      <w:bookmarkStart w:id="3" w:name="_Toc521943507"/>
      <w:r>
        <w:t>Lasers</w:t>
      </w:r>
      <w:bookmarkEnd w:id="3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914"/>
        <w:gridCol w:w="2268"/>
        <w:gridCol w:w="1275"/>
        <w:gridCol w:w="993"/>
      </w:tblGrid>
      <w:tr w:rsidR="00924661" w:rsidTr="00D34D29">
        <w:trPr>
          <w:jc w:val="center"/>
        </w:trPr>
        <w:tc>
          <w:tcPr>
            <w:tcW w:w="1914" w:type="dxa"/>
            <w:vAlign w:val="center"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Wavelength</w:t>
            </w:r>
            <w:r>
              <w:rPr>
                <w:b/>
              </w:rPr>
              <w:t xml:space="preserve"> (nm)</w:t>
            </w:r>
          </w:p>
        </w:tc>
        <w:tc>
          <w:tcPr>
            <w:tcW w:w="2268" w:type="dxa"/>
            <w:vAlign w:val="center"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Output power (</w:t>
            </w:r>
            <w:proofErr w:type="spellStart"/>
            <w:r w:rsidRPr="00E90E3A">
              <w:rPr>
                <w:b/>
              </w:rPr>
              <w:t>mW</w:t>
            </w:r>
            <w:proofErr w:type="spellEnd"/>
            <w:r w:rsidRPr="00E90E3A">
              <w:rPr>
                <w:b/>
              </w:rPr>
              <w:t>)</w:t>
            </w:r>
          </w:p>
        </w:tc>
        <w:tc>
          <w:tcPr>
            <w:tcW w:w="1275" w:type="dxa"/>
            <w:vAlign w:val="center"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Imaging?</w:t>
            </w:r>
          </w:p>
        </w:tc>
        <w:tc>
          <w:tcPr>
            <w:tcW w:w="993" w:type="dxa"/>
            <w:vAlign w:val="center"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FRAP?</w:t>
            </w:r>
          </w:p>
        </w:tc>
      </w:tr>
      <w:tr w:rsidR="00924661" w:rsidTr="00D34D29">
        <w:trPr>
          <w:jc w:val="center"/>
        </w:trPr>
        <w:tc>
          <w:tcPr>
            <w:tcW w:w="1914" w:type="dxa"/>
            <w:shd w:val="clear" w:color="auto" w:fill="E7C7E8"/>
            <w:vAlign w:val="center"/>
          </w:tcPr>
          <w:p w:rsidR="00924661" w:rsidRPr="00E90E3A" w:rsidRDefault="00600D89" w:rsidP="00D34D29">
            <w:pPr>
              <w:jc w:val="center"/>
              <w:rPr>
                <w:b/>
              </w:rPr>
            </w:pPr>
            <w:r>
              <w:rPr>
                <w:b/>
              </w:rPr>
              <w:t>410</w:t>
            </w:r>
          </w:p>
        </w:tc>
        <w:tc>
          <w:tcPr>
            <w:tcW w:w="2268" w:type="dxa"/>
            <w:shd w:val="clear" w:color="auto" w:fill="E7C7E8"/>
            <w:vAlign w:val="center"/>
          </w:tcPr>
          <w:p w:rsidR="00924661" w:rsidRPr="007F2007" w:rsidRDefault="00600D89" w:rsidP="00D34D29">
            <w:pPr>
              <w:jc w:val="center"/>
            </w:pPr>
            <w:r w:rsidRPr="007F2007">
              <w:t>75</w:t>
            </w:r>
          </w:p>
        </w:tc>
        <w:tc>
          <w:tcPr>
            <w:tcW w:w="1275" w:type="dxa"/>
            <w:shd w:val="clear" w:color="auto" w:fill="E7C7E8"/>
            <w:vAlign w:val="center"/>
          </w:tcPr>
          <w:p w:rsidR="00924661" w:rsidRDefault="00D34D29" w:rsidP="00D34D29">
            <w:pPr>
              <w:jc w:val="center"/>
            </w:pPr>
            <w:r>
              <w:t>No</w:t>
            </w:r>
          </w:p>
        </w:tc>
        <w:tc>
          <w:tcPr>
            <w:tcW w:w="993" w:type="dxa"/>
            <w:shd w:val="clear" w:color="auto" w:fill="E7C7E8"/>
            <w:vAlign w:val="center"/>
          </w:tcPr>
          <w:p w:rsidR="00924661" w:rsidRDefault="00924661" w:rsidP="00D34D29">
            <w:pPr>
              <w:jc w:val="center"/>
            </w:pPr>
            <w:r>
              <w:t>Yes</w:t>
            </w:r>
          </w:p>
        </w:tc>
      </w:tr>
      <w:tr w:rsidR="00924661" w:rsidTr="00D34D29">
        <w:trPr>
          <w:jc w:val="center"/>
        </w:trPr>
        <w:tc>
          <w:tcPr>
            <w:tcW w:w="1914" w:type="dxa"/>
            <w:shd w:val="clear" w:color="auto" w:fill="B3EFB4"/>
            <w:vAlign w:val="center"/>
          </w:tcPr>
          <w:p w:rsidR="00924661" w:rsidRPr="00E90E3A" w:rsidRDefault="00D34D29" w:rsidP="00D34D29">
            <w:pPr>
              <w:jc w:val="center"/>
              <w:rPr>
                <w:b/>
              </w:rPr>
            </w:pPr>
            <w:r>
              <w:rPr>
                <w:b/>
              </w:rPr>
              <w:t>532</w:t>
            </w:r>
          </w:p>
        </w:tc>
        <w:tc>
          <w:tcPr>
            <w:tcW w:w="2268" w:type="dxa"/>
            <w:shd w:val="clear" w:color="auto" w:fill="B3EFB4"/>
            <w:vAlign w:val="center"/>
          </w:tcPr>
          <w:p w:rsidR="00924661" w:rsidRPr="007F2007" w:rsidRDefault="00600D89" w:rsidP="00D34D29">
            <w:pPr>
              <w:jc w:val="center"/>
            </w:pPr>
            <w:r w:rsidRPr="007F2007">
              <w:t>22</w:t>
            </w:r>
          </w:p>
        </w:tc>
        <w:tc>
          <w:tcPr>
            <w:tcW w:w="1275" w:type="dxa"/>
            <w:shd w:val="clear" w:color="auto" w:fill="B3EFB4"/>
            <w:vAlign w:val="center"/>
          </w:tcPr>
          <w:p w:rsidR="00924661" w:rsidRDefault="00D34D29" w:rsidP="00D34D29">
            <w:pPr>
              <w:jc w:val="center"/>
            </w:pPr>
            <w:r>
              <w:t>No</w:t>
            </w:r>
          </w:p>
        </w:tc>
        <w:tc>
          <w:tcPr>
            <w:tcW w:w="993" w:type="dxa"/>
            <w:shd w:val="clear" w:color="auto" w:fill="B3EFB4"/>
            <w:vAlign w:val="center"/>
          </w:tcPr>
          <w:p w:rsidR="00924661" w:rsidRDefault="00924661" w:rsidP="00D34D29">
            <w:pPr>
              <w:jc w:val="center"/>
            </w:pPr>
            <w:r>
              <w:t>Yes</w:t>
            </w:r>
          </w:p>
        </w:tc>
      </w:tr>
    </w:tbl>
    <w:p w:rsidR="00924661" w:rsidRPr="00227996" w:rsidRDefault="00924661" w:rsidP="00924661"/>
    <w:p w:rsidR="00924661" w:rsidRDefault="00924661" w:rsidP="00924661">
      <w:pPr>
        <w:pStyle w:val="Heading1"/>
      </w:pPr>
      <w:bookmarkStart w:id="4" w:name="_Toc521943508"/>
      <w:r>
        <w:t>Filters</w:t>
      </w:r>
      <w:bookmarkEnd w:id="4"/>
    </w:p>
    <w:p w:rsidR="00C42F65" w:rsidRDefault="00C42F65" w:rsidP="0052330A">
      <w:pPr>
        <w:pStyle w:val="Heading2"/>
      </w:pPr>
      <w:r>
        <w:t>Filter sets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093"/>
        <w:gridCol w:w="1057"/>
        <w:gridCol w:w="2094"/>
        <w:gridCol w:w="2005"/>
      </w:tblGrid>
      <w:tr w:rsidR="00C42F65" w:rsidTr="0052330A">
        <w:trPr>
          <w:jc w:val="center"/>
        </w:trPr>
        <w:tc>
          <w:tcPr>
            <w:tcW w:w="1093" w:type="dxa"/>
            <w:vAlign w:val="center"/>
          </w:tcPr>
          <w:p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Filter set</w:t>
            </w:r>
          </w:p>
        </w:tc>
        <w:tc>
          <w:tcPr>
            <w:tcW w:w="1057" w:type="dxa"/>
            <w:vAlign w:val="center"/>
          </w:tcPr>
          <w:p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Name</w:t>
            </w:r>
          </w:p>
        </w:tc>
        <w:tc>
          <w:tcPr>
            <w:tcW w:w="2094" w:type="dxa"/>
            <w:vAlign w:val="center"/>
          </w:tcPr>
          <w:p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Excitation band (nm)</w:t>
            </w:r>
          </w:p>
        </w:tc>
        <w:tc>
          <w:tcPr>
            <w:tcW w:w="2005" w:type="dxa"/>
            <w:vAlign w:val="center"/>
          </w:tcPr>
          <w:p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Emission band (nm)</w:t>
            </w:r>
          </w:p>
        </w:tc>
      </w:tr>
      <w:tr w:rsidR="00C42F65" w:rsidTr="0052330A">
        <w:trPr>
          <w:jc w:val="center"/>
        </w:trPr>
        <w:tc>
          <w:tcPr>
            <w:tcW w:w="1093" w:type="dxa"/>
            <w:vMerge w:val="restart"/>
            <w:vAlign w:val="center"/>
          </w:tcPr>
          <w:p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Standard</w:t>
            </w:r>
          </w:p>
        </w:tc>
        <w:tc>
          <w:tcPr>
            <w:tcW w:w="1057" w:type="dxa"/>
            <w:vAlign w:val="center"/>
          </w:tcPr>
          <w:p w:rsidR="00C42F65" w:rsidRPr="0052330A" w:rsidRDefault="00C42F65" w:rsidP="0052330A">
            <w:pPr>
              <w:jc w:val="center"/>
              <w:rPr>
                <w:color w:val="7030A0"/>
              </w:rPr>
            </w:pPr>
            <w:r w:rsidRPr="0052330A">
              <w:rPr>
                <w:color w:val="7030A0"/>
              </w:rPr>
              <w:t>DAPI</w:t>
            </w:r>
          </w:p>
        </w:tc>
        <w:tc>
          <w:tcPr>
            <w:tcW w:w="2094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7030A0"/>
              </w:rPr>
            </w:pPr>
            <w:r w:rsidRPr="0052330A">
              <w:rPr>
                <w:color w:val="7030A0"/>
              </w:rPr>
              <w:t>381-399</w:t>
            </w:r>
          </w:p>
        </w:tc>
        <w:tc>
          <w:tcPr>
            <w:tcW w:w="2005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7030A0"/>
              </w:rPr>
            </w:pPr>
            <w:r w:rsidRPr="0052330A">
              <w:rPr>
                <w:color w:val="7030A0"/>
              </w:rPr>
              <w:t>411-459</w:t>
            </w:r>
          </w:p>
        </w:tc>
      </w:tr>
      <w:tr w:rsidR="00C42F65" w:rsidTr="0052330A">
        <w:trPr>
          <w:jc w:val="center"/>
        </w:trPr>
        <w:tc>
          <w:tcPr>
            <w:tcW w:w="1093" w:type="dxa"/>
            <w:vMerge/>
            <w:vAlign w:val="center"/>
          </w:tcPr>
          <w:p w:rsidR="00C42F65" w:rsidRPr="00C42F65" w:rsidRDefault="00C42F65" w:rsidP="0052330A">
            <w:pPr>
              <w:jc w:val="center"/>
              <w:rPr>
                <w:b/>
              </w:rPr>
            </w:pPr>
          </w:p>
        </w:tc>
        <w:tc>
          <w:tcPr>
            <w:tcW w:w="1057" w:type="dxa"/>
            <w:vAlign w:val="center"/>
          </w:tcPr>
          <w:p w:rsidR="00C42F65" w:rsidRPr="0052330A" w:rsidRDefault="00C42F65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FITC</w:t>
            </w:r>
          </w:p>
        </w:tc>
        <w:tc>
          <w:tcPr>
            <w:tcW w:w="2094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461-489</w:t>
            </w:r>
          </w:p>
        </w:tc>
        <w:tc>
          <w:tcPr>
            <w:tcW w:w="2005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501-549</w:t>
            </w:r>
          </w:p>
        </w:tc>
      </w:tr>
      <w:tr w:rsidR="00C42F65" w:rsidTr="0052330A">
        <w:trPr>
          <w:jc w:val="center"/>
        </w:trPr>
        <w:tc>
          <w:tcPr>
            <w:tcW w:w="1093" w:type="dxa"/>
            <w:vMerge/>
            <w:vAlign w:val="center"/>
          </w:tcPr>
          <w:p w:rsidR="00C42F65" w:rsidRPr="00C42F65" w:rsidRDefault="00C42F65" w:rsidP="0052330A">
            <w:pPr>
              <w:jc w:val="center"/>
              <w:rPr>
                <w:b/>
              </w:rPr>
            </w:pPr>
          </w:p>
        </w:tc>
        <w:tc>
          <w:tcPr>
            <w:tcW w:w="1057" w:type="dxa"/>
            <w:vAlign w:val="center"/>
          </w:tcPr>
          <w:p w:rsidR="00C42F65" w:rsidRPr="0052330A" w:rsidRDefault="00C42F65" w:rsidP="0052330A">
            <w:pPr>
              <w:jc w:val="center"/>
              <w:rPr>
                <w:color w:val="FFC000"/>
              </w:rPr>
            </w:pPr>
            <w:r w:rsidRPr="0052330A">
              <w:rPr>
                <w:color w:val="FFC000"/>
              </w:rPr>
              <w:t>TRITC</w:t>
            </w:r>
          </w:p>
        </w:tc>
        <w:tc>
          <w:tcPr>
            <w:tcW w:w="2094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FFC000"/>
              </w:rPr>
            </w:pPr>
            <w:r w:rsidRPr="0052330A">
              <w:rPr>
                <w:color w:val="FFC000"/>
              </w:rPr>
              <w:t>562-587</w:t>
            </w:r>
          </w:p>
        </w:tc>
        <w:tc>
          <w:tcPr>
            <w:tcW w:w="2005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FFC000"/>
              </w:rPr>
            </w:pPr>
            <w:r w:rsidRPr="0052330A">
              <w:rPr>
                <w:color w:val="FFC000"/>
              </w:rPr>
              <w:t>575-620</w:t>
            </w:r>
          </w:p>
        </w:tc>
      </w:tr>
      <w:tr w:rsidR="00C42F65" w:rsidTr="0052330A">
        <w:trPr>
          <w:jc w:val="center"/>
        </w:trPr>
        <w:tc>
          <w:tcPr>
            <w:tcW w:w="1093" w:type="dxa"/>
            <w:vMerge/>
            <w:vAlign w:val="center"/>
          </w:tcPr>
          <w:p w:rsidR="00C42F65" w:rsidRPr="00C42F65" w:rsidRDefault="00C42F65" w:rsidP="0052330A">
            <w:pPr>
              <w:jc w:val="center"/>
              <w:rPr>
                <w:b/>
              </w:rPr>
            </w:pPr>
          </w:p>
        </w:tc>
        <w:tc>
          <w:tcPr>
            <w:tcW w:w="1057" w:type="dxa"/>
            <w:vAlign w:val="center"/>
          </w:tcPr>
          <w:p w:rsidR="00C42F65" w:rsidRPr="0052330A" w:rsidRDefault="00C42F65" w:rsidP="0052330A">
            <w:pPr>
              <w:jc w:val="center"/>
              <w:rPr>
                <w:color w:val="C00000"/>
              </w:rPr>
            </w:pPr>
            <w:r w:rsidRPr="0052330A">
              <w:rPr>
                <w:color w:val="C00000"/>
              </w:rPr>
              <w:t>CY5</w:t>
            </w:r>
          </w:p>
        </w:tc>
        <w:tc>
          <w:tcPr>
            <w:tcW w:w="2094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C00000"/>
              </w:rPr>
            </w:pPr>
            <w:r w:rsidRPr="0052330A">
              <w:rPr>
                <w:color w:val="C00000"/>
              </w:rPr>
              <w:t>621-643</w:t>
            </w:r>
          </w:p>
        </w:tc>
        <w:tc>
          <w:tcPr>
            <w:tcW w:w="2005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C00000"/>
              </w:rPr>
            </w:pPr>
            <w:r w:rsidRPr="0052330A">
              <w:rPr>
                <w:color w:val="C00000"/>
              </w:rPr>
              <w:t>662-696</w:t>
            </w:r>
          </w:p>
        </w:tc>
      </w:tr>
      <w:tr w:rsidR="00C42F65" w:rsidTr="0052330A">
        <w:trPr>
          <w:jc w:val="center"/>
        </w:trPr>
        <w:tc>
          <w:tcPr>
            <w:tcW w:w="1093" w:type="dxa"/>
            <w:vMerge w:val="restart"/>
            <w:vAlign w:val="center"/>
          </w:tcPr>
          <w:p w:rsidR="00C42F65" w:rsidRPr="00C42F65" w:rsidRDefault="00C42F65" w:rsidP="0052330A">
            <w:pPr>
              <w:jc w:val="center"/>
              <w:rPr>
                <w:b/>
              </w:rPr>
            </w:pPr>
            <w:r w:rsidRPr="00C42F65">
              <w:rPr>
                <w:b/>
              </w:rPr>
              <w:t>Live cell</w:t>
            </w:r>
          </w:p>
        </w:tc>
        <w:tc>
          <w:tcPr>
            <w:tcW w:w="1057" w:type="dxa"/>
            <w:vAlign w:val="center"/>
          </w:tcPr>
          <w:p w:rsidR="00C42F65" w:rsidRPr="0052330A" w:rsidRDefault="00C42F65" w:rsidP="0052330A">
            <w:pPr>
              <w:jc w:val="center"/>
              <w:rPr>
                <w:color w:val="00B0F0"/>
              </w:rPr>
            </w:pPr>
            <w:r w:rsidRPr="0052330A">
              <w:rPr>
                <w:color w:val="00B0F0"/>
              </w:rPr>
              <w:t>CFP</w:t>
            </w:r>
          </w:p>
        </w:tc>
        <w:tc>
          <w:tcPr>
            <w:tcW w:w="2094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00B0F0"/>
              </w:rPr>
            </w:pPr>
            <w:r w:rsidRPr="0052330A">
              <w:rPr>
                <w:color w:val="00B0F0"/>
              </w:rPr>
              <w:t>426-450</w:t>
            </w:r>
          </w:p>
        </w:tc>
        <w:tc>
          <w:tcPr>
            <w:tcW w:w="2005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00B0F0"/>
              </w:rPr>
            </w:pPr>
            <w:r w:rsidRPr="0052330A">
              <w:rPr>
                <w:color w:val="00B0F0"/>
              </w:rPr>
              <w:t>463-487</w:t>
            </w:r>
          </w:p>
        </w:tc>
      </w:tr>
      <w:tr w:rsidR="00C42F65" w:rsidTr="0052330A">
        <w:trPr>
          <w:jc w:val="center"/>
        </w:trPr>
        <w:tc>
          <w:tcPr>
            <w:tcW w:w="1093" w:type="dxa"/>
            <w:vMerge/>
            <w:vAlign w:val="center"/>
          </w:tcPr>
          <w:p w:rsidR="00C42F65" w:rsidRDefault="00C42F65" w:rsidP="0052330A">
            <w:pPr>
              <w:jc w:val="center"/>
            </w:pPr>
          </w:p>
        </w:tc>
        <w:tc>
          <w:tcPr>
            <w:tcW w:w="1057" w:type="dxa"/>
            <w:vAlign w:val="center"/>
          </w:tcPr>
          <w:p w:rsidR="00C42F65" w:rsidRPr="0052330A" w:rsidRDefault="00C42F65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GFP</w:t>
            </w:r>
          </w:p>
        </w:tc>
        <w:tc>
          <w:tcPr>
            <w:tcW w:w="2094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461-489</w:t>
            </w:r>
          </w:p>
        </w:tc>
        <w:tc>
          <w:tcPr>
            <w:tcW w:w="2005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00B050"/>
              </w:rPr>
            </w:pPr>
            <w:r w:rsidRPr="0052330A">
              <w:rPr>
                <w:color w:val="00B050"/>
              </w:rPr>
              <w:t>501-549</w:t>
            </w:r>
          </w:p>
        </w:tc>
      </w:tr>
      <w:tr w:rsidR="00C42F65" w:rsidTr="0052330A">
        <w:trPr>
          <w:jc w:val="center"/>
        </w:trPr>
        <w:tc>
          <w:tcPr>
            <w:tcW w:w="1093" w:type="dxa"/>
            <w:vMerge/>
            <w:vAlign w:val="center"/>
          </w:tcPr>
          <w:p w:rsidR="00C42F65" w:rsidRDefault="00C42F65" w:rsidP="0052330A">
            <w:pPr>
              <w:jc w:val="center"/>
            </w:pPr>
          </w:p>
        </w:tc>
        <w:tc>
          <w:tcPr>
            <w:tcW w:w="1057" w:type="dxa"/>
            <w:vAlign w:val="center"/>
          </w:tcPr>
          <w:p w:rsidR="00C42F65" w:rsidRPr="0052330A" w:rsidRDefault="00C42F65" w:rsidP="0052330A">
            <w:pPr>
              <w:jc w:val="center"/>
              <w:rPr>
                <w:color w:val="FFFF00"/>
              </w:rPr>
            </w:pPr>
            <w:r w:rsidRPr="0052330A">
              <w:rPr>
                <w:color w:val="FFFF00"/>
              </w:rPr>
              <w:t>YFP</w:t>
            </w:r>
          </w:p>
        </w:tc>
        <w:tc>
          <w:tcPr>
            <w:tcW w:w="2094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FFFF00"/>
              </w:rPr>
            </w:pPr>
            <w:r w:rsidRPr="0052330A">
              <w:rPr>
                <w:color w:val="FFFF00"/>
              </w:rPr>
              <w:t>505-522</w:t>
            </w:r>
          </w:p>
        </w:tc>
        <w:tc>
          <w:tcPr>
            <w:tcW w:w="2005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FFFF00"/>
              </w:rPr>
            </w:pPr>
            <w:r w:rsidRPr="0052330A">
              <w:rPr>
                <w:color w:val="FFFF00"/>
              </w:rPr>
              <w:t>537-559</w:t>
            </w:r>
          </w:p>
        </w:tc>
      </w:tr>
      <w:tr w:rsidR="00C42F65" w:rsidTr="0052330A">
        <w:trPr>
          <w:jc w:val="center"/>
        </w:trPr>
        <w:tc>
          <w:tcPr>
            <w:tcW w:w="1093" w:type="dxa"/>
            <w:vMerge/>
            <w:vAlign w:val="center"/>
          </w:tcPr>
          <w:p w:rsidR="00C42F65" w:rsidRDefault="00C42F65" w:rsidP="0052330A">
            <w:pPr>
              <w:jc w:val="center"/>
            </w:pPr>
          </w:p>
        </w:tc>
        <w:tc>
          <w:tcPr>
            <w:tcW w:w="1057" w:type="dxa"/>
            <w:vAlign w:val="center"/>
          </w:tcPr>
          <w:p w:rsidR="00C42F65" w:rsidRPr="0052330A" w:rsidRDefault="00C42F65" w:rsidP="0052330A">
            <w:pPr>
              <w:jc w:val="center"/>
              <w:rPr>
                <w:color w:val="FF0000"/>
              </w:rPr>
            </w:pPr>
            <w:proofErr w:type="spellStart"/>
            <w:r w:rsidRPr="0052330A">
              <w:rPr>
                <w:color w:val="FF0000"/>
              </w:rPr>
              <w:t>mCherry</w:t>
            </w:r>
            <w:proofErr w:type="spellEnd"/>
          </w:p>
        </w:tc>
        <w:tc>
          <w:tcPr>
            <w:tcW w:w="2094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FF0000"/>
              </w:rPr>
            </w:pPr>
            <w:r w:rsidRPr="0052330A">
              <w:rPr>
                <w:color w:val="FF0000"/>
              </w:rPr>
              <w:t>562-587</w:t>
            </w:r>
          </w:p>
        </w:tc>
        <w:tc>
          <w:tcPr>
            <w:tcW w:w="2005" w:type="dxa"/>
            <w:vAlign w:val="center"/>
          </w:tcPr>
          <w:p w:rsidR="00C42F65" w:rsidRPr="0052330A" w:rsidRDefault="0052330A" w:rsidP="0052330A">
            <w:pPr>
              <w:jc w:val="center"/>
              <w:rPr>
                <w:color w:val="FF0000"/>
              </w:rPr>
            </w:pPr>
            <w:r w:rsidRPr="0052330A">
              <w:rPr>
                <w:color w:val="FF0000"/>
              </w:rPr>
              <w:t>602-647</w:t>
            </w:r>
          </w:p>
        </w:tc>
      </w:tr>
    </w:tbl>
    <w:p w:rsidR="00EA4992" w:rsidRDefault="00EA4992" w:rsidP="0052330A">
      <w:pPr>
        <w:jc w:val="center"/>
      </w:pPr>
    </w:p>
    <w:p w:rsidR="009960BD" w:rsidRDefault="009960BD" w:rsidP="0052330A">
      <w:pPr>
        <w:jc w:val="center"/>
      </w:pPr>
    </w:p>
    <w:p w:rsidR="009960BD" w:rsidRDefault="009960BD" w:rsidP="0052330A">
      <w:pPr>
        <w:jc w:val="center"/>
      </w:pPr>
    </w:p>
    <w:p w:rsidR="00C42F65" w:rsidRDefault="00C42F65" w:rsidP="0052330A">
      <w:pPr>
        <w:pStyle w:val="Heading2"/>
      </w:pPr>
      <w:proofErr w:type="spellStart"/>
      <w:r>
        <w:lastRenderedPageBreak/>
        <w:t>Dichroics</w:t>
      </w:r>
      <w:proofErr w:type="spellEnd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21"/>
        <w:gridCol w:w="1031"/>
        <w:gridCol w:w="2158"/>
        <w:gridCol w:w="2418"/>
      </w:tblGrid>
      <w:tr w:rsidR="00C42F65" w:rsidTr="0052330A">
        <w:trPr>
          <w:jc w:val="center"/>
        </w:trPr>
        <w:tc>
          <w:tcPr>
            <w:tcW w:w="1621" w:type="dxa"/>
            <w:vAlign w:val="center"/>
          </w:tcPr>
          <w:p w:rsidR="00C42F65" w:rsidRPr="006F3BA7" w:rsidRDefault="00C42F65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Name</w:t>
            </w:r>
          </w:p>
        </w:tc>
        <w:tc>
          <w:tcPr>
            <w:tcW w:w="1031" w:type="dxa"/>
            <w:vAlign w:val="center"/>
          </w:tcPr>
          <w:p w:rsidR="00C42F65" w:rsidRPr="006F3BA7" w:rsidRDefault="00C42F65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Channel</w:t>
            </w:r>
          </w:p>
        </w:tc>
        <w:tc>
          <w:tcPr>
            <w:tcW w:w="2158" w:type="dxa"/>
            <w:vAlign w:val="center"/>
          </w:tcPr>
          <w:p w:rsidR="00C42F65" w:rsidRPr="006F3BA7" w:rsidRDefault="00C42F65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Reflection band</w:t>
            </w:r>
            <w:r w:rsidR="006F3BA7" w:rsidRPr="006F3BA7">
              <w:rPr>
                <w:b/>
              </w:rPr>
              <w:t xml:space="preserve"> (nm)</w:t>
            </w:r>
          </w:p>
        </w:tc>
        <w:tc>
          <w:tcPr>
            <w:tcW w:w="2418" w:type="dxa"/>
            <w:vAlign w:val="center"/>
          </w:tcPr>
          <w:p w:rsidR="00C42F65" w:rsidRPr="006F3BA7" w:rsidRDefault="00C42F65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Transmission band</w:t>
            </w:r>
            <w:r w:rsidR="006F3BA7" w:rsidRPr="006F3BA7">
              <w:rPr>
                <w:b/>
              </w:rPr>
              <w:t xml:space="preserve"> (nm)</w:t>
            </w:r>
          </w:p>
        </w:tc>
      </w:tr>
      <w:tr w:rsidR="006F3BA7" w:rsidTr="0052330A">
        <w:trPr>
          <w:trHeight w:val="228"/>
          <w:jc w:val="center"/>
        </w:trPr>
        <w:tc>
          <w:tcPr>
            <w:tcW w:w="1621" w:type="dxa"/>
            <w:vMerge w:val="restart"/>
            <w:vAlign w:val="center"/>
          </w:tcPr>
          <w:p w:rsidR="006F3BA7" w:rsidRPr="006F3BA7" w:rsidRDefault="006F3BA7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Quad</w:t>
            </w: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7030A0"/>
              </w:rPr>
            </w:pPr>
            <w:r w:rsidRPr="00EA4992">
              <w:rPr>
                <w:color w:val="7030A0"/>
              </w:rPr>
              <w:t>DAPI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7030A0"/>
                <w:lang w:eastAsia="en-GB"/>
              </w:rPr>
              <w:t>381-401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7030A0"/>
                <w:lang w:eastAsia="en-GB"/>
              </w:rPr>
              <w:t>409-456</w:t>
            </w:r>
          </w:p>
        </w:tc>
      </w:tr>
      <w:tr w:rsidR="006F3BA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00B050"/>
              </w:rPr>
            </w:pPr>
            <w:r w:rsidRPr="00EA4992">
              <w:rPr>
                <w:color w:val="00B050"/>
              </w:rPr>
              <w:t>FITC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00B05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464-492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00B05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500-523</w:t>
            </w:r>
          </w:p>
        </w:tc>
      </w:tr>
      <w:tr w:rsidR="006F3BA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FFC000"/>
              </w:rPr>
            </w:pPr>
            <w:r w:rsidRPr="00EA4992">
              <w:rPr>
                <w:color w:val="FFC000"/>
              </w:rPr>
              <w:t>TRITC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FFC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C000"/>
                <w:lang w:eastAsia="en-GB"/>
              </w:rPr>
              <w:t>531-556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FFC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C000"/>
                <w:lang w:eastAsia="en-GB"/>
              </w:rPr>
              <w:t>564-611</w:t>
            </w:r>
          </w:p>
        </w:tc>
      </w:tr>
      <w:tr w:rsidR="006F3BA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6F3BA7" w:rsidRPr="00EA4992" w:rsidRDefault="00EA4992" w:rsidP="006F3BA7">
            <w:pPr>
              <w:jc w:val="center"/>
              <w:rPr>
                <w:color w:val="C00000"/>
              </w:rPr>
            </w:pPr>
            <w:r w:rsidRPr="00EA4992">
              <w:rPr>
                <w:color w:val="C00000"/>
              </w:rPr>
              <w:t>CY</w:t>
            </w:r>
            <w:r w:rsidR="006F3BA7" w:rsidRPr="00EA4992">
              <w:rPr>
                <w:color w:val="C00000"/>
              </w:rPr>
              <w:t>5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C0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C00000"/>
                <w:lang w:eastAsia="en-GB"/>
              </w:rPr>
              <w:t>619-644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C0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C00000"/>
                <w:lang w:eastAsia="en-GB"/>
              </w:rPr>
              <w:t>652-700</w:t>
            </w:r>
          </w:p>
        </w:tc>
      </w:tr>
      <w:tr w:rsidR="006F3BA7" w:rsidTr="0052330A">
        <w:trPr>
          <w:trHeight w:val="228"/>
          <w:jc w:val="center"/>
        </w:trPr>
        <w:tc>
          <w:tcPr>
            <w:tcW w:w="1621" w:type="dxa"/>
            <w:vMerge w:val="restart"/>
            <w:vAlign w:val="center"/>
          </w:tcPr>
          <w:p w:rsidR="006F3BA7" w:rsidRPr="006F3BA7" w:rsidRDefault="006F3BA7" w:rsidP="006F3BA7">
            <w:pPr>
              <w:jc w:val="center"/>
              <w:rPr>
                <w:b/>
              </w:rPr>
            </w:pPr>
            <w:r w:rsidRPr="006F3BA7">
              <w:rPr>
                <w:b/>
              </w:rPr>
              <w:t>Quad-</w:t>
            </w:r>
            <w:proofErr w:type="spellStart"/>
            <w:r w:rsidRPr="006F3BA7">
              <w:rPr>
                <w:b/>
              </w:rPr>
              <w:t>mCh</w:t>
            </w:r>
            <w:proofErr w:type="spellEnd"/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7030A0"/>
              </w:rPr>
            </w:pPr>
            <w:r w:rsidRPr="00EA4992">
              <w:rPr>
                <w:color w:val="7030A0"/>
              </w:rPr>
              <w:t>DAPI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7030A0"/>
                <w:lang w:eastAsia="en-GB"/>
              </w:rPr>
              <w:t>381-401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7030A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7030A0"/>
                <w:lang w:eastAsia="en-GB"/>
              </w:rPr>
              <w:t>409-456</w:t>
            </w:r>
          </w:p>
        </w:tc>
      </w:tr>
      <w:tr w:rsidR="006F3BA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00B050"/>
              </w:rPr>
            </w:pPr>
            <w:r w:rsidRPr="00EA4992">
              <w:rPr>
                <w:color w:val="00B050"/>
              </w:rPr>
              <w:t>GFP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00B05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464-492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00B05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00B050"/>
                <w:lang w:eastAsia="en-GB"/>
              </w:rPr>
              <w:t>500-553</w:t>
            </w:r>
          </w:p>
        </w:tc>
      </w:tr>
      <w:tr w:rsidR="006F3BA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FF0000"/>
              </w:rPr>
            </w:pPr>
            <w:proofErr w:type="spellStart"/>
            <w:r w:rsidRPr="00EA4992">
              <w:rPr>
                <w:color w:val="FF0000"/>
              </w:rPr>
              <w:t>mCherry</w:t>
            </w:r>
            <w:proofErr w:type="spellEnd"/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0000"/>
                <w:lang w:eastAsia="en-GB"/>
              </w:rPr>
              <w:t>561-590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FF0000"/>
                <w:lang w:eastAsia="en-GB"/>
              </w:rPr>
              <w:t>598-617</w:t>
            </w:r>
          </w:p>
        </w:tc>
      </w:tr>
      <w:tr w:rsidR="006F3BA7" w:rsidTr="0052330A">
        <w:trPr>
          <w:trHeight w:val="225"/>
          <w:jc w:val="center"/>
        </w:trPr>
        <w:tc>
          <w:tcPr>
            <w:tcW w:w="1621" w:type="dxa"/>
            <w:vMerge/>
            <w:vAlign w:val="center"/>
          </w:tcPr>
          <w:p w:rsidR="006F3BA7" w:rsidRPr="006F3BA7" w:rsidRDefault="006F3BA7" w:rsidP="006F3BA7">
            <w:pPr>
              <w:jc w:val="center"/>
              <w:rPr>
                <w:b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6F3BA7" w:rsidRPr="00EA4992" w:rsidRDefault="00EA4992" w:rsidP="006F3BA7">
            <w:pPr>
              <w:jc w:val="center"/>
              <w:rPr>
                <w:color w:val="C00000"/>
              </w:rPr>
            </w:pPr>
            <w:r w:rsidRPr="00EA4992">
              <w:rPr>
                <w:color w:val="C00000"/>
              </w:rPr>
              <w:t>CY</w:t>
            </w:r>
            <w:r w:rsidR="006F3BA7" w:rsidRPr="00EA4992">
              <w:rPr>
                <w:color w:val="C00000"/>
              </w:rPr>
              <w:t>5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C0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C00000"/>
                <w:lang w:eastAsia="en-GB"/>
              </w:rPr>
              <w:t>625-644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rFonts w:ascii="Calibri" w:eastAsia="Times New Roman" w:hAnsi="Calibri" w:cs="Calibri"/>
                <w:color w:val="C00000"/>
                <w:lang w:eastAsia="en-GB"/>
              </w:rPr>
            </w:pPr>
            <w:r w:rsidRPr="00EA4992">
              <w:rPr>
                <w:rFonts w:ascii="Calibri" w:eastAsia="Times New Roman" w:hAnsi="Calibri" w:cs="Calibri"/>
                <w:color w:val="C00000"/>
                <w:lang w:eastAsia="en-GB"/>
              </w:rPr>
              <w:t>652-700</w:t>
            </w:r>
          </w:p>
        </w:tc>
      </w:tr>
      <w:tr w:rsidR="006F3BA7" w:rsidTr="0052330A">
        <w:trPr>
          <w:trHeight w:val="172"/>
          <w:jc w:val="center"/>
        </w:trPr>
        <w:tc>
          <w:tcPr>
            <w:tcW w:w="1621" w:type="dxa"/>
            <w:vMerge w:val="restart"/>
            <w:vAlign w:val="center"/>
          </w:tcPr>
          <w:p w:rsidR="006F3BA7" w:rsidRPr="006F3BA7" w:rsidRDefault="006F3BA7" w:rsidP="006F3BA7">
            <w:pPr>
              <w:jc w:val="center"/>
              <w:rPr>
                <w:b/>
              </w:rPr>
            </w:pPr>
            <w:r w:rsidRPr="006F3BA7">
              <w:rPr>
                <w:rFonts w:ascii="Calibri" w:eastAsia="Times New Roman" w:hAnsi="Calibri" w:cs="Calibri"/>
                <w:b/>
                <w:color w:val="000000"/>
                <w:lang w:eastAsia="en-GB"/>
              </w:rPr>
              <w:t>C/YFP/</w:t>
            </w:r>
            <w:proofErr w:type="spellStart"/>
            <w:r w:rsidRPr="006F3BA7">
              <w:rPr>
                <w:rFonts w:ascii="Calibri" w:eastAsia="Times New Roman" w:hAnsi="Calibri" w:cs="Calibri"/>
                <w:b/>
                <w:color w:val="000000"/>
                <w:lang w:eastAsia="en-GB"/>
              </w:rPr>
              <w:t>mCh</w:t>
            </w:r>
            <w:proofErr w:type="spellEnd"/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00B0F0"/>
              </w:rPr>
            </w:pPr>
            <w:r w:rsidRPr="00EA4992">
              <w:rPr>
                <w:color w:val="00B0F0"/>
              </w:rPr>
              <w:t>CFP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00B0F0"/>
              </w:rPr>
            </w:pPr>
            <w:r w:rsidRPr="00EA4992">
              <w:rPr>
                <w:color w:val="00B0F0"/>
              </w:rPr>
              <w:t>400-454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00B0F0"/>
              </w:rPr>
            </w:pPr>
            <w:r w:rsidRPr="00EA4992">
              <w:rPr>
                <w:color w:val="00B0F0"/>
              </w:rPr>
              <w:t>463-487</w:t>
            </w:r>
          </w:p>
        </w:tc>
      </w:tr>
      <w:tr w:rsidR="006F3BA7" w:rsidTr="0052330A">
        <w:trPr>
          <w:trHeight w:val="169"/>
          <w:jc w:val="center"/>
        </w:trPr>
        <w:tc>
          <w:tcPr>
            <w:tcW w:w="1621" w:type="dxa"/>
            <w:vMerge/>
            <w:vAlign w:val="center"/>
          </w:tcPr>
          <w:p w:rsidR="006F3BA7" w:rsidRPr="006F3BA7" w:rsidRDefault="006F3BA7" w:rsidP="006F3BA7">
            <w:pPr>
              <w:jc w:val="center"/>
              <w:rPr>
                <w:rFonts w:ascii="Calibri" w:eastAsia="Times New Roman" w:hAnsi="Calibri" w:cs="Calibri"/>
                <w:b/>
                <w:color w:val="000000"/>
                <w:lang w:eastAsia="en-GB"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FFFF00"/>
              </w:rPr>
            </w:pPr>
            <w:r w:rsidRPr="00EA4992">
              <w:rPr>
                <w:color w:val="FFFF00"/>
              </w:rPr>
              <w:t>YFP</w:t>
            </w:r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FFFF00"/>
              </w:rPr>
            </w:pPr>
            <w:r w:rsidRPr="00EA4992">
              <w:rPr>
                <w:color w:val="FFFF00"/>
              </w:rPr>
              <w:t>496-528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FFFF00"/>
              </w:rPr>
            </w:pPr>
            <w:r w:rsidRPr="00EA4992">
              <w:rPr>
                <w:color w:val="FFFF00"/>
              </w:rPr>
              <w:t>537-550</w:t>
            </w:r>
          </w:p>
        </w:tc>
      </w:tr>
      <w:tr w:rsidR="006F3BA7" w:rsidTr="0052330A">
        <w:trPr>
          <w:trHeight w:val="170"/>
          <w:jc w:val="center"/>
        </w:trPr>
        <w:tc>
          <w:tcPr>
            <w:tcW w:w="1621" w:type="dxa"/>
            <w:vMerge/>
            <w:vAlign w:val="center"/>
          </w:tcPr>
          <w:p w:rsidR="006F3BA7" w:rsidRPr="006F3BA7" w:rsidRDefault="006F3BA7" w:rsidP="006F3BA7">
            <w:pPr>
              <w:jc w:val="center"/>
              <w:rPr>
                <w:rFonts w:ascii="Calibri" w:eastAsia="Times New Roman" w:hAnsi="Calibri" w:cs="Calibri"/>
                <w:b/>
                <w:color w:val="000000"/>
                <w:lang w:eastAsia="en-GB"/>
              </w:rPr>
            </w:pPr>
          </w:p>
        </w:tc>
        <w:tc>
          <w:tcPr>
            <w:tcW w:w="1031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FF0000"/>
              </w:rPr>
            </w:pPr>
            <w:proofErr w:type="spellStart"/>
            <w:r w:rsidRPr="00EA4992">
              <w:rPr>
                <w:color w:val="FF0000"/>
              </w:rPr>
              <w:t>mCherry</w:t>
            </w:r>
            <w:proofErr w:type="spellEnd"/>
          </w:p>
        </w:tc>
        <w:tc>
          <w:tcPr>
            <w:tcW w:w="215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FF0000"/>
              </w:rPr>
            </w:pPr>
            <w:r w:rsidRPr="00EA4992">
              <w:rPr>
                <w:color w:val="FF0000"/>
              </w:rPr>
              <w:t>558-593</w:t>
            </w:r>
          </w:p>
        </w:tc>
        <w:tc>
          <w:tcPr>
            <w:tcW w:w="2418" w:type="dxa"/>
            <w:shd w:val="clear" w:color="auto" w:fill="FFFFFF" w:themeFill="background1"/>
            <w:vAlign w:val="center"/>
          </w:tcPr>
          <w:p w:rsidR="006F3BA7" w:rsidRPr="00EA4992" w:rsidRDefault="006F3BA7" w:rsidP="006F3BA7">
            <w:pPr>
              <w:jc w:val="center"/>
              <w:rPr>
                <w:color w:val="FF0000"/>
              </w:rPr>
            </w:pPr>
            <w:r w:rsidRPr="00EA4992">
              <w:rPr>
                <w:color w:val="FF0000"/>
              </w:rPr>
              <w:t>602-648</w:t>
            </w:r>
          </w:p>
        </w:tc>
      </w:tr>
    </w:tbl>
    <w:p w:rsidR="00924661" w:rsidRPr="00971086" w:rsidRDefault="00924661" w:rsidP="00924661"/>
    <w:p w:rsidR="00924661" w:rsidRDefault="00924661" w:rsidP="00924661">
      <w:pPr>
        <w:pStyle w:val="Heading1"/>
      </w:pPr>
      <w:bookmarkStart w:id="5" w:name="_Toc521943509"/>
      <w:r>
        <w:t>Cameras</w:t>
      </w:r>
      <w:bookmarkEnd w:id="5"/>
    </w:p>
    <w:p w:rsidR="00924661" w:rsidRPr="003B0819" w:rsidRDefault="00E126B9" w:rsidP="00924661">
      <w:pPr>
        <w:pStyle w:val="ListParagraph"/>
        <w:numPr>
          <w:ilvl w:val="0"/>
          <w:numId w:val="5"/>
        </w:numPr>
        <w:rPr>
          <w:b/>
        </w:rPr>
      </w:pPr>
      <w:proofErr w:type="spellStart"/>
      <w:r>
        <w:rPr>
          <w:b/>
        </w:rPr>
        <w:t>Photometrics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CoolSNAP</w:t>
      </w:r>
      <w:proofErr w:type="spellEnd"/>
      <w:r>
        <w:rPr>
          <w:b/>
        </w:rPr>
        <w:t xml:space="preserve"> HQ</w:t>
      </w:r>
      <w:r w:rsidR="00924661" w:rsidRPr="003B0819">
        <w:rPr>
          <w:b/>
        </w:rPr>
        <w:t xml:space="preserve"> interline CCD</w:t>
      </w:r>
    </w:p>
    <w:p w:rsidR="00924661" w:rsidRDefault="00924661" w:rsidP="00924661">
      <w:pPr>
        <w:pStyle w:val="ListParagraph"/>
        <w:numPr>
          <w:ilvl w:val="0"/>
          <w:numId w:val="5"/>
        </w:numPr>
      </w:pPr>
      <w:r w:rsidRPr="003B0819">
        <w:rPr>
          <w:b/>
        </w:rPr>
        <w:t>Speed</w:t>
      </w:r>
      <w:r w:rsidR="00E126B9">
        <w:t xml:space="preserve"> = 11 fps (full-chip), 56</w:t>
      </w:r>
      <w:r>
        <w:t xml:space="preserve"> fps (</w:t>
      </w:r>
      <w:r w:rsidR="00E126B9">
        <w:t>256x256 sub-array, 4x4</w:t>
      </w:r>
      <w:r w:rsidRPr="00971086">
        <w:t xml:space="preserve"> binning</w:t>
      </w:r>
      <w:r>
        <w:t>)</w:t>
      </w:r>
    </w:p>
    <w:p w:rsidR="00924661" w:rsidRDefault="00924661" w:rsidP="00924661">
      <w:pPr>
        <w:pStyle w:val="ListParagraph"/>
        <w:numPr>
          <w:ilvl w:val="0"/>
          <w:numId w:val="5"/>
        </w:numPr>
      </w:pPr>
      <w:r w:rsidRPr="003B0819">
        <w:rPr>
          <w:b/>
        </w:rPr>
        <w:t>QE</w:t>
      </w:r>
      <w:r w:rsidR="00E126B9">
        <w:t xml:space="preserve"> = 64</w:t>
      </w:r>
      <w:r>
        <w:t xml:space="preserve"> %</w:t>
      </w:r>
    </w:p>
    <w:p w:rsidR="00924661" w:rsidRDefault="00924661" w:rsidP="00924661">
      <w:pPr>
        <w:pStyle w:val="ListParagraph"/>
        <w:numPr>
          <w:ilvl w:val="0"/>
          <w:numId w:val="5"/>
        </w:numPr>
      </w:pPr>
      <w:r w:rsidRPr="003B0819">
        <w:rPr>
          <w:b/>
        </w:rPr>
        <w:t>Read noise (</w:t>
      </w:r>
      <w:proofErr w:type="spellStart"/>
      <w:r w:rsidRPr="003B0819">
        <w:rPr>
          <w:b/>
        </w:rPr>
        <w:t>r.m.s</w:t>
      </w:r>
      <w:proofErr w:type="spellEnd"/>
      <w:r w:rsidRPr="003B0819">
        <w:rPr>
          <w:b/>
        </w:rPr>
        <w:t>)</w:t>
      </w:r>
      <w:r w:rsidR="00D34D29">
        <w:t xml:space="preserve"> = 4.5 (10 MHz), 5.5 (20 MHz</w:t>
      </w:r>
      <w:r>
        <w:t>) electrons</w:t>
      </w:r>
    </w:p>
    <w:p w:rsidR="00924661" w:rsidRPr="00E90E3A" w:rsidRDefault="00924661" w:rsidP="00924661">
      <w:pPr>
        <w:pStyle w:val="ListParagraph"/>
        <w:numPr>
          <w:ilvl w:val="0"/>
          <w:numId w:val="5"/>
        </w:numPr>
      </w:pPr>
      <w:r w:rsidRPr="003B0819">
        <w:rPr>
          <w:b/>
        </w:rPr>
        <w:t>Dark current</w:t>
      </w:r>
      <w:r w:rsidR="00D34D29">
        <w:t xml:space="preserve"> = 0.001 electrons/</w:t>
      </w:r>
      <w:proofErr w:type="spellStart"/>
      <w:r w:rsidR="00D34D29">
        <w:t>px</w:t>
      </w:r>
      <w:proofErr w:type="spellEnd"/>
      <w:r w:rsidR="00D34D29">
        <w:t>/s (at -3</w:t>
      </w:r>
      <w:r>
        <w:t xml:space="preserve">0 </w:t>
      </w:r>
      <w:r w:rsidRPr="003B0819">
        <w:rPr>
          <w:rFonts w:cstheme="minorHAnsi"/>
        </w:rPr>
        <w:t>°C)</w:t>
      </w:r>
    </w:p>
    <w:p w:rsidR="00924661" w:rsidRDefault="00924661" w:rsidP="00924661">
      <w:pPr>
        <w:pStyle w:val="Heading2"/>
      </w:pPr>
      <w:r>
        <w:t>Field of view</w:t>
      </w:r>
    </w:p>
    <w:p w:rsidR="00924661" w:rsidRDefault="00924661" w:rsidP="00924661">
      <w:pPr>
        <w:pStyle w:val="ListParagraph"/>
        <w:numPr>
          <w:ilvl w:val="0"/>
          <w:numId w:val="4"/>
        </w:numPr>
      </w:pPr>
      <w:r w:rsidRPr="003B0819">
        <w:rPr>
          <w:b/>
        </w:rPr>
        <w:t>chip size</w:t>
      </w:r>
      <w:r w:rsidR="00E126B9">
        <w:t xml:space="preserve"> = 1040 x 1392</w:t>
      </w:r>
      <w:r>
        <w:t xml:space="preserve"> </w:t>
      </w:r>
      <w:proofErr w:type="spellStart"/>
      <w:r>
        <w:t>px</w:t>
      </w:r>
      <w:proofErr w:type="spellEnd"/>
    </w:p>
    <w:p w:rsidR="00924661" w:rsidRPr="00EE3DAB" w:rsidRDefault="00E126B9" w:rsidP="00924661">
      <w:pPr>
        <w:pStyle w:val="ListParagraph"/>
        <w:numPr>
          <w:ilvl w:val="0"/>
          <w:numId w:val="4"/>
        </w:numPr>
      </w:pPr>
      <w:r>
        <w:rPr>
          <w:b/>
        </w:rPr>
        <w:t xml:space="preserve">field number </w:t>
      </w:r>
      <w:r w:rsidRPr="00E126B9">
        <w:t>= 26.5 mm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696"/>
        <w:gridCol w:w="1276"/>
        <w:gridCol w:w="1134"/>
        <w:gridCol w:w="1418"/>
        <w:gridCol w:w="1275"/>
        <w:gridCol w:w="1134"/>
        <w:gridCol w:w="972"/>
      </w:tblGrid>
      <w:tr w:rsidR="00924661" w:rsidRPr="00E90E3A" w:rsidTr="0052330A">
        <w:trPr>
          <w:trHeight w:val="290"/>
          <w:jc w:val="center"/>
        </w:trPr>
        <w:tc>
          <w:tcPr>
            <w:tcW w:w="1696" w:type="dxa"/>
            <w:vMerge w:val="restart"/>
            <w:noWrap/>
            <w:vAlign w:val="center"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Objective mag.</w:t>
            </w:r>
          </w:p>
        </w:tc>
        <w:tc>
          <w:tcPr>
            <w:tcW w:w="2410" w:type="dxa"/>
            <w:gridSpan w:val="2"/>
            <w:noWrap/>
            <w:vAlign w:val="center"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Magnified chip size (</w:t>
            </w:r>
            <w:r w:rsidRPr="00E90E3A">
              <w:rPr>
                <w:rFonts w:cstheme="minorHAnsi"/>
                <w:b/>
              </w:rPr>
              <w:t>µ</w:t>
            </w:r>
            <w:r w:rsidRPr="00E90E3A">
              <w:rPr>
                <w:b/>
              </w:rPr>
              <w:t>m)</w:t>
            </w:r>
          </w:p>
        </w:tc>
        <w:tc>
          <w:tcPr>
            <w:tcW w:w="2693" w:type="dxa"/>
            <w:gridSpan w:val="2"/>
            <w:noWrap/>
            <w:vAlign w:val="center"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Chip illumination area (</w:t>
            </w:r>
            <w:r w:rsidRPr="00E90E3A">
              <w:rPr>
                <w:rFonts w:cstheme="minorHAnsi"/>
                <w:b/>
              </w:rPr>
              <w:t>µ</w:t>
            </w:r>
            <w:r w:rsidRPr="00E90E3A">
              <w:rPr>
                <w:b/>
              </w:rPr>
              <w:t>m)</w:t>
            </w:r>
          </w:p>
        </w:tc>
        <w:tc>
          <w:tcPr>
            <w:tcW w:w="2106" w:type="dxa"/>
            <w:gridSpan w:val="2"/>
            <w:noWrap/>
            <w:vAlign w:val="center"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FOV (</w:t>
            </w:r>
            <w:r w:rsidRPr="00E90E3A">
              <w:rPr>
                <w:rFonts w:cstheme="minorHAnsi"/>
                <w:b/>
              </w:rPr>
              <w:t>µ</w:t>
            </w:r>
            <w:r w:rsidRPr="00E90E3A">
              <w:rPr>
                <w:b/>
              </w:rPr>
              <w:t>m)</w:t>
            </w:r>
          </w:p>
        </w:tc>
      </w:tr>
      <w:tr w:rsidR="00924661" w:rsidRPr="00E90E3A" w:rsidTr="0052330A">
        <w:trPr>
          <w:trHeight w:val="290"/>
          <w:jc w:val="center"/>
        </w:trPr>
        <w:tc>
          <w:tcPr>
            <w:tcW w:w="1696" w:type="dxa"/>
            <w:vMerge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</w:p>
        </w:tc>
        <w:tc>
          <w:tcPr>
            <w:tcW w:w="1276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x</w:t>
            </w:r>
          </w:p>
        </w:tc>
        <w:tc>
          <w:tcPr>
            <w:tcW w:w="1134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y</w:t>
            </w:r>
          </w:p>
        </w:tc>
        <w:tc>
          <w:tcPr>
            <w:tcW w:w="1418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x</w:t>
            </w:r>
          </w:p>
        </w:tc>
        <w:tc>
          <w:tcPr>
            <w:tcW w:w="1275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y</w:t>
            </w:r>
          </w:p>
        </w:tc>
        <w:tc>
          <w:tcPr>
            <w:tcW w:w="1134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x</w:t>
            </w:r>
          </w:p>
        </w:tc>
        <w:tc>
          <w:tcPr>
            <w:tcW w:w="972" w:type="dxa"/>
            <w:noWrap/>
            <w:vAlign w:val="center"/>
            <w:hideMark/>
          </w:tcPr>
          <w:p w:rsidR="00924661" w:rsidRPr="00E90E3A" w:rsidRDefault="00924661" w:rsidP="00D34D29">
            <w:pPr>
              <w:jc w:val="center"/>
              <w:rPr>
                <w:b/>
              </w:rPr>
            </w:pPr>
            <w:r w:rsidRPr="00E90E3A">
              <w:rPr>
                <w:b/>
              </w:rPr>
              <w:t>y</w:t>
            </w:r>
          </w:p>
        </w:tc>
      </w:tr>
      <w:tr w:rsidR="00E126B9" w:rsidRPr="00E90E3A" w:rsidTr="0052330A">
        <w:trPr>
          <w:trHeight w:val="290"/>
          <w:jc w:val="center"/>
        </w:trPr>
        <w:tc>
          <w:tcPr>
            <w:tcW w:w="1696" w:type="dxa"/>
            <w:shd w:val="clear" w:color="auto" w:fill="C5E0B3" w:themeFill="accent6" w:themeFillTint="66"/>
            <w:noWrap/>
            <w:vAlign w:val="center"/>
            <w:hideMark/>
          </w:tcPr>
          <w:p w:rsidR="00E126B9" w:rsidRPr="00E90E3A" w:rsidRDefault="00E126B9" w:rsidP="00E126B9">
            <w:pPr>
              <w:jc w:val="center"/>
              <w:rPr>
                <w:b/>
              </w:rPr>
            </w:pPr>
            <w:r w:rsidRPr="00E90E3A">
              <w:rPr>
                <w:b/>
              </w:rPr>
              <w:t>20</w:t>
            </w:r>
          </w:p>
        </w:tc>
        <w:tc>
          <w:tcPr>
            <w:tcW w:w="1276" w:type="dxa"/>
            <w:shd w:val="clear" w:color="auto" w:fill="C5E0B3" w:themeFill="accent6" w:themeFillTint="66"/>
            <w:noWrap/>
            <w:vAlign w:val="center"/>
            <w:hideMark/>
          </w:tcPr>
          <w:p w:rsidR="00E126B9" w:rsidRDefault="0052330A" w:rsidP="00E126B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335</w:t>
            </w:r>
          </w:p>
        </w:tc>
        <w:tc>
          <w:tcPr>
            <w:tcW w:w="1134" w:type="dxa"/>
            <w:shd w:val="clear" w:color="auto" w:fill="C5E0B3" w:themeFill="accent6" w:themeFillTint="66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449</w:t>
            </w:r>
          </w:p>
        </w:tc>
        <w:tc>
          <w:tcPr>
            <w:tcW w:w="1418" w:type="dxa"/>
            <w:shd w:val="clear" w:color="auto" w:fill="C5E0B3" w:themeFill="accent6" w:themeFillTint="66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1330</w:t>
            </w:r>
          </w:p>
        </w:tc>
        <w:tc>
          <w:tcPr>
            <w:tcW w:w="1275" w:type="dxa"/>
            <w:shd w:val="clear" w:color="auto" w:fill="C5E0B3" w:themeFill="accent6" w:themeFillTint="66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1330</w:t>
            </w:r>
          </w:p>
        </w:tc>
        <w:tc>
          <w:tcPr>
            <w:tcW w:w="1134" w:type="dxa"/>
            <w:shd w:val="clear" w:color="auto" w:fill="C5E0B3" w:themeFill="accent6" w:themeFillTint="66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335</w:t>
            </w:r>
          </w:p>
        </w:tc>
        <w:tc>
          <w:tcPr>
            <w:tcW w:w="972" w:type="dxa"/>
            <w:shd w:val="clear" w:color="auto" w:fill="C5E0B3" w:themeFill="accent6" w:themeFillTint="66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449</w:t>
            </w:r>
          </w:p>
        </w:tc>
      </w:tr>
      <w:tr w:rsidR="00E126B9" w:rsidRPr="00E90E3A" w:rsidTr="0052330A">
        <w:trPr>
          <w:trHeight w:val="290"/>
          <w:jc w:val="center"/>
        </w:trPr>
        <w:tc>
          <w:tcPr>
            <w:tcW w:w="1696" w:type="dxa"/>
            <w:shd w:val="clear" w:color="auto" w:fill="DEEAF6" w:themeFill="accent1" w:themeFillTint="33"/>
            <w:noWrap/>
            <w:vAlign w:val="center"/>
            <w:hideMark/>
          </w:tcPr>
          <w:p w:rsidR="00E126B9" w:rsidRPr="00E90E3A" w:rsidRDefault="00E126B9" w:rsidP="00E126B9">
            <w:pPr>
              <w:jc w:val="center"/>
              <w:rPr>
                <w:b/>
              </w:rPr>
            </w:pPr>
            <w:r w:rsidRPr="00E90E3A">
              <w:rPr>
                <w:b/>
              </w:rPr>
              <w:t>40</w:t>
            </w:r>
          </w:p>
        </w:tc>
        <w:tc>
          <w:tcPr>
            <w:tcW w:w="1276" w:type="dxa"/>
            <w:shd w:val="clear" w:color="auto" w:fill="DEEAF6" w:themeFill="accent1" w:themeFillTint="33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1134" w:type="dxa"/>
            <w:shd w:val="clear" w:color="auto" w:fill="DEEAF6" w:themeFill="accent1" w:themeFillTint="33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224</w:t>
            </w:r>
          </w:p>
        </w:tc>
        <w:tc>
          <w:tcPr>
            <w:tcW w:w="1418" w:type="dxa"/>
            <w:shd w:val="clear" w:color="auto" w:fill="DEEAF6" w:themeFill="accent1" w:themeFillTint="33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663</w:t>
            </w:r>
          </w:p>
        </w:tc>
        <w:tc>
          <w:tcPr>
            <w:tcW w:w="1275" w:type="dxa"/>
            <w:shd w:val="clear" w:color="auto" w:fill="DEEAF6" w:themeFill="accent1" w:themeFillTint="33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663</w:t>
            </w:r>
          </w:p>
        </w:tc>
        <w:tc>
          <w:tcPr>
            <w:tcW w:w="1134" w:type="dxa"/>
            <w:shd w:val="clear" w:color="auto" w:fill="DEEAF6" w:themeFill="accent1" w:themeFillTint="33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972" w:type="dxa"/>
            <w:shd w:val="clear" w:color="auto" w:fill="DEEAF6" w:themeFill="accent1" w:themeFillTint="33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224</w:t>
            </w:r>
          </w:p>
        </w:tc>
      </w:tr>
      <w:tr w:rsidR="00E126B9" w:rsidRPr="00E90E3A" w:rsidTr="0052330A">
        <w:trPr>
          <w:trHeight w:val="290"/>
          <w:jc w:val="center"/>
        </w:trPr>
        <w:tc>
          <w:tcPr>
            <w:tcW w:w="1696" w:type="dxa"/>
            <w:shd w:val="clear" w:color="auto" w:fill="E7E6E6" w:themeFill="background2"/>
            <w:noWrap/>
            <w:vAlign w:val="center"/>
            <w:hideMark/>
          </w:tcPr>
          <w:p w:rsidR="00E126B9" w:rsidRPr="00E90E3A" w:rsidRDefault="00E126B9" w:rsidP="00E126B9">
            <w:pPr>
              <w:jc w:val="center"/>
              <w:rPr>
                <w:b/>
              </w:rPr>
            </w:pPr>
            <w:r w:rsidRPr="00E90E3A">
              <w:rPr>
                <w:b/>
              </w:rPr>
              <w:t>100</w:t>
            </w:r>
          </w:p>
        </w:tc>
        <w:tc>
          <w:tcPr>
            <w:tcW w:w="1276" w:type="dxa"/>
            <w:shd w:val="clear" w:color="auto" w:fill="E7E6E6" w:themeFill="background2"/>
            <w:noWrap/>
            <w:vAlign w:val="center"/>
            <w:hideMark/>
          </w:tcPr>
          <w:p w:rsidR="00E126B9" w:rsidRDefault="0052330A" w:rsidP="00E126B9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67.1</w:t>
            </w:r>
          </w:p>
        </w:tc>
        <w:tc>
          <w:tcPr>
            <w:tcW w:w="1134" w:type="dxa"/>
            <w:shd w:val="clear" w:color="auto" w:fill="E7E6E6" w:themeFill="background2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89.8</w:t>
            </w:r>
          </w:p>
        </w:tc>
        <w:tc>
          <w:tcPr>
            <w:tcW w:w="1418" w:type="dxa"/>
            <w:shd w:val="clear" w:color="auto" w:fill="E7E6E6" w:themeFill="background2"/>
            <w:noWrap/>
            <w:vAlign w:val="center"/>
            <w:hideMark/>
          </w:tcPr>
          <w:p w:rsidR="00E126B9" w:rsidRDefault="00E126B9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1275" w:type="dxa"/>
            <w:shd w:val="clear" w:color="auto" w:fill="E7E6E6" w:themeFill="background2"/>
            <w:noWrap/>
            <w:vAlign w:val="center"/>
            <w:hideMark/>
          </w:tcPr>
          <w:p w:rsidR="00E126B9" w:rsidRDefault="00E126B9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1134" w:type="dxa"/>
            <w:shd w:val="clear" w:color="auto" w:fill="E7E6E6" w:themeFill="background2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67.1</w:t>
            </w:r>
          </w:p>
        </w:tc>
        <w:tc>
          <w:tcPr>
            <w:tcW w:w="972" w:type="dxa"/>
            <w:shd w:val="clear" w:color="auto" w:fill="E7E6E6" w:themeFill="background2"/>
            <w:noWrap/>
            <w:vAlign w:val="center"/>
            <w:hideMark/>
          </w:tcPr>
          <w:p w:rsidR="00E126B9" w:rsidRDefault="0052330A" w:rsidP="00E126B9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89.8</w:t>
            </w:r>
          </w:p>
        </w:tc>
      </w:tr>
    </w:tbl>
    <w:p w:rsidR="00924661" w:rsidRPr="00EE3DAB" w:rsidRDefault="00924661" w:rsidP="00924661"/>
    <w:p w:rsidR="00924661" w:rsidRPr="002F4607" w:rsidRDefault="00924661" w:rsidP="00924661">
      <w:pPr>
        <w:pStyle w:val="Heading1"/>
      </w:pPr>
      <w:bookmarkStart w:id="6" w:name="_Toc521943510"/>
      <w:r>
        <w:t>Computer</w:t>
      </w:r>
      <w:bookmarkEnd w:id="6"/>
    </w:p>
    <w:p w:rsidR="00924661" w:rsidRPr="006C38EC" w:rsidRDefault="00924661" w:rsidP="00924661">
      <w:pPr>
        <w:pStyle w:val="ListParagraph"/>
        <w:numPr>
          <w:ilvl w:val="0"/>
          <w:numId w:val="7"/>
        </w:numPr>
      </w:pPr>
      <w:r w:rsidRPr="006C38EC">
        <w:rPr>
          <w:b/>
        </w:rPr>
        <w:t>Software:</w:t>
      </w:r>
      <w:r w:rsidRPr="006C38EC">
        <w:t xml:space="preserve"> </w:t>
      </w:r>
      <w:proofErr w:type="spellStart"/>
      <w:r w:rsidR="00FC38F8">
        <w:t>softWoR</w:t>
      </w:r>
      <w:bookmarkStart w:id="7" w:name="_GoBack"/>
      <w:bookmarkEnd w:id="7"/>
      <w:r w:rsidR="006C38EC" w:rsidRPr="006C38EC">
        <w:t>x</w:t>
      </w:r>
      <w:proofErr w:type="spellEnd"/>
      <w:r w:rsidR="006C38EC" w:rsidRPr="006C38EC">
        <w:t xml:space="preserve"> v. 5.5.0 </w:t>
      </w:r>
    </w:p>
    <w:p w:rsidR="00924661" w:rsidRPr="006C38EC" w:rsidRDefault="00924661" w:rsidP="00924661">
      <w:pPr>
        <w:pStyle w:val="ListParagraph"/>
        <w:numPr>
          <w:ilvl w:val="0"/>
          <w:numId w:val="7"/>
        </w:numPr>
      </w:pPr>
      <w:r w:rsidRPr="006C38EC">
        <w:rPr>
          <w:b/>
        </w:rPr>
        <w:t>OS:</w:t>
      </w:r>
      <w:r w:rsidR="006C38EC" w:rsidRPr="006C38EC">
        <w:t xml:space="preserve"> Centos v. 5.7</w:t>
      </w:r>
    </w:p>
    <w:p w:rsidR="00924661" w:rsidRPr="006C38EC" w:rsidRDefault="00924661" w:rsidP="00924661">
      <w:pPr>
        <w:pStyle w:val="ListParagraph"/>
        <w:numPr>
          <w:ilvl w:val="0"/>
          <w:numId w:val="7"/>
        </w:numPr>
      </w:pPr>
      <w:r w:rsidRPr="006C38EC">
        <w:rPr>
          <w:b/>
        </w:rPr>
        <w:t>Processor:</w:t>
      </w:r>
      <w:r w:rsidR="006C38EC" w:rsidRPr="006C38EC">
        <w:t xml:space="preserve"> Intel(R) Xeon(R) CPU E55</w:t>
      </w:r>
      <w:r w:rsidRPr="006C38EC">
        <w:t>0</w:t>
      </w:r>
      <w:r w:rsidR="006C38EC" w:rsidRPr="006C38EC">
        <w:t>4 @ 2.00GHz (8 CPUs)</w:t>
      </w:r>
    </w:p>
    <w:p w:rsidR="006C38EC" w:rsidRPr="006C38EC" w:rsidRDefault="00924661" w:rsidP="006C38EC">
      <w:pPr>
        <w:pStyle w:val="ListParagraph"/>
        <w:numPr>
          <w:ilvl w:val="0"/>
          <w:numId w:val="7"/>
        </w:numPr>
      </w:pPr>
      <w:r w:rsidRPr="006C38EC">
        <w:rPr>
          <w:b/>
        </w:rPr>
        <w:t>Memory:</w:t>
      </w:r>
      <w:r w:rsidRPr="006C38EC">
        <w:t xml:space="preserve"> 4</w:t>
      </w:r>
      <w:r w:rsidR="006C38EC" w:rsidRPr="006C38EC">
        <w:t>GB RAM, 1x 500GB, 1x 2TB hard disk space</w:t>
      </w:r>
    </w:p>
    <w:p w:rsidR="00C55912" w:rsidRDefault="00C55912"/>
    <w:sectPr w:rsidR="00C55912"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6331" w:rsidRDefault="009E6331">
      <w:pPr>
        <w:spacing w:after="0" w:line="240" w:lineRule="auto"/>
      </w:pPr>
      <w:r>
        <w:separator/>
      </w:r>
    </w:p>
  </w:endnote>
  <w:endnote w:type="continuationSeparator" w:id="0">
    <w:p w:rsidR="009E6331" w:rsidRDefault="009E63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4992" w:rsidRDefault="00EA4992">
    <w:pPr>
      <w:pStyle w:val="Footer"/>
    </w:pPr>
    <w:r>
      <w:t>Clai</w:t>
    </w:r>
    <w:r w:rsidR="009960BD">
      <w:t>re Mitchell</w:t>
    </w:r>
    <w:r w:rsidR="009960BD">
      <w:tab/>
    </w:r>
    <w:r w:rsidR="009960BD">
      <w:tab/>
      <w:t>Last updated: 13.08</w:t>
    </w:r>
    <w:r>
      <w:t>.2018</w:t>
    </w:r>
  </w:p>
  <w:p w:rsidR="00EA4992" w:rsidRDefault="00EA499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6331" w:rsidRDefault="009E6331">
      <w:pPr>
        <w:spacing w:after="0" w:line="240" w:lineRule="auto"/>
      </w:pPr>
      <w:r>
        <w:separator/>
      </w:r>
    </w:p>
  </w:footnote>
  <w:footnote w:type="continuationSeparator" w:id="0">
    <w:p w:rsidR="009E6331" w:rsidRDefault="009E6331">
      <w:pPr>
        <w:spacing w:after="0" w:line="240" w:lineRule="auto"/>
      </w:pPr>
      <w:r>
        <w:continuationSeparator/>
      </w:r>
    </w:p>
  </w:footnote>
  <w:footnote w:id="1">
    <w:p w:rsidR="00EA4992" w:rsidRDefault="00EA4992" w:rsidP="00A868F3">
      <w:r>
        <w:rPr>
          <w:rStyle w:val="FootnoteReference"/>
        </w:rPr>
        <w:footnoteRef/>
      </w:r>
      <w:r>
        <w:t xml:space="preserve"> Taken from </w:t>
      </w:r>
      <w:hyperlink r:id="rId1" w:history="1">
        <w:r w:rsidRPr="00FE3968">
          <w:rPr>
            <w:rStyle w:val="Hyperlink"/>
          </w:rPr>
          <w:t>http://www.gelifesciences.co.kr/wp-content/uploads/2016/11/product-note-InsightSSI.pdf</w:t>
        </w:r>
      </w:hyperlink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9486B"/>
    <w:multiLevelType w:val="hybridMultilevel"/>
    <w:tmpl w:val="D2BC04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3F0BDA"/>
    <w:multiLevelType w:val="hybridMultilevel"/>
    <w:tmpl w:val="A46AF9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575416"/>
    <w:multiLevelType w:val="multilevel"/>
    <w:tmpl w:val="08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45272041"/>
    <w:multiLevelType w:val="hybridMultilevel"/>
    <w:tmpl w:val="28BAB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BA6F37"/>
    <w:multiLevelType w:val="hybridMultilevel"/>
    <w:tmpl w:val="A53C6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AC55FF"/>
    <w:multiLevelType w:val="hybridMultilevel"/>
    <w:tmpl w:val="649E61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ED1B28"/>
    <w:multiLevelType w:val="hybridMultilevel"/>
    <w:tmpl w:val="EB223A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4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661"/>
    <w:rsid w:val="000E2564"/>
    <w:rsid w:val="004A52AA"/>
    <w:rsid w:val="0052330A"/>
    <w:rsid w:val="005B71A9"/>
    <w:rsid w:val="00600D89"/>
    <w:rsid w:val="006976F7"/>
    <w:rsid w:val="006C38EC"/>
    <w:rsid w:val="006F3BA7"/>
    <w:rsid w:val="007E2EA1"/>
    <w:rsid w:val="007F2007"/>
    <w:rsid w:val="00924661"/>
    <w:rsid w:val="0099068A"/>
    <w:rsid w:val="009915ED"/>
    <w:rsid w:val="009960BD"/>
    <w:rsid w:val="009C6460"/>
    <w:rsid w:val="009E6331"/>
    <w:rsid w:val="00A25551"/>
    <w:rsid w:val="00A868F3"/>
    <w:rsid w:val="00C42F65"/>
    <w:rsid w:val="00C55912"/>
    <w:rsid w:val="00C8624D"/>
    <w:rsid w:val="00D34D29"/>
    <w:rsid w:val="00D45372"/>
    <w:rsid w:val="00D72A3B"/>
    <w:rsid w:val="00E126B9"/>
    <w:rsid w:val="00EA4992"/>
    <w:rsid w:val="00FC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57753D-80B5-4B21-A282-FADCBBE7D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4661"/>
    <w:pPr>
      <w:spacing w:line="312" w:lineRule="auto"/>
    </w:pPr>
    <w:rPr>
      <w:rFonts w:eastAsiaTheme="minorEastAsia"/>
      <w:sz w:val="21"/>
      <w:szCs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924661"/>
    <w:pPr>
      <w:keepNext/>
      <w:keepLines/>
      <w:numPr>
        <w:numId w:val="6"/>
      </w:numPr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24661"/>
    <w:pPr>
      <w:keepNext/>
      <w:keepLines/>
      <w:numPr>
        <w:ilvl w:val="1"/>
        <w:numId w:val="6"/>
      </w:numPr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24661"/>
    <w:pPr>
      <w:keepNext/>
      <w:keepLines/>
      <w:numPr>
        <w:ilvl w:val="2"/>
        <w:numId w:val="6"/>
      </w:numPr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24661"/>
    <w:pPr>
      <w:keepNext/>
      <w:keepLines/>
      <w:numPr>
        <w:ilvl w:val="3"/>
        <w:numId w:val="6"/>
      </w:numPr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24661"/>
    <w:pPr>
      <w:keepNext/>
      <w:keepLines/>
      <w:numPr>
        <w:ilvl w:val="4"/>
        <w:numId w:val="6"/>
      </w:numPr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24661"/>
    <w:pPr>
      <w:keepNext/>
      <w:keepLines/>
      <w:numPr>
        <w:ilvl w:val="5"/>
        <w:numId w:val="6"/>
      </w:numPr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24661"/>
    <w:pPr>
      <w:keepNext/>
      <w:keepLines/>
      <w:numPr>
        <w:ilvl w:val="6"/>
        <w:numId w:val="6"/>
      </w:numPr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24661"/>
    <w:pPr>
      <w:keepNext/>
      <w:keepLines/>
      <w:numPr>
        <w:ilvl w:val="7"/>
        <w:numId w:val="6"/>
      </w:numPr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4661"/>
    <w:pPr>
      <w:keepNext/>
      <w:keepLines/>
      <w:numPr>
        <w:ilvl w:val="8"/>
        <w:numId w:val="6"/>
      </w:numPr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4661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924661"/>
    <w:rPr>
      <w:rFonts w:asciiTheme="majorHAnsi" w:eastAsiaTheme="majorEastAsia" w:hAnsiTheme="majorHAnsi" w:cstheme="majorBidi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24661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24661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24661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24661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24661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24661"/>
    <w:rPr>
      <w:rFonts w:asciiTheme="majorHAnsi" w:eastAsiaTheme="majorEastAsia" w:hAnsiTheme="majorHAnsi" w:cstheme="majorBidi"/>
      <w:caps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4661"/>
    <w:rPr>
      <w:rFonts w:asciiTheme="majorHAnsi" w:eastAsiaTheme="majorEastAsia" w:hAnsiTheme="majorHAnsi" w:cstheme="majorBidi"/>
      <w:i/>
      <w:iCs/>
      <w:caps/>
      <w:sz w:val="21"/>
      <w:szCs w:val="21"/>
    </w:rPr>
  </w:style>
  <w:style w:type="paragraph" w:styleId="TOCHeading">
    <w:name w:val="TOC Heading"/>
    <w:basedOn w:val="Heading1"/>
    <w:next w:val="Normal"/>
    <w:uiPriority w:val="39"/>
    <w:unhideWhenUsed/>
    <w:qFormat/>
    <w:rsid w:val="00924661"/>
    <w:pPr>
      <w:numPr>
        <w:numId w:val="0"/>
      </w:num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924661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924661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924661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924661"/>
    <w:pPr>
      <w:spacing w:after="0" w:line="240" w:lineRule="auto"/>
    </w:pPr>
    <w:rPr>
      <w:rFonts w:eastAsiaTheme="minorEastAsia"/>
      <w:sz w:val="21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924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4661"/>
    <w:rPr>
      <w:rFonts w:eastAsiaTheme="minorEastAsia"/>
      <w:sz w:val="21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rsid w:val="00924661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leChar">
    <w:name w:val="Title Char"/>
    <w:basedOn w:val="DefaultParagraphFont"/>
    <w:link w:val="Title"/>
    <w:uiPriority w:val="10"/>
    <w:rsid w:val="00924661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ListParagraph">
    <w:name w:val="List Paragraph"/>
    <w:basedOn w:val="Normal"/>
    <w:uiPriority w:val="34"/>
    <w:qFormat/>
    <w:rsid w:val="00924661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924661"/>
    <w:rPr>
      <w:b/>
      <w:bCs/>
    </w:rPr>
  </w:style>
  <w:style w:type="paragraph" w:styleId="NoSpacing">
    <w:name w:val="No Spacing"/>
    <w:uiPriority w:val="1"/>
    <w:qFormat/>
    <w:rsid w:val="00924661"/>
    <w:pPr>
      <w:spacing w:after="0" w:line="240" w:lineRule="auto"/>
    </w:pPr>
    <w:rPr>
      <w:rFonts w:eastAsiaTheme="minorEastAsia"/>
      <w:sz w:val="21"/>
      <w:szCs w:val="21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868F3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68F3"/>
    <w:rPr>
      <w:rFonts w:eastAsiaTheme="minorEastAsi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68F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9960B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60BD"/>
    <w:rPr>
      <w:rFonts w:eastAsiaTheme="minorEastAsia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4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0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elifesciences.co.kr/wp-content/uploads/2016/11/product-note-InsightSSI.pdf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u1675004\OneDrive%20-%20University%20of%20Warwick\CAMDU\Website%20information\Spec%20sheets\powermeasurements_DV1_DV2_NikonR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000" b="1">
                <a:latin typeface="Arial" panose="020B0604020202020204" pitchFamily="34" charset="0"/>
                <a:cs typeface="Arial" panose="020B0604020202020204" pitchFamily="34" charset="0"/>
              </a:rPr>
              <a:t>DV1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/>
      <c:scatterChart>
        <c:scatterStyle val="lineMarker"/>
        <c:varyColors val="0"/>
        <c:ser>
          <c:idx val="0"/>
          <c:order val="0"/>
          <c:tx>
            <c:strRef>
              <c:f>'DV1'!$A$10</c:f>
              <c:strCache>
                <c:ptCount val="1"/>
                <c:pt idx="0">
                  <c:v>405 nm</c:v>
                </c:pt>
              </c:strCache>
            </c:strRef>
          </c:tx>
          <c:spPr>
            <a:ln w="19050" cap="rnd">
              <a:solidFill>
                <a:srgbClr val="BF71B9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BF71B9"/>
              </a:solidFill>
              <a:ln w="9525">
                <a:noFill/>
              </a:ln>
              <a:effectLst/>
            </c:spPr>
          </c:marker>
          <c:xVal>
            <c:numRef>
              <c:f>'DV1'!$B$9:$G$9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'DV1'!$B$10:$G$10</c:f>
              <c:numCache>
                <c:formatCode>General</c:formatCode>
                <c:ptCount val="6"/>
                <c:pt idx="0">
                  <c:v>0.36000000000000032</c:v>
                </c:pt>
                <c:pt idx="1">
                  <c:v>0.85000000000000009</c:v>
                </c:pt>
                <c:pt idx="2">
                  <c:v>1.6700000000000004</c:v>
                </c:pt>
                <c:pt idx="3">
                  <c:v>4.71</c:v>
                </c:pt>
                <c:pt idx="4">
                  <c:v>6.86</c:v>
                </c:pt>
                <c:pt idx="5">
                  <c:v>10.86</c:v>
                </c:pt>
              </c:numCache>
            </c:numRef>
          </c:yVal>
          <c:smooth val="0"/>
        </c:ser>
        <c:ser>
          <c:idx val="1"/>
          <c:order val="1"/>
          <c:tx>
            <c:strRef>
              <c:f>'DV1'!$A$11</c:f>
              <c:strCache>
                <c:ptCount val="1"/>
                <c:pt idx="0">
                  <c:v>488 nm</c:v>
                </c:pt>
              </c:strCache>
            </c:strRef>
          </c:tx>
          <c:spPr>
            <a:ln w="19050" cap="rnd">
              <a:solidFill>
                <a:srgbClr val="00B0F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00B0F0"/>
              </a:solidFill>
              <a:ln w="9525">
                <a:noFill/>
              </a:ln>
              <a:effectLst/>
            </c:spPr>
          </c:marker>
          <c:xVal>
            <c:numRef>
              <c:f>'DV1'!$B$9:$G$9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'DV1'!$B$11:$G$11</c:f>
              <c:numCache>
                <c:formatCode>General</c:formatCode>
                <c:ptCount val="6"/>
                <c:pt idx="0">
                  <c:v>0</c:v>
                </c:pt>
                <c:pt idx="1">
                  <c:v>8.0000000000000071E-2</c:v>
                </c:pt>
                <c:pt idx="2">
                  <c:v>0.79</c:v>
                </c:pt>
                <c:pt idx="3">
                  <c:v>3.83</c:v>
                </c:pt>
                <c:pt idx="4">
                  <c:v>5.79</c:v>
                </c:pt>
                <c:pt idx="5">
                  <c:v>9.82</c:v>
                </c:pt>
              </c:numCache>
            </c:numRef>
          </c:yVal>
          <c:smooth val="0"/>
        </c:ser>
        <c:ser>
          <c:idx val="2"/>
          <c:order val="2"/>
          <c:tx>
            <c:strRef>
              <c:f>'DV1'!$A$12</c:f>
              <c:strCache>
                <c:ptCount val="1"/>
                <c:pt idx="0">
                  <c:v>550 nm</c:v>
                </c:pt>
              </c:strCache>
            </c:strRef>
          </c:tx>
          <c:spPr>
            <a:ln w="19050" cap="rnd">
              <a:solidFill>
                <a:srgbClr val="00B05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00B050"/>
              </a:solidFill>
              <a:ln w="9525">
                <a:noFill/>
              </a:ln>
              <a:effectLst/>
            </c:spPr>
          </c:marker>
          <c:xVal>
            <c:numRef>
              <c:f>'DV1'!$B$9:$G$9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'DV1'!$B$12:$G$12</c:f>
              <c:numCache>
                <c:formatCode>General</c:formatCode>
                <c:ptCount val="6"/>
                <c:pt idx="0">
                  <c:v>1.0000000000000009E-2</c:v>
                </c:pt>
                <c:pt idx="1">
                  <c:v>0.12999999999999989</c:v>
                </c:pt>
                <c:pt idx="2">
                  <c:v>0.91000000000000014</c:v>
                </c:pt>
                <c:pt idx="3">
                  <c:v>4.96</c:v>
                </c:pt>
                <c:pt idx="4">
                  <c:v>8.1</c:v>
                </c:pt>
                <c:pt idx="5">
                  <c:v>14.2</c:v>
                </c:pt>
              </c:numCache>
            </c:numRef>
          </c:yVal>
          <c:smooth val="0"/>
        </c:ser>
        <c:ser>
          <c:idx val="3"/>
          <c:order val="3"/>
          <c:tx>
            <c:strRef>
              <c:f>'DV1'!$A$13</c:f>
              <c:strCache>
                <c:ptCount val="1"/>
                <c:pt idx="0">
                  <c:v>640 nm</c:v>
                </c:pt>
              </c:strCache>
            </c:strRef>
          </c:tx>
          <c:spPr>
            <a:ln w="19050" cap="rnd">
              <a:solidFill>
                <a:srgbClr val="FF000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FF0000"/>
              </a:solidFill>
              <a:ln w="9525">
                <a:noFill/>
              </a:ln>
              <a:effectLst/>
            </c:spPr>
          </c:marker>
          <c:xVal>
            <c:numRef>
              <c:f>'DV1'!$B$9:$G$9</c:f>
              <c:numCache>
                <c:formatCode>0%</c:formatCode>
                <c:ptCount val="6"/>
                <c:pt idx="0">
                  <c:v>0.02</c:v>
                </c:pt>
                <c:pt idx="1">
                  <c:v>0.05</c:v>
                </c:pt>
                <c:pt idx="2">
                  <c:v>0.1</c:v>
                </c:pt>
                <c:pt idx="3">
                  <c:v>0.32</c:v>
                </c:pt>
                <c:pt idx="4">
                  <c:v>0.5</c:v>
                </c:pt>
                <c:pt idx="5">
                  <c:v>1</c:v>
                </c:pt>
              </c:numCache>
            </c:numRef>
          </c:xVal>
          <c:yVal>
            <c:numRef>
              <c:f>'DV1'!$B$13:$G$13</c:f>
              <c:numCache>
                <c:formatCode>General</c:formatCode>
                <c:ptCount val="6"/>
                <c:pt idx="0">
                  <c:v>0.17999999999999994</c:v>
                </c:pt>
                <c:pt idx="1">
                  <c:v>0.5299999999999998</c:v>
                </c:pt>
                <c:pt idx="2">
                  <c:v>1.0499999999999998</c:v>
                </c:pt>
                <c:pt idx="3">
                  <c:v>3.1699999999999995</c:v>
                </c:pt>
                <c:pt idx="4">
                  <c:v>4.7300000000000004</c:v>
                </c:pt>
                <c:pt idx="5">
                  <c:v>8.370000000000001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7363336"/>
        <c:axId val="467362944"/>
      </c:scatterChart>
      <c:valAx>
        <c:axId val="467363336"/>
        <c:scaling>
          <c:orientation val="minMax"/>
          <c:max val="1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000" b="1">
                    <a:latin typeface="Arial" panose="020B0604020202020204" pitchFamily="34" charset="0"/>
                    <a:cs typeface="Arial" panose="020B0604020202020204" pitchFamily="34" charset="0"/>
                  </a:rPr>
                  <a:t>Applied percentage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%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67362944"/>
        <c:crosses val="autoZero"/>
        <c:crossBetween val="midCat"/>
      </c:valAx>
      <c:valAx>
        <c:axId val="467362944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1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 sz="1000" b="1">
                    <a:latin typeface="Arial" panose="020B0604020202020204" pitchFamily="34" charset="0"/>
                    <a:cs typeface="Arial" panose="020B0604020202020204" pitchFamily="34" charset="0"/>
                  </a:rPr>
                  <a:t>Power (mW)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1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6736333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8663816029618815"/>
          <c:y val="0.14875414103271425"/>
          <c:w val="0.22653386869687647"/>
          <c:h val="0.27444831101377593"/>
        </c:manualLayout>
      </c:layout>
      <c:overlay val="1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D52B7D-04E5-4AAA-9DC3-9252BB6D7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439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Medical School</Company>
  <LinksUpToDate>false</LinksUpToDate>
  <CharactersWithSpaces>2941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Mitchell, Claire</dc:creator>
  <cp:keywords/>
  <dc:description/>
  <cp:lastModifiedBy>Mitchell, Claire</cp:lastModifiedBy>
  <cp:revision>4</cp:revision>
  <dcterms:created xsi:type="dcterms:W3CDTF">2018-08-13T16:11:00Z</dcterms:created>
  <dcterms:modified xsi:type="dcterms:W3CDTF">2018-08-13T16:19:00Z</dcterms:modified>
</cp:coreProperties>
</file>