
<file path=[Content_Types].xml><?xml version="1.0" encoding="utf-8"?>
<Types xmlns="http://schemas.openxmlformats.org/package/2006/content-types">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1813FB" w14:textId="4A494BA4" w:rsidR="00F7099B" w:rsidRPr="00F7099B" w:rsidRDefault="004F4BB5" w:rsidP="00F7099B">
      <w:pPr>
        <w:rPr>
          <w:lang w:val="en-GB"/>
        </w:rPr>
      </w:pPr>
      <w:r>
        <w:rPr>
          <w:lang w:val="en-GB"/>
        </w:rPr>
        <w:t>2</w:t>
      </w:r>
      <w:r w:rsidRPr="004F4BB5">
        <w:rPr>
          <w:vertAlign w:val="superscript"/>
          <w:lang w:val="en-GB"/>
        </w:rPr>
        <w:t>nd</w:t>
      </w:r>
      <w:r>
        <w:rPr>
          <w:lang w:val="en-GB"/>
        </w:rPr>
        <w:t xml:space="preserve"> November</w:t>
      </w:r>
      <w:r w:rsidR="001A4077">
        <w:rPr>
          <w:lang w:val="en-GB"/>
        </w:rPr>
        <w:t xml:space="preserve"> </w:t>
      </w:r>
      <w:r w:rsidR="008D417B">
        <w:rPr>
          <w:lang w:val="en-GB"/>
        </w:rPr>
        <w:t>2020</w:t>
      </w:r>
    </w:p>
    <w:p w14:paraId="02C3533D" w14:textId="77777777" w:rsidR="00F7099B" w:rsidRPr="00F7099B" w:rsidRDefault="00F7099B" w:rsidP="00F7099B">
      <w:pPr>
        <w:rPr>
          <w:lang w:val="en-GB"/>
        </w:rPr>
      </w:pPr>
    </w:p>
    <w:p w14:paraId="7A823D54" w14:textId="74431CA8" w:rsidR="00F7099B" w:rsidRDefault="00F7099B" w:rsidP="00F7099B">
      <w:pPr>
        <w:rPr>
          <w:bCs/>
          <w:lang w:val="en-GB"/>
        </w:rPr>
      </w:pPr>
      <w:r w:rsidRPr="00F7099B">
        <w:rPr>
          <w:lang w:val="en-GB"/>
        </w:rPr>
        <w:t xml:space="preserve">Dear </w:t>
      </w:r>
      <w:r w:rsidR="0061009A">
        <w:rPr>
          <w:lang w:val="en-GB"/>
        </w:rPr>
        <w:t xml:space="preserve">Ms </w:t>
      </w:r>
      <w:proofErr w:type="spellStart"/>
      <w:r w:rsidR="0061009A">
        <w:rPr>
          <w:lang w:val="en-GB"/>
        </w:rPr>
        <w:t>Razzano</w:t>
      </w:r>
      <w:proofErr w:type="spellEnd"/>
      <w:r w:rsidR="00CF7AB3">
        <w:rPr>
          <w:bCs/>
          <w:lang w:val="en-GB"/>
        </w:rPr>
        <w:t>,</w:t>
      </w:r>
      <w:r w:rsidR="00784EAB">
        <w:rPr>
          <w:bCs/>
          <w:lang w:val="en-GB"/>
        </w:rPr>
        <w:t xml:space="preserve"> </w:t>
      </w:r>
    </w:p>
    <w:p w14:paraId="2593377B" w14:textId="77777777" w:rsidR="008D417B" w:rsidRPr="00F7099B" w:rsidRDefault="008D417B" w:rsidP="00F7099B">
      <w:pPr>
        <w:rPr>
          <w:bCs/>
          <w:lang w:val="en-GB"/>
        </w:rPr>
      </w:pPr>
    </w:p>
    <w:p w14:paraId="11DCF4E6" w14:textId="7D14C70F" w:rsidR="008D417B" w:rsidRDefault="00F7099B" w:rsidP="001D4CFB">
      <w:pPr>
        <w:rPr>
          <w:lang w:val="en-GB"/>
        </w:rPr>
      </w:pPr>
      <w:r w:rsidRPr="00F7099B">
        <w:rPr>
          <w:lang w:val="en-GB"/>
        </w:rPr>
        <w:t xml:space="preserve">Study title: </w:t>
      </w:r>
      <w:r w:rsidR="003F08B8" w:rsidRPr="003F08B8">
        <w:rPr>
          <w:lang w:val="en-GB"/>
        </w:rPr>
        <w:t xml:space="preserve">Paramedic Analgesia Comparing </w:t>
      </w:r>
      <w:r w:rsidR="003F08B8">
        <w:rPr>
          <w:lang w:val="en-GB"/>
        </w:rPr>
        <w:t xml:space="preserve">Ketamine and </w:t>
      </w:r>
      <w:proofErr w:type="spellStart"/>
      <w:r w:rsidR="003F08B8">
        <w:rPr>
          <w:lang w:val="en-GB"/>
        </w:rPr>
        <w:t>MorphiNe</w:t>
      </w:r>
      <w:proofErr w:type="spellEnd"/>
      <w:r w:rsidR="003F08B8">
        <w:rPr>
          <w:lang w:val="en-GB"/>
        </w:rPr>
        <w:t xml:space="preserve"> in trauma</w:t>
      </w:r>
      <w:r w:rsidR="003F08B8" w:rsidRPr="003F08B8">
        <w:rPr>
          <w:lang w:val="en-GB"/>
        </w:rPr>
        <w:t xml:space="preserve">: </w:t>
      </w:r>
      <w:proofErr w:type="spellStart"/>
      <w:r w:rsidR="003F08B8" w:rsidRPr="003F08B8">
        <w:rPr>
          <w:lang w:val="en-GB"/>
        </w:rPr>
        <w:t>PACKMaN</w:t>
      </w:r>
      <w:proofErr w:type="spellEnd"/>
    </w:p>
    <w:p w14:paraId="323E837F" w14:textId="77777777" w:rsidR="00BE4E1C" w:rsidRDefault="00F7099B" w:rsidP="001D4CFB">
      <w:pPr>
        <w:rPr>
          <w:lang w:val="en-GB"/>
        </w:rPr>
      </w:pPr>
      <w:r w:rsidRPr="00F7099B">
        <w:rPr>
          <w:lang w:val="en-GB"/>
        </w:rPr>
        <w:t xml:space="preserve">IRAS </w:t>
      </w:r>
      <w:r w:rsidR="008C4EE2">
        <w:rPr>
          <w:lang w:val="en-GB"/>
        </w:rPr>
        <w:t xml:space="preserve">Project ID: </w:t>
      </w:r>
      <w:r w:rsidR="003F08B8" w:rsidRPr="003F08B8">
        <w:rPr>
          <w:lang w:val="en-GB"/>
        </w:rPr>
        <w:t>266748</w:t>
      </w:r>
      <w:r w:rsidR="00015331">
        <w:rPr>
          <w:lang w:val="en-GB"/>
        </w:rPr>
        <w:t xml:space="preserve"> / 1003404</w:t>
      </w:r>
      <w:r w:rsidR="00784EAB">
        <w:rPr>
          <w:lang w:val="en-GB"/>
        </w:rPr>
        <w:tab/>
      </w:r>
    </w:p>
    <w:p w14:paraId="743F29BD" w14:textId="3F8CFB4E" w:rsidR="00DE4853" w:rsidRDefault="00BE4E1C" w:rsidP="001D4CFB">
      <w:pPr>
        <w:rPr>
          <w:lang w:val="en-GB"/>
        </w:rPr>
      </w:pPr>
      <w:r>
        <w:rPr>
          <w:lang w:val="en-GB"/>
        </w:rPr>
        <w:t xml:space="preserve">EudraCT number: </w:t>
      </w:r>
      <w:r w:rsidRPr="00BE4E1C">
        <w:rPr>
          <w:lang w:val="en-GB"/>
        </w:rPr>
        <w:t>2020-000154-10</w:t>
      </w:r>
    </w:p>
    <w:p w14:paraId="199A8B43" w14:textId="77777777" w:rsidR="00784EAB" w:rsidRDefault="00784EAB" w:rsidP="00F7099B">
      <w:pPr>
        <w:rPr>
          <w:lang w:val="en-GB"/>
        </w:rPr>
      </w:pPr>
    </w:p>
    <w:p w14:paraId="029E795A" w14:textId="6A0E614C" w:rsidR="00F7099B" w:rsidRPr="00F7099B" w:rsidRDefault="00DE4853" w:rsidP="00F7099B">
      <w:pPr>
        <w:rPr>
          <w:lang w:val="en-GB"/>
        </w:rPr>
      </w:pPr>
      <w:r w:rsidRPr="00DE4853">
        <w:rPr>
          <w:lang w:val="en-GB"/>
        </w:rPr>
        <w:t xml:space="preserve">Please find attached </w:t>
      </w:r>
      <w:r w:rsidR="003F08B8">
        <w:rPr>
          <w:lang w:val="en-GB"/>
        </w:rPr>
        <w:t>for review</w:t>
      </w:r>
      <w:r w:rsidR="00BE4E1C">
        <w:rPr>
          <w:lang w:val="en-GB"/>
        </w:rPr>
        <w:t>,</w:t>
      </w:r>
      <w:r w:rsidR="003F08B8">
        <w:rPr>
          <w:lang w:val="en-GB"/>
        </w:rPr>
        <w:t xml:space="preserve"> </w:t>
      </w:r>
      <w:r w:rsidR="00BE4E1C">
        <w:rPr>
          <w:lang w:val="en-GB"/>
        </w:rPr>
        <w:t>substantial amendment 1</w:t>
      </w:r>
      <w:r w:rsidR="003F08B8">
        <w:rPr>
          <w:lang w:val="en-GB"/>
        </w:rPr>
        <w:t xml:space="preserve"> for the above-mentioned</w:t>
      </w:r>
      <w:r w:rsidRPr="00DE4853">
        <w:rPr>
          <w:lang w:val="en-GB"/>
        </w:rPr>
        <w:t xml:space="preserve"> </w:t>
      </w:r>
      <w:proofErr w:type="gramStart"/>
      <w:r w:rsidR="003F08B8">
        <w:rPr>
          <w:lang w:val="en-GB"/>
        </w:rPr>
        <w:t>trial</w:t>
      </w:r>
      <w:r w:rsidR="00F7099B" w:rsidRPr="00F7099B">
        <w:rPr>
          <w:lang w:val="en-GB"/>
        </w:rPr>
        <w:t>;</w:t>
      </w:r>
      <w:proofErr w:type="gramEnd"/>
    </w:p>
    <w:p w14:paraId="14A2173D" w14:textId="77777777" w:rsidR="00F7099B" w:rsidRPr="00F7099B" w:rsidRDefault="00F7099B" w:rsidP="00F7099B">
      <w:pPr>
        <w:rPr>
          <w:lang w:val="en-GB"/>
        </w:rPr>
      </w:pPr>
    </w:p>
    <w:tbl>
      <w:tblPr>
        <w:tblStyle w:val="TableGrid"/>
        <w:tblW w:w="0" w:type="auto"/>
        <w:tblLook w:val="04A0" w:firstRow="1" w:lastRow="0" w:firstColumn="1" w:lastColumn="0" w:noHBand="0" w:noVBand="1"/>
      </w:tblPr>
      <w:tblGrid>
        <w:gridCol w:w="5807"/>
        <w:gridCol w:w="992"/>
        <w:gridCol w:w="2108"/>
      </w:tblGrid>
      <w:tr w:rsidR="00F7099B" w:rsidRPr="00F7099B" w14:paraId="7EBDDD6B" w14:textId="77777777" w:rsidTr="00BE4E1C">
        <w:trPr>
          <w:trHeight w:val="179"/>
        </w:trPr>
        <w:tc>
          <w:tcPr>
            <w:tcW w:w="5807" w:type="dxa"/>
          </w:tcPr>
          <w:p w14:paraId="296232B7" w14:textId="77777777" w:rsidR="00F7099B" w:rsidRPr="00F7099B" w:rsidRDefault="00F7099B" w:rsidP="00F7099B">
            <w:pPr>
              <w:rPr>
                <w:b/>
                <w:lang w:val="en-GB"/>
              </w:rPr>
            </w:pPr>
            <w:r w:rsidRPr="00F7099B">
              <w:rPr>
                <w:b/>
                <w:lang w:val="en-GB"/>
              </w:rPr>
              <w:t xml:space="preserve">Document </w:t>
            </w:r>
          </w:p>
        </w:tc>
        <w:tc>
          <w:tcPr>
            <w:tcW w:w="992" w:type="dxa"/>
          </w:tcPr>
          <w:p w14:paraId="37405FC3" w14:textId="2414B985" w:rsidR="00F7099B" w:rsidRPr="00F7099B" w:rsidRDefault="00F7099B" w:rsidP="00E71785">
            <w:pPr>
              <w:jc w:val="center"/>
              <w:rPr>
                <w:b/>
                <w:lang w:val="en-GB"/>
              </w:rPr>
            </w:pPr>
            <w:r w:rsidRPr="00F7099B">
              <w:rPr>
                <w:b/>
                <w:lang w:val="en-GB"/>
              </w:rPr>
              <w:t>Version</w:t>
            </w:r>
          </w:p>
        </w:tc>
        <w:tc>
          <w:tcPr>
            <w:tcW w:w="2108" w:type="dxa"/>
          </w:tcPr>
          <w:p w14:paraId="3BA6880B" w14:textId="4A1DFC42" w:rsidR="00F7099B" w:rsidRPr="00F7099B" w:rsidRDefault="00F7099B" w:rsidP="00E71785">
            <w:pPr>
              <w:jc w:val="center"/>
              <w:rPr>
                <w:b/>
                <w:lang w:val="en-GB"/>
              </w:rPr>
            </w:pPr>
            <w:r w:rsidRPr="00F7099B">
              <w:rPr>
                <w:b/>
                <w:lang w:val="en-GB"/>
              </w:rPr>
              <w:t>Date</w:t>
            </w:r>
          </w:p>
        </w:tc>
      </w:tr>
      <w:tr w:rsidR="00F7099B" w:rsidRPr="00F7099B" w14:paraId="4C572802" w14:textId="77777777" w:rsidTr="00BE4E1C">
        <w:trPr>
          <w:trHeight w:val="425"/>
        </w:trPr>
        <w:tc>
          <w:tcPr>
            <w:tcW w:w="5807" w:type="dxa"/>
            <w:vAlign w:val="center"/>
          </w:tcPr>
          <w:p w14:paraId="54E44064" w14:textId="58866E5D" w:rsidR="00F7099B" w:rsidRPr="00F7099B" w:rsidRDefault="00BE4E1C" w:rsidP="00741A0D">
            <w:pPr>
              <w:rPr>
                <w:lang w:val="en-GB"/>
              </w:rPr>
            </w:pPr>
            <w:r>
              <w:rPr>
                <w:lang w:val="en-GB"/>
              </w:rPr>
              <w:t>Substantial Amendment Tool</w:t>
            </w:r>
            <w:r w:rsidR="00E71785">
              <w:rPr>
                <w:lang w:val="en-GB"/>
              </w:rPr>
              <w:t xml:space="preserve"> </w:t>
            </w:r>
          </w:p>
        </w:tc>
        <w:tc>
          <w:tcPr>
            <w:tcW w:w="992" w:type="dxa"/>
            <w:vAlign w:val="center"/>
          </w:tcPr>
          <w:p w14:paraId="5387132B" w14:textId="1E784667" w:rsidR="00F7099B" w:rsidRPr="00F7099B" w:rsidRDefault="00BE4E1C" w:rsidP="00E71785">
            <w:pPr>
              <w:jc w:val="center"/>
              <w:rPr>
                <w:lang w:val="en-GB"/>
              </w:rPr>
            </w:pPr>
            <w:r>
              <w:rPr>
                <w:lang w:val="en-GB"/>
              </w:rPr>
              <w:t>N/A</w:t>
            </w:r>
          </w:p>
        </w:tc>
        <w:tc>
          <w:tcPr>
            <w:tcW w:w="2108" w:type="dxa"/>
            <w:vAlign w:val="center"/>
          </w:tcPr>
          <w:p w14:paraId="7FF74676" w14:textId="189CC515" w:rsidR="00F7099B" w:rsidRPr="00F7099B" w:rsidRDefault="004F4BB5" w:rsidP="00E71785">
            <w:pPr>
              <w:jc w:val="center"/>
              <w:rPr>
                <w:lang w:val="en-GB"/>
              </w:rPr>
            </w:pPr>
            <w:r>
              <w:rPr>
                <w:lang w:val="en-GB"/>
              </w:rPr>
              <w:t>23</w:t>
            </w:r>
            <w:r w:rsidR="00BE4E1C">
              <w:rPr>
                <w:lang w:val="en-GB"/>
              </w:rPr>
              <w:t xml:space="preserve"> October</w:t>
            </w:r>
            <w:r w:rsidR="008D417B">
              <w:rPr>
                <w:lang w:val="en-GB"/>
              </w:rPr>
              <w:t xml:space="preserve"> 2020</w:t>
            </w:r>
          </w:p>
        </w:tc>
      </w:tr>
      <w:tr w:rsidR="001D4CFB" w:rsidRPr="00F7099B" w14:paraId="608F21AF" w14:textId="77777777" w:rsidTr="00BE4E1C">
        <w:trPr>
          <w:trHeight w:val="425"/>
        </w:trPr>
        <w:tc>
          <w:tcPr>
            <w:tcW w:w="5807" w:type="dxa"/>
            <w:vAlign w:val="center"/>
          </w:tcPr>
          <w:p w14:paraId="52187EDA" w14:textId="1C4EB182" w:rsidR="001D4CFB" w:rsidRDefault="00BE4E1C" w:rsidP="00741A0D">
            <w:pPr>
              <w:rPr>
                <w:lang w:val="en-GB"/>
              </w:rPr>
            </w:pPr>
            <w:r w:rsidRPr="00BE4E1C">
              <w:rPr>
                <w:lang w:val="en-GB"/>
              </w:rPr>
              <w:t>201016 PACKMAN IMPD v1.1</w:t>
            </w:r>
          </w:p>
        </w:tc>
        <w:tc>
          <w:tcPr>
            <w:tcW w:w="992" w:type="dxa"/>
            <w:vAlign w:val="center"/>
          </w:tcPr>
          <w:p w14:paraId="10C76124" w14:textId="29D09874" w:rsidR="001D4CFB" w:rsidRPr="00F7099B" w:rsidRDefault="00BE4E1C" w:rsidP="00E71785">
            <w:pPr>
              <w:jc w:val="center"/>
              <w:rPr>
                <w:lang w:val="en-GB"/>
              </w:rPr>
            </w:pPr>
            <w:r>
              <w:rPr>
                <w:lang w:val="en-GB"/>
              </w:rPr>
              <w:t>1.1</w:t>
            </w:r>
          </w:p>
        </w:tc>
        <w:tc>
          <w:tcPr>
            <w:tcW w:w="2108" w:type="dxa"/>
            <w:vAlign w:val="center"/>
          </w:tcPr>
          <w:p w14:paraId="4BE663CA" w14:textId="17853FB7" w:rsidR="001D4CFB" w:rsidRDefault="00BE4E1C" w:rsidP="00E71785">
            <w:pPr>
              <w:jc w:val="center"/>
              <w:rPr>
                <w:lang w:val="en-GB"/>
              </w:rPr>
            </w:pPr>
            <w:r>
              <w:rPr>
                <w:lang w:val="en-GB"/>
              </w:rPr>
              <w:t>16 October</w:t>
            </w:r>
            <w:r w:rsidR="00DB6F22">
              <w:rPr>
                <w:lang w:val="en-GB"/>
              </w:rPr>
              <w:t xml:space="preserve"> 2020</w:t>
            </w:r>
          </w:p>
        </w:tc>
      </w:tr>
      <w:tr w:rsidR="005D79FF" w:rsidRPr="00F7099B" w14:paraId="369F7E4B" w14:textId="77777777" w:rsidTr="00BE4E1C">
        <w:trPr>
          <w:trHeight w:val="425"/>
        </w:trPr>
        <w:tc>
          <w:tcPr>
            <w:tcW w:w="5807" w:type="dxa"/>
            <w:vAlign w:val="center"/>
          </w:tcPr>
          <w:p w14:paraId="635F9807" w14:textId="5CFC411A" w:rsidR="005D79FF" w:rsidRDefault="00BE4E1C" w:rsidP="00741A0D">
            <w:pPr>
              <w:rPr>
                <w:lang w:val="en-GB"/>
              </w:rPr>
            </w:pPr>
            <w:r w:rsidRPr="00BE4E1C">
              <w:rPr>
                <w:lang w:val="en-GB"/>
              </w:rPr>
              <w:t>201016 PACKMAN IMPD v1.1 Tracked Changes</w:t>
            </w:r>
          </w:p>
        </w:tc>
        <w:tc>
          <w:tcPr>
            <w:tcW w:w="992" w:type="dxa"/>
            <w:vAlign w:val="center"/>
          </w:tcPr>
          <w:p w14:paraId="65582905" w14:textId="2F3796AD" w:rsidR="005D79FF" w:rsidRDefault="00BE4E1C" w:rsidP="00E71785">
            <w:pPr>
              <w:jc w:val="center"/>
              <w:rPr>
                <w:lang w:val="en-GB"/>
              </w:rPr>
            </w:pPr>
            <w:r>
              <w:rPr>
                <w:lang w:val="en-GB"/>
              </w:rPr>
              <w:t>1.1</w:t>
            </w:r>
          </w:p>
        </w:tc>
        <w:tc>
          <w:tcPr>
            <w:tcW w:w="2108" w:type="dxa"/>
            <w:vAlign w:val="center"/>
          </w:tcPr>
          <w:p w14:paraId="022A94EA" w14:textId="63643D25" w:rsidR="005D79FF" w:rsidRPr="00B665B8" w:rsidRDefault="00BE4E1C" w:rsidP="00E71785">
            <w:pPr>
              <w:jc w:val="center"/>
              <w:rPr>
                <w:highlight w:val="yellow"/>
                <w:lang w:val="en-GB"/>
              </w:rPr>
            </w:pPr>
            <w:r>
              <w:rPr>
                <w:lang w:val="en-GB"/>
              </w:rPr>
              <w:t>16 October</w:t>
            </w:r>
            <w:r w:rsidR="00DB6F22">
              <w:rPr>
                <w:lang w:val="en-GB"/>
              </w:rPr>
              <w:t xml:space="preserve"> 2020</w:t>
            </w:r>
          </w:p>
        </w:tc>
      </w:tr>
      <w:tr w:rsidR="00BF6B6E" w:rsidRPr="00F7099B" w14:paraId="2B0CC530" w14:textId="77777777" w:rsidTr="00BE4E1C">
        <w:trPr>
          <w:trHeight w:val="425"/>
        </w:trPr>
        <w:tc>
          <w:tcPr>
            <w:tcW w:w="5807" w:type="dxa"/>
            <w:vAlign w:val="center"/>
          </w:tcPr>
          <w:p w14:paraId="2CA0B1EA" w14:textId="6125D332" w:rsidR="00BF6B6E" w:rsidRPr="00F7099B" w:rsidRDefault="00BE4E1C" w:rsidP="00BF6B6E">
            <w:pPr>
              <w:rPr>
                <w:lang w:val="en-GB"/>
              </w:rPr>
            </w:pPr>
            <w:r w:rsidRPr="00BE4E1C">
              <w:rPr>
                <w:lang w:val="en-GB"/>
              </w:rPr>
              <w:t>IO route for administration of IMP_v1.0 23.10.20</w:t>
            </w:r>
          </w:p>
        </w:tc>
        <w:tc>
          <w:tcPr>
            <w:tcW w:w="992" w:type="dxa"/>
            <w:vAlign w:val="center"/>
          </w:tcPr>
          <w:p w14:paraId="2BD62B8F" w14:textId="288A831E" w:rsidR="00BF6B6E" w:rsidRPr="00F7099B" w:rsidRDefault="00BF6B6E" w:rsidP="00BF6B6E">
            <w:pPr>
              <w:jc w:val="center"/>
              <w:rPr>
                <w:lang w:val="en-GB"/>
              </w:rPr>
            </w:pPr>
            <w:r w:rsidRPr="00F7099B">
              <w:rPr>
                <w:lang w:val="en-GB"/>
              </w:rPr>
              <w:t>1.0</w:t>
            </w:r>
          </w:p>
        </w:tc>
        <w:tc>
          <w:tcPr>
            <w:tcW w:w="2108" w:type="dxa"/>
          </w:tcPr>
          <w:p w14:paraId="5251E6B6" w14:textId="7E6FD712" w:rsidR="00BF6B6E" w:rsidRPr="00F7099B" w:rsidRDefault="00BE4E1C" w:rsidP="00BF6B6E">
            <w:pPr>
              <w:jc w:val="center"/>
              <w:rPr>
                <w:lang w:val="en-GB"/>
              </w:rPr>
            </w:pPr>
            <w:r>
              <w:rPr>
                <w:lang w:val="en-GB"/>
              </w:rPr>
              <w:t>23 October 2020</w:t>
            </w:r>
          </w:p>
        </w:tc>
      </w:tr>
      <w:tr w:rsidR="009E2ECE" w:rsidRPr="00F7099B" w14:paraId="271D07CD" w14:textId="77777777" w:rsidTr="00BE4E1C">
        <w:trPr>
          <w:trHeight w:val="425"/>
        </w:trPr>
        <w:tc>
          <w:tcPr>
            <w:tcW w:w="5807" w:type="dxa"/>
            <w:vAlign w:val="center"/>
          </w:tcPr>
          <w:p w14:paraId="2F3CC9D6" w14:textId="4867A71F" w:rsidR="009E2ECE" w:rsidRPr="00BE4E1C" w:rsidRDefault="004F4BB5" w:rsidP="00BF6B6E">
            <w:pPr>
              <w:rPr>
                <w:lang w:val="en-GB"/>
              </w:rPr>
            </w:pPr>
            <w:r w:rsidRPr="004F4BB5">
              <w:rPr>
                <w:lang w:val="en-GB"/>
              </w:rPr>
              <w:t>MhraProductsForm_SA1</w:t>
            </w:r>
          </w:p>
        </w:tc>
        <w:tc>
          <w:tcPr>
            <w:tcW w:w="992" w:type="dxa"/>
            <w:vAlign w:val="center"/>
          </w:tcPr>
          <w:p w14:paraId="4A17F2AE" w14:textId="73E53AC8" w:rsidR="009E2ECE" w:rsidRPr="00F7099B" w:rsidRDefault="009E2ECE" w:rsidP="00BF6B6E">
            <w:pPr>
              <w:jc w:val="center"/>
              <w:rPr>
                <w:lang w:val="en-GB"/>
              </w:rPr>
            </w:pPr>
            <w:r>
              <w:rPr>
                <w:lang w:val="en-GB"/>
              </w:rPr>
              <w:t>N/A</w:t>
            </w:r>
          </w:p>
        </w:tc>
        <w:tc>
          <w:tcPr>
            <w:tcW w:w="2108" w:type="dxa"/>
          </w:tcPr>
          <w:p w14:paraId="13C5D22F" w14:textId="05753FCF" w:rsidR="009E2ECE" w:rsidRDefault="004F4BB5" w:rsidP="00BF6B6E">
            <w:pPr>
              <w:jc w:val="center"/>
              <w:rPr>
                <w:lang w:val="en-GB"/>
              </w:rPr>
            </w:pPr>
            <w:r>
              <w:rPr>
                <w:lang w:val="en-GB"/>
              </w:rPr>
              <w:t>30 October 2020</w:t>
            </w:r>
          </w:p>
        </w:tc>
      </w:tr>
      <w:tr w:rsidR="009E2ECE" w:rsidRPr="00F7099B" w14:paraId="584A0451" w14:textId="77777777" w:rsidTr="00BE4E1C">
        <w:trPr>
          <w:trHeight w:val="425"/>
        </w:trPr>
        <w:tc>
          <w:tcPr>
            <w:tcW w:w="5807" w:type="dxa"/>
            <w:vAlign w:val="center"/>
          </w:tcPr>
          <w:p w14:paraId="1F56FF4C" w14:textId="504B4F50" w:rsidR="009E2ECE" w:rsidRPr="00BE4E1C" w:rsidRDefault="004F4BB5" w:rsidP="00BF6B6E">
            <w:pPr>
              <w:rPr>
                <w:lang w:val="en-GB"/>
              </w:rPr>
            </w:pPr>
            <w:r w:rsidRPr="004F4BB5">
              <w:rPr>
                <w:lang w:val="en-GB"/>
              </w:rPr>
              <w:t>IRASEudractExport_SA1</w:t>
            </w:r>
          </w:p>
        </w:tc>
        <w:tc>
          <w:tcPr>
            <w:tcW w:w="992" w:type="dxa"/>
            <w:vAlign w:val="center"/>
          </w:tcPr>
          <w:p w14:paraId="678CD402" w14:textId="565B279E" w:rsidR="009E2ECE" w:rsidRPr="00F7099B" w:rsidRDefault="004F4BB5" w:rsidP="00BF6B6E">
            <w:pPr>
              <w:jc w:val="center"/>
              <w:rPr>
                <w:lang w:val="en-GB"/>
              </w:rPr>
            </w:pPr>
            <w:r>
              <w:rPr>
                <w:lang w:val="en-GB"/>
              </w:rPr>
              <w:t>N/A</w:t>
            </w:r>
          </w:p>
        </w:tc>
        <w:tc>
          <w:tcPr>
            <w:tcW w:w="2108" w:type="dxa"/>
          </w:tcPr>
          <w:p w14:paraId="20AE42EB" w14:textId="7B1C0D93" w:rsidR="009E2ECE" w:rsidRDefault="004F4BB5" w:rsidP="00BF6B6E">
            <w:pPr>
              <w:jc w:val="center"/>
              <w:rPr>
                <w:lang w:val="en-GB"/>
              </w:rPr>
            </w:pPr>
            <w:r>
              <w:rPr>
                <w:lang w:val="en-GB"/>
              </w:rPr>
              <w:t>N/A</w:t>
            </w:r>
          </w:p>
        </w:tc>
      </w:tr>
    </w:tbl>
    <w:p w14:paraId="13BB8A4B" w14:textId="1CB519EB" w:rsidR="000F402A" w:rsidRPr="00713361" w:rsidRDefault="000F402A" w:rsidP="00F7099B">
      <w:pPr>
        <w:rPr>
          <w:rFonts w:cstheme="minorHAnsi"/>
          <w:lang w:val="en-GB"/>
        </w:rPr>
      </w:pPr>
    </w:p>
    <w:p w14:paraId="2CAFBC56" w14:textId="25652A44" w:rsidR="00F7099B" w:rsidRDefault="00BE4E1C" w:rsidP="00F7099B">
      <w:pPr>
        <w:rPr>
          <w:lang w:val="en-GB"/>
        </w:rPr>
      </w:pPr>
      <w:r>
        <w:rPr>
          <w:lang w:val="en-GB"/>
        </w:rPr>
        <w:t xml:space="preserve">This substantial amendment 1 is at the request of and in agreement with the MHRA following initial approval of the trial. We committed to submitting an amendment to update the IMPD to include intraosseous route of administration for the IMP, and to provide further justification and evidence for this use. </w:t>
      </w:r>
    </w:p>
    <w:p w14:paraId="7533FEF0" w14:textId="66C82C61" w:rsidR="00BE4E1C" w:rsidRDefault="00BE4E1C" w:rsidP="00F7099B">
      <w:pPr>
        <w:rPr>
          <w:lang w:val="en-GB"/>
        </w:rPr>
      </w:pPr>
    </w:p>
    <w:p w14:paraId="285B745C" w14:textId="4DAF5C4E" w:rsidR="00BE4E1C" w:rsidRDefault="00BE4E1C" w:rsidP="00F7099B">
      <w:pPr>
        <w:rPr>
          <w:lang w:val="en-GB"/>
        </w:rPr>
      </w:pPr>
      <w:r>
        <w:rPr>
          <w:lang w:val="en-GB"/>
        </w:rPr>
        <w:t xml:space="preserve">Please do not hesitate to contact us should you require any further information. </w:t>
      </w:r>
    </w:p>
    <w:p w14:paraId="5B74FF2A" w14:textId="77777777" w:rsidR="0061009A" w:rsidRPr="00F7099B" w:rsidRDefault="0061009A" w:rsidP="00F7099B">
      <w:pPr>
        <w:rPr>
          <w:lang w:val="en-GB"/>
        </w:rPr>
      </w:pPr>
    </w:p>
    <w:p w14:paraId="2AFBECF2" w14:textId="326DDE80" w:rsidR="00F7099B" w:rsidRPr="00F7099B" w:rsidRDefault="00F7099B" w:rsidP="00D502A9">
      <w:pPr>
        <w:spacing w:after="200"/>
        <w:rPr>
          <w:lang w:val="en-GB"/>
        </w:rPr>
      </w:pPr>
      <w:r w:rsidRPr="00F7099B">
        <w:rPr>
          <w:lang w:val="en-GB"/>
        </w:rPr>
        <w:t>Kind regards</w:t>
      </w:r>
      <w:r w:rsidR="0061009A">
        <w:rPr>
          <w:lang w:val="en-GB"/>
        </w:rPr>
        <w:t>,</w:t>
      </w:r>
    </w:p>
    <w:p w14:paraId="5D667A7D" w14:textId="3EB5B117" w:rsidR="00F7099B" w:rsidRPr="00F7099B" w:rsidRDefault="00015331" w:rsidP="00F7099B">
      <w:pPr>
        <w:rPr>
          <w:lang w:val="en-GB"/>
        </w:rPr>
      </w:pPr>
      <w:r>
        <w:rPr>
          <w:noProof/>
          <w:lang w:val="en-GB" w:eastAsia="en-GB"/>
        </w:rPr>
        <w:drawing>
          <wp:inline distT="0" distB="0" distL="0" distR="0" wp14:anchorId="5B579F6A" wp14:editId="73AE22DA">
            <wp:extent cx="889000" cy="298450"/>
            <wp:effectExtent l="0" t="0" r="6350" b="6350"/>
            <wp:docPr id="1" name="Picture 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a:stretch>
                      <a:fillRect/>
                    </a:stretch>
                  </pic:blipFill>
                  <pic:spPr>
                    <a:xfrm>
                      <a:off x="0" y="0"/>
                      <a:ext cx="889000" cy="298450"/>
                    </a:xfrm>
                    <a:prstGeom prst="rect">
                      <a:avLst/>
                    </a:prstGeom>
                  </pic:spPr>
                </pic:pic>
              </a:graphicData>
            </a:graphic>
          </wp:inline>
        </w:drawing>
      </w:r>
    </w:p>
    <w:p w14:paraId="42A17168" w14:textId="38DC652C" w:rsidR="00F7099B" w:rsidRDefault="0039785D" w:rsidP="001A7B99">
      <w:pPr>
        <w:rPr>
          <w:lang w:val="en-GB"/>
        </w:rPr>
      </w:pPr>
      <w:r>
        <w:rPr>
          <w:lang w:val="en-GB"/>
        </w:rPr>
        <w:t>Emily Stimpson</w:t>
      </w:r>
    </w:p>
    <w:p w14:paraId="7A2213D6" w14:textId="0376F4D8" w:rsidR="0039785D" w:rsidRDefault="0039785D" w:rsidP="001A7B99">
      <w:pPr>
        <w:rPr>
          <w:lang w:val="en-GB"/>
        </w:rPr>
      </w:pPr>
      <w:r>
        <w:rPr>
          <w:lang w:val="en-GB"/>
        </w:rPr>
        <w:t>Trial Manager</w:t>
      </w:r>
    </w:p>
    <w:sectPr w:rsidR="0039785D" w:rsidSect="00BE2C83">
      <w:headerReference w:type="default" r:id="rId7"/>
      <w:footerReference w:type="default" r:id="rId8"/>
      <w:pgSz w:w="11900" w:h="16840"/>
      <w:pgMar w:top="1440" w:right="1440" w:bottom="198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0DCC01" w14:textId="77777777" w:rsidR="00F67483" w:rsidRDefault="00F67483" w:rsidP="004A652E">
      <w:r>
        <w:separator/>
      </w:r>
    </w:p>
  </w:endnote>
  <w:endnote w:type="continuationSeparator" w:id="0">
    <w:p w14:paraId="548D95A4" w14:textId="77777777" w:rsidR="00F67483" w:rsidRDefault="00F67483" w:rsidP="004A6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ヒラギノ角ゴ Pro W3">
    <w:altName w:val="MS Gothic"/>
    <w:charset w:val="80"/>
    <w:family w:val="auto"/>
    <w:pitch w:val="variable"/>
    <w:sig w:usb0="00000000" w:usb1="7AC7FFFF" w:usb2="00000012" w:usb3="00000000" w:csb0="0002000D"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BD444D" w14:textId="5EACD620" w:rsidR="00974288" w:rsidRDefault="004A652E" w:rsidP="004A652E">
    <w:pPr>
      <w:pStyle w:val="Footer"/>
    </w:pPr>
    <w:r w:rsidRPr="00974288">
      <w:rPr>
        <w:noProof/>
        <w:sz w:val="22"/>
        <w:szCs w:val="22"/>
        <w:lang w:val="en-GB" w:eastAsia="en-GB"/>
      </w:rPr>
      <mc:AlternateContent>
        <mc:Choice Requires="wps">
          <w:drawing>
            <wp:anchor distT="0" distB="0" distL="114300" distR="114300" simplePos="0" relativeHeight="251661312" behindDoc="0" locked="0" layoutInCell="1" allowOverlap="1" wp14:anchorId="36CB94E5" wp14:editId="2F035CCE">
              <wp:simplePos x="0" y="0"/>
              <wp:positionH relativeFrom="column">
                <wp:posOffset>4524375</wp:posOffset>
              </wp:positionH>
              <wp:positionV relativeFrom="paragraph">
                <wp:posOffset>-368300</wp:posOffset>
              </wp:positionV>
              <wp:extent cx="1943100" cy="9525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943100" cy="952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09C0BEB" w14:textId="77777777" w:rsidR="00974288" w:rsidRDefault="00974288" w:rsidP="004A652E">
                          <w:pPr>
                            <w:rPr>
                              <w:rFonts w:ascii="Calibri" w:hAnsi="Calibri" w:cs="Times"/>
                              <w:sz w:val="18"/>
                              <w:szCs w:val="18"/>
                            </w:rPr>
                          </w:pPr>
                          <w:r>
                            <w:rPr>
                              <w:rFonts w:ascii="Calibri" w:hAnsi="Calibri" w:cs="Times"/>
                              <w:sz w:val="18"/>
                              <w:szCs w:val="18"/>
                            </w:rPr>
                            <w:t>Warwick Clinical Trials Unit</w:t>
                          </w:r>
                        </w:p>
                        <w:p w14:paraId="6E202BD0" w14:textId="2D8238E6" w:rsidR="001A7B99" w:rsidRDefault="001A7B99" w:rsidP="004A652E">
                          <w:pPr>
                            <w:rPr>
                              <w:rFonts w:ascii="Calibri" w:hAnsi="Calibri" w:cs="Times"/>
                              <w:sz w:val="18"/>
                              <w:szCs w:val="18"/>
                            </w:rPr>
                          </w:pPr>
                          <w:r>
                            <w:rPr>
                              <w:rFonts w:ascii="Calibri" w:hAnsi="Calibri" w:cs="Times"/>
                              <w:sz w:val="18"/>
                              <w:szCs w:val="18"/>
                            </w:rPr>
                            <w:t>University of Warwick</w:t>
                          </w:r>
                        </w:p>
                        <w:p w14:paraId="636EC2D3" w14:textId="77777777" w:rsidR="001A7B99" w:rsidRDefault="001A7B99" w:rsidP="004A652E">
                          <w:pPr>
                            <w:rPr>
                              <w:rFonts w:ascii="Calibri" w:hAnsi="Calibri" w:cs="Times"/>
                              <w:sz w:val="18"/>
                              <w:szCs w:val="18"/>
                            </w:rPr>
                          </w:pPr>
                          <w:r>
                            <w:rPr>
                              <w:rFonts w:ascii="Calibri" w:hAnsi="Calibri" w:cs="Times"/>
                              <w:sz w:val="18"/>
                              <w:szCs w:val="18"/>
                            </w:rPr>
                            <w:t>Gibbet Hill Campus</w:t>
                          </w:r>
                        </w:p>
                        <w:p w14:paraId="38F0201D" w14:textId="14FCF8B6" w:rsidR="004A652E" w:rsidRDefault="004A652E" w:rsidP="004A652E">
                          <w:pPr>
                            <w:rPr>
                              <w:rFonts w:ascii="Calibri" w:hAnsi="Calibri" w:cs="Times"/>
                              <w:sz w:val="18"/>
                              <w:szCs w:val="18"/>
                            </w:rPr>
                          </w:pPr>
                          <w:r w:rsidRPr="00417248">
                            <w:rPr>
                              <w:rFonts w:ascii="Calibri" w:hAnsi="Calibri" w:cs="Times"/>
                              <w:sz w:val="18"/>
                              <w:szCs w:val="18"/>
                            </w:rPr>
                            <w:t>Coventry</w:t>
                          </w:r>
                          <w:r w:rsidR="008C60E4">
                            <w:rPr>
                              <w:rFonts w:ascii="Calibri" w:hAnsi="Calibri" w:cs="Times"/>
                              <w:sz w:val="18"/>
                              <w:szCs w:val="18"/>
                            </w:rPr>
                            <w:t xml:space="preserve">, </w:t>
                          </w:r>
                          <w:r>
                            <w:rPr>
                              <w:rFonts w:ascii="Calibri" w:hAnsi="Calibri" w:cs="Times"/>
                              <w:sz w:val="18"/>
                              <w:szCs w:val="18"/>
                            </w:rPr>
                            <w:t xml:space="preserve">CV4 7AL </w:t>
                          </w:r>
                        </w:p>
                        <w:p w14:paraId="3CE4D883" w14:textId="18A8F897" w:rsidR="008C60E4" w:rsidRPr="008C60E4" w:rsidRDefault="008C60E4" w:rsidP="008C60E4">
                          <w:pPr>
                            <w:rPr>
                              <w:rFonts w:ascii="Calibri" w:hAnsi="Calibri"/>
                              <w:sz w:val="18"/>
                              <w:szCs w:val="18"/>
                              <w:lang w:val="en-GB"/>
                            </w:rPr>
                          </w:pPr>
                          <w:r w:rsidRPr="008C60E4">
                            <w:rPr>
                              <w:rFonts w:ascii="Calibri" w:hAnsi="Calibri"/>
                              <w:sz w:val="18"/>
                              <w:szCs w:val="18"/>
                            </w:rPr>
                            <w:t xml:space="preserve">Tel: </w:t>
                          </w:r>
                          <w:r w:rsidR="00BE2C83" w:rsidRPr="00BE2C83">
                            <w:rPr>
                              <w:rFonts w:ascii="Calibri" w:hAnsi="Calibri"/>
                              <w:sz w:val="18"/>
                              <w:szCs w:val="18"/>
                            </w:rPr>
                            <w:t>02476 150478</w:t>
                          </w:r>
                        </w:p>
                        <w:p w14:paraId="3252DD40" w14:textId="3DFE493F" w:rsidR="008C60E4" w:rsidRPr="008C60E4" w:rsidRDefault="008C60E4" w:rsidP="008C60E4">
                          <w:pPr>
                            <w:rPr>
                              <w:rFonts w:ascii="Calibri" w:hAnsi="Calibri"/>
                              <w:sz w:val="18"/>
                              <w:szCs w:val="18"/>
                            </w:rPr>
                          </w:pPr>
                          <w:r w:rsidRPr="008C60E4">
                            <w:rPr>
                              <w:rFonts w:ascii="Calibri" w:hAnsi="Calibri"/>
                              <w:sz w:val="18"/>
                              <w:szCs w:val="18"/>
                              <w:lang w:val="en-GB"/>
                            </w:rPr>
                            <w:t xml:space="preserve">Email: </w:t>
                          </w:r>
                          <w:hyperlink r:id="rId1" w:history="1">
                            <w:r w:rsidR="00CC1462" w:rsidRPr="00D73C04">
                              <w:rPr>
                                <w:rStyle w:val="Hyperlink"/>
                                <w:rFonts w:ascii="Calibri" w:hAnsi="Calibri"/>
                                <w:sz w:val="18"/>
                                <w:szCs w:val="18"/>
                                <w:lang w:val="en-GB"/>
                              </w:rPr>
                              <w:t>packman@warwick.ac.uk</w:t>
                            </w:r>
                          </w:hyperlink>
                        </w:p>
                        <w:p w14:paraId="0ED72607" w14:textId="77777777" w:rsidR="004A652E" w:rsidRPr="00417248" w:rsidRDefault="004A652E" w:rsidP="004A652E">
                          <w:pPr>
                            <w:rPr>
                              <w:rFonts w:ascii="Calibri" w:hAnsi="Calibri"/>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CB94E5" id="_x0000_t202" coordsize="21600,21600" o:spt="202" path="m,l,21600r21600,l21600,xe">
              <v:stroke joinstyle="miter"/>
              <v:path gradientshapeok="t" o:connecttype="rect"/>
            </v:shapetype>
            <v:shape id="Text Box 2" o:spid="_x0000_s1026" type="#_x0000_t202" style="position:absolute;margin-left:356.25pt;margin-top:-29pt;width:153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" filled="f" stroked="f">
              <v:textbox>
                <w:txbxContent>
                  <w:p w14:paraId="709C0BEB" w14:textId="77777777" w:rsidR="00974288" w:rsidRDefault="00974288" w:rsidP="004A652E">
                    <w:pPr>
                      <w:rPr>
                        <w:rFonts w:ascii="Calibri" w:hAnsi="Calibri" w:cs="Times"/>
                        <w:sz w:val="18"/>
                        <w:szCs w:val="18"/>
                      </w:rPr>
                    </w:pPr>
                    <w:r>
                      <w:rPr>
                        <w:rFonts w:ascii="Calibri" w:hAnsi="Calibri" w:cs="Times"/>
                        <w:sz w:val="18"/>
                        <w:szCs w:val="18"/>
                      </w:rPr>
                      <w:t>Warwick Clinical Trials Unit</w:t>
                    </w:r>
                  </w:p>
                  <w:p w14:paraId="6E202BD0" w14:textId="2D8238E6" w:rsidR="001A7B99" w:rsidRDefault="001A7B99" w:rsidP="004A652E">
                    <w:pPr>
                      <w:rPr>
                        <w:rFonts w:ascii="Calibri" w:hAnsi="Calibri" w:cs="Times"/>
                        <w:sz w:val="18"/>
                        <w:szCs w:val="18"/>
                      </w:rPr>
                    </w:pPr>
                    <w:r>
                      <w:rPr>
                        <w:rFonts w:ascii="Calibri" w:hAnsi="Calibri" w:cs="Times"/>
                        <w:sz w:val="18"/>
                        <w:szCs w:val="18"/>
                      </w:rPr>
                      <w:t>University of Warwick</w:t>
                    </w:r>
                  </w:p>
                  <w:p w14:paraId="636EC2D3" w14:textId="77777777" w:rsidR="001A7B99" w:rsidRDefault="001A7B99" w:rsidP="004A652E">
                    <w:pPr>
                      <w:rPr>
                        <w:rFonts w:ascii="Calibri" w:hAnsi="Calibri" w:cs="Times"/>
                        <w:sz w:val="18"/>
                        <w:szCs w:val="18"/>
                      </w:rPr>
                    </w:pPr>
                    <w:r>
                      <w:rPr>
                        <w:rFonts w:ascii="Calibri" w:hAnsi="Calibri" w:cs="Times"/>
                        <w:sz w:val="18"/>
                        <w:szCs w:val="18"/>
                      </w:rPr>
                      <w:t>Gibbet Hill Campus</w:t>
                    </w:r>
                  </w:p>
                  <w:p w14:paraId="38F0201D" w14:textId="14FCF8B6" w:rsidR="004A652E" w:rsidRDefault="004A652E" w:rsidP="004A652E">
                    <w:pPr>
                      <w:rPr>
                        <w:rFonts w:ascii="Calibri" w:hAnsi="Calibri" w:cs="Times"/>
                        <w:sz w:val="18"/>
                        <w:szCs w:val="18"/>
                      </w:rPr>
                    </w:pPr>
                    <w:r w:rsidRPr="00417248">
                      <w:rPr>
                        <w:rFonts w:ascii="Calibri" w:hAnsi="Calibri" w:cs="Times"/>
                        <w:sz w:val="18"/>
                        <w:szCs w:val="18"/>
                      </w:rPr>
                      <w:t>Coventry</w:t>
                    </w:r>
                    <w:r w:rsidR="008C60E4">
                      <w:rPr>
                        <w:rFonts w:ascii="Calibri" w:hAnsi="Calibri" w:cs="Times"/>
                        <w:sz w:val="18"/>
                        <w:szCs w:val="18"/>
                      </w:rPr>
                      <w:t xml:space="preserve">, </w:t>
                    </w:r>
                    <w:r>
                      <w:rPr>
                        <w:rFonts w:ascii="Calibri" w:hAnsi="Calibri" w:cs="Times"/>
                        <w:sz w:val="18"/>
                        <w:szCs w:val="18"/>
                      </w:rPr>
                      <w:t xml:space="preserve">CV4 7AL </w:t>
                    </w:r>
                  </w:p>
                  <w:p w14:paraId="3CE4D883" w14:textId="18A8F897" w:rsidR="008C60E4" w:rsidRPr="008C60E4" w:rsidRDefault="008C60E4" w:rsidP="008C60E4">
                    <w:pPr>
                      <w:rPr>
                        <w:rFonts w:ascii="Calibri" w:hAnsi="Calibri"/>
                        <w:sz w:val="18"/>
                        <w:szCs w:val="18"/>
                        <w:lang w:val="en-GB"/>
                      </w:rPr>
                    </w:pPr>
                    <w:r w:rsidRPr="008C60E4">
                      <w:rPr>
                        <w:rFonts w:ascii="Calibri" w:hAnsi="Calibri"/>
                        <w:sz w:val="18"/>
                        <w:szCs w:val="18"/>
                      </w:rPr>
                      <w:t xml:space="preserve">Tel: </w:t>
                    </w:r>
                    <w:r w:rsidR="00BE2C83" w:rsidRPr="00BE2C83">
                      <w:rPr>
                        <w:rFonts w:ascii="Calibri" w:hAnsi="Calibri"/>
                        <w:sz w:val="18"/>
                        <w:szCs w:val="18"/>
                      </w:rPr>
                      <w:t>02476 150478</w:t>
                    </w:r>
                  </w:p>
                  <w:p w14:paraId="3252DD40" w14:textId="3DFE493F" w:rsidR="008C60E4" w:rsidRPr="008C60E4" w:rsidRDefault="008C60E4" w:rsidP="008C60E4">
                    <w:pPr>
                      <w:rPr>
                        <w:rFonts w:ascii="Calibri" w:hAnsi="Calibri"/>
                        <w:sz w:val="18"/>
                        <w:szCs w:val="18"/>
                      </w:rPr>
                    </w:pPr>
                    <w:r w:rsidRPr="008C60E4">
                      <w:rPr>
                        <w:rFonts w:ascii="Calibri" w:hAnsi="Calibri"/>
                        <w:sz w:val="18"/>
                        <w:szCs w:val="18"/>
                        <w:lang w:val="en-GB"/>
                      </w:rPr>
                      <w:t xml:space="preserve">Email: </w:t>
                    </w:r>
                    <w:hyperlink r:id="rId2" w:history="1">
                      <w:r w:rsidR="00CC1462" w:rsidRPr="00D73C04">
                        <w:rPr>
                          <w:rStyle w:val="Hyperlink"/>
                          <w:rFonts w:ascii="Calibri" w:hAnsi="Calibri"/>
                          <w:sz w:val="18"/>
                          <w:szCs w:val="18"/>
                          <w:lang w:val="en-GB"/>
                        </w:rPr>
                        <w:t>packman@warwick.ac.uk</w:t>
                      </w:r>
                    </w:hyperlink>
                  </w:p>
                  <w:p w14:paraId="0ED72607" w14:textId="77777777" w:rsidR="004A652E" w:rsidRPr="00417248" w:rsidRDefault="004A652E" w:rsidP="004A652E">
                    <w:pPr>
                      <w:rPr>
                        <w:rFonts w:ascii="Calibri" w:hAnsi="Calibri"/>
                        <w:sz w:val="18"/>
                        <w:szCs w:val="18"/>
                      </w:rPr>
                    </w:pPr>
                  </w:p>
                </w:txbxContent>
              </v:textbox>
            </v:shape>
          </w:pict>
        </mc:Fallback>
      </mc:AlternateContent>
    </w:r>
    <w:r w:rsidR="00974288">
      <w:tab/>
    </w:r>
    <w:r w:rsidR="00974288" w:rsidRPr="00974288">
      <w:rPr>
        <w:sz w:val="22"/>
        <w:szCs w:val="22"/>
      </w:rPr>
      <w:t>Page 1 of 1</w:t>
    </w:r>
  </w:p>
  <w:p w14:paraId="50552F63" w14:textId="279F8290" w:rsidR="001A7B99" w:rsidRPr="00974288" w:rsidRDefault="001A7B99" w:rsidP="004A652E">
    <w:pPr>
      <w:pStyle w:val="Footer"/>
      <w:rPr>
        <w:sz w:val="22"/>
        <w:szCs w:val="22"/>
        <w:lang w:val="en-GB"/>
      </w:rPr>
    </w:pPr>
    <w:r w:rsidRPr="00974288">
      <w:rPr>
        <w:sz w:val="22"/>
        <w:szCs w:val="22"/>
      </w:rPr>
      <w:tab/>
      <w:t xml:space="preserve">      </w:t>
    </w:r>
    <w:r w:rsidRPr="00974288">
      <w:rPr>
        <w:sz w:val="22"/>
        <w:szCs w:val="22"/>
      </w:rP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C08041" w14:textId="77777777" w:rsidR="00F67483" w:rsidRDefault="00F67483" w:rsidP="004A652E">
      <w:r>
        <w:separator/>
      </w:r>
    </w:p>
  </w:footnote>
  <w:footnote w:type="continuationSeparator" w:id="0">
    <w:p w14:paraId="581C91EA" w14:textId="77777777" w:rsidR="00F67483" w:rsidRDefault="00F67483" w:rsidP="004A65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073778" w14:textId="569903A7" w:rsidR="004A652E" w:rsidRPr="004A652E" w:rsidRDefault="004A652E">
    <w:pPr>
      <w:pStyle w:val="Header"/>
      <w:rPr>
        <w:b/>
      </w:rPr>
    </w:pPr>
    <w:r>
      <w:rPr>
        <w:noProof/>
        <w:lang w:val="en-GB" w:eastAsia="en-GB"/>
      </w:rPr>
      <w:drawing>
        <wp:anchor distT="0" distB="0" distL="114300" distR="114300" simplePos="0" relativeHeight="251659264" behindDoc="0" locked="0" layoutInCell="1" allowOverlap="1" wp14:anchorId="25E20702" wp14:editId="472E0DFC">
          <wp:simplePos x="0" y="0"/>
          <wp:positionH relativeFrom="page">
            <wp:align>right</wp:align>
          </wp:positionH>
          <wp:positionV relativeFrom="paragraph">
            <wp:posOffset>-440055</wp:posOffset>
          </wp:positionV>
          <wp:extent cx="7610475" cy="1623060"/>
          <wp:effectExtent l="0" t="0" r="952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MS_ParentBrand-2015_BLUE_2_clinical_trials_unit_cropped.jpg"/>
                  <pic:cNvPicPr/>
                </pic:nvPicPr>
                <pic:blipFill>
                  <a:blip r:embed="rId1">
                    <a:extLst>
                      <a:ext uri="{28A0092B-C50C-407E-A947-70E740481C1C}">
                        <a14:useLocalDpi xmlns:a14="http://schemas.microsoft.com/office/drawing/2010/main" val="0"/>
                      </a:ext>
                    </a:extLst>
                  </a:blip>
                  <a:stretch>
                    <a:fillRect/>
                  </a:stretch>
                </pic:blipFill>
                <pic:spPr>
                  <a:xfrm>
                    <a:off x="0" y="0"/>
                    <a:ext cx="7610475" cy="162306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652E"/>
    <w:rsid w:val="00015331"/>
    <w:rsid w:val="00020B70"/>
    <w:rsid w:val="000233AF"/>
    <w:rsid w:val="00035E4D"/>
    <w:rsid w:val="000C5244"/>
    <w:rsid w:val="000D5279"/>
    <w:rsid w:val="000F402A"/>
    <w:rsid w:val="0013452E"/>
    <w:rsid w:val="00160AC9"/>
    <w:rsid w:val="001A4077"/>
    <w:rsid w:val="001A7B99"/>
    <w:rsid w:val="001D4CFB"/>
    <w:rsid w:val="001F1685"/>
    <w:rsid w:val="002B0D71"/>
    <w:rsid w:val="0033617D"/>
    <w:rsid w:val="00362EC8"/>
    <w:rsid w:val="0039785D"/>
    <w:rsid w:val="003C04BD"/>
    <w:rsid w:val="003F08B8"/>
    <w:rsid w:val="004A652E"/>
    <w:rsid w:val="004F4BB5"/>
    <w:rsid w:val="00502D25"/>
    <w:rsid w:val="00507510"/>
    <w:rsid w:val="00532E6B"/>
    <w:rsid w:val="005B5B0B"/>
    <w:rsid w:val="005C362A"/>
    <w:rsid w:val="005D79FF"/>
    <w:rsid w:val="0061009A"/>
    <w:rsid w:val="006F4C38"/>
    <w:rsid w:val="00713361"/>
    <w:rsid w:val="00741A0D"/>
    <w:rsid w:val="00784EAB"/>
    <w:rsid w:val="007B2635"/>
    <w:rsid w:val="007B6A83"/>
    <w:rsid w:val="007C1EA3"/>
    <w:rsid w:val="007D7706"/>
    <w:rsid w:val="00867716"/>
    <w:rsid w:val="00897E85"/>
    <w:rsid w:val="008A4320"/>
    <w:rsid w:val="008B535C"/>
    <w:rsid w:val="008C4EE2"/>
    <w:rsid w:val="008C60E4"/>
    <w:rsid w:val="008C6D06"/>
    <w:rsid w:val="008D4045"/>
    <w:rsid w:val="008D417B"/>
    <w:rsid w:val="008F5E17"/>
    <w:rsid w:val="00974288"/>
    <w:rsid w:val="009E2ECE"/>
    <w:rsid w:val="00A022F6"/>
    <w:rsid w:val="00AC0A6B"/>
    <w:rsid w:val="00AC27F5"/>
    <w:rsid w:val="00B07F25"/>
    <w:rsid w:val="00B26C58"/>
    <w:rsid w:val="00B665B8"/>
    <w:rsid w:val="00BD6905"/>
    <w:rsid w:val="00BE2C83"/>
    <w:rsid w:val="00BE4E1C"/>
    <w:rsid w:val="00BF6B6E"/>
    <w:rsid w:val="00C0202B"/>
    <w:rsid w:val="00C338DB"/>
    <w:rsid w:val="00C74D65"/>
    <w:rsid w:val="00CC1462"/>
    <w:rsid w:val="00CC4335"/>
    <w:rsid w:val="00CD5141"/>
    <w:rsid w:val="00CF7AB3"/>
    <w:rsid w:val="00D1080A"/>
    <w:rsid w:val="00D502A9"/>
    <w:rsid w:val="00D87B04"/>
    <w:rsid w:val="00DB6F22"/>
    <w:rsid w:val="00DC4FE2"/>
    <w:rsid w:val="00DE4853"/>
    <w:rsid w:val="00E15CD1"/>
    <w:rsid w:val="00E71785"/>
    <w:rsid w:val="00E84B9E"/>
    <w:rsid w:val="00F20512"/>
    <w:rsid w:val="00F23E3D"/>
    <w:rsid w:val="00F67483"/>
    <w:rsid w:val="00F676F0"/>
    <w:rsid w:val="00F7099B"/>
    <w:rsid w:val="00FD30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64286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652E"/>
    <w:pPr>
      <w:tabs>
        <w:tab w:val="center" w:pos="4513"/>
        <w:tab w:val="right" w:pos="9026"/>
      </w:tabs>
    </w:pPr>
  </w:style>
  <w:style w:type="character" w:customStyle="1" w:styleId="HeaderChar">
    <w:name w:val="Header Char"/>
    <w:basedOn w:val="DefaultParagraphFont"/>
    <w:link w:val="Header"/>
    <w:uiPriority w:val="99"/>
    <w:rsid w:val="004A652E"/>
  </w:style>
  <w:style w:type="paragraph" w:styleId="Footer">
    <w:name w:val="footer"/>
    <w:basedOn w:val="Normal"/>
    <w:link w:val="FooterChar"/>
    <w:uiPriority w:val="99"/>
    <w:unhideWhenUsed/>
    <w:rsid w:val="004A652E"/>
    <w:pPr>
      <w:tabs>
        <w:tab w:val="center" w:pos="4513"/>
        <w:tab w:val="right" w:pos="9026"/>
      </w:tabs>
    </w:pPr>
  </w:style>
  <w:style w:type="character" w:customStyle="1" w:styleId="FooterChar">
    <w:name w:val="Footer Char"/>
    <w:basedOn w:val="DefaultParagraphFont"/>
    <w:link w:val="Footer"/>
    <w:uiPriority w:val="99"/>
    <w:rsid w:val="004A652E"/>
  </w:style>
  <w:style w:type="character" w:styleId="Hyperlink">
    <w:name w:val="Hyperlink"/>
    <w:basedOn w:val="DefaultParagraphFont"/>
    <w:uiPriority w:val="99"/>
    <w:unhideWhenUsed/>
    <w:rsid w:val="00974288"/>
    <w:rPr>
      <w:color w:val="0563C1" w:themeColor="hyperlink"/>
      <w:u w:val="single"/>
    </w:rPr>
  </w:style>
  <w:style w:type="character" w:styleId="CommentReference">
    <w:name w:val="annotation reference"/>
    <w:basedOn w:val="DefaultParagraphFont"/>
    <w:uiPriority w:val="99"/>
    <w:semiHidden/>
    <w:unhideWhenUsed/>
    <w:rsid w:val="0033617D"/>
    <w:rPr>
      <w:sz w:val="16"/>
      <w:szCs w:val="16"/>
    </w:rPr>
  </w:style>
  <w:style w:type="paragraph" w:styleId="CommentText">
    <w:name w:val="annotation text"/>
    <w:basedOn w:val="Normal"/>
    <w:link w:val="CommentTextChar"/>
    <w:uiPriority w:val="99"/>
    <w:semiHidden/>
    <w:unhideWhenUsed/>
    <w:rsid w:val="0033617D"/>
    <w:rPr>
      <w:sz w:val="20"/>
      <w:szCs w:val="20"/>
    </w:rPr>
  </w:style>
  <w:style w:type="character" w:customStyle="1" w:styleId="CommentTextChar">
    <w:name w:val="Comment Text Char"/>
    <w:basedOn w:val="DefaultParagraphFont"/>
    <w:link w:val="CommentText"/>
    <w:uiPriority w:val="99"/>
    <w:semiHidden/>
    <w:rsid w:val="0033617D"/>
    <w:rPr>
      <w:sz w:val="20"/>
      <w:szCs w:val="20"/>
    </w:rPr>
  </w:style>
  <w:style w:type="paragraph" w:styleId="CommentSubject">
    <w:name w:val="annotation subject"/>
    <w:basedOn w:val="CommentText"/>
    <w:next w:val="CommentText"/>
    <w:link w:val="CommentSubjectChar"/>
    <w:uiPriority w:val="99"/>
    <w:semiHidden/>
    <w:unhideWhenUsed/>
    <w:rsid w:val="0033617D"/>
    <w:rPr>
      <w:b/>
      <w:bCs/>
    </w:rPr>
  </w:style>
  <w:style w:type="character" w:customStyle="1" w:styleId="CommentSubjectChar">
    <w:name w:val="Comment Subject Char"/>
    <w:basedOn w:val="CommentTextChar"/>
    <w:link w:val="CommentSubject"/>
    <w:uiPriority w:val="99"/>
    <w:semiHidden/>
    <w:rsid w:val="0033617D"/>
    <w:rPr>
      <w:b/>
      <w:bCs/>
      <w:sz w:val="20"/>
      <w:szCs w:val="20"/>
    </w:rPr>
  </w:style>
  <w:style w:type="paragraph" w:styleId="BalloonText">
    <w:name w:val="Balloon Text"/>
    <w:basedOn w:val="Normal"/>
    <w:link w:val="BalloonTextChar"/>
    <w:uiPriority w:val="99"/>
    <w:semiHidden/>
    <w:unhideWhenUsed/>
    <w:rsid w:val="0033617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617D"/>
    <w:rPr>
      <w:rFonts w:ascii="Segoe UI" w:hAnsi="Segoe UI" w:cs="Segoe UI"/>
      <w:sz w:val="18"/>
      <w:szCs w:val="18"/>
    </w:rPr>
  </w:style>
  <w:style w:type="table" w:styleId="TableGrid">
    <w:name w:val="Table Grid"/>
    <w:basedOn w:val="TableNormal"/>
    <w:uiPriority w:val="39"/>
    <w:rsid w:val="00F709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8D4045"/>
    <w:rPr>
      <w:rFonts w:ascii="Helvetica" w:eastAsia="ヒラギノ角ゴ Pro W3" w:hAnsi="Helvetica" w:cs="Times New Roman"/>
      <w:color w:val="00000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5722860">
      <w:bodyDiv w:val="1"/>
      <w:marLeft w:val="0"/>
      <w:marRight w:val="0"/>
      <w:marTop w:val="0"/>
      <w:marBottom w:val="0"/>
      <w:divBdr>
        <w:top w:val="none" w:sz="0" w:space="0" w:color="auto"/>
        <w:left w:val="none" w:sz="0" w:space="0" w:color="auto"/>
        <w:bottom w:val="none" w:sz="0" w:space="0" w:color="auto"/>
        <w:right w:val="none" w:sz="0" w:space="0" w:color="auto"/>
      </w:divBdr>
      <w:divsChild>
        <w:div w:id="1137993373">
          <w:marLeft w:val="0"/>
          <w:marRight w:val="0"/>
          <w:marTop w:val="0"/>
          <w:marBottom w:val="0"/>
          <w:divBdr>
            <w:top w:val="none" w:sz="0" w:space="0" w:color="auto"/>
            <w:left w:val="none" w:sz="0" w:space="0" w:color="auto"/>
            <w:bottom w:val="none" w:sz="0" w:space="0" w:color="auto"/>
            <w:right w:val="none" w:sz="0" w:space="0" w:color="auto"/>
          </w:divBdr>
        </w:div>
      </w:divsChild>
    </w:div>
    <w:div w:id="1556311171">
      <w:bodyDiv w:val="1"/>
      <w:marLeft w:val="0"/>
      <w:marRight w:val="0"/>
      <w:marTop w:val="0"/>
      <w:marBottom w:val="0"/>
      <w:divBdr>
        <w:top w:val="none" w:sz="0" w:space="0" w:color="auto"/>
        <w:left w:val="none" w:sz="0" w:space="0" w:color="auto"/>
        <w:bottom w:val="none" w:sz="0" w:space="0" w:color="auto"/>
        <w:right w:val="none" w:sz="0" w:space="0" w:color="auto"/>
      </w:divBdr>
    </w:div>
    <w:div w:id="17354714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packman@warwick.ac.uk" TargetMode="External"/><Relationship Id="rId1" Type="http://schemas.openxmlformats.org/officeDocument/2006/relationships/hyperlink" Target="mailto:packman@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155</Words>
  <Characters>884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emily stimpson</cp:lastModifiedBy>
  <cp:revision>5</cp:revision>
  <dcterms:created xsi:type="dcterms:W3CDTF">2020-10-23T11:52:00Z</dcterms:created>
  <dcterms:modified xsi:type="dcterms:W3CDTF">2020-11-02T16:47:00Z</dcterms:modified>
</cp:coreProperties>
</file>