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4287FB" w14:textId="77777777" w:rsidR="009E30B8" w:rsidRPr="004C631C" w:rsidRDefault="009E30B8" w:rsidP="001012C6">
      <w:pPr>
        <w:pStyle w:val="Default"/>
        <w:rPr>
          <w:rFonts w:asciiTheme="minorHAnsi" w:hAnsiTheme="minorHAnsi" w:cstheme="minorHAnsi"/>
          <w:b/>
          <w:bCs/>
          <w:highlight w:val="yellow"/>
        </w:rPr>
      </w:pPr>
      <w:bookmarkStart w:id="0" w:name="_GoBack"/>
      <w:bookmarkEnd w:id="0"/>
    </w:p>
    <w:p w14:paraId="68679580" w14:textId="77777777" w:rsidR="009E30B8" w:rsidRPr="004C631C" w:rsidRDefault="009E30B8" w:rsidP="001012C6">
      <w:pPr>
        <w:pStyle w:val="Default"/>
        <w:rPr>
          <w:rFonts w:asciiTheme="minorHAnsi" w:hAnsiTheme="minorHAnsi" w:cstheme="minorHAnsi"/>
          <w:b/>
          <w:bCs/>
          <w:highlight w:val="yellow"/>
        </w:rPr>
      </w:pPr>
    </w:p>
    <w:p w14:paraId="2719FD15" w14:textId="77777777" w:rsidR="00FD00AE" w:rsidRPr="00FD00AE" w:rsidRDefault="00FD00AE" w:rsidP="00FD00AE">
      <w:pPr>
        <w:pStyle w:val="Default"/>
        <w:jc w:val="center"/>
        <w:rPr>
          <w:rFonts w:asciiTheme="minorHAnsi" w:hAnsiTheme="minorHAnsi" w:cstheme="minorHAnsi"/>
          <w:bCs/>
        </w:rPr>
      </w:pPr>
      <w:r>
        <w:rPr>
          <w:rFonts w:asciiTheme="minorHAnsi" w:hAnsiTheme="minorHAnsi"/>
          <w:bCs/>
        </w:rPr>
        <w:t>Arkusz informacyjny konsultanta</w:t>
      </w:r>
    </w:p>
    <w:p w14:paraId="2B0EC434" w14:textId="77777777" w:rsidR="00FD00AE" w:rsidRPr="00FD00AE" w:rsidRDefault="00FD00AE" w:rsidP="00FD00AE">
      <w:pPr>
        <w:pStyle w:val="Default"/>
        <w:jc w:val="center"/>
        <w:rPr>
          <w:rFonts w:asciiTheme="minorHAnsi" w:hAnsiTheme="minorHAnsi" w:cstheme="minorHAnsi"/>
          <w:bCs/>
        </w:rPr>
      </w:pPr>
      <w:r>
        <w:rPr>
          <w:rFonts w:asciiTheme="minorHAnsi" w:hAnsiTheme="minorHAnsi"/>
          <w:bCs/>
        </w:rPr>
        <w:t>(Osobistego i nominowanego)</w:t>
      </w:r>
    </w:p>
    <w:p w14:paraId="6AC81711" w14:textId="37118534" w:rsidR="00FD00AE" w:rsidRPr="00A40BDF" w:rsidRDefault="00A40BDF" w:rsidP="00A40BDF">
      <w:pPr>
        <w:spacing w:before="100" w:beforeAutospacing="1" w:after="100" w:afterAutospacing="1"/>
        <w:rPr>
          <w:rFonts w:ascii="Calibri" w:hAnsi="Calibri" w:cs="Times New Roman"/>
        </w:rPr>
      </w:pPr>
      <w:r>
        <w:rPr>
          <w:rFonts w:ascii="Calibri" w:hAnsi="Calibri"/>
          <w:b/>
        </w:rPr>
        <w:t>Tytuł projektu:</w:t>
      </w:r>
      <w:r>
        <w:rPr>
          <w:rFonts w:ascii="Calibri" w:hAnsi="Calibri"/>
        </w:rPr>
        <w:t xml:space="preserve"> Wsparcie układu oddechowego RECOVERY-RS: Strategie oddechowe w COVID-19; Metoda wentylacji CPAP, terapia wysokoprzepływowa i standardowa</w:t>
      </w:r>
    </w:p>
    <w:p w14:paraId="5A63A2D5" w14:textId="00303667" w:rsidR="001F4543" w:rsidRDefault="001F4543" w:rsidP="00FD00AE">
      <w:pPr>
        <w:pStyle w:val="Default"/>
        <w:rPr>
          <w:rFonts w:asciiTheme="minorHAnsi" w:hAnsiTheme="minorHAnsi" w:cstheme="minorHAnsi"/>
          <w:bCs/>
        </w:rPr>
      </w:pPr>
    </w:p>
    <w:p w14:paraId="54A3BCD9" w14:textId="77777777" w:rsidR="001F4543" w:rsidRDefault="001F4543" w:rsidP="00FD00AE">
      <w:pPr>
        <w:pStyle w:val="Default"/>
        <w:rPr>
          <w:rFonts w:asciiTheme="minorHAnsi" w:hAnsiTheme="minorHAnsi" w:cstheme="minorHAnsi"/>
          <w:bCs/>
        </w:rPr>
      </w:pPr>
    </w:p>
    <w:p w14:paraId="72917802" w14:textId="6E4E2EFE" w:rsidR="00FD00AE" w:rsidRDefault="00FD00AE" w:rsidP="00FD00AE">
      <w:pPr>
        <w:pStyle w:val="Default"/>
        <w:rPr>
          <w:rFonts w:asciiTheme="minorHAnsi" w:hAnsiTheme="minorHAnsi" w:cstheme="minorHAnsi"/>
          <w:bCs/>
        </w:rPr>
      </w:pPr>
      <w:r>
        <w:rPr>
          <w:rFonts w:asciiTheme="minorHAnsi" w:hAnsiTheme="minorHAnsi"/>
          <w:bCs/>
        </w:rPr>
        <w:t xml:space="preserve">W tym szpitalu przeprowadzimy badania dla pacjentów z COVID-19 lub z podejrzeniem COVID-19. </w:t>
      </w:r>
    </w:p>
    <w:p w14:paraId="486DB385" w14:textId="77777777" w:rsidR="001F4543" w:rsidRPr="00FD00AE" w:rsidRDefault="001F4543" w:rsidP="00FD00AE">
      <w:pPr>
        <w:pStyle w:val="Default"/>
        <w:rPr>
          <w:rFonts w:asciiTheme="minorHAnsi" w:hAnsiTheme="minorHAnsi" w:cstheme="minorHAnsi"/>
          <w:bCs/>
        </w:rPr>
      </w:pPr>
    </w:p>
    <w:p w14:paraId="51B5E3E1" w14:textId="39DB9B5D" w:rsidR="00FD00AE" w:rsidRPr="00FD00AE" w:rsidRDefault="00FD00AE" w:rsidP="00FD00AE">
      <w:pPr>
        <w:pStyle w:val="Default"/>
        <w:rPr>
          <w:rFonts w:asciiTheme="minorHAnsi" w:hAnsiTheme="minorHAnsi" w:cstheme="minorHAnsi"/>
          <w:bCs/>
        </w:rPr>
      </w:pPr>
      <w:r>
        <w:rPr>
          <w:rFonts w:asciiTheme="minorHAnsi" w:hAnsiTheme="minorHAnsi"/>
          <w:bCs/>
        </w:rPr>
        <w:t xml:space="preserve">________________________________ został włączony do badania klinicznego. Ze względu na pilną potrzebę leczenia nie mogliśmy </w:t>
      </w:r>
      <w:r w:rsidR="004D5B3D">
        <w:rPr>
          <w:rFonts w:asciiTheme="minorHAnsi" w:hAnsiTheme="minorHAnsi"/>
          <w:bCs/>
        </w:rPr>
        <w:t>po</w:t>
      </w:r>
      <w:r>
        <w:rPr>
          <w:rFonts w:asciiTheme="minorHAnsi" w:hAnsiTheme="minorHAnsi"/>
          <w:bCs/>
        </w:rPr>
        <w:t xml:space="preserve">rozmawiać z nim ani z nikim innym przed zapisaniem go do badania klinicznego. </w:t>
      </w:r>
    </w:p>
    <w:p w14:paraId="49F41205" w14:textId="77777777" w:rsidR="00FD00AE" w:rsidRPr="00FD00AE" w:rsidRDefault="00FD00AE" w:rsidP="00FD00AE">
      <w:pPr>
        <w:pStyle w:val="Default"/>
        <w:rPr>
          <w:rFonts w:asciiTheme="minorHAnsi" w:hAnsiTheme="minorHAnsi" w:cstheme="minorHAnsi"/>
          <w:bCs/>
        </w:rPr>
      </w:pPr>
    </w:p>
    <w:p w14:paraId="66EB7589" w14:textId="77777777" w:rsidR="00FD00AE" w:rsidRDefault="00FD00AE" w:rsidP="00FD00AE">
      <w:pPr>
        <w:pStyle w:val="Default"/>
        <w:rPr>
          <w:rFonts w:asciiTheme="minorHAnsi" w:hAnsiTheme="minorHAnsi" w:cstheme="minorHAnsi"/>
          <w:bCs/>
        </w:rPr>
      </w:pPr>
      <w:r>
        <w:rPr>
          <w:rFonts w:asciiTheme="minorHAnsi" w:hAnsiTheme="minorHAnsi"/>
          <w:bCs/>
        </w:rPr>
        <w:t xml:space="preserve">Teraz, gdy sytuacja jest mniej pilna, zwykle porozmawialibyśmy z nim o trwającym badaniu klinicznym. Jednak w chwili obecnej nie sądzimy, aby był w stanie samodzielnie podjąć tę decyzję. W związku z tym zwracamy się do Ciebie jako do konsultanta w jego imieniu. </w:t>
      </w:r>
    </w:p>
    <w:p w14:paraId="5CF2359A" w14:textId="77777777" w:rsidR="00FD00AE" w:rsidRDefault="00FD00AE" w:rsidP="00FD00AE">
      <w:pPr>
        <w:pStyle w:val="Default"/>
        <w:rPr>
          <w:rFonts w:asciiTheme="minorHAnsi" w:hAnsiTheme="minorHAnsi" w:cstheme="minorHAnsi"/>
          <w:bCs/>
        </w:rPr>
      </w:pPr>
    </w:p>
    <w:p w14:paraId="4F3A64C5" w14:textId="10EE0E9D" w:rsidR="00FD00AE" w:rsidRDefault="00FD00AE" w:rsidP="00FD00AE">
      <w:pPr>
        <w:pStyle w:val="Default"/>
        <w:rPr>
          <w:rFonts w:asciiTheme="minorHAnsi" w:hAnsiTheme="minorHAnsi" w:cstheme="minorHAnsi"/>
          <w:bCs/>
        </w:rPr>
      </w:pPr>
      <w:r>
        <w:rPr>
          <w:rFonts w:asciiTheme="minorHAnsi" w:hAnsiTheme="minorHAnsi"/>
          <w:bCs/>
        </w:rPr>
        <w:t>Tam, gdzie</w:t>
      </w:r>
      <w:r w:rsidR="004D5B3D">
        <w:rPr>
          <w:rFonts w:asciiTheme="minorHAnsi" w:hAnsiTheme="minorHAnsi"/>
          <w:bCs/>
        </w:rPr>
        <w:t xml:space="preserve"> jest to</w:t>
      </w:r>
      <w:r>
        <w:rPr>
          <w:rFonts w:asciiTheme="minorHAnsi" w:hAnsiTheme="minorHAnsi"/>
          <w:bCs/>
        </w:rPr>
        <w:t xml:space="preserve"> możliwe, prosimy krewnych lub przyjaciół o podjęcie się tej roli. Jeśli jednak te osoby nie są dostępne, możemy poprosić lekarza, któr</w:t>
      </w:r>
      <w:r w:rsidR="001E56B7">
        <w:rPr>
          <w:rFonts w:asciiTheme="minorHAnsi" w:hAnsiTheme="minorHAnsi"/>
          <w:bCs/>
        </w:rPr>
        <w:t>ego stosunek</w:t>
      </w:r>
      <w:r w:rsidR="004D5B3D">
        <w:rPr>
          <w:rFonts w:asciiTheme="minorHAnsi" w:hAnsiTheme="minorHAnsi"/>
          <w:bCs/>
        </w:rPr>
        <w:t xml:space="preserve"> wobec badania jest niezależny</w:t>
      </w:r>
      <w:r w:rsidR="001E56B7">
        <w:rPr>
          <w:rFonts w:asciiTheme="minorHAnsi" w:hAnsiTheme="minorHAnsi"/>
          <w:bCs/>
        </w:rPr>
        <w:t xml:space="preserve"> </w:t>
      </w:r>
      <w:r>
        <w:rPr>
          <w:rFonts w:asciiTheme="minorHAnsi" w:hAnsiTheme="minorHAnsi"/>
          <w:bCs/>
        </w:rPr>
        <w:t>, o podjęcie się</w:t>
      </w:r>
      <w:r w:rsidR="004D5B3D">
        <w:rPr>
          <w:rFonts w:asciiTheme="minorHAnsi" w:hAnsiTheme="minorHAnsi"/>
          <w:bCs/>
        </w:rPr>
        <w:t xml:space="preserve"> tej</w:t>
      </w:r>
      <w:r>
        <w:rPr>
          <w:rFonts w:asciiTheme="minorHAnsi" w:hAnsiTheme="minorHAnsi"/>
          <w:bCs/>
        </w:rPr>
        <w:t xml:space="preserve"> roli.</w:t>
      </w:r>
    </w:p>
    <w:p w14:paraId="5861D157" w14:textId="77777777" w:rsidR="00FD00AE" w:rsidRDefault="00FD00AE" w:rsidP="00FD00AE">
      <w:pPr>
        <w:pStyle w:val="Default"/>
        <w:rPr>
          <w:rFonts w:asciiTheme="minorHAnsi" w:hAnsiTheme="minorHAnsi" w:cstheme="minorHAnsi"/>
          <w:bCs/>
        </w:rPr>
      </w:pPr>
    </w:p>
    <w:p w14:paraId="33641725" w14:textId="53613791" w:rsidR="00FD00AE" w:rsidRDefault="00FD00AE" w:rsidP="00FD00AE">
      <w:pPr>
        <w:pStyle w:val="Default"/>
        <w:rPr>
          <w:rFonts w:asciiTheme="minorHAnsi" w:hAnsiTheme="minorHAnsi" w:cstheme="minorHAnsi"/>
          <w:bCs/>
        </w:rPr>
      </w:pPr>
      <w:r>
        <w:rPr>
          <w:rFonts w:asciiTheme="minorHAnsi" w:hAnsiTheme="minorHAnsi"/>
          <w:bCs/>
        </w:rPr>
        <w:t xml:space="preserve">Jeśli </w:t>
      </w:r>
      <w:r w:rsidR="004D5B3D">
        <w:rPr>
          <w:rFonts w:asciiTheme="minorHAnsi" w:hAnsiTheme="minorHAnsi"/>
          <w:bCs/>
        </w:rPr>
        <w:t xml:space="preserve">jesteś chętny(a) </w:t>
      </w:r>
      <w:r>
        <w:rPr>
          <w:rFonts w:asciiTheme="minorHAnsi" w:hAnsiTheme="minorHAnsi"/>
          <w:bCs/>
        </w:rPr>
        <w:t xml:space="preserve">, chcielibyśmy, abyś wyraził(ła) opinię na temat jego uczestnictwa. Powinno to opierać się, </w:t>
      </w:r>
      <w:r w:rsidR="004D5B3D">
        <w:rPr>
          <w:rFonts w:asciiTheme="minorHAnsi" w:hAnsiTheme="minorHAnsi"/>
          <w:bCs/>
        </w:rPr>
        <w:t>w miarę możliwości</w:t>
      </w:r>
      <w:r>
        <w:rPr>
          <w:rFonts w:asciiTheme="minorHAnsi" w:hAnsiTheme="minorHAnsi"/>
          <w:bCs/>
        </w:rPr>
        <w:t xml:space="preserve">, na tym, co wiesz o nim i jakie byłyby jego poglądy, gdyby był w stanie samodzielnie o tym zdecydować. Przeczytaj uważnie poniższą ulotkę informacyjną i, jeśli chcesz, przedyskutuj ją z każdym, kto również dobrze zna pacjenta. </w:t>
      </w:r>
    </w:p>
    <w:p w14:paraId="2ADFE0A9" w14:textId="3C82AB5D" w:rsidR="00FD00AE" w:rsidRDefault="00FD00AE" w:rsidP="00FD00AE">
      <w:pPr>
        <w:pStyle w:val="Default"/>
        <w:rPr>
          <w:rFonts w:asciiTheme="minorHAnsi" w:hAnsiTheme="minorHAnsi" w:cstheme="minorHAnsi"/>
          <w:bCs/>
        </w:rPr>
      </w:pPr>
    </w:p>
    <w:p w14:paraId="73B54027" w14:textId="2859A9B7" w:rsidR="00FD00AE" w:rsidRDefault="00FD00AE" w:rsidP="00FD00AE">
      <w:pPr>
        <w:pStyle w:val="Default"/>
        <w:rPr>
          <w:rFonts w:asciiTheme="minorHAnsi" w:hAnsiTheme="minorHAnsi" w:cstheme="minorHAnsi"/>
          <w:bCs/>
        </w:rPr>
      </w:pPr>
      <w:r>
        <w:rPr>
          <w:rFonts w:asciiTheme="minorHAnsi" w:hAnsiTheme="minorHAnsi"/>
          <w:bCs/>
        </w:rPr>
        <w:t xml:space="preserve">Jeśli na podstawie tego, co wiesz o danej osobie, nie sądzisz, że miałby on </w:t>
      </w:r>
      <w:r w:rsidR="004D5B3D">
        <w:rPr>
          <w:rFonts w:asciiTheme="minorHAnsi" w:hAnsiTheme="minorHAnsi"/>
          <w:bCs/>
        </w:rPr>
        <w:t>coś przeciwko</w:t>
      </w:r>
      <w:r>
        <w:rPr>
          <w:rFonts w:asciiTheme="minorHAnsi" w:hAnsiTheme="minorHAnsi"/>
          <w:bCs/>
        </w:rPr>
        <w:t xml:space="preserve"> trwające</w:t>
      </w:r>
      <w:r w:rsidR="004D5B3D">
        <w:rPr>
          <w:rFonts w:asciiTheme="minorHAnsi" w:hAnsiTheme="minorHAnsi"/>
          <w:bCs/>
        </w:rPr>
        <w:t>mu</w:t>
      </w:r>
      <w:r>
        <w:rPr>
          <w:rFonts w:asciiTheme="minorHAnsi" w:hAnsiTheme="minorHAnsi"/>
          <w:bCs/>
        </w:rPr>
        <w:t xml:space="preserve"> uczestnictw</w:t>
      </w:r>
      <w:r w:rsidR="004D5B3D">
        <w:rPr>
          <w:rFonts w:asciiTheme="minorHAnsi" w:hAnsiTheme="minorHAnsi"/>
          <w:bCs/>
        </w:rPr>
        <w:t>u</w:t>
      </w:r>
      <w:r>
        <w:rPr>
          <w:rFonts w:asciiTheme="minorHAnsi" w:hAnsiTheme="minorHAnsi"/>
          <w:bCs/>
        </w:rPr>
        <w:t xml:space="preserve">, poinformuj o tym badacza naukowego, który to zarejestruje. Jeśli w dowolnym momencie zmienisz zdanie, daj nam znać. </w:t>
      </w:r>
    </w:p>
    <w:p w14:paraId="64BACD9B" w14:textId="72BDD34D" w:rsidR="00FD00AE" w:rsidRDefault="00FD00AE" w:rsidP="00FD00AE">
      <w:pPr>
        <w:pStyle w:val="Default"/>
        <w:rPr>
          <w:rFonts w:asciiTheme="minorHAnsi" w:hAnsiTheme="minorHAnsi" w:cstheme="minorHAnsi"/>
          <w:bCs/>
        </w:rPr>
      </w:pPr>
    </w:p>
    <w:p w14:paraId="1030800B" w14:textId="3CEB66E0" w:rsidR="00FD00AE" w:rsidRPr="00FD00AE" w:rsidRDefault="00FD00AE" w:rsidP="00FD00AE">
      <w:pPr>
        <w:pStyle w:val="Default"/>
        <w:rPr>
          <w:rFonts w:asciiTheme="minorHAnsi" w:hAnsiTheme="minorHAnsi" w:cstheme="minorHAnsi"/>
          <w:bCs/>
        </w:rPr>
      </w:pPr>
      <w:r>
        <w:rPr>
          <w:rFonts w:asciiTheme="minorHAnsi" w:hAnsiTheme="minorHAnsi"/>
          <w:bCs/>
        </w:rPr>
        <w:t>Jeśli nie czujesz się komfortowo i nie jesteś pewien(a), czy podejmiesz się tej roli, powinieneś(naś) skorzystać z porady z niezależnego źródła. (np. Patient Advisory Liaison Service (PALS)).  Jeśli zdecydujesz, że Twój/Twoja przyjaciel(ciółka)/ krewny(na) nie chce brać udziału w tym badaniu, nie wpłynie to w żaden sposób na poziom opieki.</w:t>
      </w:r>
    </w:p>
    <w:p w14:paraId="2FACDC05" w14:textId="77777777" w:rsidR="00FD00AE" w:rsidRPr="00FD00AE" w:rsidRDefault="00FD00AE" w:rsidP="00FD00AE">
      <w:pPr>
        <w:pStyle w:val="Default"/>
        <w:rPr>
          <w:rFonts w:asciiTheme="minorHAnsi" w:hAnsiTheme="minorHAnsi" w:cstheme="minorHAnsi"/>
          <w:bCs/>
        </w:rPr>
      </w:pPr>
    </w:p>
    <w:p w14:paraId="1581843C" w14:textId="113F14F0" w:rsidR="00FD00AE" w:rsidRDefault="00FD00AE" w:rsidP="00FD00AE">
      <w:pPr>
        <w:pStyle w:val="Default"/>
        <w:rPr>
          <w:rFonts w:asciiTheme="minorHAnsi" w:hAnsiTheme="minorHAnsi" w:cstheme="minorHAnsi"/>
          <w:bCs/>
        </w:rPr>
      </w:pPr>
    </w:p>
    <w:p w14:paraId="3C12F7F4" w14:textId="3A56D8A3" w:rsidR="00FD00AE" w:rsidRDefault="00FD00AE" w:rsidP="00FD00AE">
      <w:pPr>
        <w:pStyle w:val="Default"/>
        <w:rPr>
          <w:rFonts w:asciiTheme="minorHAnsi" w:hAnsiTheme="minorHAnsi" w:cstheme="minorHAnsi"/>
          <w:bCs/>
        </w:rPr>
      </w:pPr>
    </w:p>
    <w:p w14:paraId="30C1A953" w14:textId="05454CA6" w:rsidR="00FD00AE" w:rsidRDefault="00FD00AE" w:rsidP="00FD00AE">
      <w:pPr>
        <w:pStyle w:val="Default"/>
        <w:rPr>
          <w:rFonts w:asciiTheme="minorHAnsi" w:hAnsiTheme="minorHAnsi" w:cstheme="minorHAnsi"/>
          <w:bCs/>
        </w:rPr>
      </w:pPr>
    </w:p>
    <w:sectPr w:rsidR="00FD00AE" w:rsidSect="00603803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851" w:right="1134" w:bottom="1134" w:left="1134" w:header="720" w:footer="125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63EAB3" w14:textId="77777777" w:rsidR="00EA6618" w:rsidRDefault="00EA6618">
      <w:r>
        <w:separator/>
      </w:r>
    </w:p>
  </w:endnote>
  <w:endnote w:type="continuationSeparator" w:id="0">
    <w:p w14:paraId="309F3478" w14:textId="77777777" w:rsidR="00EA6618" w:rsidRDefault="00EA66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FKNHP+TimesNewRomanPS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71377877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A3A2537" w14:textId="77777777" w:rsidR="00E935ED" w:rsidRDefault="00E935ED">
            <w:pPr>
              <w:pStyle w:val="Footer"/>
              <w:jc w:val="center"/>
            </w:pPr>
          </w:p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5937"/>
              <w:gridCol w:w="2122"/>
            </w:tblGrid>
            <w:tr w:rsidR="00E935ED" w:rsidRPr="00E935ED" w14:paraId="196DAFD8" w14:textId="77777777" w:rsidTr="00D72B34">
              <w:tc>
                <w:tcPr>
                  <w:tcW w:w="5937" w:type="dxa"/>
                </w:tcPr>
                <w:p w14:paraId="1A10996F" w14:textId="23E602EC" w:rsidR="000F494B" w:rsidRDefault="00A40BDF" w:rsidP="000E438F">
                  <w:pPr>
                    <w:ind w:right="-2497"/>
                    <w:rPr>
                      <w:i/>
                      <w:sz w:val="18"/>
                      <w:szCs w:val="22"/>
                    </w:rPr>
                  </w:pPr>
                  <w:r>
                    <w:rPr>
                      <w:i/>
                      <w:sz w:val="18"/>
                      <w:szCs w:val="22"/>
                    </w:rPr>
                    <w:t>RECOVERY RS List motywacyjny konsultanta V</w:t>
                  </w:r>
                  <w:r w:rsidR="000F494B">
                    <w:rPr>
                      <w:i/>
                      <w:sz w:val="18"/>
                      <w:szCs w:val="22"/>
                    </w:rPr>
                    <w:t>2</w:t>
                  </w:r>
                  <w:r>
                    <w:rPr>
                      <w:i/>
                      <w:sz w:val="18"/>
                      <w:szCs w:val="22"/>
                    </w:rPr>
                    <w:t xml:space="preserve">.0 </w:t>
                  </w:r>
                  <w:r w:rsidR="000F494B">
                    <w:rPr>
                      <w:i/>
                      <w:sz w:val="18"/>
                      <w:szCs w:val="22"/>
                    </w:rPr>
                    <w:t>29</w:t>
                  </w:r>
                  <w:r>
                    <w:rPr>
                      <w:i/>
                      <w:sz w:val="18"/>
                      <w:szCs w:val="22"/>
                    </w:rPr>
                    <w:t>.0</w:t>
                  </w:r>
                  <w:r w:rsidR="000F494B">
                    <w:rPr>
                      <w:i/>
                      <w:sz w:val="18"/>
                      <w:szCs w:val="22"/>
                    </w:rPr>
                    <w:t>5</w:t>
                  </w:r>
                  <w:r>
                    <w:rPr>
                      <w:i/>
                      <w:sz w:val="18"/>
                      <w:szCs w:val="22"/>
                    </w:rPr>
                    <w:t>.2020 r</w:t>
                  </w:r>
                </w:p>
                <w:p w14:paraId="53B2B1E1" w14:textId="0A4E153C" w:rsidR="00E935ED" w:rsidRPr="001F6A1C" w:rsidRDefault="000F494B" w:rsidP="000E438F">
                  <w:pPr>
                    <w:ind w:right="-2497"/>
                    <w:rPr>
                      <w:i/>
                    </w:rPr>
                  </w:pPr>
                  <w:r w:rsidRPr="000F494B">
                    <w:rPr>
                      <w:i/>
                      <w:sz w:val="18"/>
                      <w:szCs w:val="22"/>
                    </w:rPr>
                    <w:t xml:space="preserve">Do użytku </w:t>
                  </w:r>
                  <w:r>
                    <w:rPr>
                      <w:i/>
                      <w:sz w:val="18"/>
                      <w:szCs w:val="22"/>
                    </w:rPr>
                    <w:t xml:space="preserve">na terenie </w:t>
                  </w:r>
                  <w:r w:rsidRPr="000F494B">
                    <w:rPr>
                      <w:i/>
                      <w:sz w:val="18"/>
                      <w:szCs w:val="22"/>
                    </w:rPr>
                    <w:t xml:space="preserve"> Anglii, Walii i Irlandii Północnej</w:t>
                  </w:r>
                  <w:r w:rsidR="00A40BDF">
                    <w:rPr>
                      <w:i/>
                      <w:sz w:val="18"/>
                      <w:szCs w:val="22"/>
                    </w:rPr>
                    <w:t>.</w:t>
                  </w:r>
                </w:p>
              </w:tc>
              <w:tc>
                <w:tcPr>
                  <w:tcW w:w="2122" w:type="dxa"/>
                </w:tcPr>
                <w:p w14:paraId="422B93B7" w14:textId="77777777" w:rsidR="00E935ED" w:rsidRDefault="00E935ED" w:rsidP="00E935ED">
                  <w:pPr>
                    <w:ind w:right="-2497"/>
                    <w:rPr>
                      <w:i/>
                      <w:sz w:val="18"/>
                      <w:szCs w:val="22"/>
                    </w:rPr>
                  </w:pPr>
                  <w:r>
                    <w:rPr>
                      <w:i/>
                      <w:sz w:val="18"/>
                      <w:szCs w:val="22"/>
                    </w:rPr>
                    <w:t>Numer IRAS: 282338</w:t>
                  </w:r>
                </w:p>
                <w:p w14:paraId="095EEB18" w14:textId="6CAEC124" w:rsidR="000F494B" w:rsidRPr="00E935ED" w:rsidRDefault="000F494B" w:rsidP="00E935ED">
                  <w:pPr>
                    <w:ind w:right="-2497"/>
                    <w:rPr>
                      <w:i/>
                      <w:sz w:val="18"/>
                      <w:szCs w:val="22"/>
                    </w:rPr>
                  </w:pPr>
                </w:p>
              </w:tc>
            </w:tr>
          </w:tbl>
          <w:p w14:paraId="0EE47357" w14:textId="39428B9F" w:rsidR="00E935ED" w:rsidRDefault="00E935ED">
            <w:pPr>
              <w:pStyle w:val="Footer"/>
              <w:jc w:val="center"/>
            </w:pPr>
            <w:r>
              <w:t xml:space="preserve">Strona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DE4CE9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DE4CE9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1DA004E4" w14:textId="77777777" w:rsidR="00934C5B" w:rsidRPr="00ED69AA" w:rsidRDefault="00934C5B" w:rsidP="009510B1">
    <w:pPr>
      <w:pStyle w:val="Footer"/>
      <w:rPr>
        <w:color w:val="FFFFFF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1FD815" w14:textId="77777777" w:rsidR="00934C5B" w:rsidRDefault="00934C5B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6CB569" w14:textId="77777777" w:rsidR="00EA6618" w:rsidRDefault="00EA6618">
      <w:r>
        <w:separator/>
      </w:r>
    </w:p>
  </w:footnote>
  <w:footnote w:type="continuationSeparator" w:id="0">
    <w:p w14:paraId="3576B339" w14:textId="77777777" w:rsidR="00EA6618" w:rsidRDefault="00EA66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1FF7E8" w14:textId="651E818B" w:rsidR="00934C5B" w:rsidRPr="00B26E3F" w:rsidRDefault="003F30BC" w:rsidP="00A40BDF">
    <w:pPr>
      <w:pStyle w:val="Header"/>
      <w:tabs>
        <w:tab w:val="left" w:pos="3700"/>
      </w:tabs>
    </w:pPr>
    <w:r>
      <w:rPr>
        <w:noProof/>
        <w:lang w:val="en-GB" w:eastAsia="en-GB"/>
      </w:rPr>
      <w:drawing>
        <wp:inline distT="0" distB="0" distL="0" distR="0" wp14:anchorId="5E5C92E7" wp14:editId="34B65EB2">
          <wp:extent cx="6120130" cy="1101725"/>
          <wp:effectExtent l="0" t="0" r="0" b="317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30" cy="11017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14D2BB" w14:textId="77777777" w:rsidR="00934C5B" w:rsidRDefault="00934C5B">
    <w:pPr>
      <w:pStyle w:val="Header"/>
    </w:pPr>
  </w:p>
  <w:p w14:paraId="26E53FCE" w14:textId="77777777" w:rsidR="00934C5B" w:rsidRDefault="00934C5B">
    <w:pPr>
      <w:pStyle w:val="Header"/>
    </w:pPr>
  </w:p>
  <w:p w14:paraId="43CD7C94" w14:textId="77777777" w:rsidR="00934C5B" w:rsidRDefault="00934C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5602F"/>
    <w:multiLevelType w:val="multilevel"/>
    <w:tmpl w:val="B6988A50"/>
    <w:lvl w:ilvl="0">
      <w:start w:val="2"/>
      <w:numFmt w:val="decimal"/>
      <w:pStyle w:val="Heading6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" w15:restartNumberingAfterBreak="0">
    <w:nsid w:val="312F0D6B"/>
    <w:multiLevelType w:val="hybridMultilevel"/>
    <w:tmpl w:val="72E65B4E"/>
    <w:lvl w:ilvl="0" w:tplc="35EAA654">
      <w:start w:val="1"/>
      <w:numFmt w:val="decimal"/>
      <w:lvlText w:val="%1."/>
      <w:lvlJc w:val="left"/>
      <w:pPr>
        <w:ind w:left="720" w:hanging="360"/>
      </w:pPr>
      <w:rPr>
        <w:i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802AA8"/>
    <w:multiLevelType w:val="hybridMultilevel"/>
    <w:tmpl w:val="AAEEEEF4"/>
    <w:lvl w:ilvl="0" w:tplc="08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266B36"/>
    <w:multiLevelType w:val="hybridMultilevel"/>
    <w:tmpl w:val="67A6D8B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490"/>
    <w:rsid w:val="00015069"/>
    <w:rsid w:val="00026043"/>
    <w:rsid w:val="0002798F"/>
    <w:rsid w:val="00043F1A"/>
    <w:rsid w:val="00053AD2"/>
    <w:rsid w:val="00056E00"/>
    <w:rsid w:val="00070DEF"/>
    <w:rsid w:val="000A3AEE"/>
    <w:rsid w:val="000C579F"/>
    <w:rsid w:val="000C6257"/>
    <w:rsid w:val="000E438F"/>
    <w:rsid w:val="000F494B"/>
    <w:rsid w:val="001012C6"/>
    <w:rsid w:val="0019013C"/>
    <w:rsid w:val="001A7F7A"/>
    <w:rsid w:val="001B7B99"/>
    <w:rsid w:val="001E56B7"/>
    <w:rsid w:val="001E61F0"/>
    <w:rsid w:val="001F4543"/>
    <w:rsid w:val="001F6A1C"/>
    <w:rsid w:val="0024113D"/>
    <w:rsid w:val="00251613"/>
    <w:rsid w:val="00261961"/>
    <w:rsid w:val="00263C0F"/>
    <w:rsid w:val="002908C9"/>
    <w:rsid w:val="002957CE"/>
    <w:rsid w:val="002C1FE3"/>
    <w:rsid w:val="002E3FEA"/>
    <w:rsid w:val="0030776B"/>
    <w:rsid w:val="00343B8B"/>
    <w:rsid w:val="0039427A"/>
    <w:rsid w:val="003B3497"/>
    <w:rsid w:val="003B6A36"/>
    <w:rsid w:val="003E6300"/>
    <w:rsid w:val="003F30BC"/>
    <w:rsid w:val="003F74EA"/>
    <w:rsid w:val="004002E4"/>
    <w:rsid w:val="00422819"/>
    <w:rsid w:val="004368E2"/>
    <w:rsid w:val="0047182B"/>
    <w:rsid w:val="004A469E"/>
    <w:rsid w:val="004B51E2"/>
    <w:rsid w:val="004C631C"/>
    <w:rsid w:val="004D055B"/>
    <w:rsid w:val="004D5B3D"/>
    <w:rsid w:val="00505CCF"/>
    <w:rsid w:val="005255FE"/>
    <w:rsid w:val="0056404B"/>
    <w:rsid w:val="005A2F76"/>
    <w:rsid w:val="005C3BDC"/>
    <w:rsid w:val="005D5F2A"/>
    <w:rsid w:val="00603803"/>
    <w:rsid w:val="0062301F"/>
    <w:rsid w:val="00650C5D"/>
    <w:rsid w:val="0065405F"/>
    <w:rsid w:val="0066172A"/>
    <w:rsid w:val="0067003E"/>
    <w:rsid w:val="0067516F"/>
    <w:rsid w:val="00684BB3"/>
    <w:rsid w:val="00694560"/>
    <w:rsid w:val="006C6AD5"/>
    <w:rsid w:val="00700B2D"/>
    <w:rsid w:val="00715866"/>
    <w:rsid w:val="007461FA"/>
    <w:rsid w:val="00775DDE"/>
    <w:rsid w:val="00787340"/>
    <w:rsid w:val="007A486F"/>
    <w:rsid w:val="007A4A51"/>
    <w:rsid w:val="007E05C1"/>
    <w:rsid w:val="007E2E11"/>
    <w:rsid w:val="007F4164"/>
    <w:rsid w:val="00827CE3"/>
    <w:rsid w:val="008312AE"/>
    <w:rsid w:val="00841C69"/>
    <w:rsid w:val="00862318"/>
    <w:rsid w:val="00863B57"/>
    <w:rsid w:val="008679F2"/>
    <w:rsid w:val="008A203C"/>
    <w:rsid w:val="008B5EF2"/>
    <w:rsid w:val="008B7D25"/>
    <w:rsid w:val="008C2950"/>
    <w:rsid w:val="008D02B9"/>
    <w:rsid w:val="008F013C"/>
    <w:rsid w:val="009002EC"/>
    <w:rsid w:val="00931A11"/>
    <w:rsid w:val="00934C5B"/>
    <w:rsid w:val="0094689A"/>
    <w:rsid w:val="009510B1"/>
    <w:rsid w:val="00966154"/>
    <w:rsid w:val="00995B87"/>
    <w:rsid w:val="009A5851"/>
    <w:rsid w:val="009B4F65"/>
    <w:rsid w:val="009C0A32"/>
    <w:rsid w:val="009C6486"/>
    <w:rsid w:val="009E019E"/>
    <w:rsid w:val="009E30B8"/>
    <w:rsid w:val="009E4D48"/>
    <w:rsid w:val="009E61DD"/>
    <w:rsid w:val="00A10BED"/>
    <w:rsid w:val="00A12AC3"/>
    <w:rsid w:val="00A2157C"/>
    <w:rsid w:val="00A34460"/>
    <w:rsid w:val="00A40BDF"/>
    <w:rsid w:val="00A527A8"/>
    <w:rsid w:val="00A53FFC"/>
    <w:rsid w:val="00AD642A"/>
    <w:rsid w:val="00AF5A6F"/>
    <w:rsid w:val="00B023D4"/>
    <w:rsid w:val="00B16D2F"/>
    <w:rsid w:val="00B26E3F"/>
    <w:rsid w:val="00B33490"/>
    <w:rsid w:val="00B33E8C"/>
    <w:rsid w:val="00BB34AB"/>
    <w:rsid w:val="00C0261B"/>
    <w:rsid w:val="00C25B24"/>
    <w:rsid w:val="00C3064E"/>
    <w:rsid w:val="00C4538E"/>
    <w:rsid w:val="00C4752A"/>
    <w:rsid w:val="00C564F2"/>
    <w:rsid w:val="00CC089F"/>
    <w:rsid w:val="00CD60AC"/>
    <w:rsid w:val="00D02813"/>
    <w:rsid w:val="00D44420"/>
    <w:rsid w:val="00D61D8C"/>
    <w:rsid w:val="00D65568"/>
    <w:rsid w:val="00D91833"/>
    <w:rsid w:val="00DE4CE9"/>
    <w:rsid w:val="00DF43AB"/>
    <w:rsid w:val="00E00DAC"/>
    <w:rsid w:val="00E20998"/>
    <w:rsid w:val="00E67AC6"/>
    <w:rsid w:val="00E7716D"/>
    <w:rsid w:val="00E8095C"/>
    <w:rsid w:val="00E935ED"/>
    <w:rsid w:val="00EA6618"/>
    <w:rsid w:val="00ED69AA"/>
    <w:rsid w:val="00EE68FF"/>
    <w:rsid w:val="00EF743A"/>
    <w:rsid w:val="00F20B8C"/>
    <w:rsid w:val="00F314EB"/>
    <w:rsid w:val="00F419C7"/>
    <w:rsid w:val="00F42B0A"/>
    <w:rsid w:val="00F479C9"/>
    <w:rsid w:val="00F57E03"/>
    <w:rsid w:val="00F62C29"/>
    <w:rsid w:val="00F94CB9"/>
    <w:rsid w:val="00FA33C0"/>
    <w:rsid w:val="00FA3A29"/>
    <w:rsid w:val="00FA7230"/>
    <w:rsid w:val="00FD00AE"/>
    <w:rsid w:val="00FD2D6D"/>
    <w:rsid w:val="00FD52DB"/>
    <w:rsid w:val="00FF0637"/>
    <w:rsid w:val="00FF0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0FA14C1E"/>
  <w15:docId w15:val="{21C33290-A4DA-4C0C-9A15-049810E2C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43AB"/>
    <w:rPr>
      <w:rFonts w:ascii="Arial" w:hAnsi="Arial" w:cs="Arial"/>
      <w:sz w:val="24"/>
      <w:szCs w:val="32"/>
      <w:lang w:eastAsia="en-US"/>
    </w:rPr>
  </w:style>
  <w:style w:type="paragraph" w:styleId="Heading1">
    <w:name w:val="heading 1"/>
    <w:basedOn w:val="Normal"/>
    <w:next w:val="Normal"/>
    <w:qFormat/>
    <w:rsid w:val="00DF43AB"/>
    <w:pPr>
      <w:keepNext/>
      <w:jc w:val="center"/>
      <w:outlineLvl w:val="0"/>
    </w:pPr>
    <w:rPr>
      <w:b/>
      <w:szCs w:val="24"/>
    </w:rPr>
  </w:style>
  <w:style w:type="paragraph" w:styleId="Heading2">
    <w:name w:val="heading 2"/>
    <w:basedOn w:val="Normal"/>
    <w:next w:val="Normal"/>
    <w:qFormat/>
    <w:rsid w:val="00DF43AB"/>
    <w:pPr>
      <w:keepNext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rsid w:val="00DF43AB"/>
    <w:pPr>
      <w:keepNext/>
      <w:tabs>
        <w:tab w:val="num" w:pos="720"/>
        <w:tab w:val="left" w:pos="900"/>
      </w:tabs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rsid w:val="00DF43AB"/>
    <w:pPr>
      <w:keepNext/>
      <w:ind w:left="360" w:firstLine="180"/>
      <w:outlineLvl w:val="3"/>
    </w:pPr>
    <w:rPr>
      <w:i/>
      <w:szCs w:val="28"/>
    </w:rPr>
  </w:style>
  <w:style w:type="paragraph" w:styleId="Heading5">
    <w:name w:val="heading 5"/>
    <w:basedOn w:val="Normal"/>
    <w:next w:val="Normal"/>
    <w:qFormat/>
    <w:rsid w:val="00DF43AB"/>
    <w:pPr>
      <w:keepNext/>
      <w:ind w:left="360" w:hanging="360"/>
      <w:outlineLvl w:val="4"/>
    </w:pPr>
    <w:rPr>
      <w:b/>
      <w:bCs/>
    </w:rPr>
  </w:style>
  <w:style w:type="paragraph" w:styleId="Heading6">
    <w:name w:val="heading 6"/>
    <w:basedOn w:val="Normal"/>
    <w:next w:val="Normal"/>
    <w:qFormat/>
    <w:rsid w:val="00DF43AB"/>
    <w:pPr>
      <w:keepNext/>
      <w:numPr>
        <w:numId w:val="1"/>
      </w:numPr>
      <w:tabs>
        <w:tab w:val="clear" w:pos="360"/>
        <w:tab w:val="num" w:pos="720"/>
      </w:tabs>
      <w:ind w:left="720" w:hanging="720"/>
      <w:jc w:val="both"/>
      <w:outlineLvl w:val="5"/>
    </w:pPr>
    <w:rPr>
      <w:rFonts w:cs="Times New Roman"/>
      <w:b/>
      <w:szCs w:val="20"/>
      <w:u w:val="single"/>
    </w:rPr>
  </w:style>
  <w:style w:type="paragraph" w:styleId="Heading7">
    <w:name w:val="heading 7"/>
    <w:basedOn w:val="Normal"/>
    <w:next w:val="Normal"/>
    <w:qFormat/>
    <w:rsid w:val="00DF43AB"/>
    <w:pPr>
      <w:keepNext/>
      <w:jc w:val="center"/>
      <w:outlineLvl w:val="6"/>
    </w:pPr>
    <w:rPr>
      <w:b/>
      <w:bCs/>
      <w:sz w:val="40"/>
    </w:rPr>
  </w:style>
  <w:style w:type="paragraph" w:styleId="Heading8">
    <w:name w:val="heading 8"/>
    <w:basedOn w:val="Normal"/>
    <w:next w:val="Normal"/>
    <w:qFormat/>
    <w:rsid w:val="00DF43AB"/>
    <w:pPr>
      <w:keepNext/>
      <w:autoSpaceDE w:val="0"/>
      <w:autoSpaceDN w:val="0"/>
      <w:adjustRightInd w:val="0"/>
      <w:jc w:val="right"/>
      <w:outlineLvl w:val="7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DF43AB"/>
    <w:pPr>
      <w:jc w:val="center"/>
    </w:pPr>
    <w:rPr>
      <w:b/>
      <w:bCs/>
      <w:sz w:val="28"/>
      <w:szCs w:val="28"/>
    </w:rPr>
  </w:style>
  <w:style w:type="paragraph" w:styleId="BodyTextIndent">
    <w:name w:val="Body Text Indent"/>
    <w:basedOn w:val="Normal"/>
    <w:rsid w:val="00DF43AB"/>
    <w:pPr>
      <w:ind w:left="360"/>
    </w:pPr>
    <w:rPr>
      <w:szCs w:val="28"/>
    </w:rPr>
  </w:style>
  <w:style w:type="paragraph" w:styleId="Header">
    <w:name w:val="header"/>
    <w:basedOn w:val="Normal"/>
    <w:rsid w:val="00DF43AB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DF43AB"/>
    <w:pPr>
      <w:tabs>
        <w:tab w:val="center" w:pos="4153"/>
        <w:tab w:val="right" w:pos="8306"/>
      </w:tabs>
    </w:pPr>
  </w:style>
  <w:style w:type="paragraph" w:styleId="Title">
    <w:name w:val="Title"/>
    <w:basedOn w:val="Normal"/>
    <w:qFormat/>
    <w:rsid w:val="00DF43AB"/>
    <w:pPr>
      <w:jc w:val="center"/>
    </w:pPr>
    <w:rPr>
      <w:rFonts w:cs="Times New Roman"/>
      <w:b/>
      <w:sz w:val="40"/>
      <w:szCs w:val="20"/>
    </w:rPr>
  </w:style>
  <w:style w:type="paragraph" w:styleId="BodyText2">
    <w:name w:val="Body Text 2"/>
    <w:basedOn w:val="Normal"/>
    <w:rsid w:val="00DF43AB"/>
    <w:pPr>
      <w:jc w:val="center"/>
    </w:pPr>
    <w:rPr>
      <w:b/>
      <w:bCs/>
      <w:sz w:val="32"/>
    </w:rPr>
  </w:style>
  <w:style w:type="paragraph" w:styleId="BodyTextIndent2">
    <w:name w:val="Body Text Indent 2"/>
    <w:basedOn w:val="Normal"/>
    <w:rsid w:val="00DF43AB"/>
    <w:pPr>
      <w:ind w:left="1440"/>
    </w:pPr>
    <w:rPr>
      <w:szCs w:val="28"/>
    </w:rPr>
  </w:style>
  <w:style w:type="paragraph" w:styleId="BodyText3">
    <w:name w:val="Body Text 3"/>
    <w:basedOn w:val="Normal"/>
    <w:rsid w:val="00DF43AB"/>
    <w:pPr>
      <w:jc w:val="center"/>
    </w:pPr>
    <w:rPr>
      <w:rFonts w:cs="Times New Roman"/>
      <w:szCs w:val="24"/>
    </w:rPr>
  </w:style>
  <w:style w:type="paragraph" w:styleId="BodyTextIndent3">
    <w:name w:val="Body Text Indent 3"/>
    <w:basedOn w:val="Normal"/>
    <w:rsid w:val="00DF43AB"/>
    <w:pPr>
      <w:spacing w:after="120"/>
      <w:ind w:left="283"/>
    </w:pPr>
    <w:rPr>
      <w:sz w:val="16"/>
      <w:szCs w:val="16"/>
    </w:rPr>
  </w:style>
  <w:style w:type="character" w:styleId="Hyperlink">
    <w:name w:val="Hyperlink"/>
    <w:basedOn w:val="DefaultParagraphFont"/>
    <w:rsid w:val="00DF43AB"/>
    <w:rPr>
      <w:color w:val="0000FF"/>
      <w:u w:val="single"/>
    </w:rPr>
  </w:style>
  <w:style w:type="character" w:styleId="FollowedHyperlink">
    <w:name w:val="FollowedHyperlink"/>
    <w:basedOn w:val="DefaultParagraphFont"/>
    <w:rsid w:val="00DF43AB"/>
    <w:rPr>
      <w:color w:val="606420"/>
      <w:u w:val="single"/>
    </w:rPr>
  </w:style>
  <w:style w:type="character" w:styleId="PageNumber">
    <w:name w:val="page number"/>
    <w:basedOn w:val="DefaultParagraphFont"/>
    <w:rsid w:val="00DF43AB"/>
  </w:style>
  <w:style w:type="paragraph" w:styleId="TOC2">
    <w:name w:val="toc 2"/>
    <w:basedOn w:val="Normal"/>
    <w:next w:val="Normal"/>
    <w:autoRedefine/>
    <w:semiHidden/>
    <w:rsid w:val="00DF43AB"/>
    <w:pPr>
      <w:ind w:left="240"/>
    </w:pPr>
  </w:style>
  <w:style w:type="paragraph" w:styleId="TOC1">
    <w:name w:val="toc 1"/>
    <w:basedOn w:val="Normal"/>
    <w:next w:val="Normal"/>
    <w:autoRedefine/>
    <w:semiHidden/>
    <w:rsid w:val="00DF43AB"/>
  </w:style>
  <w:style w:type="paragraph" w:styleId="NormalWeb">
    <w:name w:val="Normal (Web)"/>
    <w:basedOn w:val="Normal"/>
    <w:rsid w:val="00DF43AB"/>
    <w:pPr>
      <w:spacing w:before="100" w:beforeAutospacing="1" w:after="100" w:afterAutospacing="1"/>
    </w:pPr>
    <w:rPr>
      <w:rFonts w:ascii="Arial Unicode MS" w:eastAsia="Arial Unicode MS" w:hAnsi="Arial Unicode MS" w:cs="Arial Unicode MS"/>
      <w:szCs w:val="24"/>
    </w:rPr>
  </w:style>
  <w:style w:type="character" w:styleId="Strong">
    <w:name w:val="Strong"/>
    <w:basedOn w:val="DefaultParagraphFont"/>
    <w:qFormat/>
    <w:rsid w:val="00DF43AB"/>
    <w:rPr>
      <w:b/>
      <w:bCs/>
    </w:rPr>
  </w:style>
  <w:style w:type="character" w:styleId="Emphasis">
    <w:name w:val="Emphasis"/>
    <w:basedOn w:val="DefaultParagraphFont"/>
    <w:qFormat/>
    <w:rsid w:val="00DF43AB"/>
    <w:rPr>
      <w:i/>
      <w:iCs/>
    </w:rPr>
  </w:style>
  <w:style w:type="paragraph" w:customStyle="1" w:styleId="Default">
    <w:name w:val="Default"/>
    <w:rsid w:val="00DF43A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customStyle="1" w:styleId="CM11">
    <w:name w:val="CM11"/>
    <w:basedOn w:val="Normal"/>
    <w:next w:val="Normal"/>
    <w:rsid w:val="00DF43AB"/>
    <w:pPr>
      <w:widowControl w:val="0"/>
      <w:autoSpaceDE w:val="0"/>
      <w:autoSpaceDN w:val="0"/>
      <w:adjustRightInd w:val="0"/>
      <w:spacing w:after="285"/>
    </w:pPr>
    <w:rPr>
      <w:rFonts w:ascii="GFKNHP+TimesNewRomanPS" w:hAnsi="GFKNHP+TimesNewRomanPS" w:cs="Times New Roman"/>
      <w:szCs w:val="24"/>
    </w:rPr>
  </w:style>
  <w:style w:type="paragraph" w:styleId="BalloonText">
    <w:name w:val="Balloon Text"/>
    <w:basedOn w:val="Normal"/>
    <w:link w:val="BalloonTextChar"/>
    <w:rsid w:val="00934C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4C5B"/>
    <w:rPr>
      <w:rFonts w:ascii="Tahoma" w:hAnsi="Tahoma" w:cs="Tahoma"/>
      <w:sz w:val="16"/>
      <w:szCs w:val="16"/>
      <w:lang w:eastAsia="en-US"/>
    </w:rPr>
  </w:style>
  <w:style w:type="character" w:styleId="CommentReference">
    <w:name w:val="annotation reference"/>
    <w:basedOn w:val="DefaultParagraphFont"/>
    <w:uiPriority w:val="99"/>
    <w:rsid w:val="00FA33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FA33C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A33C0"/>
    <w:rPr>
      <w:rFonts w:ascii="Arial" w:hAnsi="Arial" w:cs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FA33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A33C0"/>
    <w:rPr>
      <w:rFonts w:ascii="Arial" w:hAnsi="Arial" w:cs="Arial"/>
      <w:b/>
      <w:bCs/>
      <w:lang w:eastAsia="en-US"/>
    </w:rPr>
  </w:style>
  <w:style w:type="paragraph" w:styleId="ListParagraph">
    <w:name w:val="List Paragraph"/>
    <w:basedOn w:val="Normal"/>
    <w:uiPriority w:val="34"/>
    <w:qFormat/>
    <w:rsid w:val="006C6AD5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E935ED"/>
    <w:rPr>
      <w:rFonts w:ascii="Arial" w:hAnsi="Arial" w:cs="Arial"/>
      <w:sz w:val="24"/>
      <w:szCs w:val="32"/>
      <w:lang w:eastAsia="en-US"/>
    </w:rPr>
  </w:style>
  <w:style w:type="paragraph" w:customStyle="1" w:styleId="A-Guided">
    <w:name w:val="A-Guided"/>
    <w:rsid w:val="0002798F"/>
    <w:pPr>
      <w:spacing w:before="60"/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88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6E8F55E7</Template>
  <TotalTime>1</TotalTime>
  <Pages>1</Pages>
  <Words>280</Words>
  <Characters>1667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WMAS</Company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 Services</dc:creator>
  <cp:lastModifiedBy>Hamilton, Louisa</cp:lastModifiedBy>
  <cp:revision>2</cp:revision>
  <cp:lastPrinted>2020-05-04T15:55:00Z</cp:lastPrinted>
  <dcterms:created xsi:type="dcterms:W3CDTF">2020-06-08T14:15:00Z</dcterms:created>
  <dcterms:modified xsi:type="dcterms:W3CDTF">2020-06-08T14:15:00Z</dcterms:modified>
</cp:coreProperties>
</file>