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9CBAA5" w14:textId="77777777" w:rsidR="00960DC1" w:rsidRDefault="00286F8E" w:rsidP="00286F8E">
      <w:r w:rsidRPr="00693C1B">
        <w:rPr>
          <w:rFonts w:ascii="Calibri" w:eastAsia="Calibri" w:hAnsi="Calibri" w:cs="Times New Roman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519CBABF" wp14:editId="519CBAC0">
            <wp:simplePos x="5314950" y="914400"/>
            <wp:positionH relativeFrom="column">
              <wp:align>right</wp:align>
            </wp:positionH>
            <wp:positionV relativeFrom="paragraph">
              <wp:align>top</wp:align>
            </wp:positionV>
            <wp:extent cx="1328913" cy="1071789"/>
            <wp:effectExtent l="0" t="0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79" t="40953" r="63280" b="39201"/>
                    <a:stretch/>
                  </pic:blipFill>
                  <pic:spPr bwMode="auto">
                    <a:xfrm>
                      <a:off x="0" y="0"/>
                      <a:ext cx="1328913" cy="10717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519CBAA6" w14:textId="77777777" w:rsidR="009566BF" w:rsidRDefault="009566BF" w:rsidP="009566BF">
      <w:pPr>
        <w:jc w:val="center"/>
        <w:rPr>
          <w:b/>
          <w:sz w:val="56"/>
          <w:szCs w:val="56"/>
        </w:rPr>
      </w:pPr>
      <w:r w:rsidRPr="009566BF">
        <w:rPr>
          <w:b/>
          <w:sz w:val="56"/>
          <w:szCs w:val="56"/>
        </w:rPr>
        <w:t>Note to File</w:t>
      </w:r>
    </w:p>
    <w:p w14:paraId="519CBAA7" w14:textId="2C20C31F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  <w:r w:rsidRPr="00286F8E">
        <w:rPr>
          <w:rFonts w:eastAsia="Times New Roman" w:cs="Courier New"/>
          <w:b/>
          <w:bCs/>
          <w:sz w:val="24"/>
          <w:szCs w:val="24"/>
        </w:rPr>
        <w:t xml:space="preserve">Date: </w:t>
      </w:r>
      <w:r w:rsidR="00A746BF">
        <w:rPr>
          <w:rFonts w:eastAsia="Times New Roman" w:cs="Courier New"/>
          <w:bCs/>
          <w:sz w:val="24"/>
          <w:szCs w:val="24"/>
        </w:rPr>
        <w:t>11 December 2017</w:t>
      </w:r>
    </w:p>
    <w:p w14:paraId="519CBAA8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</w:p>
    <w:p w14:paraId="519CBAA9" w14:textId="4024A9EE" w:rsidR="00286F8E" w:rsidRPr="00286F8E" w:rsidRDefault="00286F8E" w:rsidP="00286F8E">
      <w:pPr>
        <w:spacing w:after="0" w:line="240" w:lineRule="auto"/>
        <w:rPr>
          <w:rFonts w:eastAsia="Times New Roman" w:cs="Courier New"/>
          <w:b/>
          <w:bCs/>
          <w:i/>
          <w:iCs/>
          <w:sz w:val="24"/>
          <w:szCs w:val="24"/>
          <w:lang w:val="en-US"/>
        </w:rPr>
      </w:pPr>
      <w:r>
        <w:rPr>
          <w:rFonts w:eastAsia="Times New Roman" w:cs="Courier New"/>
          <w:b/>
          <w:bCs/>
          <w:sz w:val="24"/>
          <w:szCs w:val="24"/>
        </w:rPr>
        <w:t>Study t</w:t>
      </w:r>
      <w:r w:rsidRPr="00286F8E">
        <w:rPr>
          <w:rFonts w:eastAsia="Times New Roman" w:cs="Courier New"/>
          <w:b/>
          <w:bCs/>
          <w:sz w:val="24"/>
          <w:szCs w:val="24"/>
        </w:rPr>
        <w:t xml:space="preserve">itle: </w:t>
      </w:r>
      <w:r w:rsidR="00A746BF" w:rsidRPr="00A746BF">
        <w:rPr>
          <w:rFonts w:eastAsia="Times New Roman" w:cs="Courier New"/>
          <w:bCs/>
          <w:sz w:val="24"/>
          <w:szCs w:val="24"/>
        </w:rPr>
        <w:t>STRESS-L: Study into the Reversal of Septic Shock with Landiolol (Beta Blockade)</w:t>
      </w:r>
    </w:p>
    <w:p w14:paraId="519CBAAA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</w:p>
    <w:p w14:paraId="519CBAAB" w14:textId="5BB80051" w:rsidR="00286F8E" w:rsidRPr="000252D1" w:rsidRDefault="00286F8E" w:rsidP="00286F8E">
      <w:pPr>
        <w:spacing w:after="0" w:line="240" w:lineRule="auto"/>
        <w:jc w:val="both"/>
        <w:rPr>
          <w:rFonts w:eastAsia="Times New Roman" w:cs="Courier New"/>
          <w:bCs/>
          <w:sz w:val="24"/>
          <w:szCs w:val="24"/>
          <w:u w:val="single"/>
        </w:rPr>
      </w:pPr>
      <w:r w:rsidRPr="00286F8E">
        <w:rPr>
          <w:rFonts w:eastAsia="Times New Roman" w:cs="Courier New"/>
          <w:b/>
          <w:bCs/>
          <w:sz w:val="24"/>
          <w:szCs w:val="24"/>
        </w:rPr>
        <w:t>Subject:</w:t>
      </w:r>
      <w:r>
        <w:rPr>
          <w:rFonts w:eastAsia="Times New Roman" w:cs="Courier New"/>
          <w:b/>
          <w:bCs/>
          <w:sz w:val="24"/>
          <w:szCs w:val="24"/>
        </w:rPr>
        <w:t xml:space="preserve"> </w:t>
      </w:r>
      <w:r w:rsidR="000252D1">
        <w:rPr>
          <w:rFonts w:eastAsia="Times New Roman" w:cs="Courier New"/>
          <w:bCs/>
          <w:sz w:val="24"/>
          <w:szCs w:val="24"/>
        </w:rPr>
        <w:t>Version Log/Trial History Log</w:t>
      </w:r>
    </w:p>
    <w:p w14:paraId="519CBAAC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0"/>
          <w:szCs w:val="20"/>
        </w:rPr>
      </w:pPr>
    </w:p>
    <w:p w14:paraId="519CBAAD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519CBAC1" wp14:editId="519CBAC2">
                <wp:simplePos x="0" y="0"/>
                <wp:positionH relativeFrom="column">
                  <wp:posOffset>0</wp:posOffset>
                </wp:positionH>
                <wp:positionV relativeFrom="paragraph">
                  <wp:posOffset>63499</wp:posOffset>
                </wp:positionV>
                <wp:extent cx="5943600" cy="0"/>
                <wp:effectExtent l="0" t="19050" r="19050" b="1905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6E61F4" id="Line 2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5pt" to="468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" strokeweight="3pt">
                <v:stroke linestyle="thinThin"/>
              </v:line>
            </w:pict>
          </mc:Fallback>
        </mc:AlternateContent>
      </w:r>
    </w:p>
    <w:p w14:paraId="519CBAAE" w14:textId="77777777" w:rsidR="00286F8E" w:rsidRDefault="00286F8E" w:rsidP="00286F8E"/>
    <w:p w14:paraId="5644677E" w14:textId="17EF8B19" w:rsidR="00A746BF" w:rsidRDefault="000252D1" w:rsidP="00286F8E">
      <w:r>
        <w:t>Please refer to section 2.3 for the Version Log/Trial History Log.</w:t>
      </w:r>
      <w:bookmarkStart w:id="0" w:name="_GoBack"/>
      <w:bookmarkEnd w:id="0"/>
    </w:p>
    <w:p w14:paraId="194334C7" w14:textId="77777777" w:rsidR="00A746BF" w:rsidRDefault="00A746BF" w:rsidP="00286F8E"/>
    <w:p w14:paraId="424C6E44" w14:textId="77777777" w:rsidR="00A746BF" w:rsidRDefault="00A746BF" w:rsidP="00286F8E"/>
    <w:p w14:paraId="092EF47B" w14:textId="77777777" w:rsidR="00A746BF" w:rsidRDefault="00A746BF" w:rsidP="00286F8E"/>
    <w:p w14:paraId="6965DAFD" w14:textId="77777777" w:rsidR="00A746BF" w:rsidRDefault="00A746BF" w:rsidP="00286F8E"/>
    <w:p w14:paraId="519CBAB0" w14:textId="77777777" w:rsidR="00286F8E" w:rsidRPr="00286F8E" w:rsidRDefault="00286F8E" w:rsidP="00286F8E">
      <w:r w:rsidRPr="00286F8E">
        <w:t> 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701"/>
        <w:gridCol w:w="3402"/>
      </w:tblGrid>
      <w:tr w:rsidR="00286F8E" w:rsidRPr="00286F8E" w14:paraId="519CBAB3" w14:textId="77777777" w:rsidTr="003E2FF9">
        <w:trPr>
          <w:trHeight w:val="510"/>
        </w:trPr>
        <w:tc>
          <w:tcPr>
            <w:tcW w:w="1701" w:type="dxa"/>
            <w:vAlign w:val="center"/>
          </w:tcPr>
          <w:p w14:paraId="519CBAB1" w14:textId="77777777" w:rsidR="00286F8E" w:rsidRPr="00286F8E" w:rsidRDefault="00286F8E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Name</w:t>
            </w:r>
          </w:p>
        </w:tc>
        <w:tc>
          <w:tcPr>
            <w:tcW w:w="3402" w:type="dxa"/>
            <w:vAlign w:val="center"/>
          </w:tcPr>
          <w:p w14:paraId="519CBAB2" w14:textId="77777777" w:rsidR="00286F8E" w:rsidRPr="00286F8E" w:rsidRDefault="00286F8E" w:rsidP="00286F8E">
            <w:pPr>
              <w:rPr>
                <w:rFonts w:asciiTheme="minorHAnsi" w:hAnsiTheme="minorHAnsi" w:cs="Courier New"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sz w:val="24"/>
                <w:szCs w:val="24"/>
              </w:rPr>
              <w:t>Nafisa Boota</w:t>
            </w:r>
          </w:p>
        </w:tc>
      </w:tr>
      <w:tr w:rsidR="00286F8E" w:rsidRPr="00286F8E" w14:paraId="519CBAB6" w14:textId="77777777" w:rsidTr="003E2FF9">
        <w:trPr>
          <w:trHeight w:val="510"/>
        </w:trPr>
        <w:tc>
          <w:tcPr>
            <w:tcW w:w="1701" w:type="dxa"/>
            <w:vAlign w:val="center"/>
          </w:tcPr>
          <w:p w14:paraId="519CBAB4" w14:textId="77777777" w:rsidR="00286F8E" w:rsidRPr="00286F8E" w:rsidRDefault="00286F8E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Signature</w:t>
            </w:r>
          </w:p>
        </w:tc>
        <w:tc>
          <w:tcPr>
            <w:tcW w:w="3402" w:type="dxa"/>
            <w:vAlign w:val="center"/>
          </w:tcPr>
          <w:p w14:paraId="519CBAB5" w14:textId="77777777" w:rsidR="00286F8E" w:rsidRPr="00286F8E" w:rsidRDefault="00286F8E" w:rsidP="00286F8E">
            <w:pPr>
              <w:rPr>
                <w:rFonts w:cs="Courier New"/>
                <w:b/>
                <w:sz w:val="24"/>
                <w:szCs w:val="24"/>
              </w:rPr>
            </w:pPr>
            <w:r w:rsidRPr="00286F8E">
              <w:rPr>
                <w:rFonts w:cs="Courier New"/>
                <w:b/>
                <w:noProof/>
                <w:sz w:val="24"/>
                <w:szCs w:val="24"/>
              </w:rPr>
              <w:drawing>
                <wp:inline distT="0" distB="0" distL="0" distR="0" wp14:anchorId="519CBAC3" wp14:editId="519CBAC4">
                  <wp:extent cx="1065041" cy="314332"/>
                  <wp:effectExtent l="0" t="0" r="190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7934" cy="3240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6F8E" w:rsidRPr="00286F8E" w14:paraId="519CBAB9" w14:textId="77777777" w:rsidTr="003E2FF9">
        <w:trPr>
          <w:trHeight w:val="510"/>
        </w:trPr>
        <w:tc>
          <w:tcPr>
            <w:tcW w:w="1701" w:type="dxa"/>
            <w:vAlign w:val="center"/>
          </w:tcPr>
          <w:p w14:paraId="519CBAB7" w14:textId="77777777" w:rsidR="00286F8E" w:rsidRPr="00286F8E" w:rsidRDefault="00286F8E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Job Role</w:t>
            </w:r>
          </w:p>
        </w:tc>
        <w:tc>
          <w:tcPr>
            <w:tcW w:w="3402" w:type="dxa"/>
            <w:vAlign w:val="center"/>
          </w:tcPr>
          <w:p w14:paraId="519CBAB8" w14:textId="77777777" w:rsidR="00286F8E" w:rsidRPr="00286F8E" w:rsidRDefault="00286F8E" w:rsidP="00286F8E">
            <w:pPr>
              <w:rPr>
                <w:rFonts w:asciiTheme="minorHAnsi" w:hAnsiTheme="minorHAnsi" w:cs="Courier New"/>
                <w:sz w:val="24"/>
                <w:szCs w:val="24"/>
              </w:rPr>
            </w:pPr>
            <w:r>
              <w:rPr>
                <w:rFonts w:asciiTheme="minorHAnsi" w:hAnsiTheme="minorHAnsi" w:cs="Courier New"/>
                <w:sz w:val="24"/>
                <w:szCs w:val="24"/>
              </w:rPr>
              <w:t>Trial Coordinator</w:t>
            </w:r>
          </w:p>
        </w:tc>
      </w:tr>
      <w:tr w:rsidR="00286F8E" w:rsidRPr="00286F8E" w14:paraId="519CBABC" w14:textId="77777777" w:rsidTr="003E2FF9">
        <w:trPr>
          <w:trHeight w:val="510"/>
        </w:trPr>
        <w:tc>
          <w:tcPr>
            <w:tcW w:w="1701" w:type="dxa"/>
            <w:vAlign w:val="center"/>
          </w:tcPr>
          <w:p w14:paraId="519CBABA" w14:textId="77777777" w:rsidR="00286F8E" w:rsidRPr="00286F8E" w:rsidRDefault="00286F8E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Date</w:t>
            </w:r>
          </w:p>
        </w:tc>
        <w:tc>
          <w:tcPr>
            <w:tcW w:w="3402" w:type="dxa"/>
            <w:vAlign w:val="center"/>
          </w:tcPr>
          <w:p w14:paraId="519CBABB" w14:textId="350D3203" w:rsidR="00286F8E" w:rsidRPr="00286F8E" w:rsidRDefault="00A746BF" w:rsidP="00286F8E">
            <w:pPr>
              <w:rPr>
                <w:rFonts w:asciiTheme="minorHAnsi" w:hAnsiTheme="minorHAnsi" w:cs="Courier New"/>
                <w:sz w:val="24"/>
                <w:szCs w:val="24"/>
              </w:rPr>
            </w:pPr>
            <w:r>
              <w:rPr>
                <w:rFonts w:asciiTheme="minorHAnsi" w:hAnsiTheme="minorHAnsi" w:cs="Courier New"/>
                <w:sz w:val="24"/>
                <w:szCs w:val="24"/>
              </w:rPr>
              <w:t>11/12</w:t>
            </w:r>
            <w:r w:rsidR="00D60396">
              <w:rPr>
                <w:rFonts w:asciiTheme="minorHAnsi" w:hAnsiTheme="minorHAnsi" w:cs="Courier New"/>
                <w:sz w:val="24"/>
                <w:szCs w:val="24"/>
              </w:rPr>
              <w:t>/2017</w:t>
            </w:r>
          </w:p>
        </w:tc>
      </w:tr>
    </w:tbl>
    <w:p w14:paraId="519CBABD" w14:textId="77777777" w:rsidR="00286F8E" w:rsidRPr="00286F8E" w:rsidRDefault="00286F8E" w:rsidP="00286F8E">
      <w:pPr>
        <w:rPr>
          <w:b/>
          <w:sz w:val="24"/>
          <w:szCs w:val="24"/>
        </w:rPr>
      </w:pPr>
    </w:p>
    <w:p w14:paraId="519CBABE" w14:textId="77777777" w:rsidR="009566BF" w:rsidRPr="009566BF" w:rsidRDefault="009566BF" w:rsidP="009566BF">
      <w:pPr>
        <w:rPr>
          <w:b/>
          <w:sz w:val="56"/>
          <w:szCs w:val="56"/>
        </w:rPr>
      </w:pPr>
    </w:p>
    <w:sectPr w:rsidR="009566BF" w:rsidRPr="009566BF" w:rsidSect="00D077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6BF"/>
    <w:rsid w:val="000252D1"/>
    <w:rsid w:val="000914C0"/>
    <w:rsid w:val="001856A1"/>
    <w:rsid w:val="002434EA"/>
    <w:rsid w:val="00286F8E"/>
    <w:rsid w:val="003E2FF9"/>
    <w:rsid w:val="004055F5"/>
    <w:rsid w:val="00433A20"/>
    <w:rsid w:val="00511F37"/>
    <w:rsid w:val="0053535E"/>
    <w:rsid w:val="00734833"/>
    <w:rsid w:val="009566BF"/>
    <w:rsid w:val="00A60C38"/>
    <w:rsid w:val="00A746BF"/>
    <w:rsid w:val="00BA790F"/>
    <w:rsid w:val="00D009AF"/>
    <w:rsid w:val="00D0772B"/>
    <w:rsid w:val="00D60396"/>
    <w:rsid w:val="00EB1CF8"/>
    <w:rsid w:val="00EF1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9CBAA5"/>
  <w15:docId w15:val="{D418232C-EAD9-4756-BF40-3F25C6F3A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77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566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6B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86F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740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E0F2925C</Template>
  <TotalTime>23</TotalTime>
  <Pages>1</Pages>
  <Words>49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Guck, Jonathan</dc:creator>
  <cp:keywords/>
  <dc:description/>
  <cp:lastModifiedBy>Guck, Jonathan</cp:lastModifiedBy>
  <cp:revision>2</cp:revision>
  <cp:lastPrinted>2017-02-08T09:11:00Z</cp:lastPrinted>
  <dcterms:created xsi:type="dcterms:W3CDTF">2017-12-11T13:24:00Z</dcterms:created>
  <dcterms:modified xsi:type="dcterms:W3CDTF">2017-12-11T13:24:00Z</dcterms:modified>
</cp:coreProperties>
</file>