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A2E36" w14:textId="77777777" w:rsidR="002B0180" w:rsidRDefault="002B0180" w:rsidP="005C7592">
      <w:pPr>
        <w:pStyle w:val="A-Unassigned"/>
        <w:ind w:hanging="284"/>
        <w:jc w:val="center"/>
        <w:rPr>
          <w:rFonts w:ascii="Calibri" w:hAnsi="Calibri"/>
          <w:sz w:val="28"/>
          <w:szCs w:val="28"/>
          <w:u w:val="single"/>
        </w:rPr>
      </w:pPr>
    </w:p>
    <w:p w14:paraId="726E8DEB" w14:textId="3914AAC6" w:rsidR="00347FDD" w:rsidRPr="002B0180" w:rsidRDefault="002B0180" w:rsidP="002B0180">
      <w:pPr>
        <w:pStyle w:val="A-Unassigned"/>
        <w:ind w:hanging="284"/>
        <w:jc w:val="center"/>
        <w:rPr>
          <w:rFonts w:ascii="Calibri" w:hAnsi="Calibri"/>
          <w:sz w:val="28"/>
          <w:szCs w:val="28"/>
          <w:u w:val="single"/>
        </w:rPr>
      </w:pPr>
      <w:r w:rsidRPr="002B0180">
        <w:rPr>
          <w:rFonts w:ascii="Calibri" w:hAnsi="Calibri"/>
          <w:sz w:val="28"/>
          <w:szCs w:val="28"/>
          <w:u w:val="single"/>
        </w:rPr>
        <w:t>INVESTIGATOR SITE FILE INDEX</w:t>
      </w:r>
    </w:p>
    <w:tbl>
      <w:tblPr>
        <w:tblStyle w:val="GridTable2"/>
        <w:tblW w:w="9351" w:type="dxa"/>
        <w:tblLayout w:type="fixed"/>
        <w:tblLook w:val="0200" w:firstRow="0" w:lastRow="0" w:firstColumn="0" w:lastColumn="0" w:noHBand="1" w:noVBand="0"/>
      </w:tblPr>
      <w:tblGrid>
        <w:gridCol w:w="710"/>
        <w:gridCol w:w="8641"/>
      </w:tblGrid>
      <w:tr w:rsidR="00E50ED7" w:rsidRPr="002B1EC6" w14:paraId="29B0113B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337AA742" w14:textId="77777777" w:rsidR="00E50ED7" w:rsidRPr="002B1EC6" w:rsidRDefault="00E50ED7" w:rsidP="008F13EA">
            <w:pPr>
              <w:pStyle w:val="A-TableText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1: Reference Information</w:t>
            </w:r>
          </w:p>
        </w:tc>
      </w:tr>
      <w:tr w:rsidR="00E50ED7" w:rsidRPr="002B1EC6" w14:paraId="07708E23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6291DAAD" w14:textId="77777777" w:rsidR="00E50ED7" w:rsidRPr="002B1EC6" w:rsidRDefault="00E50ED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1.1</w:t>
            </w:r>
          </w:p>
        </w:tc>
        <w:tc>
          <w:tcPr>
            <w:tcW w:w="8641" w:type="dxa"/>
          </w:tcPr>
          <w:p w14:paraId="107EFB50" w14:textId="77777777" w:rsidR="00E50ED7" w:rsidRPr="002B1EC6" w:rsidRDefault="00E50ED7" w:rsidP="008F13EA">
            <w:pPr>
              <w:pStyle w:val="A-TableText"/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 xml:space="preserve">Trial contacts and coordination </w:t>
            </w:r>
            <w:r>
              <w:rPr>
                <w:rFonts w:ascii="Calibri" w:hAnsi="Calibri"/>
                <w:sz w:val="21"/>
                <w:szCs w:val="21"/>
              </w:rPr>
              <w:t xml:space="preserve">team </w:t>
            </w:r>
            <w:r w:rsidRPr="00882BD1">
              <w:rPr>
                <w:rFonts w:ascii="Calibri" w:hAnsi="Calibri"/>
                <w:sz w:val="21"/>
                <w:szCs w:val="21"/>
              </w:rPr>
              <w:t>details</w:t>
            </w:r>
            <w:r w:rsidRPr="00882BD1">
              <w:rPr>
                <w:rFonts w:ascii="Calibri" w:hAnsi="Calibri"/>
                <w:sz w:val="21"/>
                <w:szCs w:val="21"/>
              </w:rPr>
              <w:tab/>
            </w:r>
          </w:p>
        </w:tc>
      </w:tr>
      <w:tr w:rsidR="00C22967" w:rsidRPr="002B1EC6" w14:paraId="547C6007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 w:val="restart"/>
          </w:tcPr>
          <w:p w14:paraId="571B5C21" w14:textId="567A14D4" w:rsidR="00C22967" w:rsidRPr="00882BD1" w:rsidRDefault="00C2296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1.2</w:t>
            </w:r>
          </w:p>
        </w:tc>
        <w:tc>
          <w:tcPr>
            <w:tcW w:w="8641" w:type="dxa"/>
          </w:tcPr>
          <w:p w14:paraId="4FAA5499" w14:textId="3D8535A8" w:rsidR="00C22967" w:rsidRDefault="00C22967" w:rsidP="008F13EA">
            <w:pPr>
              <w:pStyle w:val="A-TableText"/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Current ISF Version Control checklist</w:t>
            </w:r>
          </w:p>
        </w:tc>
      </w:tr>
      <w:tr w:rsidR="00C22967" w:rsidRPr="002B1EC6" w14:paraId="5112F742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/>
          </w:tcPr>
          <w:p w14:paraId="5C853C78" w14:textId="0810801A" w:rsidR="00C22967" w:rsidRPr="00882BD1" w:rsidRDefault="00C2296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8641" w:type="dxa"/>
          </w:tcPr>
          <w:p w14:paraId="7E6DB057" w14:textId="6AE2562A" w:rsidR="00C22967" w:rsidRDefault="00C22967" w:rsidP="008F13EA">
            <w:pPr>
              <w:pStyle w:val="A-TableText"/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Previous Current ISF Version Control checklist</w:t>
            </w:r>
          </w:p>
        </w:tc>
      </w:tr>
      <w:tr w:rsidR="00E50ED7" w:rsidRPr="002B1EC6" w14:paraId="551986AF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6A633740" w14:textId="77777777" w:rsidR="00E50ED7" w:rsidRPr="002B1EC6" w:rsidRDefault="00E50ED7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2: Protocol </w:t>
            </w:r>
          </w:p>
        </w:tc>
      </w:tr>
      <w:tr w:rsidR="00E50ED7" w:rsidRPr="002B1EC6" w14:paraId="1B589CA4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4F50D425" w14:textId="77777777" w:rsidR="00E50ED7" w:rsidRPr="002B1EC6" w:rsidRDefault="00E50ED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2.1</w:t>
            </w:r>
          </w:p>
        </w:tc>
        <w:tc>
          <w:tcPr>
            <w:tcW w:w="8641" w:type="dxa"/>
          </w:tcPr>
          <w:p w14:paraId="6AE770D9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Current approved protocol </w:t>
            </w:r>
          </w:p>
          <w:p w14:paraId="4BE113C4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i/>
                <w:sz w:val="21"/>
                <w:szCs w:val="21"/>
              </w:rPr>
            </w:pPr>
          </w:p>
        </w:tc>
      </w:tr>
      <w:tr w:rsidR="00E50ED7" w:rsidRPr="002B1EC6" w14:paraId="547F0447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317E026A" w14:textId="09B7662B" w:rsidR="00E50ED7" w:rsidRPr="002B1EC6" w:rsidRDefault="00E50ED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</w:t>
            </w:r>
            <w:r w:rsidR="000D1241">
              <w:rPr>
                <w:rFonts w:ascii="Calibri" w:hAnsi="Calibri"/>
                <w:sz w:val="21"/>
                <w:szCs w:val="21"/>
              </w:rPr>
              <w:t>2</w:t>
            </w:r>
          </w:p>
        </w:tc>
        <w:tc>
          <w:tcPr>
            <w:tcW w:w="8641" w:type="dxa"/>
          </w:tcPr>
          <w:p w14:paraId="4A2F773F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Previous approved versions of protocol </w:t>
            </w:r>
          </w:p>
          <w:p w14:paraId="19FE8474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i/>
                <w:sz w:val="21"/>
                <w:szCs w:val="21"/>
              </w:rPr>
            </w:pPr>
          </w:p>
        </w:tc>
      </w:tr>
      <w:tr w:rsidR="00E50ED7" w:rsidRPr="002B1EC6" w14:paraId="24DA180D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60FEC918" w14:textId="69B638EA" w:rsidR="00E50ED7" w:rsidRPr="00804CB2" w:rsidRDefault="00E50ED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2.</w:t>
            </w:r>
            <w:r w:rsidR="000D1241">
              <w:rPr>
                <w:rFonts w:ascii="Calibri" w:hAnsi="Calibri"/>
                <w:sz w:val="21"/>
                <w:szCs w:val="21"/>
              </w:rPr>
              <w:t>3</w:t>
            </w:r>
          </w:p>
        </w:tc>
        <w:tc>
          <w:tcPr>
            <w:tcW w:w="8641" w:type="dxa"/>
          </w:tcPr>
          <w:p w14:paraId="29758EB6" w14:textId="77777777" w:rsidR="00E50ED7" w:rsidRPr="00804CB2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83258F">
              <w:rPr>
                <w:rFonts w:ascii="Calibri" w:hAnsi="Calibri"/>
                <w:sz w:val="21"/>
                <w:szCs w:val="21"/>
              </w:rPr>
              <w:t>Protocol deviation/non-compliance forms</w:t>
            </w:r>
          </w:p>
        </w:tc>
      </w:tr>
      <w:tr w:rsidR="00E50ED7" w:rsidRPr="002B1EC6" w14:paraId="75B6402E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78896A7A" w14:textId="41471021" w:rsidR="00E50ED7" w:rsidRPr="00E50ED7" w:rsidRDefault="00E50ED7" w:rsidP="008F13EA">
            <w:pPr>
              <w:pStyle w:val="A-TableText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3: Information for Participants</w:t>
            </w:r>
          </w:p>
        </w:tc>
      </w:tr>
      <w:tr w:rsidR="00E50ED7" w:rsidRPr="002B1EC6" w14:paraId="540EE9FC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 w:val="restart"/>
          </w:tcPr>
          <w:p w14:paraId="6BC920CA" w14:textId="77777777" w:rsidR="00E50ED7" w:rsidRPr="002B1EC6" w:rsidRDefault="00E50ED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3.1</w:t>
            </w:r>
          </w:p>
        </w:tc>
        <w:tc>
          <w:tcPr>
            <w:tcW w:w="8641" w:type="dxa"/>
          </w:tcPr>
          <w:p w14:paraId="1DFBDDCC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Current approved patient information sheet(s)</w:t>
            </w:r>
          </w:p>
          <w:p w14:paraId="62788AB0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</w:p>
        </w:tc>
      </w:tr>
      <w:tr w:rsidR="00E50ED7" w:rsidRPr="002B1EC6" w14:paraId="1C10140B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/>
          </w:tcPr>
          <w:p w14:paraId="5B3351F8" w14:textId="77777777" w:rsidR="00E50ED7" w:rsidRPr="002B1EC6" w:rsidRDefault="00E50ED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8641" w:type="dxa"/>
          </w:tcPr>
          <w:p w14:paraId="5ADC86BC" w14:textId="517D0534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Previous approved versions of patient information sheet(s) </w:t>
            </w:r>
          </w:p>
          <w:p w14:paraId="5929CCDC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</w:p>
        </w:tc>
      </w:tr>
      <w:tr w:rsidR="00E50ED7" w:rsidRPr="002B1EC6" w14:paraId="06B7022B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 w:val="restart"/>
          </w:tcPr>
          <w:p w14:paraId="2FDDAC89" w14:textId="0D1F2D12" w:rsidR="00E50ED7" w:rsidRPr="002B1EC6" w:rsidRDefault="00E50ED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</w:t>
            </w:r>
            <w:r w:rsidR="004D5F17">
              <w:rPr>
                <w:rFonts w:ascii="Calibri" w:hAnsi="Calibri"/>
                <w:sz w:val="21"/>
                <w:szCs w:val="21"/>
              </w:rPr>
              <w:t>2</w:t>
            </w:r>
          </w:p>
        </w:tc>
        <w:tc>
          <w:tcPr>
            <w:tcW w:w="8641" w:type="dxa"/>
          </w:tcPr>
          <w:p w14:paraId="6630C2A2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Current approved consent form(s) </w:t>
            </w:r>
          </w:p>
          <w:p w14:paraId="77A7A9E6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</w:p>
        </w:tc>
      </w:tr>
      <w:tr w:rsidR="00E50ED7" w:rsidRPr="002B1EC6" w14:paraId="6173E766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/>
          </w:tcPr>
          <w:p w14:paraId="35DAE1DF" w14:textId="77777777" w:rsidR="00E50ED7" w:rsidRPr="002B1EC6" w:rsidRDefault="00E50ED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8641" w:type="dxa"/>
          </w:tcPr>
          <w:p w14:paraId="2917EEF8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Previous approved versions of consent form(s) </w:t>
            </w:r>
          </w:p>
          <w:p w14:paraId="16377A76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</w:p>
        </w:tc>
      </w:tr>
      <w:tr w:rsidR="00E50ED7" w:rsidRPr="002B1EC6" w14:paraId="0136670B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164921CE" w14:textId="1DAACC0F" w:rsidR="00E50ED7" w:rsidRPr="002B1EC6" w:rsidRDefault="00E50ED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</w:t>
            </w:r>
            <w:r w:rsidR="004D5F17">
              <w:rPr>
                <w:rFonts w:ascii="Calibri" w:hAnsi="Calibri"/>
                <w:sz w:val="21"/>
                <w:szCs w:val="21"/>
              </w:rPr>
              <w:t>3</w:t>
            </w:r>
          </w:p>
        </w:tc>
        <w:tc>
          <w:tcPr>
            <w:tcW w:w="8641" w:type="dxa"/>
          </w:tcPr>
          <w:p w14:paraId="0EA2AC76" w14:textId="7C08D3AC" w:rsidR="00E50ED7" w:rsidRPr="002B1EC6" w:rsidRDefault="009C3B7E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GP letter</w:t>
            </w:r>
            <w:r w:rsidR="004D5F17">
              <w:rPr>
                <w:rFonts w:ascii="Calibri" w:hAnsi="Calibri"/>
                <w:sz w:val="21"/>
                <w:szCs w:val="21"/>
              </w:rPr>
              <w:t>s</w:t>
            </w:r>
          </w:p>
        </w:tc>
      </w:tr>
      <w:tr w:rsidR="00E50ED7" w:rsidRPr="002B1EC6" w14:paraId="0B319693" w14:textId="77777777" w:rsidTr="00AB4E66">
        <w:trPr>
          <w:trHeight w:val="255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04470ABD" w14:textId="7E4F324F" w:rsidR="00E50ED7" w:rsidRPr="002B1EC6" w:rsidRDefault="00E50ED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</w:t>
            </w:r>
            <w:r w:rsidR="004D5F17">
              <w:rPr>
                <w:rFonts w:ascii="Calibri" w:hAnsi="Calibri"/>
                <w:sz w:val="21"/>
                <w:szCs w:val="21"/>
              </w:rPr>
              <w:t>4</w:t>
            </w:r>
          </w:p>
        </w:tc>
        <w:tc>
          <w:tcPr>
            <w:tcW w:w="8641" w:type="dxa"/>
          </w:tcPr>
          <w:p w14:paraId="34739A33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Any other written information given to patients</w:t>
            </w:r>
          </w:p>
        </w:tc>
      </w:tr>
      <w:tr w:rsidR="00E50ED7" w:rsidRPr="002B1EC6" w14:paraId="75C10F60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6C65B4CE" w14:textId="24CEFB10" w:rsidR="00E50ED7" w:rsidRPr="00BF6ECE" w:rsidRDefault="00E50ED7" w:rsidP="008F13EA">
            <w:pPr>
              <w:pStyle w:val="A-TableText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4: Main Ethics</w:t>
            </w:r>
          </w:p>
        </w:tc>
      </w:tr>
      <w:tr w:rsidR="00E50ED7" w:rsidRPr="002B1EC6" w14:paraId="31FB85A4" w14:textId="77777777" w:rsidTr="00AB4E66">
        <w:trPr>
          <w:trHeight w:val="58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54E8E954" w14:textId="140C26EB" w:rsidR="008812DF" w:rsidRPr="002B1EC6" w:rsidRDefault="00E50ED7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4.1</w:t>
            </w:r>
          </w:p>
        </w:tc>
        <w:tc>
          <w:tcPr>
            <w:tcW w:w="8641" w:type="dxa"/>
          </w:tcPr>
          <w:p w14:paraId="064C0C38" w14:textId="77777777" w:rsidR="00E50ED7" w:rsidRPr="002B1EC6" w:rsidRDefault="00E50ED7" w:rsidP="008F13EA">
            <w:pPr>
              <w:pStyle w:val="A-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HRA/REC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approval for protocol and supporting documentation</w:t>
            </w:r>
          </w:p>
        </w:tc>
      </w:tr>
      <w:tr w:rsidR="00E50ED7" w:rsidRPr="002B1EC6" w14:paraId="750B0F31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095C581D" w14:textId="77777777" w:rsidR="00E50ED7" w:rsidRPr="002B1EC6" w:rsidRDefault="00E50ED7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4.2</w:t>
            </w:r>
          </w:p>
        </w:tc>
        <w:tc>
          <w:tcPr>
            <w:tcW w:w="8641" w:type="dxa"/>
          </w:tcPr>
          <w:p w14:paraId="36AD036A" w14:textId="75ECF3ED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HRA/REC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approval of amendments</w:t>
            </w:r>
          </w:p>
        </w:tc>
      </w:tr>
      <w:tr w:rsidR="00E50ED7" w:rsidRPr="002B1EC6" w14:paraId="02C262C1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209D1B4C" w14:textId="77777777" w:rsidR="00E50ED7" w:rsidRPr="002B1EC6" w:rsidRDefault="00E50ED7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4.3</w:t>
            </w:r>
          </w:p>
        </w:tc>
        <w:tc>
          <w:tcPr>
            <w:tcW w:w="8641" w:type="dxa"/>
          </w:tcPr>
          <w:p w14:paraId="462CE94F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Final report to ethics committee</w:t>
            </w:r>
          </w:p>
        </w:tc>
      </w:tr>
      <w:tr w:rsidR="00E50ED7" w:rsidRPr="002B1EC6" w14:paraId="58BF722C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4656B262" w14:textId="4FC6C802" w:rsidR="00E50ED7" w:rsidRPr="002B1EC6" w:rsidRDefault="00E50ED7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</w:t>
            </w:r>
            <w:r w:rsidR="008812DF">
              <w:rPr>
                <w:rFonts w:ascii="Calibri" w:hAnsi="Calibri"/>
                <w:b/>
                <w:sz w:val="21"/>
                <w:szCs w:val="21"/>
              </w:rPr>
              <w:t>5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Individual Site Information and Approvals</w:t>
            </w:r>
          </w:p>
        </w:tc>
      </w:tr>
      <w:tr w:rsidR="00E50ED7" w:rsidRPr="002B1EC6" w14:paraId="68E9CB31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438BD528" w14:textId="07063CD1" w:rsidR="00E50ED7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5</w:t>
            </w:r>
            <w:r w:rsidR="00E50ED7" w:rsidRPr="002B1EC6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8641" w:type="dxa"/>
          </w:tcPr>
          <w:p w14:paraId="667D2AD5" w14:textId="17F3D204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Feasibility Questionnaire</w:t>
            </w:r>
          </w:p>
        </w:tc>
      </w:tr>
      <w:tr w:rsidR="00E50ED7" w:rsidRPr="002B1EC6" w14:paraId="59A6F0C5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6C25088A" w14:textId="64DB3028" w:rsidR="00E50ED7" w:rsidRPr="002B1EC6" w:rsidRDefault="008812DF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5</w:t>
            </w:r>
            <w:r w:rsidR="00E50ED7" w:rsidRPr="002B1EC6">
              <w:rPr>
                <w:rFonts w:ascii="Calibri" w:hAnsi="Calibri"/>
                <w:sz w:val="21"/>
                <w:szCs w:val="21"/>
              </w:rPr>
              <w:t>.2</w:t>
            </w:r>
          </w:p>
        </w:tc>
        <w:tc>
          <w:tcPr>
            <w:tcW w:w="8641" w:type="dxa"/>
          </w:tcPr>
          <w:p w14:paraId="63C58BFE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 CV (signed and dated)</w:t>
            </w:r>
            <w:r>
              <w:rPr>
                <w:rFonts w:ascii="Calibri" w:hAnsi="Calibri"/>
                <w:sz w:val="21"/>
                <w:szCs w:val="21"/>
              </w:rPr>
              <w:t xml:space="preserve"> &amp; GCP </w:t>
            </w:r>
            <w:proofErr w:type="gramStart"/>
            <w:r>
              <w:rPr>
                <w:rFonts w:ascii="Calibri" w:hAnsi="Calibri"/>
                <w:sz w:val="21"/>
                <w:szCs w:val="21"/>
              </w:rPr>
              <w:t>certificate</w:t>
            </w:r>
            <w:proofErr w:type="gramEnd"/>
          </w:p>
          <w:p w14:paraId="2C9884D6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CVs</w:t>
            </w:r>
            <w:r>
              <w:rPr>
                <w:rFonts w:ascii="Calibri" w:hAnsi="Calibri"/>
                <w:sz w:val="21"/>
                <w:szCs w:val="21"/>
              </w:rPr>
              <w:t>/GCP certificate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for other site staff (signed and dated)</w:t>
            </w:r>
          </w:p>
        </w:tc>
      </w:tr>
      <w:tr w:rsidR="00E50ED7" w:rsidRPr="002B1EC6" w14:paraId="32CC98EF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746FAE20" w14:textId="139CC75F" w:rsidR="00E50ED7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5</w:t>
            </w:r>
            <w:r w:rsidR="00E50ED7" w:rsidRPr="002B1EC6">
              <w:rPr>
                <w:rFonts w:ascii="Calibri" w:hAnsi="Calibri"/>
                <w:sz w:val="21"/>
                <w:szCs w:val="21"/>
              </w:rPr>
              <w:t>.3</w:t>
            </w:r>
          </w:p>
        </w:tc>
        <w:tc>
          <w:tcPr>
            <w:tcW w:w="8641" w:type="dxa"/>
          </w:tcPr>
          <w:p w14:paraId="41A984B4" w14:textId="77777777" w:rsidR="00E50ED7" w:rsidRPr="00B10D1F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8812DF">
              <w:rPr>
                <w:rFonts w:ascii="Calibri" w:hAnsi="Calibri"/>
                <w:sz w:val="21"/>
                <w:szCs w:val="21"/>
              </w:rPr>
              <w:t>NHS Trust confirmation of Capacity and Capability</w:t>
            </w:r>
            <w:r w:rsidRPr="00B10D1F">
              <w:rPr>
                <w:rFonts w:ascii="Calibri" w:hAnsi="Calibri"/>
              </w:rPr>
              <w:t xml:space="preserve"> </w:t>
            </w:r>
          </w:p>
        </w:tc>
      </w:tr>
      <w:tr w:rsidR="00E50ED7" w:rsidRPr="002B1EC6" w14:paraId="785D3B0A" w14:textId="77777777" w:rsidTr="00AB4E66">
        <w:trPr>
          <w:trHeight w:val="24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6E13D2C7" w14:textId="120E46DC" w:rsidR="00E50ED7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5</w:t>
            </w:r>
            <w:r w:rsidR="00E50ED7" w:rsidRPr="002B1EC6">
              <w:rPr>
                <w:rFonts w:ascii="Calibri" w:hAnsi="Calibri"/>
                <w:sz w:val="21"/>
                <w:szCs w:val="21"/>
              </w:rPr>
              <w:t>.4</w:t>
            </w:r>
          </w:p>
        </w:tc>
        <w:tc>
          <w:tcPr>
            <w:tcW w:w="8641" w:type="dxa"/>
          </w:tcPr>
          <w:p w14:paraId="098A00DA" w14:textId="5BBE712E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Site Agreement</w:t>
            </w:r>
            <w:r w:rsidRPr="002B1EC6" w:rsidDel="00D3318F">
              <w:rPr>
                <w:rFonts w:ascii="Calibri" w:hAnsi="Calibri"/>
                <w:sz w:val="21"/>
                <w:szCs w:val="21"/>
              </w:rPr>
              <w:t xml:space="preserve"> </w:t>
            </w:r>
            <w:r w:rsidR="008812DF">
              <w:rPr>
                <w:rFonts w:ascii="Calibri" w:hAnsi="Calibri"/>
                <w:sz w:val="21"/>
                <w:szCs w:val="21"/>
              </w:rPr>
              <w:t>(</w:t>
            </w:r>
            <w:proofErr w:type="spellStart"/>
            <w:r w:rsidR="008812DF">
              <w:rPr>
                <w:rFonts w:ascii="Calibri" w:hAnsi="Calibri"/>
                <w:sz w:val="21"/>
                <w:szCs w:val="21"/>
              </w:rPr>
              <w:t>mNCA</w:t>
            </w:r>
            <w:proofErr w:type="spellEnd"/>
            <w:r w:rsidR="008812DF">
              <w:rPr>
                <w:rFonts w:ascii="Calibri" w:hAnsi="Calibri"/>
                <w:sz w:val="21"/>
                <w:szCs w:val="21"/>
              </w:rPr>
              <w:t>)</w:t>
            </w:r>
          </w:p>
        </w:tc>
      </w:tr>
      <w:tr w:rsidR="00E50ED7" w:rsidRPr="002B1EC6" w14:paraId="3756B68F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2BAEDCA1" w14:textId="35486096" w:rsidR="00E50ED7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5</w:t>
            </w:r>
            <w:r w:rsidR="00E50ED7" w:rsidRPr="002B1EC6">
              <w:rPr>
                <w:rFonts w:ascii="Calibri" w:hAnsi="Calibri"/>
                <w:sz w:val="21"/>
                <w:szCs w:val="21"/>
              </w:rPr>
              <w:t>.5</w:t>
            </w:r>
          </w:p>
        </w:tc>
        <w:tc>
          <w:tcPr>
            <w:tcW w:w="8641" w:type="dxa"/>
          </w:tcPr>
          <w:p w14:paraId="6E52D8D6" w14:textId="246846E1" w:rsidR="00E50ED7" w:rsidRPr="002B1EC6" w:rsidRDefault="008812DF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Organisation Information Document (OID)</w:t>
            </w:r>
          </w:p>
        </w:tc>
      </w:tr>
      <w:tr w:rsidR="00E50ED7" w:rsidRPr="002B1EC6" w14:paraId="1EF6AEF0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14A66A83" w14:textId="1B7C02A5" w:rsidR="00E50ED7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5</w:t>
            </w:r>
            <w:r w:rsidR="00E50ED7" w:rsidRPr="002B1EC6">
              <w:rPr>
                <w:rFonts w:ascii="Calibri" w:hAnsi="Calibri"/>
                <w:sz w:val="21"/>
                <w:szCs w:val="21"/>
              </w:rPr>
              <w:t>.6</w:t>
            </w:r>
          </w:p>
        </w:tc>
        <w:tc>
          <w:tcPr>
            <w:tcW w:w="8641" w:type="dxa"/>
          </w:tcPr>
          <w:p w14:paraId="4F50DFE8" w14:textId="2871B980" w:rsidR="00E50ED7" w:rsidRPr="002B1EC6" w:rsidRDefault="00E4436C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E4436C">
              <w:rPr>
                <w:rFonts w:ascii="Calibri" w:hAnsi="Calibri"/>
                <w:sz w:val="21"/>
                <w:szCs w:val="21"/>
              </w:rPr>
              <w:t>Site signature &amp; Delegation Log</w:t>
            </w:r>
          </w:p>
        </w:tc>
      </w:tr>
      <w:tr w:rsidR="00E50ED7" w:rsidRPr="002B1EC6" w14:paraId="36C6347C" w14:textId="77777777" w:rsidTr="00AB4E66">
        <w:trPr>
          <w:trHeight w:val="802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78A1DFFC" w14:textId="2A303234" w:rsidR="00E50ED7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5</w:t>
            </w:r>
            <w:r w:rsidR="00E50ED7" w:rsidRPr="002B1EC6">
              <w:rPr>
                <w:rFonts w:ascii="Calibri" w:hAnsi="Calibri"/>
                <w:sz w:val="21"/>
                <w:szCs w:val="21"/>
              </w:rPr>
              <w:t>.7</w:t>
            </w:r>
          </w:p>
        </w:tc>
        <w:tc>
          <w:tcPr>
            <w:tcW w:w="8641" w:type="dxa"/>
          </w:tcPr>
          <w:p w14:paraId="751ACC97" w14:textId="77777777" w:rsidR="00E50ED7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SIV documents / SIV attendees log / staff registration documents</w:t>
            </w:r>
          </w:p>
          <w:p w14:paraId="2F4D7D0B" w14:textId="7607E6F7" w:rsidR="00E50ED7" w:rsidRPr="002B1EC6" w:rsidRDefault="008812DF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Site</w:t>
            </w:r>
            <w:r w:rsidR="00E50ED7" w:rsidRPr="002B1EC6">
              <w:rPr>
                <w:rFonts w:ascii="Calibri" w:hAnsi="Calibri"/>
                <w:sz w:val="21"/>
                <w:szCs w:val="21"/>
              </w:rPr>
              <w:t xml:space="preserve"> initiation report/lette</w:t>
            </w:r>
            <w:r>
              <w:rPr>
                <w:rFonts w:ascii="Calibri" w:hAnsi="Calibri"/>
                <w:sz w:val="21"/>
                <w:szCs w:val="21"/>
              </w:rPr>
              <w:t>r</w:t>
            </w:r>
          </w:p>
        </w:tc>
      </w:tr>
      <w:tr w:rsidR="00CB34E1" w:rsidRPr="002B1EC6" w14:paraId="301F3C34" w14:textId="77777777" w:rsidTr="00AB4E66">
        <w:trPr>
          <w:trHeight w:val="432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66676016" w14:textId="28BBE76E" w:rsidR="00CB34E1" w:rsidRDefault="00CB34E1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5.8</w:t>
            </w:r>
          </w:p>
        </w:tc>
        <w:tc>
          <w:tcPr>
            <w:tcW w:w="8641" w:type="dxa"/>
          </w:tcPr>
          <w:p w14:paraId="26DE102C" w14:textId="7BC2434D" w:rsidR="00CB34E1" w:rsidRDefault="004D5F1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Breast Cancer Now agreement (if applicable)</w:t>
            </w:r>
            <w:r w:rsidR="00CB34E1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</w:tr>
      <w:tr w:rsidR="00E50ED7" w:rsidRPr="002B1EC6" w14:paraId="73F45F45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5B56F481" w14:textId="189968B8" w:rsidR="00E50ED7" w:rsidRPr="002B1EC6" w:rsidRDefault="00E50ED7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</w:t>
            </w:r>
            <w:r w:rsidR="008812DF">
              <w:rPr>
                <w:rFonts w:ascii="Calibri" w:hAnsi="Calibri"/>
                <w:b/>
                <w:sz w:val="21"/>
                <w:szCs w:val="21"/>
              </w:rPr>
              <w:t>6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: </w:t>
            </w:r>
            <w:r>
              <w:rPr>
                <w:rFonts w:ascii="Calibri" w:hAnsi="Calibri"/>
                <w:b/>
                <w:sz w:val="21"/>
                <w:szCs w:val="21"/>
              </w:rPr>
              <w:t>Manuals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 </w:t>
            </w:r>
          </w:p>
        </w:tc>
      </w:tr>
      <w:tr w:rsidR="008812DF" w:rsidRPr="002B1EC6" w14:paraId="562BDA17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 w:val="restart"/>
          </w:tcPr>
          <w:p w14:paraId="00F7D554" w14:textId="1ED1C086" w:rsidR="008812DF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6</w:t>
            </w:r>
            <w:r w:rsidRPr="002B1EC6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8641" w:type="dxa"/>
          </w:tcPr>
          <w:p w14:paraId="3EBFA359" w14:textId="3E1CDB43" w:rsidR="008812DF" w:rsidRPr="002B1EC6" w:rsidRDefault="008812DF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 xml:space="preserve">Current approved </w:t>
            </w:r>
            <w:r w:rsidR="004D5F17">
              <w:rPr>
                <w:rFonts w:ascii="Calibri" w:hAnsi="Calibri"/>
                <w:sz w:val="21"/>
                <w:szCs w:val="21"/>
              </w:rPr>
              <w:t>HT&amp;Me</w:t>
            </w:r>
            <w:r w:rsidR="00E4436C">
              <w:rPr>
                <w:rFonts w:ascii="Calibri" w:hAnsi="Calibri"/>
                <w:sz w:val="21"/>
                <w:szCs w:val="21"/>
              </w:rPr>
              <w:t xml:space="preserve"> How to</w:t>
            </w:r>
            <w:r w:rsidR="004D5F17">
              <w:rPr>
                <w:rFonts w:ascii="Calibri" w:hAnsi="Calibri"/>
                <w:sz w:val="21"/>
                <w:szCs w:val="21"/>
              </w:rPr>
              <w:t xml:space="preserve"> guide</w:t>
            </w:r>
          </w:p>
        </w:tc>
      </w:tr>
      <w:tr w:rsidR="008812DF" w:rsidRPr="002B1EC6" w14:paraId="19103ED4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/>
          </w:tcPr>
          <w:p w14:paraId="6B5A93B2" w14:textId="53B0C16D" w:rsidR="008812DF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8641" w:type="dxa"/>
          </w:tcPr>
          <w:p w14:paraId="2F4F8CA5" w14:textId="78723876" w:rsidR="008812DF" w:rsidRPr="004C282C" w:rsidRDefault="008812DF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b/>
                <w:bCs/>
                <w:iCs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Previous approved versions</w:t>
            </w:r>
            <w:r>
              <w:rPr>
                <w:rFonts w:ascii="Calibri" w:hAnsi="Calibri"/>
                <w:sz w:val="21"/>
                <w:szCs w:val="21"/>
              </w:rPr>
              <w:t xml:space="preserve"> of </w:t>
            </w:r>
            <w:r w:rsidR="004D5F17">
              <w:rPr>
                <w:rFonts w:ascii="Calibri" w:hAnsi="Calibri"/>
                <w:sz w:val="21"/>
                <w:szCs w:val="21"/>
              </w:rPr>
              <w:t>HT&amp;Me</w:t>
            </w:r>
            <w:r w:rsidR="00E4436C">
              <w:rPr>
                <w:rFonts w:ascii="Calibri" w:hAnsi="Calibri"/>
                <w:sz w:val="21"/>
                <w:szCs w:val="21"/>
              </w:rPr>
              <w:t xml:space="preserve"> How to</w:t>
            </w:r>
            <w:r w:rsidR="004D5F17">
              <w:rPr>
                <w:rFonts w:ascii="Calibri" w:hAnsi="Calibri"/>
                <w:sz w:val="21"/>
                <w:szCs w:val="21"/>
              </w:rPr>
              <w:t xml:space="preserve"> guide</w:t>
            </w:r>
          </w:p>
        </w:tc>
      </w:tr>
      <w:tr w:rsidR="00E4436C" w:rsidRPr="002B1EC6" w14:paraId="50BD5396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 w:val="restart"/>
          </w:tcPr>
          <w:p w14:paraId="3BBEFA5B" w14:textId="182E0B1C" w:rsidR="00E4436C" w:rsidRPr="002B1EC6" w:rsidRDefault="00E4436C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6.2</w:t>
            </w:r>
          </w:p>
        </w:tc>
        <w:tc>
          <w:tcPr>
            <w:tcW w:w="8641" w:type="dxa"/>
          </w:tcPr>
          <w:p w14:paraId="289755A5" w14:textId="466E75D9" w:rsidR="00E4436C" w:rsidRPr="002B1EC6" w:rsidRDefault="00E4436C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Current Approved Study Nurse Manual</w:t>
            </w:r>
          </w:p>
        </w:tc>
      </w:tr>
      <w:tr w:rsidR="00E4436C" w:rsidRPr="002B1EC6" w14:paraId="1D7E2A9C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/>
          </w:tcPr>
          <w:p w14:paraId="58E5F9AE" w14:textId="77777777" w:rsidR="00E4436C" w:rsidRPr="002B1EC6" w:rsidRDefault="00E4436C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8641" w:type="dxa"/>
          </w:tcPr>
          <w:p w14:paraId="09A86D85" w14:textId="72D63B53" w:rsidR="00E4436C" w:rsidRPr="002B1EC6" w:rsidRDefault="00E4436C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Previous approved Study Nurse Manual</w:t>
            </w:r>
          </w:p>
        </w:tc>
      </w:tr>
      <w:tr w:rsidR="00E50ED7" w:rsidRPr="002B1EC6" w14:paraId="4636E531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0EFB6126" w14:textId="435F710A" w:rsidR="00E50ED7" w:rsidRPr="002B1EC6" w:rsidRDefault="00E50ED7" w:rsidP="008F13EA">
            <w:pPr>
              <w:pStyle w:val="A-TableText"/>
              <w:spacing w:before="0" w:after="0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</w:t>
            </w:r>
            <w:r w:rsidR="008812DF">
              <w:rPr>
                <w:rFonts w:ascii="Calibri" w:hAnsi="Calibri"/>
                <w:b/>
                <w:sz w:val="21"/>
                <w:szCs w:val="21"/>
              </w:rPr>
              <w:t>7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: Monitoring </w:t>
            </w:r>
          </w:p>
        </w:tc>
      </w:tr>
      <w:tr w:rsidR="00E50ED7" w:rsidRPr="002B1EC6" w14:paraId="28669187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4303615E" w14:textId="38EE43E7" w:rsidR="00E50ED7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lastRenderedPageBreak/>
              <w:t>7</w:t>
            </w:r>
            <w:r w:rsidR="00E50ED7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8641" w:type="dxa"/>
          </w:tcPr>
          <w:p w14:paraId="73BB2172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Monitoring visit reports/letters</w:t>
            </w:r>
            <w:r>
              <w:rPr>
                <w:rFonts w:ascii="Calibri" w:hAnsi="Calibri"/>
                <w:sz w:val="21"/>
                <w:szCs w:val="21"/>
              </w:rPr>
              <w:t>/checklists</w:t>
            </w:r>
            <w:r w:rsidRPr="002B1EC6" w:rsidDel="00D3318F">
              <w:rPr>
                <w:rFonts w:ascii="Calibri" w:hAnsi="Calibri"/>
                <w:sz w:val="21"/>
                <w:szCs w:val="21"/>
              </w:rPr>
              <w:t xml:space="preserve"> </w:t>
            </w:r>
          </w:p>
          <w:p w14:paraId="6CFF0B7F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Final Trial Close-Out Monitoring Report/letters</w:t>
            </w:r>
          </w:p>
        </w:tc>
      </w:tr>
      <w:tr w:rsidR="00E50ED7" w:rsidRPr="002B1EC6" w14:paraId="4AF65FC0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01E9B560" w14:textId="1B79BE3C" w:rsidR="00E50ED7" w:rsidRPr="002B1EC6" w:rsidRDefault="00E50ED7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</w:t>
            </w:r>
            <w:r w:rsidR="008812DF">
              <w:rPr>
                <w:rFonts w:ascii="Calibri" w:hAnsi="Calibri"/>
                <w:b/>
                <w:sz w:val="21"/>
                <w:szCs w:val="21"/>
              </w:rPr>
              <w:t>8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General Site Information</w:t>
            </w:r>
          </w:p>
        </w:tc>
      </w:tr>
      <w:tr w:rsidR="00E50ED7" w:rsidRPr="002B1EC6" w14:paraId="33568727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711A52D2" w14:textId="50CDF315" w:rsidR="00E50ED7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8</w:t>
            </w:r>
            <w:r w:rsidR="00E50ED7" w:rsidRPr="002B1EC6">
              <w:rPr>
                <w:rFonts w:ascii="Calibri" w:hAnsi="Calibri"/>
                <w:sz w:val="21"/>
                <w:szCs w:val="21"/>
              </w:rPr>
              <w:t>.</w:t>
            </w:r>
            <w:r w:rsidR="006B4F38">
              <w:rPr>
                <w:rFonts w:ascii="Calibri" w:hAnsi="Calibri"/>
                <w:sz w:val="21"/>
                <w:szCs w:val="21"/>
              </w:rPr>
              <w:t>1</w:t>
            </w:r>
          </w:p>
        </w:tc>
        <w:tc>
          <w:tcPr>
            <w:tcW w:w="8641" w:type="dxa"/>
          </w:tcPr>
          <w:p w14:paraId="19E82CC4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Study specific training documentation/certificates/ evidence</w:t>
            </w:r>
          </w:p>
        </w:tc>
      </w:tr>
      <w:tr w:rsidR="00E50ED7" w:rsidRPr="002B1EC6" w14:paraId="42D84138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198BA0C3" w14:textId="1DBD5A6B" w:rsidR="00E50ED7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8</w:t>
            </w:r>
            <w:r w:rsidR="00E50ED7" w:rsidRPr="002B1EC6">
              <w:rPr>
                <w:rFonts w:ascii="Calibri" w:hAnsi="Calibri"/>
                <w:sz w:val="21"/>
                <w:szCs w:val="21"/>
              </w:rPr>
              <w:t>.</w:t>
            </w:r>
            <w:r w:rsidR="006B4F38">
              <w:rPr>
                <w:rFonts w:ascii="Calibri" w:hAnsi="Calibri"/>
                <w:sz w:val="21"/>
                <w:szCs w:val="21"/>
              </w:rPr>
              <w:t>2</w:t>
            </w:r>
          </w:p>
        </w:tc>
        <w:tc>
          <w:tcPr>
            <w:tcW w:w="8641" w:type="dxa"/>
          </w:tcPr>
          <w:p w14:paraId="1CA31828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Study aids and promotional materials</w:t>
            </w:r>
          </w:p>
        </w:tc>
      </w:tr>
      <w:tr w:rsidR="00E50ED7" w:rsidRPr="002B1EC6" w14:paraId="2378AF6D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7D4AE020" w14:textId="079AEF73" w:rsidR="00E50ED7" w:rsidRPr="002B1EC6" w:rsidRDefault="008812DF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8</w:t>
            </w:r>
            <w:r w:rsidR="00E50ED7" w:rsidRPr="002B1EC6">
              <w:rPr>
                <w:rFonts w:ascii="Calibri" w:hAnsi="Calibri"/>
                <w:sz w:val="21"/>
                <w:szCs w:val="21"/>
              </w:rPr>
              <w:t>.</w:t>
            </w:r>
            <w:r w:rsidR="006B4F38">
              <w:rPr>
                <w:rFonts w:ascii="Calibri" w:hAnsi="Calibri"/>
                <w:sz w:val="21"/>
                <w:szCs w:val="21"/>
              </w:rPr>
              <w:t>3</w:t>
            </w:r>
          </w:p>
        </w:tc>
        <w:tc>
          <w:tcPr>
            <w:tcW w:w="8641" w:type="dxa"/>
          </w:tcPr>
          <w:p w14:paraId="3C852336" w14:textId="77777777" w:rsidR="00E50ED7" w:rsidRPr="002B1EC6" w:rsidRDefault="00E50ED7" w:rsidP="008F13EA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Newsletters</w:t>
            </w:r>
          </w:p>
        </w:tc>
      </w:tr>
      <w:tr w:rsidR="00E50ED7" w:rsidRPr="002B1EC6" w14:paraId="585FD15F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67EEA36A" w14:textId="2AAA4746" w:rsidR="00E50ED7" w:rsidRPr="002B1EC6" w:rsidRDefault="00E50ED7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</w:t>
            </w:r>
            <w:r w:rsidR="002B0180">
              <w:rPr>
                <w:rFonts w:ascii="Calibri" w:hAnsi="Calibri"/>
                <w:b/>
                <w:sz w:val="21"/>
                <w:szCs w:val="21"/>
              </w:rPr>
              <w:t>9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Data Collection</w:t>
            </w:r>
          </w:p>
        </w:tc>
      </w:tr>
      <w:tr w:rsidR="008812DF" w:rsidRPr="002B1EC6" w14:paraId="40C7826F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6EF0036C" w14:textId="16651C17" w:rsidR="008812DF" w:rsidRPr="002B1EC6" w:rsidRDefault="002B0180" w:rsidP="008812D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</w:t>
            </w:r>
            <w:r w:rsidR="008812DF" w:rsidRPr="002B1EC6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8641" w:type="dxa"/>
          </w:tcPr>
          <w:p w14:paraId="08C0453E" w14:textId="060EF043" w:rsidR="008812DF" w:rsidRPr="002B1EC6" w:rsidRDefault="008812DF" w:rsidP="008812DF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Participant screening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log</w:t>
            </w:r>
          </w:p>
        </w:tc>
      </w:tr>
      <w:tr w:rsidR="008812DF" w:rsidRPr="002B1EC6" w14:paraId="711DEF23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40E3BA70" w14:textId="74D66734" w:rsidR="008812DF" w:rsidRPr="002B1EC6" w:rsidRDefault="002B0180" w:rsidP="008812D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</w:t>
            </w:r>
            <w:r w:rsidR="008812DF" w:rsidRPr="002B1EC6">
              <w:rPr>
                <w:rFonts w:ascii="Calibri" w:hAnsi="Calibri"/>
                <w:sz w:val="21"/>
                <w:szCs w:val="21"/>
              </w:rPr>
              <w:t>.2</w:t>
            </w:r>
          </w:p>
        </w:tc>
        <w:tc>
          <w:tcPr>
            <w:tcW w:w="8641" w:type="dxa"/>
          </w:tcPr>
          <w:p w14:paraId="7B742A8F" w14:textId="2C08355B" w:rsidR="008812DF" w:rsidRPr="002B1EC6" w:rsidRDefault="008812DF" w:rsidP="008812DF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Participant enrolment (ID) log</w:t>
            </w:r>
          </w:p>
        </w:tc>
      </w:tr>
      <w:tr w:rsidR="008812DF" w:rsidRPr="002B1EC6" w14:paraId="107E6293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246C07BB" w14:textId="64FA214B" w:rsidR="008812DF" w:rsidRPr="002B1EC6" w:rsidRDefault="002B0180" w:rsidP="008812D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</w:t>
            </w:r>
            <w:r w:rsidR="008812DF">
              <w:rPr>
                <w:rFonts w:ascii="Calibri" w:hAnsi="Calibri"/>
                <w:sz w:val="21"/>
                <w:szCs w:val="21"/>
              </w:rPr>
              <w:t>.3</w:t>
            </w:r>
          </w:p>
        </w:tc>
        <w:tc>
          <w:tcPr>
            <w:tcW w:w="8641" w:type="dxa"/>
          </w:tcPr>
          <w:p w14:paraId="5F7147B4" w14:textId="0EA0B40A" w:rsidR="008812DF" w:rsidRPr="002B1EC6" w:rsidRDefault="008812DF" w:rsidP="008812DF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Signed informed consent forms</w:t>
            </w:r>
          </w:p>
        </w:tc>
      </w:tr>
      <w:tr w:rsidR="002B0180" w:rsidRPr="002B1EC6" w14:paraId="3577ED07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5B986BA8" w14:textId="1C8D4D08" w:rsidR="002B0180" w:rsidRPr="002B1EC6" w:rsidRDefault="002B0180" w:rsidP="002B018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9.4</w:t>
            </w:r>
          </w:p>
        </w:tc>
        <w:tc>
          <w:tcPr>
            <w:tcW w:w="8641" w:type="dxa"/>
          </w:tcPr>
          <w:p w14:paraId="0166E619" w14:textId="11F507BF" w:rsidR="002B0180" w:rsidRPr="002B1EC6" w:rsidRDefault="002B0180" w:rsidP="002B0180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Randomisation confirmation reports/emails</w:t>
            </w:r>
          </w:p>
        </w:tc>
      </w:tr>
      <w:tr w:rsidR="002B0180" w:rsidRPr="002B1EC6" w14:paraId="1B712BC0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54CD0513" w14:textId="30A3326D" w:rsidR="002B0180" w:rsidRPr="002B1EC6" w:rsidRDefault="002B0180" w:rsidP="002B018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9.5</w:t>
            </w:r>
          </w:p>
        </w:tc>
        <w:tc>
          <w:tcPr>
            <w:tcW w:w="8641" w:type="dxa"/>
          </w:tcPr>
          <w:p w14:paraId="58489A72" w14:textId="0036EF2D" w:rsidR="002B0180" w:rsidRPr="002B1EC6" w:rsidRDefault="002B0180" w:rsidP="002B0180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Sample Case Report Form &amp; amendments</w:t>
            </w:r>
          </w:p>
        </w:tc>
      </w:tr>
      <w:tr w:rsidR="002B0180" w:rsidRPr="002B1EC6" w14:paraId="47CFEBA9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5FA8379E" w14:textId="44AF647F" w:rsidR="002B0180" w:rsidRPr="002B1EC6" w:rsidRDefault="002B0180" w:rsidP="002B018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9.6</w:t>
            </w:r>
          </w:p>
        </w:tc>
        <w:tc>
          <w:tcPr>
            <w:tcW w:w="8641" w:type="dxa"/>
          </w:tcPr>
          <w:p w14:paraId="536AA48E" w14:textId="56823B15" w:rsidR="002B0180" w:rsidRPr="002B1EC6" w:rsidRDefault="002B0180" w:rsidP="002B0180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Sample of Patient Questionnaire(s) &amp; amendments</w:t>
            </w:r>
          </w:p>
        </w:tc>
      </w:tr>
      <w:tr w:rsidR="002B0180" w:rsidRPr="002B1EC6" w14:paraId="02524432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0E907C81" w14:textId="37888B90" w:rsidR="002B0180" w:rsidRPr="002B1EC6" w:rsidRDefault="002B0180" w:rsidP="002B018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9.7</w:t>
            </w:r>
          </w:p>
        </w:tc>
        <w:tc>
          <w:tcPr>
            <w:tcW w:w="8641" w:type="dxa"/>
          </w:tcPr>
          <w:p w14:paraId="580506A0" w14:textId="5D217523" w:rsidR="002B0180" w:rsidRPr="002B1EC6" w:rsidRDefault="002B0180" w:rsidP="002B0180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Signed, </w:t>
            </w:r>
            <w:proofErr w:type="gramStart"/>
            <w:r w:rsidRPr="002B1EC6">
              <w:rPr>
                <w:rFonts w:ascii="Calibri" w:hAnsi="Calibri"/>
                <w:sz w:val="21"/>
                <w:szCs w:val="21"/>
              </w:rPr>
              <w:t>dated</w:t>
            </w:r>
            <w:proofErr w:type="gramEnd"/>
            <w:r w:rsidRPr="002B1EC6">
              <w:rPr>
                <w:rFonts w:ascii="Calibri" w:hAnsi="Calibri"/>
                <w:sz w:val="21"/>
                <w:szCs w:val="21"/>
              </w:rPr>
              <w:t xml:space="preserve"> and completed CRFs</w:t>
            </w:r>
          </w:p>
        </w:tc>
      </w:tr>
      <w:tr w:rsidR="00FE5989" w:rsidRPr="002B1EC6" w14:paraId="550A1F53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564890D3" w14:textId="16F17280" w:rsidR="00FE5989" w:rsidRDefault="00FE5989" w:rsidP="002B018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9.8</w:t>
            </w:r>
          </w:p>
        </w:tc>
        <w:tc>
          <w:tcPr>
            <w:tcW w:w="8641" w:type="dxa"/>
          </w:tcPr>
          <w:p w14:paraId="38E8C63F" w14:textId="33A37899" w:rsidR="00FE5989" w:rsidRDefault="00FE5989" w:rsidP="002B0180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CDMS guidelines</w:t>
            </w:r>
          </w:p>
        </w:tc>
      </w:tr>
      <w:tr w:rsidR="002B0180" w:rsidRPr="002B1EC6" w14:paraId="66C99684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7F0EEE67" w14:textId="117A054D" w:rsidR="002B0180" w:rsidRPr="002B1EC6" w:rsidRDefault="002B0180" w:rsidP="002B018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9.</w:t>
            </w:r>
            <w:r w:rsidR="00FE5989">
              <w:rPr>
                <w:rFonts w:ascii="Calibri" w:hAnsi="Calibri"/>
                <w:sz w:val="21"/>
                <w:szCs w:val="21"/>
              </w:rPr>
              <w:t>9</w:t>
            </w:r>
          </w:p>
        </w:tc>
        <w:tc>
          <w:tcPr>
            <w:tcW w:w="8641" w:type="dxa"/>
          </w:tcPr>
          <w:p w14:paraId="7ADCDDAD" w14:textId="4D6170FF" w:rsidR="002B0180" w:rsidRPr="002B1EC6" w:rsidRDefault="002B0180" w:rsidP="002B0180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List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of fields where self-evident corrections are to be allowed</w:t>
            </w:r>
          </w:p>
        </w:tc>
      </w:tr>
      <w:tr w:rsidR="002B0180" w:rsidRPr="002B1EC6" w14:paraId="06523230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448390AE" w14:textId="3F050645" w:rsidR="002B0180" w:rsidRPr="002B0180" w:rsidRDefault="002B0180" w:rsidP="002B0180">
            <w:pPr>
              <w:pStyle w:val="A-TableText"/>
              <w:spacing w:before="0" w:after="0"/>
              <w:rPr>
                <w:rFonts w:ascii="Calibri" w:hAnsi="Calibri"/>
                <w:b/>
                <w:bCs/>
                <w:sz w:val="21"/>
                <w:szCs w:val="21"/>
              </w:rPr>
            </w:pPr>
            <w:r w:rsidRPr="002B0180">
              <w:rPr>
                <w:rFonts w:ascii="Calibri" w:hAnsi="Calibri"/>
                <w:b/>
                <w:bCs/>
                <w:sz w:val="21"/>
                <w:szCs w:val="21"/>
              </w:rPr>
              <w:t>Section 1</w:t>
            </w:r>
            <w:r w:rsidR="00FA588F">
              <w:rPr>
                <w:rFonts w:ascii="Calibri" w:hAnsi="Calibri"/>
                <w:b/>
                <w:bCs/>
                <w:sz w:val="21"/>
                <w:szCs w:val="21"/>
              </w:rPr>
              <w:t>0</w:t>
            </w:r>
            <w:r w:rsidRPr="002B0180">
              <w:rPr>
                <w:rFonts w:ascii="Calibri" w:hAnsi="Calibri"/>
                <w:b/>
                <w:bCs/>
                <w:sz w:val="21"/>
                <w:szCs w:val="21"/>
              </w:rPr>
              <w:t>: Process Evaluation Documents</w:t>
            </w:r>
          </w:p>
        </w:tc>
      </w:tr>
      <w:tr w:rsidR="00BF6ECE" w:rsidRPr="002B1EC6" w14:paraId="174949A3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 w:val="restart"/>
          </w:tcPr>
          <w:p w14:paraId="35F103E9" w14:textId="4BB0B424" w:rsidR="00BF6ECE" w:rsidRDefault="00BF6ECE" w:rsidP="002B018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</w:t>
            </w:r>
            <w:r w:rsidR="00FA588F">
              <w:rPr>
                <w:rFonts w:ascii="Calibri" w:hAnsi="Calibri"/>
                <w:sz w:val="21"/>
                <w:szCs w:val="21"/>
              </w:rPr>
              <w:t>0</w:t>
            </w:r>
            <w:r>
              <w:rPr>
                <w:rFonts w:ascii="Calibri" w:hAnsi="Calibri"/>
                <w:sz w:val="21"/>
                <w:szCs w:val="21"/>
              </w:rPr>
              <w:t>.</w:t>
            </w:r>
            <w:r w:rsidR="00FA588F">
              <w:rPr>
                <w:rFonts w:ascii="Calibri" w:hAnsi="Calibri"/>
                <w:sz w:val="21"/>
                <w:szCs w:val="21"/>
              </w:rPr>
              <w:t>1</w:t>
            </w:r>
          </w:p>
        </w:tc>
        <w:tc>
          <w:tcPr>
            <w:tcW w:w="8641" w:type="dxa"/>
          </w:tcPr>
          <w:p w14:paraId="1D3A2059" w14:textId="36BE23F8" w:rsidR="00BF6ECE" w:rsidRPr="002B1EC6" w:rsidRDefault="00BF6ECE" w:rsidP="002B0180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Current approved </w:t>
            </w:r>
            <w:r>
              <w:rPr>
                <w:rFonts w:ascii="Calibri" w:hAnsi="Calibri"/>
                <w:sz w:val="21"/>
                <w:szCs w:val="21"/>
              </w:rPr>
              <w:t>HCP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</w:t>
            </w:r>
            <w:r>
              <w:rPr>
                <w:rFonts w:ascii="Calibri" w:hAnsi="Calibri"/>
                <w:sz w:val="21"/>
                <w:szCs w:val="21"/>
              </w:rPr>
              <w:t xml:space="preserve">process evaluation </w:t>
            </w:r>
            <w:r w:rsidRPr="002B1EC6">
              <w:rPr>
                <w:rFonts w:ascii="Calibri" w:hAnsi="Calibri"/>
                <w:sz w:val="21"/>
                <w:szCs w:val="21"/>
              </w:rPr>
              <w:t>information sheet(s)</w:t>
            </w:r>
          </w:p>
          <w:p w14:paraId="7A2FCFF1" w14:textId="77777777" w:rsidR="00BF6ECE" w:rsidRDefault="00BF6ECE" w:rsidP="002B0180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</w:p>
        </w:tc>
      </w:tr>
      <w:tr w:rsidR="00BF6ECE" w:rsidRPr="002B1EC6" w14:paraId="05D27527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/>
          </w:tcPr>
          <w:p w14:paraId="6E4E453A" w14:textId="4C03E6F8" w:rsidR="00BF6ECE" w:rsidRDefault="00BF6ECE" w:rsidP="002B018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8641" w:type="dxa"/>
          </w:tcPr>
          <w:p w14:paraId="4BC2A8CC" w14:textId="4C5C69D2" w:rsidR="00BF6ECE" w:rsidRDefault="00BF6ECE" w:rsidP="002B0180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Previous approved versions </w:t>
            </w:r>
            <w:r>
              <w:rPr>
                <w:rFonts w:ascii="Calibri" w:hAnsi="Calibri"/>
                <w:sz w:val="21"/>
                <w:szCs w:val="21"/>
              </w:rPr>
              <w:t xml:space="preserve">HCP process evaluation </w:t>
            </w:r>
            <w:r w:rsidRPr="002B1EC6">
              <w:rPr>
                <w:rFonts w:ascii="Calibri" w:hAnsi="Calibri"/>
                <w:sz w:val="21"/>
                <w:szCs w:val="21"/>
              </w:rPr>
              <w:t>information sheet(s)</w:t>
            </w:r>
          </w:p>
        </w:tc>
      </w:tr>
      <w:tr w:rsidR="00BF6ECE" w:rsidRPr="002B1EC6" w14:paraId="452F393C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 w:val="restart"/>
          </w:tcPr>
          <w:p w14:paraId="07ED5AAB" w14:textId="132B0D5E" w:rsidR="00BF6ECE" w:rsidRDefault="00FA588F" w:rsidP="002B018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10.2</w:t>
            </w:r>
          </w:p>
        </w:tc>
        <w:tc>
          <w:tcPr>
            <w:tcW w:w="8641" w:type="dxa"/>
          </w:tcPr>
          <w:p w14:paraId="37BC12EF" w14:textId="024C600B" w:rsidR="00BF6ECE" w:rsidRDefault="00BF6ECE" w:rsidP="002B0180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Current HCP process evaluation informed consent form(s)</w:t>
            </w:r>
          </w:p>
        </w:tc>
      </w:tr>
      <w:tr w:rsidR="00BF6ECE" w:rsidRPr="002B1EC6" w14:paraId="4AA67FAE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  <w:vMerge/>
          </w:tcPr>
          <w:p w14:paraId="3A8B2F4A" w14:textId="7DCE9665" w:rsidR="00BF6ECE" w:rsidRDefault="00BF6ECE" w:rsidP="002B018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8641" w:type="dxa"/>
          </w:tcPr>
          <w:p w14:paraId="08A20500" w14:textId="08447ACE" w:rsidR="00BF6ECE" w:rsidRDefault="00BF6ECE" w:rsidP="002B0180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Previous approved versions of HCP process evaluation informed consent form(s)</w:t>
            </w:r>
          </w:p>
        </w:tc>
      </w:tr>
      <w:tr w:rsidR="00BF6ECE" w:rsidRPr="002B1EC6" w14:paraId="21214C16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59A54CFC" w14:textId="77AF0BBF" w:rsidR="00BF6ECE" w:rsidRDefault="00FA588F" w:rsidP="00BF6ECE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10.3</w:t>
            </w:r>
          </w:p>
        </w:tc>
        <w:tc>
          <w:tcPr>
            <w:tcW w:w="8641" w:type="dxa"/>
          </w:tcPr>
          <w:p w14:paraId="358742FA" w14:textId="61A9EA49" w:rsidR="00BF6ECE" w:rsidRDefault="00BF6ECE" w:rsidP="00BF6ECE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Signed process evaluation informed consent forms</w:t>
            </w:r>
          </w:p>
        </w:tc>
      </w:tr>
      <w:tr w:rsidR="007A3199" w:rsidRPr="002B1EC6" w14:paraId="295587A0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4182FDAE" w14:textId="23263F21" w:rsidR="007A3199" w:rsidRDefault="007A3199" w:rsidP="00BF6ECE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</w:t>
            </w:r>
            <w:r w:rsidR="00FE5989">
              <w:rPr>
                <w:rFonts w:ascii="Calibri" w:hAnsi="Calibri"/>
                <w:sz w:val="21"/>
                <w:szCs w:val="21"/>
              </w:rPr>
              <w:t>0</w:t>
            </w:r>
            <w:r>
              <w:rPr>
                <w:rFonts w:ascii="Calibri" w:hAnsi="Calibri"/>
                <w:sz w:val="21"/>
                <w:szCs w:val="21"/>
              </w:rPr>
              <w:t>.</w:t>
            </w:r>
            <w:r w:rsidR="00FA588F">
              <w:rPr>
                <w:rFonts w:ascii="Calibri" w:hAnsi="Calibri"/>
                <w:sz w:val="21"/>
                <w:szCs w:val="21"/>
              </w:rPr>
              <w:t>4</w:t>
            </w:r>
          </w:p>
        </w:tc>
        <w:tc>
          <w:tcPr>
            <w:tcW w:w="8641" w:type="dxa"/>
          </w:tcPr>
          <w:p w14:paraId="594AE58F" w14:textId="406ECC28" w:rsidR="007A3199" w:rsidRDefault="007A3199" w:rsidP="00BF6ECE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Process evaluation interview schedule and topic guide</w:t>
            </w:r>
          </w:p>
        </w:tc>
      </w:tr>
      <w:tr w:rsidR="00BF6ECE" w:rsidRPr="002B1EC6" w14:paraId="6F94AF1F" w14:textId="77777777" w:rsidTr="00AB4E66">
        <w:trPr>
          <w:trHeight w:val="215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33CB4C3A" w14:textId="194F78E0" w:rsidR="00BF6ECE" w:rsidRPr="002B1EC6" w:rsidRDefault="00BF6ECE" w:rsidP="00BF6ECE">
            <w:pPr>
              <w:pStyle w:val="A-TableText"/>
              <w:spacing w:before="0" w:after="0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Section 1</w:t>
            </w:r>
            <w:r w:rsidR="00FA588F">
              <w:rPr>
                <w:rFonts w:ascii="Calibri" w:hAnsi="Calibri"/>
                <w:b/>
                <w:sz w:val="21"/>
                <w:szCs w:val="21"/>
              </w:rPr>
              <w:t>1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Trial Specific Working Instructions</w:t>
            </w:r>
          </w:p>
        </w:tc>
      </w:tr>
      <w:tr w:rsidR="00BF6ECE" w:rsidRPr="002B1EC6" w14:paraId="3C65FADE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360F36BE" w14:textId="452179C0" w:rsidR="00BF6ECE" w:rsidRPr="002B1EC6" w:rsidRDefault="00FA588F" w:rsidP="00BF6ECE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11</w:t>
            </w:r>
            <w:r w:rsidR="00BF6ECE" w:rsidRPr="002B1EC6"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8641" w:type="dxa"/>
          </w:tcPr>
          <w:p w14:paraId="00B3E1E2" w14:textId="77777777" w:rsidR="00BF6ECE" w:rsidRPr="002B1EC6" w:rsidRDefault="00BF6ECE" w:rsidP="00BF6ECE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Copies of trial specific Working Instructions</w:t>
            </w:r>
          </w:p>
        </w:tc>
      </w:tr>
      <w:tr w:rsidR="00BF6ECE" w:rsidRPr="002B1EC6" w14:paraId="748E2FB6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351" w:type="dxa"/>
            <w:gridSpan w:val="2"/>
          </w:tcPr>
          <w:p w14:paraId="1DDAF8F9" w14:textId="29F8DFA4" w:rsidR="00BF6ECE" w:rsidRPr="00BF6ECE" w:rsidRDefault="00BF6ECE" w:rsidP="00BF6ECE">
            <w:pPr>
              <w:pStyle w:val="A-TableText"/>
              <w:spacing w:before="0" w:after="0"/>
              <w:rPr>
                <w:rFonts w:ascii="Calibri" w:hAnsi="Calibri"/>
                <w:b/>
                <w:bCs/>
                <w:sz w:val="21"/>
                <w:szCs w:val="21"/>
              </w:rPr>
            </w:pPr>
            <w:r w:rsidRPr="00BF6ECE">
              <w:rPr>
                <w:rFonts w:ascii="Calibri" w:hAnsi="Calibri"/>
                <w:b/>
                <w:bCs/>
                <w:sz w:val="21"/>
                <w:szCs w:val="21"/>
              </w:rPr>
              <w:t>Section 1</w:t>
            </w:r>
            <w:r w:rsidR="00FE5989">
              <w:rPr>
                <w:rFonts w:ascii="Calibri" w:hAnsi="Calibri"/>
                <w:b/>
                <w:bCs/>
                <w:sz w:val="21"/>
                <w:szCs w:val="21"/>
              </w:rPr>
              <w:t>2</w:t>
            </w:r>
            <w:r>
              <w:rPr>
                <w:rFonts w:ascii="Calibri" w:hAnsi="Calibri"/>
                <w:b/>
                <w:bCs/>
                <w:sz w:val="21"/>
                <w:szCs w:val="21"/>
              </w:rPr>
              <w:t xml:space="preserve">:  Tools and other miscellaneous documents </w:t>
            </w:r>
          </w:p>
        </w:tc>
      </w:tr>
      <w:tr w:rsidR="00BF6ECE" w:rsidRPr="002B1EC6" w14:paraId="7CF4B4B6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437BF48A" w14:textId="17ED8A8C" w:rsidR="00BF6ECE" w:rsidRPr="00BF6ECE" w:rsidRDefault="00BF6ECE" w:rsidP="00BF6ECE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</w:t>
            </w:r>
            <w:r w:rsidR="00FE5989">
              <w:rPr>
                <w:rFonts w:ascii="Calibri" w:hAnsi="Calibri"/>
                <w:sz w:val="21"/>
                <w:szCs w:val="21"/>
              </w:rPr>
              <w:t>2</w:t>
            </w:r>
            <w:r>
              <w:rPr>
                <w:rFonts w:ascii="Calibri" w:hAnsi="Calibri"/>
                <w:sz w:val="21"/>
                <w:szCs w:val="21"/>
              </w:rPr>
              <w:t>.1</w:t>
            </w:r>
          </w:p>
        </w:tc>
        <w:tc>
          <w:tcPr>
            <w:tcW w:w="8641" w:type="dxa"/>
          </w:tcPr>
          <w:p w14:paraId="0561332B" w14:textId="1A696801" w:rsidR="00BF6ECE" w:rsidRPr="00BF6ECE" w:rsidRDefault="00BF6ECE" w:rsidP="00BF6ECE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 w:rsidRPr="00BF6ECE">
              <w:rPr>
                <w:rFonts w:ascii="Calibri" w:hAnsi="Calibri"/>
                <w:sz w:val="21"/>
                <w:szCs w:val="21"/>
              </w:rPr>
              <w:t>Trials office address labels</w:t>
            </w:r>
          </w:p>
        </w:tc>
      </w:tr>
      <w:tr w:rsidR="00BF6ECE" w:rsidRPr="002B1EC6" w14:paraId="7C74BBD2" w14:textId="77777777" w:rsidTr="00AB4E66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710" w:type="dxa"/>
          </w:tcPr>
          <w:p w14:paraId="2881B588" w14:textId="147C05B1" w:rsidR="00BF6ECE" w:rsidRPr="00BF6ECE" w:rsidRDefault="00BF6ECE" w:rsidP="00BF6ECE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</w:t>
            </w:r>
            <w:r w:rsidR="00FE5989">
              <w:rPr>
                <w:rFonts w:ascii="Calibri" w:hAnsi="Calibri"/>
                <w:sz w:val="21"/>
                <w:szCs w:val="21"/>
              </w:rPr>
              <w:t>2</w:t>
            </w:r>
            <w:r>
              <w:rPr>
                <w:rFonts w:ascii="Calibri" w:hAnsi="Calibri"/>
                <w:sz w:val="21"/>
                <w:szCs w:val="21"/>
              </w:rPr>
              <w:t>.2</w:t>
            </w:r>
          </w:p>
        </w:tc>
        <w:tc>
          <w:tcPr>
            <w:tcW w:w="8641" w:type="dxa"/>
          </w:tcPr>
          <w:p w14:paraId="131DE206" w14:textId="603BC413" w:rsidR="00BF6ECE" w:rsidRPr="00BF6ECE" w:rsidRDefault="00BF6ECE" w:rsidP="00BF6ECE">
            <w:pPr>
              <w:pStyle w:val="A-TableText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Other miscellaneous documents</w:t>
            </w:r>
          </w:p>
        </w:tc>
      </w:tr>
    </w:tbl>
    <w:p w14:paraId="56EEBD18" w14:textId="5E53B4C1" w:rsidR="00C35379" w:rsidRPr="002B1EC6" w:rsidRDefault="00C35379" w:rsidP="000E1E2F">
      <w:pPr>
        <w:spacing w:after="0"/>
        <w:rPr>
          <w:rFonts w:ascii="Calibri" w:hAnsi="Calibri"/>
          <w:sz w:val="21"/>
          <w:szCs w:val="21"/>
          <w:highlight w:val="magenta"/>
        </w:rPr>
      </w:pPr>
    </w:p>
    <w:sectPr w:rsidR="00C35379" w:rsidRPr="002B1EC6" w:rsidSect="00990F9E">
      <w:headerReference w:type="default" r:id="rId7"/>
      <w:footerReference w:type="even" r:id="rId8"/>
      <w:footerReference w:type="default" r:id="rId9"/>
      <w:type w:val="continuous"/>
      <w:pgSz w:w="11906" w:h="16838" w:code="9"/>
      <w:pgMar w:top="1418" w:right="1440" w:bottom="1440" w:left="1701" w:header="731" w:footer="7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28E9F" w14:textId="77777777" w:rsidR="00BF4AD5" w:rsidRDefault="00BF4AD5">
      <w:pPr>
        <w:spacing w:after="0" w:line="240" w:lineRule="auto"/>
      </w:pPr>
      <w:r>
        <w:separator/>
      </w:r>
    </w:p>
  </w:endnote>
  <w:endnote w:type="continuationSeparator" w:id="0">
    <w:p w14:paraId="4EA79097" w14:textId="77777777" w:rsidR="00BF4AD5" w:rsidRDefault="00BF4A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EB379" w14:textId="77777777" w:rsidR="00247409" w:rsidRDefault="00247409" w:rsidP="0087038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F880F15" w14:textId="77777777" w:rsidR="00247409" w:rsidRDefault="00247409" w:rsidP="00AE3D9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F3144" w14:textId="77777777" w:rsidR="00247409" w:rsidRDefault="00247409" w:rsidP="00870389">
    <w:pPr>
      <w:pStyle w:val="Footer"/>
      <w:framePr w:wrap="around" w:vAnchor="text" w:hAnchor="margin" w:xAlign="right" w:y="1"/>
      <w:rPr>
        <w:rStyle w:val="PageNumber"/>
      </w:rPr>
    </w:pPr>
    <w:r w:rsidRPr="00347FDD">
      <w:rPr>
        <w:rStyle w:val="PageNumber"/>
        <w:rFonts w:ascii="Calibri" w:hAnsi="Calibri"/>
      </w:rPr>
      <w:fldChar w:fldCharType="begin"/>
    </w:r>
    <w:r w:rsidRPr="00347FDD">
      <w:rPr>
        <w:rStyle w:val="PageNumber"/>
        <w:rFonts w:ascii="Calibri" w:hAnsi="Calibri"/>
      </w:rPr>
      <w:instrText xml:space="preserve">PAGE  </w:instrText>
    </w:r>
    <w:r w:rsidRPr="00347FDD">
      <w:rPr>
        <w:rStyle w:val="PageNumber"/>
        <w:rFonts w:ascii="Calibri" w:hAnsi="Calibri"/>
      </w:rPr>
      <w:fldChar w:fldCharType="separate"/>
    </w:r>
    <w:r w:rsidR="005942F6">
      <w:rPr>
        <w:rStyle w:val="PageNumber"/>
        <w:rFonts w:ascii="Calibri" w:hAnsi="Calibri"/>
        <w:noProof/>
      </w:rPr>
      <w:t>2</w:t>
    </w:r>
    <w:r w:rsidRPr="00347FDD">
      <w:rPr>
        <w:rStyle w:val="PageNumber"/>
        <w:rFonts w:ascii="Calibri" w:hAnsi="Calibri"/>
      </w:rPr>
      <w:fldChar w:fldCharType="end"/>
    </w:r>
    <w:r w:rsidRPr="00347FDD">
      <w:rPr>
        <w:rStyle w:val="PageNumber"/>
        <w:rFonts w:ascii="Calibri" w:hAnsi="Calibri"/>
      </w:rPr>
      <w:t xml:space="preserve"> (</w:t>
    </w:r>
    <w:r w:rsidRPr="00347FDD">
      <w:rPr>
        <w:rStyle w:val="PageNumber"/>
        <w:rFonts w:ascii="Calibri" w:hAnsi="Calibri"/>
      </w:rPr>
      <w:fldChar w:fldCharType="begin"/>
    </w:r>
    <w:r w:rsidRPr="00347FDD">
      <w:rPr>
        <w:rStyle w:val="PageNumber"/>
        <w:rFonts w:ascii="Calibri" w:hAnsi="Calibri"/>
      </w:rPr>
      <w:instrText xml:space="preserve"> NUMPAGES </w:instrText>
    </w:r>
    <w:r w:rsidRPr="00347FDD">
      <w:rPr>
        <w:rStyle w:val="PageNumber"/>
        <w:rFonts w:ascii="Calibri" w:hAnsi="Calibri"/>
      </w:rPr>
      <w:fldChar w:fldCharType="separate"/>
    </w:r>
    <w:r w:rsidR="005942F6">
      <w:rPr>
        <w:rStyle w:val="PageNumber"/>
        <w:rFonts w:ascii="Calibri" w:hAnsi="Calibri"/>
        <w:noProof/>
      </w:rPr>
      <w:t>3</w:t>
    </w:r>
    <w:r w:rsidRPr="00347FDD">
      <w:rPr>
        <w:rStyle w:val="PageNumber"/>
        <w:rFonts w:ascii="Calibri" w:hAnsi="Calibri"/>
      </w:rPr>
      <w:fldChar w:fldCharType="end"/>
    </w:r>
    <w:r>
      <w:rPr>
        <w:rStyle w:val="PageNumber"/>
      </w:rPr>
      <w:t>)</w:t>
    </w:r>
  </w:p>
  <w:p w14:paraId="7295778A" w14:textId="63DBD2C7" w:rsidR="00247409" w:rsidRPr="007B4958" w:rsidRDefault="00FA588F" w:rsidP="00B705D7">
    <w:pPr>
      <w:pStyle w:val="Footer"/>
      <w:rPr>
        <w:rFonts w:ascii="Calibri" w:hAnsi="Calibri"/>
      </w:rPr>
    </w:pPr>
    <w:r>
      <w:rPr>
        <w:rFonts w:ascii="Calibri" w:hAnsi="Calibri"/>
      </w:rPr>
      <w:t>SWEET</w:t>
    </w:r>
    <w:r w:rsidR="00BF6ECE">
      <w:rPr>
        <w:rFonts w:ascii="Calibri" w:hAnsi="Calibri"/>
      </w:rPr>
      <w:t>_ISF INDEX_</w:t>
    </w:r>
    <w:r>
      <w:rPr>
        <w:rFonts w:ascii="Calibri" w:hAnsi="Calibri"/>
      </w:rPr>
      <w:t>V</w:t>
    </w:r>
    <w:r w:rsidR="00AB4E66">
      <w:rPr>
        <w:rFonts w:ascii="Calibri" w:hAnsi="Calibri"/>
      </w:rPr>
      <w:t>1.0 04/12/</w:t>
    </w:r>
    <w:r w:rsidR="00F4565C">
      <w:rPr>
        <w:rFonts w:ascii="Calibri" w:hAnsi="Calibri"/>
      </w:rPr>
      <w:t>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91963" w14:textId="77777777" w:rsidR="00BF4AD5" w:rsidRDefault="00BF4AD5">
      <w:pPr>
        <w:pStyle w:val="A-TableText"/>
        <w:rPr>
          <w:sz w:val="24"/>
        </w:rPr>
      </w:pPr>
      <w:r>
        <w:separator/>
      </w:r>
    </w:p>
  </w:footnote>
  <w:footnote w:type="continuationSeparator" w:id="0">
    <w:p w14:paraId="7D5AC452" w14:textId="77777777" w:rsidR="00BF4AD5" w:rsidRDefault="00BF4AD5">
      <w:pPr>
        <w:pStyle w:val="A-TableText"/>
        <w:rPr>
          <w:sz w:val="24"/>
        </w:rPr>
      </w:pPr>
      <w:r>
        <w:continuationSeparator/>
      </w:r>
    </w:p>
  </w:footnote>
  <w:footnote w:type="continuationNotice" w:id="1">
    <w:p w14:paraId="5BD1F1D1" w14:textId="77777777" w:rsidR="00BF4AD5" w:rsidRDefault="00BF4AD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40078" w14:textId="1F883EE5" w:rsidR="00347FDD" w:rsidRDefault="00FA588F">
    <w:pPr>
      <w:pStyle w:val="Header"/>
      <w:rPr>
        <w:rFonts w:ascii="Calibri" w:hAnsi="Calibri"/>
        <w:b/>
        <w:sz w:val="24"/>
        <w:szCs w:val="24"/>
      </w:rPr>
    </w:pPr>
    <w:r>
      <w:rPr>
        <w:noProof/>
      </w:rPr>
      <w:drawing>
        <wp:anchor distT="0" distB="0" distL="114300" distR="114300" simplePos="0" relativeHeight="251659776" behindDoc="1" locked="0" layoutInCell="1" allowOverlap="1" wp14:anchorId="0E52DCD1" wp14:editId="345BF808">
          <wp:simplePos x="0" y="0"/>
          <wp:positionH relativeFrom="column">
            <wp:posOffset>-730250</wp:posOffset>
          </wp:positionH>
          <wp:positionV relativeFrom="paragraph">
            <wp:posOffset>-417830</wp:posOffset>
          </wp:positionV>
          <wp:extent cx="1266825" cy="971550"/>
          <wp:effectExtent l="0" t="0" r="0" b="0"/>
          <wp:wrapSquare wrapText="bothSides"/>
          <wp:docPr id="12323530" name="Picture 12323530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3193"/>
                  <a:stretch/>
                </pic:blipFill>
                <pic:spPr bwMode="auto">
                  <a:xfrm>
                    <a:off x="0" y="0"/>
                    <a:ext cx="1266825" cy="9715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B0180" w:rsidRPr="00347FDD">
      <w:rPr>
        <w:rFonts w:ascii="Calibri" w:hAnsi="Calibri"/>
        <w:b/>
        <w:noProof/>
        <w:sz w:val="24"/>
        <w:szCs w:val="24"/>
      </w:rPr>
      <w:drawing>
        <wp:anchor distT="0" distB="0" distL="114300" distR="114300" simplePos="0" relativeHeight="251657728" behindDoc="1" locked="0" layoutInCell="1" allowOverlap="1" wp14:anchorId="01CCA96C" wp14:editId="57C0BA20">
          <wp:simplePos x="0" y="0"/>
          <wp:positionH relativeFrom="margin">
            <wp:posOffset>-781685</wp:posOffset>
          </wp:positionH>
          <wp:positionV relativeFrom="paragraph">
            <wp:posOffset>-375285</wp:posOffset>
          </wp:positionV>
          <wp:extent cx="6690360" cy="892810"/>
          <wp:effectExtent l="0" t="0" r="0" b="2540"/>
          <wp:wrapNone/>
          <wp:docPr id="1" name="Picture 1" descr="\\MOKEY\User41\t\ttshab\Desktop\Branding\keyline_black_W_logo_descript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MOKEY\User41\t\ttshab\Desktop\Branding\keyline_black_W_logo_descriptor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90360" cy="8928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B0180" w:rsidRPr="00347FDD">
      <w:rPr>
        <w:rFonts w:ascii="Calibri" w:hAnsi="Calibri"/>
        <w:b/>
        <w:noProof/>
        <w:sz w:val="24"/>
        <w:szCs w:val="24"/>
      </w:rPr>
      <w:t xml:space="preserve"> </w:t>
    </w:r>
    <w:r w:rsidR="00347FDD" w:rsidRPr="00347FDD">
      <w:rPr>
        <w:rFonts w:ascii="Calibri" w:hAnsi="Calibri"/>
        <w:b/>
        <w:sz w:val="24"/>
        <w:szCs w:val="24"/>
      </w:rPr>
      <w:t xml:space="preserve"> </w:t>
    </w:r>
  </w:p>
  <w:p w14:paraId="262890A7" w14:textId="3A1A56FF" w:rsidR="00247409" w:rsidRDefault="0024740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D5C0B328"/>
    <w:lvl w:ilvl="0">
      <w:start w:val="1"/>
      <w:numFmt w:val="decimal"/>
      <w:pStyle w:val="Heading1"/>
      <w:lvlText w:val="%1."/>
      <w:lvlJc w:val="left"/>
      <w:pPr>
        <w:tabs>
          <w:tab w:val="num" w:pos="992"/>
        </w:tabs>
        <w:ind w:left="992" w:hanging="99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992"/>
        </w:tabs>
        <w:ind w:left="992" w:hanging="992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992"/>
        </w:tabs>
        <w:ind w:left="992" w:hanging="992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992"/>
        </w:tabs>
        <w:ind w:left="992" w:hanging="992"/>
      </w:pPr>
    </w:lvl>
    <w:lvl w:ilvl="4">
      <w:start w:val="1"/>
      <w:numFmt w:val="lowerLetter"/>
      <w:lvlText w:val="%5)"/>
      <w:lvlJc w:val="left"/>
      <w:pPr>
        <w:tabs>
          <w:tab w:val="num" w:pos="992"/>
        </w:tabs>
        <w:ind w:left="992" w:hanging="992"/>
      </w:pPr>
    </w:lvl>
    <w:lvl w:ilvl="5">
      <w:start w:val="1"/>
      <w:numFmt w:val="lowerRoman"/>
      <w:lvlText w:val="%6)"/>
      <w:lvlJc w:val="left"/>
      <w:pPr>
        <w:tabs>
          <w:tab w:val="num" w:pos="992"/>
        </w:tabs>
        <w:ind w:left="992" w:hanging="99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9A62659"/>
    <w:multiLevelType w:val="singleLevel"/>
    <w:tmpl w:val="030A11AC"/>
    <w:lvl w:ilvl="0">
      <w:start w:val="1"/>
      <w:numFmt w:val="bullet"/>
      <w:pStyle w:val="A-ListSubsidiary"/>
      <w:lvlText w:val=""/>
      <w:lvlJc w:val="left"/>
      <w:pPr>
        <w:tabs>
          <w:tab w:val="num" w:pos="1987"/>
        </w:tabs>
        <w:ind w:left="1987" w:hanging="993"/>
      </w:pPr>
      <w:rPr>
        <w:rFonts w:ascii="Symbol" w:hAnsi="Symbol" w:hint="default"/>
      </w:rPr>
    </w:lvl>
  </w:abstractNum>
  <w:abstractNum w:abstractNumId="2" w15:restartNumberingAfterBreak="0">
    <w:nsid w:val="21976621"/>
    <w:multiLevelType w:val="hybridMultilevel"/>
    <w:tmpl w:val="B12A378C"/>
    <w:lvl w:ilvl="0" w:tplc="0B0C3ED8">
      <w:start w:val="1"/>
      <w:numFmt w:val="lowerRoman"/>
      <w:pStyle w:val="A-Listi"/>
      <w:lvlText w:val="(%1)"/>
      <w:lvlJc w:val="left"/>
      <w:pPr>
        <w:tabs>
          <w:tab w:val="num" w:pos="994"/>
        </w:tabs>
        <w:ind w:left="994" w:hanging="99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445FAF"/>
    <w:multiLevelType w:val="singleLevel"/>
    <w:tmpl w:val="DB2A6048"/>
    <w:lvl w:ilvl="0">
      <w:start w:val="1"/>
      <w:numFmt w:val="bullet"/>
      <w:pStyle w:val="A-ListBullet"/>
      <w:lvlText w:val=""/>
      <w:lvlJc w:val="left"/>
      <w:pPr>
        <w:tabs>
          <w:tab w:val="num" w:pos="994"/>
        </w:tabs>
        <w:ind w:left="994" w:hanging="994"/>
      </w:pPr>
      <w:rPr>
        <w:rFonts w:ascii="Symbol" w:hAnsi="Symbol" w:hint="default"/>
      </w:rPr>
    </w:lvl>
  </w:abstractNum>
  <w:abstractNum w:abstractNumId="4" w15:restartNumberingAfterBreak="0">
    <w:nsid w:val="774566F1"/>
    <w:multiLevelType w:val="hybridMultilevel"/>
    <w:tmpl w:val="11F074AA"/>
    <w:lvl w:ilvl="0" w:tplc="9D8A40F8">
      <w:start w:val="1"/>
      <w:numFmt w:val="lowerLetter"/>
      <w:pStyle w:val="A-Lista"/>
      <w:lvlText w:val="(%1)"/>
      <w:lvlJc w:val="left"/>
      <w:pPr>
        <w:tabs>
          <w:tab w:val="num" w:pos="994"/>
        </w:tabs>
        <w:ind w:left="994" w:hanging="99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35781063">
    <w:abstractNumId w:val="0"/>
  </w:num>
  <w:num w:numId="2" w16cid:durableId="605117062">
    <w:abstractNumId w:val="3"/>
  </w:num>
  <w:num w:numId="3" w16cid:durableId="1915629505">
    <w:abstractNumId w:val="1"/>
  </w:num>
  <w:num w:numId="4" w16cid:durableId="1370449756">
    <w:abstractNumId w:val="4"/>
  </w:num>
  <w:num w:numId="5" w16cid:durableId="468283714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9937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SPERA" w:val="1"/>
    <w:docVar w:name="CMC" w:val=" "/>
    <w:docVar w:name="Date" w:val="2000-05-09"/>
    <w:docVar w:name="dlgTitle" w:val="Blanc with TOC"/>
    <w:docVar w:name="dlgTitleFirst" w:val="Aspera "/>
    <w:docVar w:name="TOCLevels" w:val="4"/>
    <w:docVar w:name="Type" w:val="CLIN"/>
    <w:docVar w:name="Version" w:val="97.02.00"/>
  </w:docVars>
  <w:rsids>
    <w:rsidRoot w:val="00082116"/>
    <w:rsid w:val="00047F32"/>
    <w:rsid w:val="0005740B"/>
    <w:rsid w:val="00075364"/>
    <w:rsid w:val="00076DE6"/>
    <w:rsid w:val="00082116"/>
    <w:rsid w:val="000838B4"/>
    <w:rsid w:val="000967D2"/>
    <w:rsid w:val="000B0AA5"/>
    <w:rsid w:val="000B1545"/>
    <w:rsid w:val="000B54F3"/>
    <w:rsid w:val="000B756C"/>
    <w:rsid w:val="000C68E1"/>
    <w:rsid w:val="000D1241"/>
    <w:rsid w:val="000D4B82"/>
    <w:rsid w:val="000E1E2F"/>
    <w:rsid w:val="000F2757"/>
    <w:rsid w:val="000F406B"/>
    <w:rsid w:val="000F75F5"/>
    <w:rsid w:val="001036CC"/>
    <w:rsid w:val="00113C99"/>
    <w:rsid w:val="00120592"/>
    <w:rsid w:val="00130A33"/>
    <w:rsid w:val="0015383E"/>
    <w:rsid w:val="001626D3"/>
    <w:rsid w:val="001733C8"/>
    <w:rsid w:val="00192DFF"/>
    <w:rsid w:val="001A69D7"/>
    <w:rsid w:val="001C5D55"/>
    <w:rsid w:val="001D41CB"/>
    <w:rsid w:val="001E21B2"/>
    <w:rsid w:val="001E4EE7"/>
    <w:rsid w:val="001E7214"/>
    <w:rsid w:val="001F0BCE"/>
    <w:rsid w:val="002062C5"/>
    <w:rsid w:val="00213B20"/>
    <w:rsid w:val="002309C0"/>
    <w:rsid w:val="00243234"/>
    <w:rsid w:val="00247409"/>
    <w:rsid w:val="00247DBE"/>
    <w:rsid w:val="00270242"/>
    <w:rsid w:val="00273836"/>
    <w:rsid w:val="00280172"/>
    <w:rsid w:val="00283786"/>
    <w:rsid w:val="00293388"/>
    <w:rsid w:val="00295AA5"/>
    <w:rsid w:val="002B0180"/>
    <w:rsid w:val="002B1EC6"/>
    <w:rsid w:val="002C24F5"/>
    <w:rsid w:val="002D228F"/>
    <w:rsid w:val="002D2DB8"/>
    <w:rsid w:val="002D4E20"/>
    <w:rsid w:val="00343491"/>
    <w:rsid w:val="0034503D"/>
    <w:rsid w:val="00347FDD"/>
    <w:rsid w:val="003561AB"/>
    <w:rsid w:val="00372B95"/>
    <w:rsid w:val="00382A4E"/>
    <w:rsid w:val="003870CD"/>
    <w:rsid w:val="00394BC5"/>
    <w:rsid w:val="003B56F9"/>
    <w:rsid w:val="003B59B5"/>
    <w:rsid w:val="003D4841"/>
    <w:rsid w:val="003E1CD7"/>
    <w:rsid w:val="003F4E27"/>
    <w:rsid w:val="00407CAC"/>
    <w:rsid w:val="004115F6"/>
    <w:rsid w:val="00412CCC"/>
    <w:rsid w:val="00431B41"/>
    <w:rsid w:val="00433504"/>
    <w:rsid w:val="004364DE"/>
    <w:rsid w:val="00436CCA"/>
    <w:rsid w:val="00436D50"/>
    <w:rsid w:val="0044422A"/>
    <w:rsid w:val="0046091D"/>
    <w:rsid w:val="00467BDA"/>
    <w:rsid w:val="00472B28"/>
    <w:rsid w:val="00476EED"/>
    <w:rsid w:val="00494E6F"/>
    <w:rsid w:val="004B4AA7"/>
    <w:rsid w:val="004C1192"/>
    <w:rsid w:val="004C282C"/>
    <w:rsid w:val="004C7A26"/>
    <w:rsid w:val="004D0A9C"/>
    <w:rsid w:val="004D5F17"/>
    <w:rsid w:val="004F3E2F"/>
    <w:rsid w:val="00505E5B"/>
    <w:rsid w:val="00513364"/>
    <w:rsid w:val="00514B5A"/>
    <w:rsid w:val="00515BA1"/>
    <w:rsid w:val="00517107"/>
    <w:rsid w:val="005232B0"/>
    <w:rsid w:val="00536718"/>
    <w:rsid w:val="00546979"/>
    <w:rsid w:val="0055700B"/>
    <w:rsid w:val="005658CE"/>
    <w:rsid w:val="00567380"/>
    <w:rsid w:val="00583B01"/>
    <w:rsid w:val="00586808"/>
    <w:rsid w:val="00587BCE"/>
    <w:rsid w:val="005942F6"/>
    <w:rsid w:val="005A047C"/>
    <w:rsid w:val="005A7910"/>
    <w:rsid w:val="005B1075"/>
    <w:rsid w:val="005C7592"/>
    <w:rsid w:val="005D5E37"/>
    <w:rsid w:val="005E3D0D"/>
    <w:rsid w:val="005F1229"/>
    <w:rsid w:val="005F2984"/>
    <w:rsid w:val="00601745"/>
    <w:rsid w:val="00602B51"/>
    <w:rsid w:val="00606C95"/>
    <w:rsid w:val="0061351B"/>
    <w:rsid w:val="00624727"/>
    <w:rsid w:val="0062748D"/>
    <w:rsid w:val="0063006F"/>
    <w:rsid w:val="00643895"/>
    <w:rsid w:val="00646AD0"/>
    <w:rsid w:val="006502B6"/>
    <w:rsid w:val="00652FC4"/>
    <w:rsid w:val="006625A3"/>
    <w:rsid w:val="006741EA"/>
    <w:rsid w:val="00685556"/>
    <w:rsid w:val="0069465D"/>
    <w:rsid w:val="00696550"/>
    <w:rsid w:val="006A1B6E"/>
    <w:rsid w:val="006B4F38"/>
    <w:rsid w:val="006C2033"/>
    <w:rsid w:val="006C287F"/>
    <w:rsid w:val="006D215D"/>
    <w:rsid w:val="006D6087"/>
    <w:rsid w:val="006E6803"/>
    <w:rsid w:val="006E74BA"/>
    <w:rsid w:val="006F5DEE"/>
    <w:rsid w:val="006F7E56"/>
    <w:rsid w:val="007124D5"/>
    <w:rsid w:val="0072215D"/>
    <w:rsid w:val="00725592"/>
    <w:rsid w:val="00732829"/>
    <w:rsid w:val="00733FE7"/>
    <w:rsid w:val="00752768"/>
    <w:rsid w:val="007529B1"/>
    <w:rsid w:val="007556E4"/>
    <w:rsid w:val="00757403"/>
    <w:rsid w:val="00776E1A"/>
    <w:rsid w:val="00786F0B"/>
    <w:rsid w:val="00787EC1"/>
    <w:rsid w:val="007922FD"/>
    <w:rsid w:val="007A14C3"/>
    <w:rsid w:val="007A3199"/>
    <w:rsid w:val="007A460A"/>
    <w:rsid w:val="007A7F56"/>
    <w:rsid w:val="007B4958"/>
    <w:rsid w:val="007B679C"/>
    <w:rsid w:val="007B75E5"/>
    <w:rsid w:val="0080297D"/>
    <w:rsid w:val="00804CB2"/>
    <w:rsid w:val="00805C4C"/>
    <w:rsid w:val="00807D0C"/>
    <w:rsid w:val="00812A2F"/>
    <w:rsid w:val="00821064"/>
    <w:rsid w:val="00837624"/>
    <w:rsid w:val="00851577"/>
    <w:rsid w:val="00860F80"/>
    <w:rsid w:val="00865D5A"/>
    <w:rsid w:val="00870389"/>
    <w:rsid w:val="008708C8"/>
    <w:rsid w:val="008812DF"/>
    <w:rsid w:val="00882BD1"/>
    <w:rsid w:val="008A076D"/>
    <w:rsid w:val="008A4093"/>
    <w:rsid w:val="008A78DB"/>
    <w:rsid w:val="008B0433"/>
    <w:rsid w:val="008B30EA"/>
    <w:rsid w:val="008B670E"/>
    <w:rsid w:val="008C77A9"/>
    <w:rsid w:val="008D5FE6"/>
    <w:rsid w:val="008E060C"/>
    <w:rsid w:val="008E09C5"/>
    <w:rsid w:val="00904A6F"/>
    <w:rsid w:val="009125F9"/>
    <w:rsid w:val="00912682"/>
    <w:rsid w:val="0091558F"/>
    <w:rsid w:val="009217D3"/>
    <w:rsid w:val="00927423"/>
    <w:rsid w:val="00933E95"/>
    <w:rsid w:val="00942890"/>
    <w:rsid w:val="0094795A"/>
    <w:rsid w:val="00950FBB"/>
    <w:rsid w:val="00954203"/>
    <w:rsid w:val="00956B58"/>
    <w:rsid w:val="00957A89"/>
    <w:rsid w:val="00970DFE"/>
    <w:rsid w:val="0097308D"/>
    <w:rsid w:val="00983D58"/>
    <w:rsid w:val="009840B9"/>
    <w:rsid w:val="00990F9E"/>
    <w:rsid w:val="00996CF0"/>
    <w:rsid w:val="00996DE6"/>
    <w:rsid w:val="009A2911"/>
    <w:rsid w:val="009C3B7E"/>
    <w:rsid w:val="009D74F6"/>
    <w:rsid w:val="009E198A"/>
    <w:rsid w:val="009F1A45"/>
    <w:rsid w:val="009F7BB7"/>
    <w:rsid w:val="00A06A31"/>
    <w:rsid w:val="00A203DF"/>
    <w:rsid w:val="00A34A1A"/>
    <w:rsid w:val="00A451A0"/>
    <w:rsid w:val="00A47BBA"/>
    <w:rsid w:val="00A56F87"/>
    <w:rsid w:val="00A64041"/>
    <w:rsid w:val="00A94974"/>
    <w:rsid w:val="00A95967"/>
    <w:rsid w:val="00AA7958"/>
    <w:rsid w:val="00AB1AAB"/>
    <w:rsid w:val="00AB4E66"/>
    <w:rsid w:val="00AC4181"/>
    <w:rsid w:val="00AC741D"/>
    <w:rsid w:val="00AC7D06"/>
    <w:rsid w:val="00AE3CC6"/>
    <w:rsid w:val="00AE3D90"/>
    <w:rsid w:val="00AE4B6E"/>
    <w:rsid w:val="00AF27C4"/>
    <w:rsid w:val="00B10D1F"/>
    <w:rsid w:val="00B43196"/>
    <w:rsid w:val="00B43320"/>
    <w:rsid w:val="00B62480"/>
    <w:rsid w:val="00B67E13"/>
    <w:rsid w:val="00B705D7"/>
    <w:rsid w:val="00B7233C"/>
    <w:rsid w:val="00B73DFC"/>
    <w:rsid w:val="00B815F6"/>
    <w:rsid w:val="00B845AD"/>
    <w:rsid w:val="00B91D24"/>
    <w:rsid w:val="00BA0AAE"/>
    <w:rsid w:val="00BB783F"/>
    <w:rsid w:val="00BC6FAA"/>
    <w:rsid w:val="00BD323F"/>
    <w:rsid w:val="00BE178F"/>
    <w:rsid w:val="00BE7519"/>
    <w:rsid w:val="00BF34EA"/>
    <w:rsid w:val="00BF4AD5"/>
    <w:rsid w:val="00BF6ECE"/>
    <w:rsid w:val="00BF71F5"/>
    <w:rsid w:val="00C017AA"/>
    <w:rsid w:val="00C0479C"/>
    <w:rsid w:val="00C07DF8"/>
    <w:rsid w:val="00C117EF"/>
    <w:rsid w:val="00C1698B"/>
    <w:rsid w:val="00C176EC"/>
    <w:rsid w:val="00C22967"/>
    <w:rsid w:val="00C24B67"/>
    <w:rsid w:val="00C35379"/>
    <w:rsid w:val="00C46880"/>
    <w:rsid w:val="00C537A9"/>
    <w:rsid w:val="00C8573A"/>
    <w:rsid w:val="00CB14FB"/>
    <w:rsid w:val="00CB34E1"/>
    <w:rsid w:val="00CC0663"/>
    <w:rsid w:val="00CC120A"/>
    <w:rsid w:val="00CE048F"/>
    <w:rsid w:val="00CE1DE6"/>
    <w:rsid w:val="00CF0D03"/>
    <w:rsid w:val="00D17DED"/>
    <w:rsid w:val="00D325D8"/>
    <w:rsid w:val="00D3318F"/>
    <w:rsid w:val="00D34561"/>
    <w:rsid w:val="00D50022"/>
    <w:rsid w:val="00D62B3B"/>
    <w:rsid w:val="00D6590B"/>
    <w:rsid w:val="00D72285"/>
    <w:rsid w:val="00D742E0"/>
    <w:rsid w:val="00D7615A"/>
    <w:rsid w:val="00D96E59"/>
    <w:rsid w:val="00DB15D3"/>
    <w:rsid w:val="00DB2055"/>
    <w:rsid w:val="00DC44C7"/>
    <w:rsid w:val="00DC7D3A"/>
    <w:rsid w:val="00DD46B5"/>
    <w:rsid w:val="00DE4598"/>
    <w:rsid w:val="00DF3B4C"/>
    <w:rsid w:val="00DF5BA8"/>
    <w:rsid w:val="00E03964"/>
    <w:rsid w:val="00E2205A"/>
    <w:rsid w:val="00E30A16"/>
    <w:rsid w:val="00E42242"/>
    <w:rsid w:val="00E4436C"/>
    <w:rsid w:val="00E45B5A"/>
    <w:rsid w:val="00E46FA8"/>
    <w:rsid w:val="00E50ED7"/>
    <w:rsid w:val="00E53E8E"/>
    <w:rsid w:val="00E572E9"/>
    <w:rsid w:val="00E659F6"/>
    <w:rsid w:val="00E726B6"/>
    <w:rsid w:val="00EA16A0"/>
    <w:rsid w:val="00EB42BB"/>
    <w:rsid w:val="00EB75E1"/>
    <w:rsid w:val="00EC1510"/>
    <w:rsid w:val="00ED4F75"/>
    <w:rsid w:val="00ED6683"/>
    <w:rsid w:val="00EF0F47"/>
    <w:rsid w:val="00EF38AF"/>
    <w:rsid w:val="00F00111"/>
    <w:rsid w:val="00F03CEC"/>
    <w:rsid w:val="00F06A09"/>
    <w:rsid w:val="00F10C75"/>
    <w:rsid w:val="00F2756E"/>
    <w:rsid w:val="00F4198D"/>
    <w:rsid w:val="00F4565C"/>
    <w:rsid w:val="00F62A63"/>
    <w:rsid w:val="00F70D3E"/>
    <w:rsid w:val="00F910E8"/>
    <w:rsid w:val="00F91A89"/>
    <w:rsid w:val="00F93FF0"/>
    <w:rsid w:val="00FA588F"/>
    <w:rsid w:val="00FB1EF1"/>
    <w:rsid w:val="00FC52DF"/>
    <w:rsid w:val="00FC684C"/>
    <w:rsid w:val="00FE09D7"/>
    <w:rsid w:val="00FE0DCA"/>
    <w:rsid w:val="00FE5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7"/>
    <o:shapelayout v:ext="edit">
      <o:idmap v:ext="edit" data="1"/>
    </o:shapelayout>
  </w:shapeDefaults>
  <w:decimalSymbol w:val="."/>
  <w:listSeparator w:val=","/>
  <w14:docId w14:val="562993FE"/>
  <w15:chartTrackingRefBased/>
  <w15:docId w15:val="{BA8192BA-05CB-449F-B0FF-CC83104B8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2DB8"/>
    <w:pPr>
      <w:spacing w:after="240" w:line="280" w:lineRule="atLeast"/>
    </w:pPr>
    <w:rPr>
      <w:sz w:val="24"/>
      <w:lang w:eastAsia="en-US"/>
    </w:rPr>
  </w:style>
  <w:style w:type="paragraph" w:styleId="Heading1">
    <w:name w:val="heading 1"/>
    <w:next w:val="Normal"/>
    <w:qFormat/>
    <w:pPr>
      <w:keepNext/>
      <w:numPr>
        <w:numId w:val="1"/>
      </w:numPr>
      <w:spacing w:before="480" w:after="240"/>
      <w:outlineLvl w:val="0"/>
    </w:pPr>
    <w:rPr>
      <w:b/>
      <w:caps/>
      <w:sz w:val="28"/>
      <w:lang w:eastAsia="en-US"/>
    </w:rPr>
  </w:style>
  <w:style w:type="paragraph" w:styleId="Heading2">
    <w:name w:val="heading 2"/>
    <w:next w:val="Normal"/>
    <w:qFormat/>
    <w:pPr>
      <w:keepNext/>
      <w:numPr>
        <w:ilvl w:val="1"/>
        <w:numId w:val="1"/>
      </w:numPr>
      <w:spacing w:before="120" w:after="120"/>
      <w:outlineLvl w:val="1"/>
    </w:pPr>
    <w:rPr>
      <w:b/>
      <w:sz w:val="28"/>
      <w:lang w:eastAsia="en-US"/>
    </w:rPr>
  </w:style>
  <w:style w:type="paragraph" w:styleId="Heading3">
    <w:name w:val="heading 3"/>
    <w:next w:val="Normal"/>
    <w:qFormat/>
    <w:pPr>
      <w:keepNext/>
      <w:numPr>
        <w:ilvl w:val="2"/>
        <w:numId w:val="1"/>
      </w:numPr>
      <w:spacing w:after="120"/>
      <w:outlineLvl w:val="2"/>
    </w:pPr>
    <w:rPr>
      <w:b/>
      <w:sz w:val="24"/>
      <w:lang w:eastAsia="en-US"/>
    </w:rPr>
  </w:style>
  <w:style w:type="paragraph" w:styleId="Heading4">
    <w:name w:val="heading 4"/>
    <w:next w:val="Normal"/>
    <w:qFormat/>
    <w:pPr>
      <w:keepNext/>
      <w:numPr>
        <w:ilvl w:val="3"/>
        <w:numId w:val="1"/>
      </w:numPr>
      <w:spacing w:after="120"/>
      <w:outlineLvl w:val="3"/>
    </w:pPr>
    <w:rPr>
      <w:b/>
      <w:sz w:val="24"/>
      <w:lang w:eastAsia="en-US"/>
    </w:rPr>
  </w:style>
  <w:style w:type="paragraph" w:styleId="Heading5">
    <w:name w:val="heading 5"/>
    <w:next w:val="Normal"/>
    <w:qFormat/>
    <w:pPr>
      <w:keepNext/>
      <w:spacing w:after="120"/>
      <w:outlineLvl w:val="4"/>
    </w:pPr>
    <w:rPr>
      <w:b/>
      <w:sz w:val="24"/>
      <w:lang w:eastAsia="en-US"/>
    </w:rPr>
  </w:style>
  <w:style w:type="paragraph" w:styleId="Heading6">
    <w:name w:val="heading 6"/>
    <w:next w:val="Normal"/>
    <w:qFormat/>
    <w:pPr>
      <w:keepNext/>
      <w:spacing w:after="120"/>
      <w:outlineLvl w:val="5"/>
    </w:pPr>
    <w:rPr>
      <w:b/>
      <w:sz w:val="24"/>
      <w:lang w:eastAsia="en-US"/>
    </w:rPr>
  </w:style>
  <w:style w:type="paragraph" w:styleId="Heading7">
    <w:name w:val="heading 7"/>
    <w:next w:val="Normal"/>
    <w:qFormat/>
    <w:pPr>
      <w:keepNext/>
      <w:spacing w:after="120"/>
      <w:outlineLvl w:val="6"/>
    </w:pPr>
    <w:rPr>
      <w:b/>
      <w:sz w:val="24"/>
      <w:lang w:eastAsia="en-US"/>
    </w:rPr>
  </w:style>
  <w:style w:type="paragraph" w:styleId="Heading8">
    <w:name w:val="heading 8"/>
    <w:next w:val="Normal"/>
    <w:qFormat/>
    <w:pPr>
      <w:keepNext/>
      <w:spacing w:after="120"/>
      <w:outlineLvl w:val="7"/>
    </w:pPr>
    <w:rPr>
      <w:b/>
      <w:sz w:val="24"/>
      <w:lang w:eastAsia="en-US"/>
    </w:rPr>
  </w:style>
  <w:style w:type="paragraph" w:styleId="Heading9">
    <w:name w:val="heading 9"/>
    <w:next w:val="Normal"/>
    <w:qFormat/>
    <w:pPr>
      <w:keepNext/>
      <w:outlineLvl w:val="8"/>
    </w:pPr>
    <w:rPr>
      <w:b/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link w:val="HeaderChar"/>
    <w:uiPriority w:val="99"/>
    <w:rPr>
      <w:sz w:val="16"/>
      <w:lang w:eastAsia="en-US"/>
    </w:rPr>
  </w:style>
  <w:style w:type="paragraph" w:styleId="Footer">
    <w:name w:val="footer"/>
    <w:rPr>
      <w:sz w:val="16"/>
      <w:lang w:eastAsia="en-US"/>
    </w:rPr>
  </w:style>
  <w:style w:type="paragraph" w:customStyle="1" w:styleId="A-Guided">
    <w:name w:val="A-Guided"/>
    <w:pPr>
      <w:spacing w:before="60"/>
    </w:pPr>
    <w:rPr>
      <w:lang w:eastAsia="en-US"/>
    </w:rPr>
  </w:style>
  <w:style w:type="paragraph" w:customStyle="1" w:styleId="A-GuidedBold">
    <w:name w:val="A-Guided Bold"/>
    <w:pPr>
      <w:spacing w:before="60" w:after="120"/>
    </w:pPr>
    <w:rPr>
      <w:b/>
      <w:lang w:eastAsia="en-US"/>
    </w:rPr>
  </w:style>
  <w:style w:type="character" w:customStyle="1" w:styleId="Z-RedHidden">
    <w:name w:val="Z-Red Hidden"/>
    <w:rPr>
      <w:rFonts w:ascii="Arial" w:hAnsi="Arial"/>
      <w:vanish/>
      <w:color w:val="FF0000"/>
      <w:sz w:val="16"/>
    </w:rPr>
  </w:style>
  <w:style w:type="paragraph" w:customStyle="1" w:styleId="A-StudyTitle">
    <w:name w:val="A-Study Title"/>
    <w:pPr>
      <w:spacing w:after="120"/>
    </w:pPr>
    <w:rPr>
      <w:b/>
      <w:sz w:val="28"/>
      <w:lang w:eastAsia="en-US"/>
    </w:rPr>
  </w:style>
  <w:style w:type="paragraph" w:styleId="TOC1">
    <w:name w:val="toc 1"/>
    <w:next w:val="TOC2"/>
    <w:semiHidden/>
    <w:pPr>
      <w:tabs>
        <w:tab w:val="right" w:leader="dot" w:pos="8931"/>
      </w:tabs>
      <w:spacing w:before="120"/>
      <w:ind w:left="994" w:right="864" w:hanging="994"/>
    </w:pPr>
    <w:rPr>
      <w:caps/>
      <w:sz w:val="24"/>
      <w:lang w:eastAsia="en-US"/>
    </w:rPr>
  </w:style>
  <w:style w:type="paragraph" w:styleId="TOC2">
    <w:name w:val="toc 2"/>
    <w:basedOn w:val="TOC1"/>
    <w:next w:val="TOC3"/>
    <w:semiHidden/>
    <w:rPr>
      <w:caps w:val="0"/>
    </w:rPr>
  </w:style>
  <w:style w:type="paragraph" w:styleId="TOC3">
    <w:name w:val="toc 3"/>
    <w:basedOn w:val="TOC1"/>
    <w:next w:val="TOC4"/>
    <w:semiHidden/>
    <w:pPr>
      <w:spacing w:before="0"/>
    </w:pPr>
    <w:rPr>
      <w:caps w:val="0"/>
    </w:rPr>
  </w:style>
  <w:style w:type="paragraph" w:styleId="TOC4">
    <w:name w:val="toc 4"/>
    <w:basedOn w:val="TOC1"/>
    <w:semiHidden/>
    <w:pPr>
      <w:spacing w:before="0"/>
    </w:pPr>
    <w:rPr>
      <w:caps w:val="0"/>
    </w:rPr>
  </w:style>
  <w:style w:type="character" w:styleId="PageNumber">
    <w:name w:val="page number"/>
    <w:rPr>
      <w:rFonts w:ascii="Times New Roman" w:hAnsi="Times New Roman"/>
      <w:sz w:val="24"/>
    </w:rPr>
  </w:style>
  <w:style w:type="paragraph" w:customStyle="1" w:styleId="A-TableText">
    <w:name w:val="A-Table Text"/>
    <w:pPr>
      <w:spacing w:before="60" w:after="60"/>
    </w:pPr>
    <w:rPr>
      <w:sz w:val="22"/>
      <w:lang w:eastAsia="en-US"/>
    </w:rPr>
  </w:style>
  <w:style w:type="paragraph" w:styleId="Caption">
    <w:name w:val="caption"/>
    <w:next w:val="Normal"/>
    <w:qFormat/>
    <w:pPr>
      <w:keepNext/>
      <w:spacing w:after="120" w:line="280" w:lineRule="atLeast"/>
      <w:ind w:left="1418" w:hanging="1418"/>
    </w:pPr>
    <w:rPr>
      <w:b/>
      <w:sz w:val="24"/>
      <w:lang w:eastAsia="en-US"/>
    </w:rPr>
  </w:style>
  <w:style w:type="paragraph" w:styleId="TOC5">
    <w:name w:val="toc 5"/>
    <w:basedOn w:val="TOC1"/>
    <w:next w:val="Normal"/>
    <w:semiHidden/>
    <w:pPr>
      <w:ind w:firstLine="0"/>
    </w:pPr>
  </w:style>
  <w:style w:type="paragraph" w:styleId="TOC6">
    <w:name w:val="toc 6"/>
    <w:basedOn w:val="TOC2"/>
    <w:next w:val="Normal"/>
    <w:semiHidden/>
    <w:pPr>
      <w:ind w:firstLine="0"/>
    </w:pPr>
  </w:style>
  <w:style w:type="paragraph" w:styleId="TOC7">
    <w:name w:val="toc 7"/>
    <w:basedOn w:val="TOC3"/>
    <w:next w:val="Normal"/>
    <w:semiHidden/>
    <w:pPr>
      <w:ind w:firstLine="0"/>
    </w:pPr>
  </w:style>
  <w:style w:type="paragraph" w:styleId="TOC8">
    <w:name w:val="toc 8"/>
    <w:basedOn w:val="TOC4"/>
    <w:next w:val="Normal"/>
    <w:semiHidden/>
    <w:pPr>
      <w:ind w:firstLine="0"/>
    </w:pPr>
  </w:style>
  <w:style w:type="paragraph" w:styleId="TOC9">
    <w:name w:val="toc 9"/>
    <w:basedOn w:val="TOC1"/>
    <w:next w:val="Normal"/>
    <w:semiHidden/>
    <w:pPr>
      <w:ind w:firstLine="0"/>
    </w:pPr>
  </w:style>
  <w:style w:type="paragraph" w:customStyle="1" w:styleId="A-LandscapeFont">
    <w:name w:val="A-Landscape Font"/>
    <w:pPr>
      <w:spacing w:line="280" w:lineRule="atLeast"/>
    </w:pPr>
    <w:rPr>
      <w:rFonts w:ascii="Courier" w:hAnsi="Courier"/>
      <w:sz w:val="16"/>
      <w:lang w:eastAsia="en-US"/>
    </w:rPr>
  </w:style>
  <w:style w:type="paragraph" w:customStyle="1" w:styleId="A-TableHeader">
    <w:name w:val="A-Table Header"/>
    <w:next w:val="A-TableText"/>
    <w:pPr>
      <w:keepNext/>
      <w:spacing w:before="60" w:after="60"/>
    </w:pPr>
    <w:rPr>
      <w:b/>
      <w:sz w:val="22"/>
      <w:lang w:eastAsia="en-US"/>
    </w:rPr>
  </w:style>
  <w:style w:type="paragraph" w:styleId="TableofFigures">
    <w:name w:val="table of figures"/>
    <w:next w:val="Normal"/>
    <w:semiHidden/>
    <w:pPr>
      <w:tabs>
        <w:tab w:val="left" w:pos="1800"/>
        <w:tab w:val="right" w:leader="dot" w:pos="8928"/>
      </w:tabs>
      <w:spacing w:before="120" w:line="280" w:lineRule="atLeast"/>
      <w:ind w:left="1800" w:right="864" w:hanging="1800"/>
    </w:pPr>
    <w:rPr>
      <w:sz w:val="24"/>
      <w:lang w:eastAsia="en-US"/>
    </w:rPr>
  </w:style>
  <w:style w:type="paragraph" w:customStyle="1" w:styleId="A-AppendixTitle">
    <w:name w:val="A-Appendix Title"/>
    <w:next w:val="Normal"/>
    <w:pPr>
      <w:tabs>
        <w:tab w:val="left" w:pos="1800"/>
      </w:tabs>
      <w:spacing w:after="120"/>
      <w:ind w:left="1800" w:hanging="1800"/>
    </w:pPr>
    <w:rPr>
      <w:b/>
      <w:sz w:val="28"/>
      <w:lang w:eastAsia="en-US"/>
    </w:rPr>
  </w:style>
  <w:style w:type="paragraph" w:customStyle="1" w:styleId="Z-Box">
    <w:name w:val="Z-Box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40" w:after="40"/>
      <w:jc w:val="center"/>
    </w:pPr>
    <w:rPr>
      <w:sz w:val="20"/>
    </w:rPr>
  </w:style>
  <w:style w:type="paragraph" w:customStyle="1" w:styleId="A-Single">
    <w:name w:val="A-Single"/>
    <w:rPr>
      <w:sz w:val="24"/>
      <w:lang w:eastAsia="en-US"/>
    </w:rPr>
  </w:style>
  <w:style w:type="paragraph" w:customStyle="1" w:styleId="A-Unnumbered">
    <w:name w:val="A-Unnumbered"/>
    <w:next w:val="Normal"/>
    <w:pPr>
      <w:keepNext/>
      <w:spacing w:before="480" w:after="240"/>
    </w:pPr>
    <w:rPr>
      <w:b/>
      <w:caps/>
      <w:sz w:val="28"/>
      <w:lang w:eastAsia="en-US"/>
    </w:rPr>
  </w:style>
  <w:style w:type="paragraph" w:customStyle="1" w:styleId="A-Unassigned">
    <w:name w:val="A-Unassigned"/>
    <w:next w:val="Normal"/>
    <w:pPr>
      <w:keepNext/>
      <w:spacing w:before="120" w:after="120"/>
    </w:pPr>
    <w:rPr>
      <w:b/>
      <w:sz w:val="24"/>
      <w:lang w:eastAsia="en-US"/>
    </w:rPr>
  </w:style>
  <w:style w:type="paragraph" w:customStyle="1" w:styleId="A-ListBullet">
    <w:name w:val="A-List Bullet"/>
    <w:pPr>
      <w:numPr>
        <w:numId w:val="2"/>
      </w:numPr>
      <w:spacing w:after="240" w:line="280" w:lineRule="atLeast"/>
    </w:pPr>
    <w:rPr>
      <w:sz w:val="24"/>
      <w:lang w:eastAsia="en-US"/>
    </w:rPr>
  </w:style>
  <w:style w:type="paragraph" w:customStyle="1" w:styleId="A-ListNumber">
    <w:name w:val="A-List Number"/>
    <w:pPr>
      <w:tabs>
        <w:tab w:val="left" w:pos="994"/>
      </w:tabs>
      <w:spacing w:after="240" w:line="280" w:lineRule="atLeast"/>
      <w:ind w:left="994" w:hanging="994"/>
    </w:pPr>
    <w:rPr>
      <w:sz w:val="24"/>
      <w:lang w:eastAsia="en-US"/>
    </w:rPr>
  </w:style>
  <w:style w:type="paragraph" w:customStyle="1" w:styleId="A-ListSubsidiary">
    <w:name w:val="A-List Subsidiary"/>
    <w:pPr>
      <w:numPr>
        <w:numId w:val="3"/>
      </w:numPr>
      <w:tabs>
        <w:tab w:val="clear" w:pos="1987"/>
        <w:tab w:val="left" w:pos="1440"/>
      </w:tabs>
      <w:spacing w:after="240" w:line="280" w:lineRule="atLeast"/>
      <w:ind w:left="1440" w:hanging="446"/>
    </w:pPr>
    <w:rPr>
      <w:sz w:val="24"/>
      <w:lang w:eastAsia="en-US"/>
    </w:rPr>
  </w:style>
  <w:style w:type="paragraph" w:customStyle="1" w:styleId="A-NormalIndent">
    <w:name w:val="A-Normal Indent"/>
    <w:next w:val="Normal"/>
    <w:pPr>
      <w:spacing w:after="240" w:line="280" w:lineRule="atLeast"/>
      <w:ind w:left="992"/>
    </w:pPr>
    <w:rPr>
      <w:sz w:val="24"/>
      <w:lang w:eastAsia="en-US"/>
    </w:rPr>
  </w:style>
  <w:style w:type="paragraph" w:customStyle="1" w:styleId="A-Lista">
    <w:name w:val="A-List (a)"/>
    <w:next w:val="Normal"/>
    <w:pPr>
      <w:numPr>
        <w:numId w:val="4"/>
      </w:numPr>
      <w:spacing w:after="240" w:line="280" w:lineRule="atLeast"/>
    </w:pPr>
    <w:rPr>
      <w:sz w:val="24"/>
      <w:lang w:eastAsia="en-US"/>
    </w:rPr>
  </w:style>
  <w:style w:type="paragraph" w:customStyle="1" w:styleId="A-Listi">
    <w:name w:val="A-List (i)"/>
    <w:next w:val="Normal"/>
    <w:pPr>
      <w:numPr>
        <w:numId w:val="5"/>
      </w:numPr>
      <w:spacing w:after="240" w:line="280" w:lineRule="atLeast"/>
    </w:pPr>
    <w:rPr>
      <w:sz w:val="24"/>
      <w:lang w:eastAsia="en-US"/>
    </w:rPr>
  </w:style>
  <w:style w:type="paragraph" w:customStyle="1" w:styleId="A-TableTitle">
    <w:name w:val="A-Table Title"/>
    <w:next w:val="Normal"/>
    <w:pPr>
      <w:keepNext/>
      <w:tabs>
        <w:tab w:val="left" w:pos="1800"/>
      </w:tabs>
      <w:spacing w:after="120" w:line="280" w:lineRule="atLeast"/>
      <w:ind w:left="1800" w:hanging="1800"/>
    </w:pPr>
    <w:rPr>
      <w:b/>
      <w:sz w:val="24"/>
      <w:lang w:eastAsia="en-US"/>
    </w:rPr>
  </w:style>
  <w:style w:type="paragraph" w:customStyle="1" w:styleId="A-FigureTitle">
    <w:name w:val="A-Figure Title"/>
    <w:next w:val="Normal"/>
    <w:pPr>
      <w:keepNext/>
      <w:tabs>
        <w:tab w:val="left" w:pos="1800"/>
      </w:tabs>
      <w:spacing w:after="120" w:line="280" w:lineRule="atLeast"/>
      <w:ind w:left="1800" w:hanging="1800"/>
    </w:pPr>
    <w:rPr>
      <w:b/>
      <w:sz w:val="24"/>
      <w:lang w:eastAsia="en-US"/>
    </w:rPr>
  </w:style>
  <w:style w:type="paragraph" w:customStyle="1" w:styleId="A-TableFootnoteText">
    <w:name w:val="A-Table Footnote Text"/>
    <w:next w:val="Normal"/>
    <w:pPr>
      <w:tabs>
        <w:tab w:val="left" w:pos="432"/>
      </w:tabs>
      <w:ind w:left="432" w:hanging="432"/>
    </w:pPr>
    <w:rPr>
      <w:lang w:eastAsia="en-US"/>
    </w:rPr>
  </w:style>
  <w:style w:type="paragraph" w:customStyle="1" w:styleId="Z-LogoHeader">
    <w:name w:val="Z-Logo Header"/>
    <w:basedOn w:val="Header"/>
    <w:pPr>
      <w:spacing w:before="240"/>
    </w:pPr>
  </w:style>
  <w:style w:type="paragraph" w:customStyle="1" w:styleId="Z-Signature">
    <w:name w:val="Z-Signature"/>
    <w:next w:val="Normal"/>
    <w:pPr>
      <w:spacing w:before="360" w:line="280" w:lineRule="atLeast"/>
    </w:pPr>
    <w:rPr>
      <w:sz w:val="24"/>
      <w:lang w:eastAsia="en-US"/>
    </w:rPr>
  </w:style>
  <w:style w:type="paragraph" w:customStyle="1" w:styleId="A-Heading1">
    <w:name w:val="A-Heading 1"/>
    <w:next w:val="Normal"/>
    <w:pPr>
      <w:keepNext/>
      <w:spacing w:before="480" w:after="240"/>
      <w:outlineLvl w:val="0"/>
    </w:pPr>
    <w:rPr>
      <w:b/>
      <w:caps/>
      <w:sz w:val="28"/>
      <w:lang w:eastAsia="en-US"/>
    </w:rPr>
  </w:style>
  <w:style w:type="paragraph" w:customStyle="1" w:styleId="A-Heading2">
    <w:name w:val="A-Heading 2"/>
    <w:next w:val="Normal"/>
    <w:pPr>
      <w:keepNext/>
      <w:spacing w:before="120" w:after="120"/>
      <w:outlineLvl w:val="1"/>
    </w:pPr>
    <w:rPr>
      <w:b/>
      <w:sz w:val="28"/>
      <w:lang w:eastAsia="en-US"/>
    </w:rPr>
  </w:style>
  <w:style w:type="paragraph" w:customStyle="1" w:styleId="A-Heading3">
    <w:name w:val="A-Heading 3"/>
    <w:next w:val="Normal"/>
    <w:pPr>
      <w:keepNext/>
      <w:spacing w:after="120"/>
      <w:outlineLvl w:val="2"/>
    </w:pPr>
    <w:rPr>
      <w:b/>
      <w:sz w:val="24"/>
      <w:lang w:eastAsia="en-US"/>
    </w:rPr>
  </w:style>
  <w:style w:type="paragraph" w:customStyle="1" w:styleId="A-Heading4">
    <w:name w:val="A-Heading 4"/>
    <w:next w:val="Normal"/>
    <w:pPr>
      <w:keepNext/>
      <w:spacing w:after="120"/>
      <w:outlineLvl w:val="3"/>
    </w:pPr>
    <w:rPr>
      <w:b/>
      <w:i/>
      <w:sz w:val="24"/>
      <w:lang w:eastAsia="en-US"/>
    </w:rPr>
  </w:style>
  <w:style w:type="paragraph" w:customStyle="1" w:styleId="Normal1">
    <w:name w:val="Normal1"/>
    <w:pPr>
      <w:spacing w:after="80"/>
    </w:pPr>
    <w:rPr>
      <w:rFonts w:ascii="Arial" w:hAnsi="Arial"/>
      <w:sz w:val="22"/>
      <w:lang w:val="en-US" w:eastAsia="en-US"/>
    </w:rPr>
  </w:style>
  <w:style w:type="paragraph" w:styleId="FootnoteText">
    <w:name w:val="footnote text"/>
    <w:next w:val="Normal"/>
    <w:semiHidden/>
    <w:pPr>
      <w:tabs>
        <w:tab w:val="left" w:pos="431"/>
      </w:tabs>
      <w:ind w:left="431" w:hanging="431"/>
    </w:pPr>
    <w:rPr>
      <w:lang w:eastAsia="en-US"/>
    </w:rPr>
  </w:style>
  <w:style w:type="paragraph" w:customStyle="1" w:styleId="TableHead">
    <w:name w:val="Table Head"/>
    <w:basedOn w:val="Normal1"/>
    <w:pPr>
      <w:spacing w:before="60"/>
    </w:pPr>
    <w:rPr>
      <w:rFonts w:ascii="Arial Bold" w:hAnsi="Arial Bold"/>
      <w:b/>
      <w:sz w:val="20"/>
    </w:rPr>
  </w:style>
  <w:style w:type="paragraph" w:customStyle="1" w:styleId="TableText">
    <w:name w:val="Table Text"/>
    <w:basedOn w:val="Normal1"/>
    <w:pPr>
      <w:spacing w:before="40" w:after="40"/>
    </w:pPr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alloonText">
    <w:name w:val="Balloon Text"/>
    <w:basedOn w:val="Normal"/>
    <w:semiHidden/>
    <w:rsid w:val="00082116"/>
    <w:rPr>
      <w:rFonts w:ascii="Tahoma" w:hAnsi="Tahoma" w:cs="Tahoma"/>
      <w:sz w:val="16"/>
      <w:szCs w:val="16"/>
    </w:rPr>
  </w:style>
  <w:style w:type="paragraph" w:customStyle="1" w:styleId="ZStudyCode">
    <w:name w:val="ZStudyCode"/>
    <w:basedOn w:val="A-Single"/>
    <w:rsid w:val="00942890"/>
  </w:style>
  <w:style w:type="paragraph" w:customStyle="1" w:styleId="z-CentreNo">
    <w:name w:val="z-CentreNo"/>
    <w:basedOn w:val="ZStudyCode"/>
    <w:rsid w:val="00942890"/>
  </w:style>
  <w:style w:type="character" w:customStyle="1" w:styleId="HeaderChar">
    <w:name w:val="Header Char"/>
    <w:link w:val="Header"/>
    <w:uiPriority w:val="99"/>
    <w:rsid w:val="00347FDD"/>
    <w:rPr>
      <w:sz w:val="16"/>
      <w:lang w:eastAsia="en-US"/>
    </w:rPr>
  </w:style>
  <w:style w:type="paragraph" w:styleId="CommentText">
    <w:name w:val="annotation text"/>
    <w:basedOn w:val="Normal"/>
    <w:link w:val="CommentTextChar"/>
    <w:uiPriority w:val="99"/>
    <w:unhideWhenUsed/>
    <w:rsid w:val="00347FDD"/>
    <w:rPr>
      <w:sz w:val="20"/>
    </w:rPr>
  </w:style>
  <w:style w:type="character" w:customStyle="1" w:styleId="CommentTextChar">
    <w:name w:val="Comment Text Char"/>
    <w:link w:val="CommentText"/>
    <w:uiPriority w:val="99"/>
    <w:rsid w:val="00347FDD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B0AA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0AA5"/>
    <w:pPr>
      <w:spacing w:line="240" w:lineRule="auto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0AA5"/>
    <w:rPr>
      <w:b/>
      <w:bCs/>
      <w:lang w:eastAsia="en-US"/>
    </w:rPr>
  </w:style>
  <w:style w:type="table" w:styleId="GridTable1Light-Accent6">
    <w:name w:val="Grid Table 1 Light Accent 6"/>
    <w:basedOn w:val="TableNormal"/>
    <w:uiPriority w:val="46"/>
    <w:rsid w:val="00AB4E66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AB4E66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670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hsfbn\Desktop\Mhsfbn%20on%20'AmberUser1Mh'%20(H)\Work\Training\Read%20&amp;%20Sign%20(SOP-304-G%20T01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Read &amp; Sign (SOP-304-G T01)</Template>
  <TotalTime>10</TotalTime>
  <Pages>2</Pages>
  <Words>379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SOP-304 G T01 Read &amp; Sign</vt:lpstr>
    </vt:vector>
  </TitlesOfParts>
  <Company>AstraZeneca</Company>
  <LinksUpToDate>false</LinksUpToDate>
  <CharactersWithSpaces>2903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SOP-304 G T01 Read &amp; Sign</dc:title>
  <dc:subject/>
  <dc:creator>IT Services</dc:creator>
  <cp:keywords>Version 1</cp:keywords>
  <dc:description> </dc:description>
  <cp:lastModifiedBy>Longe, Alice</cp:lastModifiedBy>
  <cp:revision>5</cp:revision>
  <cp:lastPrinted>2023-02-23T10:15:00Z</cp:lastPrinted>
  <dcterms:created xsi:type="dcterms:W3CDTF">2023-10-12T11:45:00Z</dcterms:created>
  <dcterms:modified xsi:type="dcterms:W3CDTF">2023-12-04T15:44:00Z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pVersion">
    <vt:lpwstr>Version 1, Date: 1 August 2005</vt:lpwstr>
  </property>
  <property fmtid="{D5CDD505-2E9C-101B-9397-08002B2CF9AE}" pid="3" name="prpGSDName">
    <vt:lpwstr>Read &amp; Sign</vt:lpwstr>
  </property>
  <property fmtid="{D5CDD505-2E9C-101B-9397-08002B2CF9AE}" pid="4" name="prpGSDNo">
    <vt:lpwstr>SOP-304-G T01</vt:lpwstr>
  </property>
</Properties>
</file>