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598" w:rsidRDefault="00B2599A" w:rsidP="00385E61">
      <w:pPr>
        <w:spacing w:line="480" w:lineRule="auto"/>
        <w:rPr>
          <w:rFonts w:ascii="Arial" w:hAnsi="Arial" w:cs="Arial"/>
          <w:b/>
          <w:lang w:val="en-US"/>
        </w:rPr>
      </w:pPr>
      <w:bookmarkStart w:id="0" w:name="_GoBack"/>
      <w:r w:rsidRPr="0048022D">
        <w:rPr>
          <w:rFonts w:ascii="Arial" w:hAnsi="Arial" w:cs="Arial"/>
          <w:b/>
          <w:lang w:val="en-US"/>
        </w:rPr>
        <w:t xml:space="preserve">IMPACT OF GESTATIONAL DIABETES MELLITUS ON INFANT BODY </w:t>
      </w:r>
      <w:bookmarkEnd w:id="0"/>
      <w:r w:rsidRPr="0048022D">
        <w:rPr>
          <w:rFonts w:ascii="Arial" w:hAnsi="Arial" w:cs="Arial"/>
          <w:b/>
          <w:lang w:val="en-US"/>
        </w:rPr>
        <w:t>COMPOSITION</w:t>
      </w:r>
    </w:p>
    <w:p w:rsidR="00EF254D" w:rsidRPr="00EF254D" w:rsidRDefault="00EF254D" w:rsidP="00385E61">
      <w:pPr>
        <w:spacing w:line="480" w:lineRule="auto"/>
        <w:rPr>
          <w:rFonts w:ascii="Arial" w:hAnsi="Arial" w:cs="Arial"/>
          <w:b/>
          <w:vertAlign w:val="superscript"/>
          <w:lang w:val="en-US"/>
        </w:rPr>
      </w:pPr>
      <w:r>
        <w:rPr>
          <w:rFonts w:ascii="Arial" w:hAnsi="Arial" w:cs="Arial"/>
          <w:b/>
          <w:lang w:val="en-US"/>
        </w:rPr>
        <w:t>C.Bagias</w:t>
      </w:r>
      <w:r>
        <w:rPr>
          <w:rFonts w:ascii="Arial" w:hAnsi="Arial" w:cs="Arial"/>
          <w:b/>
          <w:vertAlign w:val="superscript"/>
          <w:lang w:val="en-US"/>
        </w:rPr>
        <w:t>1</w:t>
      </w:r>
      <w:r>
        <w:rPr>
          <w:rFonts w:ascii="Arial" w:hAnsi="Arial" w:cs="Arial"/>
          <w:b/>
          <w:lang w:val="en-US"/>
        </w:rPr>
        <w:t>, G.Pounder</w:t>
      </w:r>
      <w:r>
        <w:rPr>
          <w:rFonts w:ascii="Arial" w:hAnsi="Arial" w:cs="Arial"/>
          <w:b/>
          <w:vertAlign w:val="superscript"/>
          <w:lang w:val="en-US"/>
        </w:rPr>
        <w:t>2</w:t>
      </w:r>
      <w:r>
        <w:rPr>
          <w:rFonts w:ascii="Arial" w:hAnsi="Arial" w:cs="Arial"/>
          <w:b/>
          <w:lang w:val="en-US"/>
        </w:rPr>
        <w:t>, N.Sukumar</w:t>
      </w:r>
      <w:r>
        <w:rPr>
          <w:rFonts w:ascii="Arial" w:hAnsi="Arial" w:cs="Arial"/>
          <w:b/>
          <w:vertAlign w:val="superscript"/>
          <w:lang w:val="en-US"/>
        </w:rPr>
        <w:t>1</w:t>
      </w:r>
      <w:r>
        <w:rPr>
          <w:rFonts w:ascii="Arial" w:hAnsi="Arial" w:cs="Arial"/>
          <w:b/>
          <w:lang w:val="en-US"/>
        </w:rPr>
        <w:t>, I.Goljan</w:t>
      </w:r>
      <w:r>
        <w:rPr>
          <w:rFonts w:ascii="Arial" w:hAnsi="Arial" w:cs="Arial"/>
          <w:b/>
          <w:vertAlign w:val="superscript"/>
          <w:lang w:val="en-US"/>
        </w:rPr>
        <w:t>2</w:t>
      </w:r>
      <w:r>
        <w:rPr>
          <w:rFonts w:ascii="Arial" w:hAnsi="Arial" w:cs="Arial"/>
          <w:b/>
          <w:lang w:val="en-US"/>
        </w:rPr>
        <w:t>,</w:t>
      </w:r>
      <w:r w:rsidR="00A07C9C">
        <w:rPr>
          <w:rFonts w:ascii="Arial" w:hAnsi="Arial" w:cs="Arial"/>
          <w:b/>
          <w:lang w:val="en-US"/>
        </w:rPr>
        <w:t xml:space="preserve"> K.Shorthose</w:t>
      </w:r>
      <w:r w:rsidR="00A07C9C">
        <w:rPr>
          <w:rFonts w:ascii="Arial" w:hAnsi="Arial" w:cs="Arial"/>
          <w:b/>
          <w:vertAlign w:val="superscript"/>
          <w:lang w:val="en-US"/>
        </w:rPr>
        <w:t>2</w:t>
      </w:r>
      <w:r w:rsidR="00A07C9C">
        <w:rPr>
          <w:rFonts w:ascii="Arial" w:hAnsi="Arial" w:cs="Arial"/>
          <w:b/>
          <w:lang w:val="en-US"/>
        </w:rPr>
        <w:t>, J.Plester</w:t>
      </w:r>
      <w:r w:rsidR="00A07C9C">
        <w:rPr>
          <w:rFonts w:ascii="Arial" w:hAnsi="Arial" w:cs="Arial"/>
          <w:b/>
          <w:vertAlign w:val="superscript"/>
          <w:lang w:val="en-US"/>
        </w:rPr>
        <w:t>2</w:t>
      </w:r>
      <w:r w:rsidR="00A07C9C">
        <w:rPr>
          <w:rFonts w:ascii="Arial" w:hAnsi="Arial" w:cs="Arial"/>
          <w:b/>
          <w:lang w:val="en-US"/>
        </w:rPr>
        <w:t>,</w:t>
      </w:r>
      <w:r>
        <w:rPr>
          <w:rFonts w:ascii="Arial" w:hAnsi="Arial" w:cs="Arial"/>
          <w:b/>
          <w:lang w:val="en-US"/>
        </w:rPr>
        <w:t xml:space="preserve"> Y. Weleselassie</w:t>
      </w:r>
      <w:r>
        <w:rPr>
          <w:rFonts w:ascii="Arial" w:hAnsi="Arial" w:cs="Arial"/>
          <w:b/>
          <w:vertAlign w:val="superscript"/>
          <w:lang w:val="en-US"/>
        </w:rPr>
        <w:t>1</w:t>
      </w:r>
      <w:r>
        <w:rPr>
          <w:rFonts w:ascii="Arial" w:hAnsi="Arial" w:cs="Arial"/>
          <w:b/>
          <w:lang w:val="en-US"/>
        </w:rPr>
        <w:t>, P.Saravanan</w:t>
      </w:r>
      <w:r>
        <w:rPr>
          <w:rFonts w:ascii="Arial" w:hAnsi="Arial" w:cs="Arial"/>
          <w:b/>
          <w:vertAlign w:val="superscript"/>
          <w:lang w:val="en-US"/>
        </w:rPr>
        <w:t>1</w:t>
      </w:r>
      <w:proofErr w:type="gramStart"/>
      <w:r>
        <w:rPr>
          <w:rFonts w:ascii="Arial" w:hAnsi="Arial" w:cs="Arial"/>
          <w:b/>
          <w:vertAlign w:val="superscript"/>
          <w:lang w:val="en-US"/>
        </w:rPr>
        <w:t>,2</w:t>
      </w:r>
      <w:proofErr w:type="gramEnd"/>
    </w:p>
    <w:p w:rsidR="00EF254D" w:rsidRPr="00EF254D" w:rsidRDefault="00EF254D" w:rsidP="00EF254D">
      <w:pPr>
        <w:rPr>
          <w:rFonts w:ascii="Arial" w:hAnsi="Arial" w:cs="Arial"/>
          <w:lang w:val="en-US"/>
        </w:rPr>
      </w:pPr>
      <w:r w:rsidRPr="00EF254D">
        <w:rPr>
          <w:rFonts w:ascii="Arial" w:hAnsi="Arial" w:cs="Arial"/>
          <w:vertAlign w:val="superscript"/>
          <w:lang w:val="en-US"/>
        </w:rPr>
        <w:t>1</w:t>
      </w:r>
      <w:r w:rsidRPr="00EF254D">
        <w:rPr>
          <w:rFonts w:ascii="Arial" w:hAnsi="Arial" w:cs="Arial"/>
          <w:lang w:val="en-US"/>
        </w:rPr>
        <w:t>Warwick Medical School, University of Warwick, Coventry, UK</w:t>
      </w:r>
    </w:p>
    <w:p w:rsidR="00EF254D" w:rsidRPr="00EF254D" w:rsidRDefault="00EF254D" w:rsidP="00EF254D">
      <w:pPr>
        <w:rPr>
          <w:rFonts w:ascii="Arial" w:hAnsi="Arial" w:cs="Arial"/>
          <w:lang w:val="en-US"/>
        </w:rPr>
      </w:pPr>
      <w:r w:rsidRPr="00EF254D">
        <w:rPr>
          <w:rFonts w:ascii="Arial" w:hAnsi="Arial" w:cs="Arial"/>
          <w:vertAlign w:val="superscript"/>
          <w:lang w:val="en-US"/>
        </w:rPr>
        <w:t>2</w:t>
      </w:r>
      <w:r w:rsidRPr="00EF254D">
        <w:rPr>
          <w:rFonts w:ascii="Arial" w:hAnsi="Arial" w:cs="Arial"/>
          <w:lang w:val="en-US"/>
        </w:rPr>
        <w:t xml:space="preserve">George Eliot Hospital NHS Trust, </w:t>
      </w:r>
      <w:proofErr w:type="spellStart"/>
      <w:r w:rsidRPr="00EF254D">
        <w:rPr>
          <w:rFonts w:ascii="Arial" w:hAnsi="Arial" w:cs="Arial"/>
          <w:lang w:val="en-US"/>
        </w:rPr>
        <w:t>Nuneaton</w:t>
      </w:r>
      <w:proofErr w:type="spellEnd"/>
      <w:r w:rsidRPr="00EF254D">
        <w:rPr>
          <w:rFonts w:ascii="Arial" w:hAnsi="Arial" w:cs="Arial"/>
          <w:lang w:val="en-US"/>
        </w:rPr>
        <w:t>, UK</w:t>
      </w:r>
    </w:p>
    <w:p w:rsidR="00EF254D" w:rsidRPr="0048022D" w:rsidRDefault="00EF254D" w:rsidP="00385E61">
      <w:pPr>
        <w:spacing w:line="480" w:lineRule="auto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 </w:t>
      </w:r>
    </w:p>
    <w:p w:rsidR="00EC6598" w:rsidRPr="0048022D" w:rsidRDefault="00EC6598" w:rsidP="00385E61">
      <w:pPr>
        <w:spacing w:line="480" w:lineRule="auto"/>
        <w:rPr>
          <w:rFonts w:ascii="Arial" w:hAnsi="Arial" w:cs="Arial"/>
          <w:lang w:val="en-US"/>
        </w:rPr>
      </w:pPr>
    </w:p>
    <w:p w:rsidR="002A709D" w:rsidRPr="0048022D" w:rsidRDefault="00385E61" w:rsidP="00385E61">
      <w:pPr>
        <w:spacing w:line="480" w:lineRule="auto"/>
        <w:rPr>
          <w:rFonts w:ascii="Arial" w:hAnsi="Arial" w:cs="Arial"/>
          <w:lang w:val="en-US"/>
        </w:rPr>
      </w:pPr>
      <w:r w:rsidRPr="0048022D">
        <w:rPr>
          <w:rFonts w:ascii="Arial" w:hAnsi="Arial" w:cs="Arial"/>
          <w:b/>
          <w:lang w:val="en-US"/>
        </w:rPr>
        <w:t>Background</w:t>
      </w:r>
      <w:r w:rsidR="00B2599A" w:rsidRPr="0048022D">
        <w:rPr>
          <w:rFonts w:ascii="Arial" w:hAnsi="Arial" w:cs="Arial"/>
          <w:b/>
          <w:lang w:val="en-US"/>
        </w:rPr>
        <w:t>:</w:t>
      </w:r>
      <w:r w:rsidR="00B2599A" w:rsidRPr="0048022D">
        <w:rPr>
          <w:rFonts w:ascii="Arial" w:hAnsi="Arial" w:cs="Arial"/>
          <w:lang w:val="en-US"/>
        </w:rPr>
        <w:t xml:space="preserve"> </w:t>
      </w:r>
      <w:r w:rsidR="009C3449" w:rsidRPr="0048022D">
        <w:rPr>
          <w:rFonts w:ascii="Arial" w:hAnsi="Arial" w:cs="Arial"/>
          <w:lang w:val="en-US"/>
        </w:rPr>
        <w:t>Chronic f</w:t>
      </w:r>
      <w:r w:rsidR="00130D5F" w:rsidRPr="0048022D">
        <w:rPr>
          <w:rFonts w:ascii="Arial" w:hAnsi="Arial" w:cs="Arial"/>
          <w:lang w:val="en-US"/>
        </w:rPr>
        <w:t xml:space="preserve">etal exposure to hyperglycaemia increases the risk of adverse metabolic profile. </w:t>
      </w:r>
      <w:r w:rsidR="00A20DBD" w:rsidRPr="0048022D">
        <w:rPr>
          <w:rFonts w:ascii="Arial" w:hAnsi="Arial" w:cs="Arial"/>
          <w:lang w:val="en-US"/>
        </w:rPr>
        <w:t>Higher birthweight and adiposity measured by skinfold</w:t>
      </w:r>
      <w:r w:rsidR="00582448" w:rsidRPr="0048022D">
        <w:rPr>
          <w:rFonts w:ascii="Arial" w:hAnsi="Arial" w:cs="Arial"/>
          <w:lang w:val="en-US"/>
        </w:rPr>
        <w:t xml:space="preserve"> thickness is present in untreated GDM</w:t>
      </w:r>
      <w:r w:rsidR="00ED00B8" w:rsidRPr="0048022D">
        <w:rPr>
          <w:rFonts w:ascii="Arial" w:hAnsi="Arial" w:cs="Arial"/>
          <w:vertAlign w:val="superscript"/>
          <w:lang w:val="en-US"/>
        </w:rPr>
        <w:t>1</w:t>
      </w:r>
      <w:r w:rsidR="00B2599A" w:rsidRPr="0048022D">
        <w:rPr>
          <w:rFonts w:ascii="Arial" w:hAnsi="Arial" w:cs="Arial"/>
          <w:lang w:val="en-US"/>
        </w:rPr>
        <w:t>.</w:t>
      </w:r>
      <w:r w:rsidR="00582448" w:rsidRPr="0048022D">
        <w:rPr>
          <w:rFonts w:ascii="Arial" w:hAnsi="Arial" w:cs="Arial"/>
          <w:lang w:val="en-US"/>
        </w:rPr>
        <w:t xml:space="preserve"> </w:t>
      </w:r>
      <w:r w:rsidR="004E50BA" w:rsidRPr="0048022D">
        <w:rPr>
          <w:rFonts w:ascii="Arial" w:hAnsi="Arial" w:cs="Arial"/>
          <w:lang w:val="en-US"/>
        </w:rPr>
        <w:t>Treatment of GDM is effective in reducing the accumulation of fat</w:t>
      </w:r>
      <w:r w:rsidR="00ED00B8" w:rsidRPr="0048022D">
        <w:rPr>
          <w:rFonts w:ascii="Arial" w:hAnsi="Arial" w:cs="Arial"/>
          <w:lang w:val="en-US"/>
        </w:rPr>
        <w:t xml:space="preserve"> </w:t>
      </w:r>
      <w:r w:rsidR="004E50BA" w:rsidRPr="0048022D">
        <w:rPr>
          <w:rFonts w:ascii="Arial" w:hAnsi="Arial" w:cs="Arial"/>
          <w:lang w:val="en-US"/>
        </w:rPr>
        <w:t>mass</w:t>
      </w:r>
      <w:r w:rsidR="00C033A5" w:rsidRPr="0048022D">
        <w:rPr>
          <w:rFonts w:ascii="Arial" w:hAnsi="Arial" w:cs="Arial"/>
          <w:lang w:val="en-US"/>
        </w:rPr>
        <w:t xml:space="preserve"> (FM). </w:t>
      </w:r>
      <w:r w:rsidR="00A27C6A" w:rsidRPr="0048022D">
        <w:rPr>
          <w:rFonts w:ascii="Arial" w:hAnsi="Arial" w:cs="Arial"/>
          <w:lang w:val="en-US"/>
        </w:rPr>
        <w:t xml:space="preserve">A recent study showed that </w:t>
      </w:r>
      <w:r w:rsidR="004E50BA" w:rsidRPr="0048022D">
        <w:rPr>
          <w:rFonts w:ascii="Arial" w:hAnsi="Arial" w:cs="Arial"/>
          <w:lang w:val="en-US"/>
        </w:rPr>
        <w:t>total body adiposity (measured by MRI) was similar</w:t>
      </w:r>
      <w:r w:rsidR="00861872" w:rsidRPr="0048022D">
        <w:rPr>
          <w:rFonts w:ascii="Arial" w:hAnsi="Arial" w:cs="Arial"/>
          <w:lang w:val="en-US"/>
        </w:rPr>
        <w:t xml:space="preserve"> at birth </w:t>
      </w:r>
      <w:r w:rsidR="007176C9" w:rsidRPr="0048022D">
        <w:rPr>
          <w:rFonts w:ascii="Arial" w:hAnsi="Arial" w:cs="Arial"/>
          <w:lang w:val="en-US"/>
        </w:rPr>
        <w:t xml:space="preserve">although </w:t>
      </w:r>
      <w:r w:rsidR="00D73356" w:rsidRPr="0048022D">
        <w:rPr>
          <w:rFonts w:ascii="Arial" w:hAnsi="Arial" w:cs="Arial"/>
          <w:lang w:val="en-US"/>
        </w:rPr>
        <w:t xml:space="preserve">the offspring of GDM mothers seem to </w:t>
      </w:r>
      <w:r w:rsidR="00525261" w:rsidRPr="0048022D">
        <w:rPr>
          <w:rFonts w:ascii="Arial" w:hAnsi="Arial" w:cs="Arial"/>
          <w:lang w:val="en-US"/>
        </w:rPr>
        <w:t>accumulate</w:t>
      </w:r>
      <w:r w:rsidR="005239F8" w:rsidRPr="0048022D">
        <w:rPr>
          <w:rFonts w:ascii="Arial" w:hAnsi="Arial" w:cs="Arial"/>
          <w:lang w:val="en-US"/>
        </w:rPr>
        <w:t xml:space="preserve"> </w:t>
      </w:r>
      <w:r w:rsidR="0048022D">
        <w:rPr>
          <w:rFonts w:ascii="Arial" w:hAnsi="Arial" w:cs="Arial"/>
          <w:lang w:val="en-US"/>
        </w:rPr>
        <w:t>FM</w:t>
      </w:r>
      <w:r w:rsidR="00525261" w:rsidRPr="0048022D">
        <w:rPr>
          <w:rFonts w:ascii="Arial" w:hAnsi="Arial" w:cs="Arial"/>
          <w:lang w:val="en-US"/>
        </w:rPr>
        <w:t xml:space="preserve"> at a faster rate soon after birth</w:t>
      </w:r>
      <w:r w:rsidR="00C033A5" w:rsidRPr="0048022D">
        <w:rPr>
          <w:rFonts w:ascii="Arial" w:hAnsi="Arial" w:cs="Arial"/>
          <w:lang w:val="en-US"/>
        </w:rPr>
        <w:t xml:space="preserve"> compared to non-GDM offspring</w:t>
      </w:r>
      <w:r w:rsidR="00ED00B8" w:rsidRPr="0048022D">
        <w:rPr>
          <w:rFonts w:ascii="Arial" w:hAnsi="Arial" w:cs="Arial"/>
          <w:vertAlign w:val="superscript"/>
          <w:lang w:val="en-US"/>
        </w:rPr>
        <w:t>2</w:t>
      </w:r>
      <w:r w:rsidR="00A27C6A" w:rsidRPr="0048022D">
        <w:rPr>
          <w:rFonts w:ascii="Arial" w:hAnsi="Arial" w:cs="Arial"/>
          <w:lang w:val="en-US"/>
        </w:rPr>
        <w:t>.</w:t>
      </w:r>
      <w:r w:rsidR="00861872" w:rsidRPr="0048022D">
        <w:rPr>
          <w:rFonts w:ascii="Arial" w:hAnsi="Arial" w:cs="Arial"/>
          <w:lang w:val="en-US"/>
        </w:rPr>
        <w:t xml:space="preserve"> </w:t>
      </w:r>
      <w:r w:rsidR="00B2599A" w:rsidRPr="0048022D">
        <w:rPr>
          <w:rFonts w:ascii="Arial" w:hAnsi="Arial" w:cs="Arial"/>
          <w:lang w:val="en-US"/>
        </w:rPr>
        <w:t xml:space="preserve"> </w:t>
      </w:r>
      <w:r w:rsidR="00B14280" w:rsidRPr="0048022D">
        <w:rPr>
          <w:rFonts w:ascii="Arial" w:hAnsi="Arial" w:cs="Arial"/>
          <w:lang w:val="en-US"/>
        </w:rPr>
        <w:t>D</w:t>
      </w:r>
      <w:r w:rsidR="00897F80" w:rsidRPr="0048022D">
        <w:rPr>
          <w:rFonts w:ascii="Arial" w:hAnsi="Arial" w:cs="Arial"/>
          <w:lang w:val="en-US"/>
        </w:rPr>
        <w:t>ata is</w:t>
      </w:r>
      <w:r w:rsidR="00CB662E" w:rsidRPr="0048022D">
        <w:rPr>
          <w:rFonts w:ascii="Arial" w:hAnsi="Arial" w:cs="Arial"/>
          <w:lang w:val="en-US"/>
        </w:rPr>
        <w:t xml:space="preserve"> </w:t>
      </w:r>
      <w:r w:rsidR="00B14280" w:rsidRPr="0048022D">
        <w:rPr>
          <w:rFonts w:ascii="Arial" w:hAnsi="Arial" w:cs="Arial"/>
          <w:lang w:val="en-US"/>
        </w:rPr>
        <w:t xml:space="preserve">still </w:t>
      </w:r>
      <w:r w:rsidR="00CB662E" w:rsidRPr="0048022D">
        <w:rPr>
          <w:rFonts w:ascii="Arial" w:hAnsi="Arial" w:cs="Arial"/>
          <w:lang w:val="en-US"/>
        </w:rPr>
        <w:t xml:space="preserve">limited on </w:t>
      </w:r>
      <w:r w:rsidR="00A0425A" w:rsidRPr="0048022D">
        <w:rPr>
          <w:rFonts w:ascii="Arial" w:hAnsi="Arial" w:cs="Arial"/>
          <w:lang w:val="en-US"/>
        </w:rPr>
        <w:t xml:space="preserve">objectively measured </w:t>
      </w:r>
      <w:r w:rsidR="003E47AB" w:rsidRPr="0048022D">
        <w:rPr>
          <w:rFonts w:ascii="Arial" w:hAnsi="Arial" w:cs="Arial"/>
          <w:lang w:val="en-US"/>
        </w:rPr>
        <w:t>FM</w:t>
      </w:r>
      <w:r w:rsidR="00B14280" w:rsidRPr="0048022D">
        <w:rPr>
          <w:rFonts w:ascii="Arial" w:hAnsi="Arial" w:cs="Arial"/>
          <w:lang w:val="en-US"/>
        </w:rPr>
        <w:t xml:space="preserve">. In addition, whether reducing birth weight </w:t>
      </w:r>
      <w:r w:rsidR="000A2264" w:rsidRPr="0048022D">
        <w:rPr>
          <w:rFonts w:ascii="Arial" w:hAnsi="Arial" w:cs="Arial"/>
          <w:lang w:val="en-US"/>
        </w:rPr>
        <w:t>in GDM also results in reducing</w:t>
      </w:r>
      <w:r w:rsidR="00CB662E" w:rsidRPr="0048022D">
        <w:rPr>
          <w:rFonts w:ascii="Arial" w:hAnsi="Arial" w:cs="Arial"/>
          <w:lang w:val="en-US"/>
        </w:rPr>
        <w:t xml:space="preserve"> fat free mass</w:t>
      </w:r>
      <w:r w:rsidR="003E47AB" w:rsidRPr="0048022D">
        <w:rPr>
          <w:rFonts w:ascii="Arial" w:hAnsi="Arial" w:cs="Arial"/>
          <w:lang w:val="en-US"/>
        </w:rPr>
        <w:t xml:space="preserve"> (FFM)</w:t>
      </w:r>
      <w:r w:rsidR="000A2264" w:rsidRPr="0048022D">
        <w:rPr>
          <w:rFonts w:ascii="Arial" w:hAnsi="Arial" w:cs="Arial"/>
          <w:lang w:val="en-US"/>
        </w:rPr>
        <w:t>, is not known</w:t>
      </w:r>
      <w:r w:rsidR="00CB662E" w:rsidRPr="0048022D">
        <w:rPr>
          <w:rFonts w:ascii="Arial" w:hAnsi="Arial" w:cs="Arial"/>
          <w:lang w:val="en-US"/>
        </w:rPr>
        <w:t>.</w:t>
      </w:r>
    </w:p>
    <w:p w:rsidR="00385E61" w:rsidRPr="0048022D" w:rsidRDefault="00385E61" w:rsidP="00385E61">
      <w:pPr>
        <w:spacing w:line="480" w:lineRule="auto"/>
        <w:rPr>
          <w:rFonts w:ascii="Arial" w:hAnsi="Arial" w:cs="Arial"/>
          <w:lang w:val="en-US"/>
        </w:rPr>
      </w:pPr>
      <w:r w:rsidRPr="0048022D">
        <w:rPr>
          <w:rFonts w:ascii="Arial" w:hAnsi="Arial" w:cs="Arial"/>
          <w:b/>
          <w:lang w:val="en-US"/>
        </w:rPr>
        <w:t>Aim:</w:t>
      </w:r>
      <w:r w:rsidRPr="0048022D">
        <w:rPr>
          <w:rFonts w:ascii="Arial" w:hAnsi="Arial" w:cs="Arial"/>
          <w:lang w:val="en-US"/>
        </w:rPr>
        <w:t xml:space="preserve"> Aim of the study was to </w:t>
      </w:r>
      <w:r w:rsidR="00AA351E" w:rsidRPr="0048022D">
        <w:rPr>
          <w:rFonts w:ascii="Arial" w:hAnsi="Arial" w:cs="Arial"/>
          <w:lang w:val="en-US"/>
        </w:rPr>
        <w:t xml:space="preserve">objectively </w:t>
      </w:r>
      <w:r w:rsidRPr="0048022D">
        <w:rPr>
          <w:rFonts w:ascii="Arial" w:hAnsi="Arial" w:cs="Arial"/>
          <w:lang w:val="en-US"/>
        </w:rPr>
        <w:t xml:space="preserve">assess body composition of </w:t>
      </w:r>
      <w:r w:rsidR="00454A61" w:rsidRPr="0048022D">
        <w:rPr>
          <w:rFonts w:ascii="Arial" w:hAnsi="Arial" w:cs="Arial"/>
          <w:lang w:val="en-US"/>
        </w:rPr>
        <w:t xml:space="preserve">offspring </w:t>
      </w:r>
      <w:r w:rsidRPr="0048022D">
        <w:rPr>
          <w:rFonts w:ascii="Arial" w:hAnsi="Arial" w:cs="Arial"/>
          <w:lang w:val="en-US"/>
        </w:rPr>
        <w:t>of mothers with treated gestational diabetes mellitus (GDM) and without GDM (control)</w:t>
      </w:r>
      <w:r w:rsidR="0010045A" w:rsidRPr="0048022D">
        <w:rPr>
          <w:rFonts w:ascii="Arial" w:hAnsi="Arial" w:cs="Arial"/>
          <w:lang w:val="en-US"/>
        </w:rPr>
        <w:t xml:space="preserve"> at birth</w:t>
      </w:r>
      <w:r w:rsidR="00F5029E" w:rsidRPr="0048022D">
        <w:rPr>
          <w:rFonts w:ascii="Arial" w:hAnsi="Arial" w:cs="Arial"/>
          <w:lang w:val="en-US"/>
        </w:rPr>
        <w:t xml:space="preserve"> and at</w:t>
      </w:r>
      <w:r w:rsidR="00092BAE" w:rsidRPr="0048022D">
        <w:rPr>
          <w:rFonts w:ascii="Arial" w:hAnsi="Arial" w:cs="Arial"/>
          <w:lang w:val="en-US"/>
        </w:rPr>
        <w:t xml:space="preserve"> 4 weeks and </w:t>
      </w:r>
      <w:r w:rsidR="00506735" w:rsidRPr="0048022D">
        <w:rPr>
          <w:rFonts w:ascii="Arial" w:hAnsi="Arial" w:cs="Arial"/>
          <w:lang w:val="en-US"/>
        </w:rPr>
        <w:t>5-months</w:t>
      </w:r>
      <w:r w:rsidR="00BF328F" w:rsidRPr="0048022D">
        <w:rPr>
          <w:rFonts w:ascii="Arial" w:hAnsi="Arial" w:cs="Arial"/>
          <w:lang w:val="en-US"/>
        </w:rPr>
        <w:t xml:space="preserve"> after birth</w:t>
      </w:r>
      <w:r w:rsidR="00ED00B8" w:rsidRPr="0048022D">
        <w:rPr>
          <w:rFonts w:ascii="Arial" w:hAnsi="Arial" w:cs="Arial"/>
          <w:lang w:val="en-US"/>
        </w:rPr>
        <w:t>.</w:t>
      </w:r>
      <w:r w:rsidRPr="0048022D">
        <w:rPr>
          <w:rFonts w:ascii="Arial" w:hAnsi="Arial" w:cs="Arial"/>
          <w:lang w:val="en-US"/>
        </w:rPr>
        <w:t xml:space="preserve"> </w:t>
      </w:r>
    </w:p>
    <w:p w:rsidR="00385E61" w:rsidRPr="0048022D" w:rsidRDefault="00B2599A" w:rsidP="00385E61">
      <w:pPr>
        <w:spacing w:line="480" w:lineRule="auto"/>
        <w:rPr>
          <w:rFonts w:ascii="Arial" w:hAnsi="Arial" w:cs="Arial"/>
          <w:lang w:val="en-US"/>
        </w:rPr>
      </w:pPr>
      <w:r w:rsidRPr="0048022D">
        <w:rPr>
          <w:rFonts w:ascii="Arial" w:hAnsi="Arial" w:cs="Arial"/>
          <w:b/>
          <w:lang w:val="en-US"/>
        </w:rPr>
        <w:t>Methods:</w:t>
      </w:r>
      <w:r w:rsidRPr="0048022D">
        <w:rPr>
          <w:rFonts w:ascii="Arial" w:hAnsi="Arial" w:cs="Arial"/>
          <w:lang w:val="en-US"/>
        </w:rPr>
        <w:t xml:space="preserve"> </w:t>
      </w:r>
      <w:r w:rsidR="00385E61" w:rsidRPr="0048022D">
        <w:rPr>
          <w:rFonts w:ascii="Arial" w:hAnsi="Arial" w:cs="Arial"/>
          <w:lang w:val="en-US"/>
        </w:rPr>
        <w:t xml:space="preserve">A prospective observational case-control study was conducted. </w:t>
      </w:r>
      <w:r w:rsidR="0064085E" w:rsidRPr="0048022D">
        <w:rPr>
          <w:rFonts w:ascii="Arial" w:hAnsi="Arial" w:cs="Arial"/>
          <w:lang w:val="en-US"/>
        </w:rPr>
        <w:t>Detailed m</w:t>
      </w:r>
      <w:r w:rsidR="00385E61" w:rsidRPr="0048022D">
        <w:rPr>
          <w:rFonts w:ascii="Arial" w:hAnsi="Arial" w:cs="Arial"/>
          <w:lang w:val="en-US"/>
        </w:rPr>
        <w:t xml:space="preserve">aternal </w:t>
      </w:r>
      <w:r w:rsidR="0097089E" w:rsidRPr="0048022D">
        <w:rPr>
          <w:rFonts w:ascii="Arial" w:hAnsi="Arial" w:cs="Arial"/>
          <w:lang w:val="en-US"/>
        </w:rPr>
        <w:t xml:space="preserve">history, </w:t>
      </w:r>
      <w:r w:rsidR="00385E61" w:rsidRPr="0048022D">
        <w:rPr>
          <w:rFonts w:ascii="Arial" w:hAnsi="Arial" w:cs="Arial"/>
          <w:lang w:val="en-US"/>
        </w:rPr>
        <w:t>demographic data</w:t>
      </w:r>
      <w:r w:rsidR="0097089E" w:rsidRPr="0048022D">
        <w:rPr>
          <w:rFonts w:ascii="Arial" w:hAnsi="Arial" w:cs="Arial"/>
          <w:lang w:val="en-US"/>
        </w:rPr>
        <w:t xml:space="preserve"> and anthropometric measurements were collected</w:t>
      </w:r>
      <w:r w:rsidR="003E1A52" w:rsidRPr="0048022D">
        <w:rPr>
          <w:rFonts w:ascii="Arial" w:hAnsi="Arial" w:cs="Arial"/>
          <w:lang w:val="en-US"/>
        </w:rPr>
        <w:t>.</w:t>
      </w:r>
      <w:r w:rsidR="00385E61" w:rsidRPr="0048022D">
        <w:rPr>
          <w:rFonts w:ascii="Arial" w:hAnsi="Arial" w:cs="Arial"/>
          <w:lang w:val="en-US"/>
        </w:rPr>
        <w:t xml:space="preserve"> Neonatal</w:t>
      </w:r>
      <w:r w:rsidR="00130D5F" w:rsidRPr="0048022D">
        <w:rPr>
          <w:rFonts w:ascii="Arial" w:hAnsi="Arial" w:cs="Arial"/>
          <w:lang w:val="en-US"/>
        </w:rPr>
        <w:t xml:space="preserve"> body composition </w:t>
      </w:r>
      <w:r w:rsidR="00385E61" w:rsidRPr="0048022D">
        <w:rPr>
          <w:rFonts w:ascii="Arial" w:hAnsi="Arial" w:cs="Arial"/>
          <w:lang w:val="en-US"/>
        </w:rPr>
        <w:t xml:space="preserve">was assessed by </w:t>
      </w:r>
      <w:r w:rsidR="00130D5F" w:rsidRPr="0048022D">
        <w:rPr>
          <w:rFonts w:ascii="Arial" w:hAnsi="Arial" w:cs="Arial"/>
          <w:lang w:val="en-US"/>
        </w:rPr>
        <w:t xml:space="preserve">air displacement plethysmography. </w:t>
      </w:r>
      <w:r w:rsidR="00ED2FF4" w:rsidRPr="0048022D">
        <w:rPr>
          <w:rFonts w:ascii="Arial" w:hAnsi="Arial" w:cs="Arial"/>
          <w:lang w:val="en-US"/>
        </w:rPr>
        <w:t>Fat mass Index</w:t>
      </w:r>
      <w:r w:rsidR="007D2714" w:rsidRPr="0048022D">
        <w:rPr>
          <w:rFonts w:ascii="Arial" w:hAnsi="Arial" w:cs="Arial"/>
          <w:lang w:val="en-US"/>
        </w:rPr>
        <w:t xml:space="preserve"> (FMI) and Fat Free Mass Index (FFMI) were calculated </w:t>
      </w:r>
      <w:r w:rsidR="001B779C" w:rsidRPr="0048022D">
        <w:rPr>
          <w:rFonts w:ascii="Arial" w:hAnsi="Arial" w:cs="Arial"/>
          <w:lang w:val="en-US"/>
        </w:rPr>
        <w:t xml:space="preserve">by </w:t>
      </w:r>
      <w:r w:rsidR="0048022D" w:rsidRPr="0048022D">
        <w:rPr>
          <w:rFonts w:ascii="Arial" w:hAnsi="Arial" w:cs="Arial"/>
          <w:lang w:val="en-US"/>
        </w:rPr>
        <w:lastRenderedPageBreak/>
        <w:t>dividing FM and FFM with length (squared) respectively</w:t>
      </w:r>
      <w:r w:rsidR="001B779C" w:rsidRPr="0048022D">
        <w:rPr>
          <w:rFonts w:ascii="Arial" w:hAnsi="Arial" w:cs="Arial"/>
          <w:lang w:val="en-US"/>
        </w:rPr>
        <w:t xml:space="preserve">. </w:t>
      </w:r>
      <w:r w:rsidR="00385E61" w:rsidRPr="0048022D">
        <w:rPr>
          <w:rFonts w:ascii="Arial" w:hAnsi="Arial" w:cs="Arial"/>
          <w:lang w:val="en-US"/>
        </w:rPr>
        <w:t xml:space="preserve">Statistical analysis was performed using independent one-way and mixed multi-factorial ANOVA. Chi-squared test was used to compare categorical data. Linear regression models were fitted to assess determinants of neonatal body composition. </w:t>
      </w:r>
    </w:p>
    <w:p w:rsidR="00440CD0" w:rsidRPr="0048022D" w:rsidRDefault="00385E61" w:rsidP="00385E61">
      <w:pPr>
        <w:spacing w:line="480" w:lineRule="auto"/>
        <w:rPr>
          <w:rFonts w:ascii="Arial" w:hAnsi="Arial" w:cs="Arial"/>
          <w:lang w:val="en-US"/>
        </w:rPr>
      </w:pPr>
      <w:r w:rsidRPr="0048022D">
        <w:rPr>
          <w:rFonts w:ascii="Arial" w:hAnsi="Arial" w:cs="Arial"/>
          <w:lang w:val="en-US"/>
        </w:rPr>
        <w:t xml:space="preserve"> </w:t>
      </w:r>
      <w:r w:rsidR="00B2599A" w:rsidRPr="0048022D">
        <w:rPr>
          <w:rFonts w:ascii="Arial" w:hAnsi="Arial" w:cs="Arial"/>
          <w:b/>
          <w:lang w:val="en-US"/>
        </w:rPr>
        <w:t>Results:</w:t>
      </w:r>
      <w:r w:rsidR="00B2599A" w:rsidRPr="0048022D">
        <w:rPr>
          <w:rFonts w:ascii="Arial" w:hAnsi="Arial" w:cs="Arial"/>
          <w:lang w:val="en-US"/>
        </w:rPr>
        <w:t xml:space="preserve"> </w:t>
      </w:r>
      <w:r w:rsidR="00440CD0" w:rsidRPr="0048022D">
        <w:rPr>
          <w:rFonts w:ascii="Arial" w:hAnsi="Arial" w:cs="Arial"/>
          <w:lang w:val="en-US"/>
        </w:rPr>
        <w:t xml:space="preserve">We recruited </w:t>
      </w:r>
      <w:r w:rsidR="00832872" w:rsidRPr="0048022D">
        <w:rPr>
          <w:rFonts w:ascii="Arial" w:hAnsi="Arial" w:cs="Arial"/>
          <w:lang w:val="en-US"/>
        </w:rPr>
        <w:t>1</w:t>
      </w:r>
      <w:r w:rsidR="00832872">
        <w:rPr>
          <w:rFonts w:ascii="Arial" w:hAnsi="Arial" w:cs="Arial"/>
          <w:lang w:val="en-US"/>
        </w:rPr>
        <w:t>92</w:t>
      </w:r>
      <w:r w:rsidR="00832872" w:rsidRPr="0048022D">
        <w:rPr>
          <w:rFonts w:ascii="Arial" w:hAnsi="Arial" w:cs="Arial"/>
          <w:lang w:val="en-US"/>
        </w:rPr>
        <w:t xml:space="preserve"> </w:t>
      </w:r>
      <w:r w:rsidR="00B972AC" w:rsidRPr="0048022D">
        <w:rPr>
          <w:rFonts w:ascii="Arial" w:hAnsi="Arial" w:cs="Arial"/>
          <w:lang w:val="en-US"/>
        </w:rPr>
        <w:t xml:space="preserve">infants (GDM group: </w:t>
      </w:r>
      <w:r w:rsidR="00832872">
        <w:rPr>
          <w:rFonts w:ascii="Arial" w:hAnsi="Arial" w:cs="Arial"/>
          <w:lang w:val="en-US"/>
        </w:rPr>
        <w:t>42</w:t>
      </w:r>
      <w:r w:rsidR="00B972AC" w:rsidRPr="0048022D">
        <w:rPr>
          <w:rFonts w:ascii="Arial" w:hAnsi="Arial" w:cs="Arial"/>
          <w:lang w:val="en-US"/>
        </w:rPr>
        <w:t xml:space="preserve">; control group: </w:t>
      </w:r>
      <w:r w:rsidR="00832872">
        <w:rPr>
          <w:rFonts w:ascii="Arial" w:hAnsi="Arial" w:cs="Arial"/>
          <w:lang w:val="en-US"/>
        </w:rPr>
        <w:t>150</w:t>
      </w:r>
      <w:r w:rsidR="00B972AC" w:rsidRPr="0048022D">
        <w:rPr>
          <w:rFonts w:ascii="Arial" w:hAnsi="Arial" w:cs="Arial"/>
          <w:lang w:val="en-US"/>
        </w:rPr>
        <w:t>). Mothers with GDM had higher BMI</w:t>
      </w:r>
      <w:r w:rsidR="00CB662E" w:rsidRPr="0048022D">
        <w:rPr>
          <w:rFonts w:ascii="Arial" w:hAnsi="Arial" w:cs="Arial"/>
          <w:lang w:val="en-US"/>
        </w:rPr>
        <w:t xml:space="preserve"> </w:t>
      </w:r>
      <w:r w:rsidR="00BA4930" w:rsidRPr="0048022D">
        <w:rPr>
          <w:rFonts w:ascii="Arial" w:hAnsi="Arial" w:cs="Arial"/>
          <w:lang w:val="en-US"/>
        </w:rPr>
        <w:t>(</w:t>
      </w:r>
      <w:r w:rsidR="00832872" w:rsidRPr="00BE3304">
        <w:rPr>
          <w:rFonts w:cs="Arial"/>
          <w:lang w:val="en-US"/>
        </w:rPr>
        <w:t xml:space="preserve">32.4 ± 5.6 vs. 29.7 ± 6.9 </w:t>
      </w:r>
      <w:proofErr w:type="spellStart"/>
      <w:r w:rsidR="00832872" w:rsidRPr="00BE3304">
        <w:rPr>
          <w:rFonts w:cs="Arial"/>
          <w:lang w:val="en-US"/>
        </w:rPr>
        <w:t>kgr</w:t>
      </w:r>
      <w:proofErr w:type="spellEnd"/>
      <w:r w:rsidR="00832872" w:rsidRPr="00BE3304">
        <w:rPr>
          <w:rFonts w:cs="Arial"/>
          <w:lang w:val="en-US"/>
        </w:rPr>
        <w:t>/m</w:t>
      </w:r>
      <w:r w:rsidR="00832872" w:rsidRPr="00BE3304">
        <w:rPr>
          <w:rFonts w:cs="Arial"/>
          <w:vertAlign w:val="superscript"/>
          <w:lang w:val="en-US"/>
        </w:rPr>
        <w:t>2</w:t>
      </w:r>
      <w:r w:rsidR="00832872" w:rsidRPr="00BE3304">
        <w:rPr>
          <w:rFonts w:cs="Arial"/>
          <w:lang w:val="en-US"/>
        </w:rPr>
        <w:t>, p=0.02</w:t>
      </w:r>
      <w:r w:rsidR="00BA4930" w:rsidRPr="0048022D">
        <w:rPr>
          <w:rFonts w:ascii="Arial" w:hAnsi="Arial" w:cs="Arial"/>
          <w:lang w:val="en-US"/>
        </w:rPr>
        <w:t>)</w:t>
      </w:r>
      <w:r w:rsidR="00242F04" w:rsidRPr="0048022D">
        <w:rPr>
          <w:rFonts w:ascii="Arial" w:hAnsi="Arial" w:cs="Arial"/>
          <w:lang w:val="en-US"/>
        </w:rPr>
        <w:t>,</w:t>
      </w:r>
      <w:r w:rsidR="00BA4930" w:rsidRPr="0048022D">
        <w:rPr>
          <w:rFonts w:ascii="Arial" w:hAnsi="Arial" w:cs="Arial"/>
          <w:vertAlign w:val="superscript"/>
          <w:lang w:val="en-US"/>
        </w:rPr>
        <w:t xml:space="preserve"> </w:t>
      </w:r>
      <w:r w:rsidR="00B972AC" w:rsidRPr="0048022D">
        <w:rPr>
          <w:rFonts w:ascii="Arial" w:hAnsi="Arial" w:cs="Arial"/>
          <w:lang w:val="en-US"/>
        </w:rPr>
        <w:t>lower gestational weight gain</w:t>
      </w:r>
      <w:r w:rsidR="00CB662E" w:rsidRPr="0048022D">
        <w:rPr>
          <w:rFonts w:ascii="Arial" w:hAnsi="Arial" w:cs="Arial"/>
          <w:lang w:val="en-US"/>
        </w:rPr>
        <w:t xml:space="preserve"> </w:t>
      </w:r>
      <w:r w:rsidR="00BA4930" w:rsidRPr="0048022D">
        <w:rPr>
          <w:rFonts w:ascii="Arial" w:hAnsi="Arial" w:cs="Arial"/>
          <w:lang w:val="en-US"/>
        </w:rPr>
        <w:t>(</w:t>
      </w:r>
      <w:r w:rsidR="00832872" w:rsidRPr="00BE3304">
        <w:rPr>
          <w:rFonts w:cs="Arial"/>
          <w:lang w:val="en-US"/>
        </w:rPr>
        <w:t>3.351 ± 6.1</w:t>
      </w:r>
      <w:r w:rsidR="00832872">
        <w:rPr>
          <w:rFonts w:cs="Arial"/>
          <w:lang w:val="en-US"/>
        </w:rPr>
        <w:t xml:space="preserve">87 vs. 8.108 ± 7.675 </w:t>
      </w:r>
      <w:proofErr w:type="spellStart"/>
      <w:r w:rsidR="00832872">
        <w:rPr>
          <w:rFonts w:cs="Arial"/>
          <w:lang w:val="en-US"/>
        </w:rPr>
        <w:t>kgr</w:t>
      </w:r>
      <w:proofErr w:type="spellEnd"/>
      <w:r w:rsidR="00832872">
        <w:rPr>
          <w:rFonts w:cs="Arial"/>
          <w:lang w:val="en-US"/>
        </w:rPr>
        <w:t>, p&lt;0.0</w:t>
      </w:r>
      <w:r w:rsidR="00832872" w:rsidRPr="00BE3304">
        <w:rPr>
          <w:rFonts w:cs="Arial"/>
          <w:lang w:val="en-US"/>
        </w:rPr>
        <w:t>1</w:t>
      </w:r>
      <w:r w:rsidR="00BA4930" w:rsidRPr="0048022D">
        <w:rPr>
          <w:rFonts w:ascii="Arial" w:hAnsi="Arial" w:cs="Arial"/>
          <w:lang w:val="en-US"/>
        </w:rPr>
        <w:t xml:space="preserve">) </w:t>
      </w:r>
      <w:r w:rsidR="00B972AC" w:rsidRPr="0048022D">
        <w:rPr>
          <w:rFonts w:ascii="Arial" w:hAnsi="Arial" w:cs="Arial"/>
          <w:lang w:val="en-US"/>
        </w:rPr>
        <w:t>and were delivered 9 days earlier</w:t>
      </w:r>
      <w:r w:rsidR="00CB662E" w:rsidRPr="0048022D">
        <w:rPr>
          <w:rFonts w:ascii="Arial" w:hAnsi="Arial" w:cs="Arial"/>
          <w:lang w:val="en-US"/>
        </w:rPr>
        <w:t xml:space="preserve"> </w:t>
      </w:r>
      <w:r w:rsidR="00F73234" w:rsidRPr="0048022D">
        <w:rPr>
          <w:rFonts w:ascii="Arial" w:hAnsi="Arial" w:cs="Arial"/>
          <w:lang w:val="en-US"/>
        </w:rPr>
        <w:t>(</w:t>
      </w:r>
      <w:r w:rsidR="00BA4930" w:rsidRPr="0048022D">
        <w:rPr>
          <w:rFonts w:ascii="Arial" w:hAnsi="Arial" w:cs="Arial"/>
          <w:lang w:val="en-US"/>
        </w:rPr>
        <w:t>p&lt;0.001).</w:t>
      </w:r>
      <w:r w:rsidR="00B972AC" w:rsidRPr="0048022D">
        <w:rPr>
          <w:rFonts w:ascii="Arial" w:hAnsi="Arial" w:cs="Arial"/>
          <w:lang w:val="en-US"/>
        </w:rPr>
        <w:t xml:space="preserve"> Glycaemic control w</w:t>
      </w:r>
      <w:r w:rsidR="00BE02B5" w:rsidRPr="0048022D">
        <w:rPr>
          <w:rFonts w:ascii="Arial" w:hAnsi="Arial" w:cs="Arial"/>
          <w:lang w:val="en-US"/>
        </w:rPr>
        <w:t>as optimal</w:t>
      </w:r>
      <w:r w:rsidR="002079B6" w:rsidRPr="0048022D">
        <w:rPr>
          <w:rFonts w:ascii="Arial" w:hAnsi="Arial" w:cs="Arial"/>
          <w:lang w:val="en-US"/>
        </w:rPr>
        <w:t xml:space="preserve"> with mean </w:t>
      </w:r>
      <w:r w:rsidR="00832872">
        <w:rPr>
          <w:rFonts w:ascii="Arial" w:hAnsi="Arial" w:cs="Arial"/>
          <w:lang w:val="en-US"/>
        </w:rPr>
        <w:t xml:space="preserve">(SD) </w:t>
      </w:r>
      <w:r w:rsidR="002079B6" w:rsidRPr="0048022D">
        <w:rPr>
          <w:rFonts w:ascii="Arial" w:hAnsi="Arial" w:cs="Arial"/>
          <w:lang w:val="en-US"/>
        </w:rPr>
        <w:t xml:space="preserve">third trimester HbA1c of </w:t>
      </w:r>
      <w:r w:rsidR="00832872" w:rsidRPr="00BE3304">
        <w:rPr>
          <w:rFonts w:cs="Arial"/>
          <w:color w:val="000000"/>
          <w:lang w:val="en-US"/>
        </w:rPr>
        <w:t>34.9mmol/mol</w:t>
      </w:r>
      <w:r w:rsidR="00832872">
        <w:rPr>
          <w:rFonts w:cs="Arial"/>
          <w:color w:val="000000"/>
          <w:lang w:val="en-US"/>
        </w:rPr>
        <w:t xml:space="preserve"> (4.3)</w:t>
      </w:r>
      <w:r w:rsidR="00BE02B5" w:rsidRPr="0048022D">
        <w:rPr>
          <w:rFonts w:ascii="Arial" w:hAnsi="Arial" w:cs="Arial"/>
          <w:lang w:val="en-US"/>
        </w:rPr>
        <w:t xml:space="preserve">. Infants </w:t>
      </w:r>
      <w:r w:rsidR="00D764B7" w:rsidRPr="0048022D">
        <w:rPr>
          <w:rFonts w:ascii="Arial" w:hAnsi="Arial" w:cs="Arial"/>
          <w:lang w:val="en-US"/>
        </w:rPr>
        <w:t xml:space="preserve">of GDM mothers </w:t>
      </w:r>
      <w:r w:rsidR="00BE02B5" w:rsidRPr="0048022D">
        <w:rPr>
          <w:rFonts w:ascii="Arial" w:hAnsi="Arial" w:cs="Arial"/>
          <w:lang w:val="en-US"/>
        </w:rPr>
        <w:t xml:space="preserve">had similar </w:t>
      </w:r>
      <w:r w:rsidR="003E47AB" w:rsidRPr="0048022D">
        <w:rPr>
          <w:rFonts w:ascii="Arial" w:hAnsi="Arial" w:cs="Arial"/>
          <w:lang w:val="en-US"/>
        </w:rPr>
        <w:t>%FM</w:t>
      </w:r>
      <w:r w:rsidR="00BE02B5" w:rsidRPr="0048022D">
        <w:rPr>
          <w:rFonts w:ascii="Arial" w:hAnsi="Arial" w:cs="Arial"/>
          <w:lang w:val="en-US"/>
        </w:rPr>
        <w:t xml:space="preserve"> at birth</w:t>
      </w:r>
      <w:r w:rsidR="00FA14B9" w:rsidRPr="0048022D">
        <w:rPr>
          <w:rFonts w:ascii="Arial" w:hAnsi="Arial" w:cs="Arial"/>
          <w:lang w:val="en-US"/>
        </w:rPr>
        <w:t xml:space="preserve"> </w:t>
      </w:r>
      <w:r w:rsidR="00F73234" w:rsidRPr="0048022D">
        <w:rPr>
          <w:rFonts w:ascii="Arial" w:hAnsi="Arial" w:cs="Arial"/>
          <w:lang w:val="en-US"/>
        </w:rPr>
        <w:t>(</w:t>
      </w:r>
      <w:r w:rsidR="00832872" w:rsidRPr="00BE6DD2">
        <w:rPr>
          <w:rFonts w:cs="Arial"/>
          <w:color w:val="000000"/>
          <w:lang w:val="en-US"/>
        </w:rPr>
        <w:t>10.4 ± 4.4% vs. 10.6 ± 4.2%, p=0.7</w:t>
      </w:r>
      <w:r w:rsidR="00F73234" w:rsidRPr="0048022D">
        <w:rPr>
          <w:rFonts w:ascii="Arial" w:hAnsi="Arial" w:cs="Arial"/>
          <w:lang w:val="en-US"/>
        </w:rPr>
        <w:t>)</w:t>
      </w:r>
      <w:r w:rsidR="00BE02B5" w:rsidRPr="0048022D">
        <w:rPr>
          <w:rFonts w:ascii="Arial" w:hAnsi="Arial" w:cs="Arial"/>
          <w:lang w:val="en-US"/>
        </w:rPr>
        <w:t xml:space="preserve"> </w:t>
      </w:r>
      <w:r w:rsidR="00D764B7" w:rsidRPr="0048022D">
        <w:rPr>
          <w:rFonts w:ascii="Arial" w:hAnsi="Arial" w:cs="Arial"/>
          <w:lang w:val="en-US"/>
        </w:rPr>
        <w:t>despite a significantly</w:t>
      </w:r>
      <w:r w:rsidR="00BE02B5" w:rsidRPr="0048022D">
        <w:rPr>
          <w:rFonts w:ascii="Arial" w:hAnsi="Arial" w:cs="Arial"/>
          <w:lang w:val="en-US"/>
        </w:rPr>
        <w:t xml:space="preserve"> lower</w:t>
      </w:r>
      <w:r w:rsidR="00BA4930" w:rsidRPr="0048022D">
        <w:rPr>
          <w:rFonts w:ascii="Arial" w:hAnsi="Arial" w:cs="Arial"/>
          <w:lang w:val="en-US"/>
        </w:rPr>
        <w:t xml:space="preserve"> birthweight (</w:t>
      </w:r>
      <w:r w:rsidR="00832872" w:rsidRPr="00BE6DD2">
        <w:rPr>
          <w:rFonts w:cs="Arial"/>
          <w:color w:val="000000"/>
          <w:lang w:val="en-US"/>
        </w:rPr>
        <w:t xml:space="preserve">3.119 ± 0.385 vs. 3.326 ± 0.518 </w:t>
      </w:r>
      <w:proofErr w:type="spellStart"/>
      <w:r w:rsidR="00832872" w:rsidRPr="00BE6DD2">
        <w:rPr>
          <w:rFonts w:cs="Arial"/>
          <w:color w:val="000000"/>
          <w:lang w:val="en-US"/>
        </w:rPr>
        <w:t>kgr</w:t>
      </w:r>
      <w:proofErr w:type="spellEnd"/>
      <w:r w:rsidR="00832872" w:rsidRPr="00BE6DD2">
        <w:rPr>
          <w:rFonts w:cs="Arial"/>
          <w:color w:val="000000"/>
          <w:lang w:val="en-US"/>
        </w:rPr>
        <w:t>, p=0.01</w:t>
      </w:r>
      <w:r w:rsidR="00F73234" w:rsidRPr="0048022D">
        <w:rPr>
          <w:rFonts w:ascii="Arial" w:hAnsi="Arial" w:cs="Arial"/>
          <w:lang w:val="en-US"/>
        </w:rPr>
        <w:t xml:space="preserve">) </w:t>
      </w:r>
      <w:r w:rsidR="00BA4930" w:rsidRPr="0048022D">
        <w:rPr>
          <w:rFonts w:ascii="Arial" w:hAnsi="Arial" w:cs="Arial"/>
          <w:lang w:val="en-US"/>
        </w:rPr>
        <w:t>and</w:t>
      </w:r>
      <w:r w:rsidR="003E47AB" w:rsidRPr="0048022D">
        <w:rPr>
          <w:rFonts w:ascii="Arial" w:hAnsi="Arial" w:cs="Arial"/>
          <w:lang w:val="en-US"/>
        </w:rPr>
        <w:t xml:space="preserve"> </w:t>
      </w:r>
      <w:r w:rsidR="00AC7A63" w:rsidRPr="0048022D">
        <w:rPr>
          <w:rFonts w:ascii="Arial" w:hAnsi="Arial" w:cs="Arial"/>
          <w:lang w:val="en-US"/>
        </w:rPr>
        <w:t xml:space="preserve">lower </w:t>
      </w:r>
      <w:r w:rsidR="003E47AB" w:rsidRPr="0048022D">
        <w:rPr>
          <w:rFonts w:ascii="Arial" w:hAnsi="Arial" w:cs="Arial"/>
          <w:lang w:val="en-US"/>
        </w:rPr>
        <w:t xml:space="preserve">FFM </w:t>
      </w:r>
      <w:r w:rsidR="00F73234" w:rsidRPr="0048022D">
        <w:rPr>
          <w:rFonts w:ascii="Arial" w:hAnsi="Arial" w:cs="Arial"/>
          <w:lang w:val="en-US"/>
        </w:rPr>
        <w:t>(</w:t>
      </w:r>
      <w:r w:rsidR="00832872" w:rsidRPr="00BE6DD2">
        <w:rPr>
          <w:rFonts w:cs="Arial"/>
          <w:color w:val="000000"/>
          <w:lang w:val="en-US"/>
        </w:rPr>
        <w:t xml:space="preserve">2.785 ± 0.274 vs. 2.958 ± 0.407 </w:t>
      </w:r>
      <w:proofErr w:type="spellStart"/>
      <w:r w:rsidR="00832872" w:rsidRPr="00BE6DD2">
        <w:rPr>
          <w:rFonts w:cs="Arial"/>
          <w:color w:val="000000"/>
          <w:lang w:val="en-US"/>
        </w:rPr>
        <w:t>kgr</w:t>
      </w:r>
      <w:proofErr w:type="spellEnd"/>
      <w:r w:rsidR="00832872" w:rsidRPr="00BE6DD2">
        <w:rPr>
          <w:rFonts w:cs="Arial"/>
          <w:color w:val="000000"/>
          <w:lang w:val="en-US"/>
        </w:rPr>
        <w:t>, p=0.01</w:t>
      </w:r>
      <w:r w:rsidR="00F73234" w:rsidRPr="0048022D">
        <w:rPr>
          <w:rFonts w:ascii="Arial" w:hAnsi="Arial" w:cs="Arial"/>
          <w:lang w:val="en-US"/>
        </w:rPr>
        <w:t>)</w:t>
      </w:r>
      <w:r w:rsidR="00D764B7" w:rsidRPr="0048022D">
        <w:rPr>
          <w:rFonts w:ascii="Arial" w:hAnsi="Arial" w:cs="Arial"/>
          <w:lang w:val="en-US"/>
        </w:rPr>
        <w:t>, compared to infants of non-GDM mothers</w:t>
      </w:r>
      <w:r w:rsidR="00BE02B5" w:rsidRPr="0048022D">
        <w:rPr>
          <w:rFonts w:ascii="Arial" w:hAnsi="Arial" w:cs="Arial"/>
          <w:lang w:val="en-US"/>
        </w:rPr>
        <w:t xml:space="preserve">. </w:t>
      </w:r>
      <w:r w:rsidR="000B2D6B" w:rsidRPr="0048022D">
        <w:rPr>
          <w:rFonts w:ascii="Arial" w:hAnsi="Arial" w:cs="Arial"/>
          <w:lang w:val="en-US"/>
        </w:rPr>
        <w:t>These</w:t>
      </w:r>
      <w:r w:rsidR="00242F04" w:rsidRPr="0048022D">
        <w:rPr>
          <w:rFonts w:ascii="Arial" w:hAnsi="Arial" w:cs="Arial"/>
          <w:lang w:val="en-US"/>
        </w:rPr>
        <w:t xml:space="preserve"> differences </w:t>
      </w:r>
      <w:r w:rsidR="000B2D6B" w:rsidRPr="0048022D">
        <w:rPr>
          <w:rFonts w:ascii="Arial" w:hAnsi="Arial" w:cs="Arial"/>
          <w:lang w:val="en-US"/>
        </w:rPr>
        <w:t>disappeared</w:t>
      </w:r>
      <w:r w:rsidR="00242F04" w:rsidRPr="0048022D">
        <w:rPr>
          <w:rFonts w:ascii="Arial" w:hAnsi="Arial" w:cs="Arial"/>
          <w:lang w:val="en-US"/>
        </w:rPr>
        <w:t xml:space="preserve"> at 4 weeks.</w:t>
      </w:r>
      <w:r w:rsidR="00BE02B5" w:rsidRPr="0048022D">
        <w:rPr>
          <w:rFonts w:ascii="Arial" w:hAnsi="Arial" w:cs="Arial"/>
          <w:lang w:val="en-US"/>
        </w:rPr>
        <w:t xml:space="preserve"> </w:t>
      </w:r>
      <w:r w:rsidR="008671E8" w:rsidRPr="0048022D">
        <w:rPr>
          <w:rFonts w:ascii="Arial" w:hAnsi="Arial" w:cs="Arial"/>
          <w:lang w:val="en-US"/>
        </w:rPr>
        <w:t>Similarly, a</w:t>
      </w:r>
      <w:r w:rsidR="00BE02B5" w:rsidRPr="0048022D">
        <w:rPr>
          <w:rFonts w:ascii="Arial" w:hAnsi="Arial" w:cs="Arial"/>
          <w:lang w:val="en-US"/>
        </w:rPr>
        <w:t xml:space="preserve">t 5 months, </w:t>
      </w:r>
      <w:r w:rsidR="00897F80" w:rsidRPr="0048022D">
        <w:rPr>
          <w:rFonts w:ascii="Arial" w:hAnsi="Arial" w:cs="Arial"/>
          <w:lang w:val="en-US"/>
        </w:rPr>
        <w:t>body</w:t>
      </w:r>
      <w:r w:rsidR="005029FF" w:rsidRPr="0048022D">
        <w:rPr>
          <w:rFonts w:ascii="Arial" w:hAnsi="Arial" w:cs="Arial"/>
          <w:lang w:val="en-US"/>
        </w:rPr>
        <w:t xml:space="preserve"> composition </w:t>
      </w:r>
      <w:r w:rsidR="00897F80" w:rsidRPr="0048022D">
        <w:rPr>
          <w:rFonts w:ascii="Arial" w:hAnsi="Arial" w:cs="Arial"/>
          <w:lang w:val="en-US"/>
        </w:rPr>
        <w:t xml:space="preserve">was similar </w:t>
      </w:r>
      <w:r w:rsidR="00EC7FD0" w:rsidRPr="0048022D">
        <w:rPr>
          <w:rFonts w:ascii="Arial" w:hAnsi="Arial" w:cs="Arial"/>
          <w:lang w:val="en-US"/>
        </w:rPr>
        <w:t xml:space="preserve">in both groups: </w:t>
      </w:r>
      <w:r w:rsidR="004A59C9" w:rsidRPr="0048022D">
        <w:rPr>
          <w:rFonts w:ascii="Arial" w:hAnsi="Arial" w:cs="Arial"/>
          <w:lang w:val="en-US"/>
        </w:rPr>
        <w:t>infant weight (</w:t>
      </w:r>
      <w:r w:rsidR="00832872" w:rsidRPr="00843FAF">
        <w:rPr>
          <w:rFonts w:cs="Arial"/>
          <w:color w:val="000000"/>
          <w:szCs w:val="18"/>
          <w:lang w:val="en-US"/>
        </w:rPr>
        <w:t xml:space="preserve">GDM: 7.432 ± 0.825 vs. 7.461 ± 0.918 </w:t>
      </w:r>
      <w:proofErr w:type="spellStart"/>
      <w:r w:rsidR="00832872" w:rsidRPr="00843FAF">
        <w:rPr>
          <w:rFonts w:cs="Arial"/>
          <w:color w:val="000000"/>
          <w:szCs w:val="18"/>
          <w:lang w:val="en-US"/>
        </w:rPr>
        <w:t>kgr</w:t>
      </w:r>
      <w:proofErr w:type="spellEnd"/>
      <w:r w:rsidR="00832872" w:rsidRPr="00843FAF">
        <w:rPr>
          <w:rFonts w:cs="Arial"/>
          <w:color w:val="000000"/>
          <w:szCs w:val="18"/>
          <w:lang w:val="en-US"/>
        </w:rPr>
        <w:t>, p=0.6</w:t>
      </w:r>
      <w:r w:rsidR="00B92F8F" w:rsidRPr="0048022D">
        <w:rPr>
          <w:rFonts w:ascii="Arial" w:hAnsi="Arial" w:cs="Arial"/>
          <w:lang w:val="en-US"/>
        </w:rPr>
        <w:t xml:space="preserve">); </w:t>
      </w:r>
      <w:r w:rsidR="00EC7FD0" w:rsidRPr="0048022D">
        <w:rPr>
          <w:rFonts w:ascii="Arial" w:hAnsi="Arial" w:cs="Arial"/>
          <w:lang w:val="en-US"/>
        </w:rPr>
        <w:t>%FM (26.</w:t>
      </w:r>
      <w:r w:rsidR="00832872">
        <w:rPr>
          <w:rFonts w:ascii="Arial" w:hAnsi="Arial" w:cs="Arial"/>
          <w:lang w:val="en-US"/>
        </w:rPr>
        <w:t>7</w:t>
      </w:r>
      <w:r w:rsidR="00EC7FD0" w:rsidRPr="0048022D">
        <w:rPr>
          <w:rFonts w:ascii="Arial" w:hAnsi="Arial" w:cs="Arial"/>
          <w:lang w:val="en-US"/>
        </w:rPr>
        <w:t>±5.</w:t>
      </w:r>
      <w:r w:rsidR="00832872">
        <w:rPr>
          <w:rFonts w:ascii="Arial" w:hAnsi="Arial" w:cs="Arial"/>
          <w:lang w:val="en-US"/>
        </w:rPr>
        <w:t>7</w:t>
      </w:r>
      <w:r w:rsidR="00EC7FD0" w:rsidRPr="0048022D">
        <w:rPr>
          <w:rFonts w:ascii="Arial" w:hAnsi="Arial" w:cs="Arial"/>
          <w:lang w:val="en-US"/>
        </w:rPr>
        <w:t>% to 25.</w:t>
      </w:r>
      <w:r w:rsidR="00832872">
        <w:rPr>
          <w:rFonts w:ascii="Arial" w:hAnsi="Arial" w:cs="Arial"/>
          <w:lang w:val="en-US"/>
        </w:rPr>
        <w:t>8</w:t>
      </w:r>
      <w:r w:rsidR="00EC7FD0" w:rsidRPr="0048022D">
        <w:rPr>
          <w:rFonts w:ascii="Arial" w:hAnsi="Arial" w:cs="Arial"/>
          <w:lang w:val="en-US"/>
        </w:rPr>
        <w:t>±</w:t>
      </w:r>
      <w:r w:rsidR="00832872">
        <w:rPr>
          <w:rFonts w:ascii="Arial" w:hAnsi="Arial" w:cs="Arial"/>
          <w:lang w:val="en-US"/>
        </w:rPr>
        <w:t>5.6</w:t>
      </w:r>
      <w:r w:rsidR="00EC7FD0" w:rsidRPr="0048022D">
        <w:rPr>
          <w:rFonts w:ascii="Arial" w:hAnsi="Arial" w:cs="Arial"/>
          <w:lang w:val="en-US"/>
        </w:rPr>
        <w:t>%, p=0.6)</w:t>
      </w:r>
      <w:r w:rsidR="00CE31AE" w:rsidRPr="0048022D">
        <w:rPr>
          <w:rFonts w:ascii="Arial" w:hAnsi="Arial" w:cs="Arial"/>
          <w:lang w:val="en-US"/>
        </w:rPr>
        <w:t>; FFM (</w:t>
      </w:r>
      <w:r w:rsidR="0048022D" w:rsidRPr="0048022D">
        <w:rPr>
          <w:rFonts w:ascii="Arial" w:hAnsi="Arial" w:cs="Arial"/>
          <w:lang w:val="en-US"/>
        </w:rPr>
        <w:t>5.</w:t>
      </w:r>
      <w:r w:rsidR="00832872" w:rsidRPr="0048022D">
        <w:rPr>
          <w:rFonts w:ascii="Arial" w:hAnsi="Arial" w:cs="Arial"/>
          <w:lang w:val="en-US"/>
        </w:rPr>
        <w:t>4</w:t>
      </w:r>
      <w:r w:rsidR="00832872">
        <w:rPr>
          <w:rFonts w:ascii="Arial" w:hAnsi="Arial" w:cs="Arial"/>
          <w:lang w:val="en-US"/>
        </w:rPr>
        <w:t>28</w:t>
      </w:r>
      <w:r w:rsidR="0048022D" w:rsidRPr="0048022D">
        <w:rPr>
          <w:rFonts w:ascii="Arial" w:hAnsi="Arial" w:cs="Arial"/>
          <w:lang w:val="en-US"/>
        </w:rPr>
        <w:t>±0.</w:t>
      </w:r>
      <w:r w:rsidR="00832872" w:rsidRPr="0048022D">
        <w:rPr>
          <w:rFonts w:ascii="Arial" w:hAnsi="Arial" w:cs="Arial"/>
          <w:lang w:val="en-US"/>
        </w:rPr>
        <w:t>6</w:t>
      </w:r>
      <w:r w:rsidR="00832872">
        <w:rPr>
          <w:rFonts w:ascii="Arial" w:hAnsi="Arial" w:cs="Arial"/>
          <w:lang w:val="en-US"/>
        </w:rPr>
        <w:t>36</w:t>
      </w:r>
      <w:r w:rsidR="00832872" w:rsidRPr="0048022D">
        <w:rPr>
          <w:rFonts w:ascii="Arial" w:hAnsi="Arial" w:cs="Arial"/>
          <w:lang w:val="en-US"/>
        </w:rPr>
        <w:t xml:space="preserve"> </w:t>
      </w:r>
      <w:r w:rsidR="0048022D" w:rsidRPr="0048022D">
        <w:rPr>
          <w:rFonts w:ascii="Arial" w:hAnsi="Arial" w:cs="Arial"/>
          <w:lang w:val="en-US"/>
        </w:rPr>
        <w:t>vs. 5.</w:t>
      </w:r>
      <w:r w:rsidR="00832872">
        <w:rPr>
          <w:rFonts w:ascii="Arial" w:hAnsi="Arial" w:cs="Arial"/>
          <w:lang w:val="en-US"/>
        </w:rPr>
        <w:t>515</w:t>
      </w:r>
      <w:r w:rsidR="0048022D" w:rsidRPr="0048022D">
        <w:rPr>
          <w:rFonts w:ascii="Arial" w:hAnsi="Arial" w:cs="Arial"/>
          <w:lang w:val="en-US"/>
        </w:rPr>
        <w:t>±0.</w:t>
      </w:r>
      <w:r w:rsidR="00832872">
        <w:rPr>
          <w:rFonts w:ascii="Arial" w:hAnsi="Arial" w:cs="Arial"/>
          <w:lang w:val="en-US"/>
        </w:rPr>
        <w:t>644</w:t>
      </w:r>
      <w:r w:rsidR="00832872" w:rsidRPr="0048022D">
        <w:rPr>
          <w:rFonts w:ascii="Arial" w:hAnsi="Arial" w:cs="Arial"/>
          <w:lang w:val="en-US"/>
        </w:rPr>
        <w:t>kgr</w:t>
      </w:r>
      <w:r w:rsidR="0048022D" w:rsidRPr="0048022D">
        <w:rPr>
          <w:rFonts w:ascii="Arial" w:hAnsi="Arial" w:cs="Arial"/>
          <w:lang w:val="en-US"/>
        </w:rPr>
        <w:t>, p=0.8</w:t>
      </w:r>
      <w:r w:rsidR="00CE31AE" w:rsidRPr="0048022D">
        <w:rPr>
          <w:rFonts w:ascii="Arial" w:hAnsi="Arial" w:cs="Arial"/>
          <w:lang w:val="en-US"/>
        </w:rPr>
        <w:t>)</w:t>
      </w:r>
      <w:r w:rsidR="003C54B1" w:rsidRPr="0048022D">
        <w:rPr>
          <w:rFonts w:ascii="Arial" w:hAnsi="Arial" w:cs="Arial"/>
          <w:lang w:val="en-US"/>
        </w:rPr>
        <w:t>, suggesting</w:t>
      </w:r>
      <w:r w:rsidR="00611E07" w:rsidRPr="0048022D">
        <w:rPr>
          <w:rFonts w:ascii="Arial" w:hAnsi="Arial" w:cs="Arial"/>
          <w:lang w:val="en-US"/>
        </w:rPr>
        <w:t xml:space="preserve"> there is accelerated growth in the infants of GDM </w:t>
      </w:r>
      <w:proofErr w:type="spellStart"/>
      <w:r w:rsidR="00DA6699" w:rsidRPr="0048022D">
        <w:rPr>
          <w:rFonts w:ascii="Arial" w:hAnsi="Arial" w:cs="Arial"/>
          <w:lang w:val="en-US"/>
        </w:rPr>
        <w:t>mothers.</w:t>
      </w:r>
      <w:r w:rsidR="00832872">
        <w:rPr>
          <w:rFonts w:ascii="Arial" w:hAnsi="Arial" w:cs="Arial"/>
          <w:lang w:val="en-US"/>
        </w:rPr>
        <w:t>GDM</w:t>
      </w:r>
      <w:proofErr w:type="spellEnd"/>
      <w:r w:rsidR="00832872">
        <w:rPr>
          <w:rFonts w:ascii="Arial" w:hAnsi="Arial" w:cs="Arial"/>
          <w:lang w:val="en-US"/>
        </w:rPr>
        <w:t xml:space="preserve"> group </w:t>
      </w:r>
      <w:proofErr w:type="spellStart"/>
      <w:r w:rsidR="00832872">
        <w:rPr>
          <w:rFonts w:ascii="Arial" w:hAnsi="Arial" w:cs="Arial"/>
          <w:lang w:val="en-US"/>
        </w:rPr>
        <w:t>ingants</w:t>
      </w:r>
      <w:proofErr w:type="spellEnd"/>
      <w:r w:rsidR="00832872">
        <w:rPr>
          <w:rFonts w:ascii="Arial" w:hAnsi="Arial" w:cs="Arial"/>
          <w:lang w:val="en-US"/>
        </w:rPr>
        <w:t xml:space="preserve"> were found to have a statistically significant higher FMI which persisted after adjusting for maternal characteristics and breast feeding duration</w:t>
      </w:r>
      <w:r w:rsidR="00BE02B5" w:rsidRPr="0048022D">
        <w:rPr>
          <w:rFonts w:ascii="Arial" w:hAnsi="Arial" w:cs="Arial"/>
          <w:lang w:val="en-US"/>
        </w:rPr>
        <w:t xml:space="preserve">. </w:t>
      </w:r>
      <w:r w:rsidR="00E17ABA">
        <w:rPr>
          <w:rFonts w:ascii="Arial" w:hAnsi="Arial" w:cs="Arial"/>
          <w:lang w:val="en-US"/>
        </w:rPr>
        <w:t>Maternal BMI and weight gain, g</w:t>
      </w:r>
      <w:r w:rsidR="00F331EE" w:rsidRPr="0048022D">
        <w:rPr>
          <w:rFonts w:ascii="Arial" w:hAnsi="Arial" w:cs="Arial"/>
          <w:lang w:val="en-US"/>
        </w:rPr>
        <w:t>ender</w:t>
      </w:r>
      <w:r w:rsidR="00E17ABA">
        <w:rPr>
          <w:rFonts w:ascii="Arial" w:hAnsi="Arial" w:cs="Arial"/>
          <w:lang w:val="en-US"/>
        </w:rPr>
        <w:t xml:space="preserve"> </w:t>
      </w:r>
      <w:proofErr w:type="spellStart"/>
      <w:r w:rsidR="00E17ABA">
        <w:rPr>
          <w:rFonts w:ascii="Arial" w:hAnsi="Arial" w:cs="Arial"/>
          <w:lang w:val="en-US"/>
        </w:rPr>
        <w:t>and</w:t>
      </w:r>
      <w:r w:rsidR="00F331EE" w:rsidRPr="0048022D">
        <w:rPr>
          <w:rFonts w:ascii="Arial" w:hAnsi="Arial" w:cs="Arial"/>
          <w:lang w:val="en-US"/>
        </w:rPr>
        <w:t>gestational</w:t>
      </w:r>
      <w:proofErr w:type="spellEnd"/>
      <w:r w:rsidR="00F331EE" w:rsidRPr="0048022D">
        <w:rPr>
          <w:rFonts w:ascii="Arial" w:hAnsi="Arial" w:cs="Arial"/>
          <w:lang w:val="en-US"/>
        </w:rPr>
        <w:t xml:space="preserve"> age </w:t>
      </w:r>
      <w:r w:rsidR="00E17ABA">
        <w:rPr>
          <w:rFonts w:ascii="Arial" w:hAnsi="Arial" w:cs="Arial"/>
          <w:lang w:val="en-US"/>
        </w:rPr>
        <w:t>were predictors</w:t>
      </w:r>
      <w:r w:rsidR="00F331EE" w:rsidRPr="0048022D">
        <w:rPr>
          <w:rFonts w:ascii="Arial" w:hAnsi="Arial" w:cs="Arial"/>
          <w:lang w:val="en-US"/>
        </w:rPr>
        <w:t xml:space="preserve"> of </w:t>
      </w:r>
      <w:r w:rsidR="00BE02B5" w:rsidRPr="0048022D">
        <w:rPr>
          <w:rFonts w:ascii="Arial" w:hAnsi="Arial" w:cs="Arial"/>
          <w:lang w:val="en-US"/>
        </w:rPr>
        <w:t xml:space="preserve">FFM </w:t>
      </w:r>
      <w:r w:rsidR="00B2599A" w:rsidRPr="0048022D">
        <w:rPr>
          <w:rFonts w:ascii="Arial" w:hAnsi="Arial" w:cs="Arial"/>
          <w:lang w:val="en-US"/>
        </w:rPr>
        <w:t>in the control group</w:t>
      </w:r>
      <w:r w:rsidR="00BE02B5" w:rsidRPr="0048022D">
        <w:rPr>
          <w:rFonts w:ascii="Arial" w:hAnsi="Arial" w:cs="Arial"/>
          <w:lang w:val="en-US"/>
        </w:rPr>
        <w:t>.</w:t>
      </w:r>
    </w:p>
    <w:p w:rsidR="00E37F8E" w:rsidRPr="0048022D" w:rsidRDefault="00B2599A" w:rsidP="00385E61">
      <w:pPr>
        <w:spacing w:line="480" w:lineRule="auto"/>
        <w:rPr>
          <w:rFonts w:ascii="Arial" w:hAnsi="Arial" w:cs="Arial"/>
          <w:lang w:val="en-US"/>
        </w:rPr>
      </w:pPr>
      <w:r w:rsidRPr="0048022D">
        <w:rPr>
          <w:rFonts w:ascii="Arial" w:hAnsi="Arial" w:cs="Arial"/>
          <w:b/>
          <w:lang w:val="en-US"/>
        </w:rPr>
        <w:t>Conclusion:</w:t>
      </w:r>
      <w:r w:rsidRPr="0048022D">
        <w:rPr>
          <w:rFonts w:ascii="Arial" w:hAnsi="Arial" w:cs="Arial"/>
          <w:lang w:val="en-US"/>
        </w:rPr>
        <w:t xml:space="preserve"> </w:t>
      </w:r>
      <w:r w:rsidR="00130D5F" w:rsidRPr="0048022D">
        <w:rPr>
          <w:rFonts w:ascii="Arial" w:hAnsi="Arial" w:cs="Arial"/>
          <w:lang w:val="en-US"/>
        </w:rPr>
        <w:t xml:space="preserve">Intensified treatment of GDM </w:t>
      </w:r>
      <w:r w:rsidR="005029FF" w:rsidRPr="0048022D">
        <w:rPr>
          <w:rFonts w:ascii="Arial" w:hAnsi="Arial" w:cs="Arial"/>
          <w:lang w:val="en-US"/>
        </w:rPr>
        <w:t xml:space="preserve">prevents </w:t>
      </w:r>
      <w:r w:rsidR="00130D5F" w:rsidRPr="0048022D">
        <w:rPr>
          <w:rFonts w:ascii="Arial" w:hAnsi="Arial" w:cs="Arial"/>
          <w:lang w:val="en-US"/>
        </w:rPr>
        <w:t xml:space="preserve">neonatal macrosomia at the cost of reduced FFM. </w:t>
      </w:r>
      <w:r w:rsidR="00440CD0" w:rsidRPr="0048022D">
        <w:rPr>
          <w:rFonts w:ascii="Arial" w:hAnsi="Arial" w:cs="Arial"/>
          <w:lang w:val="en-US"/>
        </w:rPr>
        <w:t xml:space="preserve">Offsprings of mothers with GDM, despite optimal glycaemic </w:t>
      </w:r>
      <w:r w:rsidR="00440CD0" w:rsidRPr="0048022D">
        <w:rPr>
          <w:rFonts w:ascii="Arial" w:hAnsi="Arial" w:cs="Arial"/>
          <w:lang w:val="en-US"/>
        </w:rPr>
        <w:lastRenderedPageBreak/>
        <w:t xml:space="preserve">control, </w:t>
      </w:r>
      <w:r w:rsidR="007D5ADD" w:rsidRPr="0048022D">
        <w:rPr>
          <w:rFonts w:ascii="Arial" w:hAnsi="Arial" w:cs="Arial"/>
          <w:lang w:val="en-US"/>
        </w:rPr>
        <w:t xml:space="preserve">seemed to have </w:t>
      </w:r>
      <w:r w:rsidR="00440CD0" w:rsidRPr="0048022D">
        <w:rPr>
          <w:rFonts w:ascii="Arial" w:hAnsi="Arial" w:cs="Arial"/>
          <w:lang w:val="en-US"/>
        </w:rPr>
        <w:t xml:space="preserve">accelerated FM accretion by the age of 5 months. </w:t>
      </w:r>
      <w:r w:rsidR="007D5ADD" w:rsidRPr="0048022D">
        <w:rPr>
          <w:rFonts w:ascii="Arial" w:hAnsi="Arial" w:cs="Arial"/>
          <w:lang w:val="en-US"/>
        </w:rPr>
        <w:t xml:space="preserve">However, reduction in </w:t>
      </w:r>
      <w:r w:rsidR="00440CD0" w:rsidRPr="0048022D">
        <w:rPr>
          <w:rFonts w:ascii="Arial" w:hAnsi="Arial" w:cs="Arial"/>
          <w:lang w:val="en-US"/>
        </w:rPr>
        <w:t>FFM</w:t>
      </w:r>
      <w:r w:rsidR="007D5ADD" w:rsidRPr="0048022D">
        <w:rPr>
          <w:rFonts w:ascii="Arial" w:hAnsi="Arial" w:cs="Arial"/>
          <w:lang w:val="en-US"/>
        </w:rPr>
        <w:t xml:space="preserve"> </w:t>
      </w:r>
      <w:r w:rsidR="00440CD0" w:rsidRPr="0048022D">
        <w:rPr>
          <w:rFonts w:ascii="Arial" w:hAnsi="Arial" w:cs="Arial"/>
          <w:lang w:val="en-US"/>
        </w:rPr>
        <w:t xml:space="preserve">may </w:t>
      </w:r>
      <w:r w:rsidR="00910FF9" w:rsidRPr="0048022D">
        <w:rPr>
          <w:rFonts w:ascii="Arial" w:hAnsi="Arial" w:cs="Arial"/>
          <w:lang w:val="en-US"/>
        </w:rPr>
        <w:t>contribute</w:t>
      </w:r>
      <w:r w:rsidR="007D5ADD" w:rsidRPr="0048022D">
        <w:rPr>
          <w:rFonts w:ascii="Arial" w:hAnsi="Arial" w:cs="Arial"/>
          <w:lang w:val="en-US"/>
        </w:rPr>
        <w:t xml:space="preserve"> to</w:t>
      </w:r>
      <w:r w:rsidR="00440CD0" w:rsidRPr="0048022D">
        <w:rPr>
          <w:rFonts w:ascii="Arial" w:hAnsi="Arial" w:cs="Arial"/>
          <w:lang w:val="en-US"/>
        </w:rPr>
        <w:t xml:space="preserve"> adverse </w:t>
      </w:r>
      <w:r w:rsidR="007D5ADD" w:rsidRPr="0048022D">
        <w:rPr>
          <w:rFonts w:ascii="Arial" w:hAnsi="Arial" w:cs="Arial"/>
          <w:lang w:val="en-US"/>
        </w:rPr>
        <w:t xml:space="preserve">cardio-metabolic </w:t>
      </w:r>
      <w:r w:rsidR="00440CD0" w:rsidRPr="0048022D">
        <w:rPr>
          <w:rFonts w:ascii="Arial" w:hAnsi="Arial" w:cs="Arial"/>
          <w:lang w:val="en-US"/>
        </w:rPr>
        <w:t>outcomes</w:t>
      </w:r>
      <w:r w:rsidR="009C3449" w:rsidRPr="0048022D">
        <w:rPr>
          <w:rFonts w:ascii="Arial" w:hAnsi="Arial" w:cs="Arial"/>
          <w:lang w:val="en-US"/>
        </w:rPr>
        <w:t xml:space="preserve"> in later life</w:t>
      </w:r>
      <w:r w:rsidR="00440CD0" w:rsidRPr="0048022D">
        <w:rPr>
          <w:rFonts w:ascii="Arial" w:hAnsi="Arial" w:cs="Arial"/>
          <w:lang w:val="en-US"/>
        </w:rPr>
        <w:t>.</w:t>
      </w:r>
    </w:p>
    <w:p w:rsidR="00E37F8E" w:rsidRDefault="00E37F8E" w:rsidP="00385E61">
      <w:pPr>
        <w:spacing w:line="480" w:lineRule="auto"/>
        <w:rPr>
          <w:rFonts w:ascii="Arial" w:hAnsi="Arial" w:cs="Arial"/>
          <w:lang w:val="en-US"/>
        </w:rPr>
      </w:pPr>
    </w:p>
    <w:p w:rsidR="00ED00B8" w:rsidRPr="00ED00B8" w:rsidRDefault="00962FA3" w:rsidP="00ED00B8">
      <w:pPr>
        <w:pStyle w:val="EndNoteBibliography"/>
        <w:spacing w:after="0"/>
      </w:pPr>
      <w:r>
        <w:rPr>
          <w:rFonts w:ascii="Arial" w:hAnsi="Arial" w:cs="Arial"/>
        </w:rPr>
        <w:fldChar w:fldCharType="begin"/>
      </w:r>
      <w:r w:rsidR="00E37F8E">
        <w:rPr>
          <w:rFonts w:ascii="Arial" w:hAnsi="Arial" w:cs="Arial"/>
        </w:rPr>
        <w:instrText xml:space="preserve"> ADDIN EN.REFLIST </w:instrText>
      </w:r>
      <w:r>
        <w:rPr>
          <w:rFonts w:ascii="Arial" w:hAnsi="Arial" w:cs="Arial"/>
        </w:rPr>
        <w:fldChar w:fldCharType="separate"/>
      </w:r>
      <w:r w:rsidR="00ED00B8" w:rsidRPr="00ED00B8">
        <w:t>1.</w:t>
      </w:r>
      <w:r w:rsidR="00ED00B8" w:rsidRPr="00ED00B8">
        <w:tab/>
        <w:t xml:space="preserve">Group THSCR. Hyperglycemia and Adverse Pregnancy Outcomes. </w:t>
      </w:r>
      <w:hyperlink r:id="rId5" w:history="1">
        <w:r w:rsidR="00ED00B8" w:rsidRPr="00ED00B8">
          <w:rPr>
            <w:rStyle w:val="Hyperlink"/>
          </w:rPr>
          <w:t>http://dxdoiorg/101056/NEJMoa0707943</w:t>
        </w:r>
      </w:hyperlink>
      <w:r w:rsidR="00ED00B8" w:rsidRPr="00ED00B8">
        <w:t>. 2009 2009-07-17.</w:t>
      </w:r>
    </w:p>
    <w:p w:rsidR="00ED00B8" w:rsidRPr="00ED00B8" w:rsidRDefault="00ED00B8" w:rsidP="00ED00B8">
      <w:pPr>
        <w:pStyle w:val="EndNoteBibliography"/>
      </w:pPr>
      <w:r w:rsidRPr="00ED00B8">
        <w:t>2.</w:t>
      </w:r>
      <w:r w:rsidRPr="00ED00B8">
        <w:tab/>
        <w:t>Logan KM, Emsley RJ, Jeffries S, Andrzejewska I, Hyde MJ, Gale C, et al. Development of Early Adiposity in Infants of Mothers With Gestational Diabetes Mellitus. Diabetes Care. 2016 Jun;39(6):1045-51.</w:t>
      </w:r>
    </w:p>
    <w:p w:rsidR="00130D5F" w:rsidRPr="00385E61" w:rsidRDefault="00962FA3" w:rsidP="00385E61">
      <w:pPr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fldChar w:fldCharType="end"/>
      </w:r>
    </w:p>
    <w:sectPr w:rsidR="00130D5F" w:rsidRPr="00385E61" w:rsidSect="002A709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3C34B27" w16cid:durableId="2060E0E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(Warwick)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130D5F"/>
    <w:rsid w:val="00053B87"/>
    <w:rsid w:val="00077802"/>
    <w:rsid w:val="000914B8"/>
    <w:rsid w:val="00092BAE"/>
    <w:rsid w:val="000A2264"/>
    <w:rsid w:val="000B2D6B"/>
    <w:rsid w:val="0010045A"/>
    <w:rsid w:val="00117D21"/>
    <w:rsid w:val="00130D5F"/>
    <w:rsid w:val="001B779C"/>
    <w:rsid w:val="001F2FF3"/>
    <w:rsid w:val="002079B6"/>
    <w:rsid w:val="00242F04"/>
    <w:rsid w:val="002A709D"/>
    <w:rsid w:val="00385E61"/>
    <w:rsid w:val="003C0C2D"/>
    <w:rsid w:val="003C54B1"/>
    <w:rsid w:val="003E1A52"/>
    <w:rsid w:val="003E47AB"/>
    <w:rsid w:val="00440CD0"/>
    <w:rsid w:val="00454A61"/>
    <w:rsid w:val="0048022D"/>
    <w:rsid w:val="004A59C9"/>
    <w:rsid w:val="004E50BA"/>
    <w:rsid w:val="005029FF"/>
    <w:rsid w:val="00506735"/>
    <w:rsid w:val="005239F8"/>
    <w:rsid w:val="00525261"/>
    <w:rsid w:val="00582448"/>
    <w:rsid w:val="00611E07"/>
    <w:rsid w:val="0064085E"/>
    <w:rsid w:val="006C5FB6"/>
    <w:rsid w:val="006D390B"/>
    <w:rsid w:val="007176C9"/>
    <w:rsid w:val="0076657A"/>
    <w:rsid w:val="007B5913"/>
    <w:rsid w:val="007D2714"/>
    <w:rsid w:val="007D5ADD"/>
    <w:rsid w:val="00832872"/>
    <w:rsid w:val="00861872"/>
    <w:rsid w:val="008671E8"/>
    <w:rsid w:val="00897F80"/>
    <w:rsid w:val="00910FF9"/>
    <w:rsid w:val="00962FA3"/>
    <w:rsid w:val="0097089E"/>
    <w:rsid w:val="009948B6"/>
    <w:rsid w:val="009C3449"/>
    <w:rsid w:val="009F086A"/>
    <w:rsid w:val="00A0425A"/>
    <w:rsid w:val="00A07C9C"/>
    <w:rsid w:val="00A20DBD"/>
    <w:rsid w:val="00A27C6A"/>
    <w:rsid w:val="00A73746"/>
    <w:rsid w:val="00AA351E"/>
    <w:rsid w:val="00AC7A63"/>
    <w:rsid w:val="00B14280"/>
    <w:rsid w:val="00B2599A"/>
    <w:rsid w:val="00B40AF3"/>
    <w:rsid w:val="00B92F8F"/>
    <w:rsid w:val="00B972AC"/>
    <w:rsid w:val="00BA4930"/>
    <w:rsid w:val="00BC3976"/>
    <w:rsid w:val="00BE02B5"/>
    <w:rsid w:val="00BF328F"/>
    <w:rsid w:val="00C033A5"/>
    <w:rsid w:val="00C31F6E"/>
    <w:rsid w:val="00CB662E"/>
    <w:rsid w:val="00CE31AE"/>
    <w:rsid w:val="00CE622B"/>
    <w:rsid w:val="00CE6CD8"/>
    <w:rsid w:val="00D160D5"/>
    <w:rsid w:val="00D566A2"/>
    <w:rsid w:val="00D73356"/>
    <w:rsid w:val="00D73F78"/>
    <w:rsid w:val="00D764B7"/>
    <w:rsid w:val="00DA6699"/>
    <w:rsid w:val="00DC698F"/>
    <w:rsid w:val="00E17ABA"/>
    <w:rsid w:val="00E37F8E"/>
    <w:rsid w:val="00E50EE8"/>
    <w:rsid w:val="00EC6598"/>
    <w:rsid w:val="00EC7FD0"/>
    <w:rsid w:val="00ED00B8"/>
    <w:rsid w:val="00ED2FF4"/>
    <w:rsid w:val="00EF254D"/>
    <w:rsid w:val="00F331EE"/>
    <w:rsid w:val="00F458E8"/>
    <w:rsid w:val="00F5029E"/>
    <w:rsid w:val="00F73234"/>
    <w:rsid w:val="00FA14B9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7A61A83-74FE-46CD-8C14-3C3E039CE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70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B662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662E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B66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B66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66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66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662E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E37F8E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37F8E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E37F8E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E37F8E"/>
    <w:rPr>
      <w:rFonts w:ascii="Calibri" w:hAnsi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ED0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xdoiorg/101056/NEJMoa070794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7C03C45-5139-4E3C-BAF2-DB3F9B68F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13E3F104</Template>
  <TotalTime>0</TotalTime>
  <Pages>2</Pages>
  <Words>551</Words>
  <Characters>3146</Characters>
  <Application>Microsoft Office Word</Application>
  <DocSecurity>4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Christos</dc:creator>
  <cp:lastModifiedBy>Barrett, Sean</cp:lastModifiedBy>
  <cp:revision>2</cp:revision>
  <dcterms:created xsi:type="dcterms:W3CDTF">2019-05-17T07:50:00Z</dcterms:created>
  <dcterms:modified xsi:type="dcterms:W3CDTF">2019-05-17T07:50:00Z</dcterms:modified>
</cp:coreProperties>
</file>