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ED1D" w14:textId="77777777" w:rsidR="00466615" w:rsidRDefault="0093434A" w:rsidP="0093434A">
      <w:pPr>
        <w:rPr>
          <w:b/>
        </w:rPr>
      </w:pPr>
      <w:r>
        <w:rPr>
          <w:b/>
        </w:rPr>
        <w:t>Title</w:t>
      </w:r>
    </w:p>
    <w:p w14:paraId="03B80F2D" w14:textId="4E1B2B01" w:rsidR="0093434A" w:rsidRPr="001A5BE6" w:rsidRDefault="00663C21" w:rsidP="0093434A">
      <w:r>
        <w:t xml:space="preserve">Experiences and perspectives </w:t>
      </w:r>
      <w:r w:rsidR="00466615">
        <w:t>of</w:t>
      </w:r>
      <w:r>
        <w:t xml:space="preserve"> p</w:t>
      </w:r>
      <w:r w:rsidR="0093434A">
        <w:t xml:space="preserve">harmacy staff and users on the delivery and impact of pharmacy-based sexual health services: </w:t>
      </w:r>
      <w:r>
        <w:t>a</w:t>
      </w:r>
      <w:r w:rsidR="0093434A">
        <w:t xml:space="preserve"> systematic review</w:t>
      </w:r>
    </w:p>
    <w:p w14:paraId="3BB1C3EC" w14:textId="4AC36CA0" w:rsidR="009C366B" w:rsidRDefault="009C366B"/>
    <w:p w14:paraId="7E049D68" w14:textId="77777777" w:rsidR="0093434A" w:rsidRDefault="0093434A" w:rsidP="0093434A">
      <w:pPr>
        <w:rPr>
          <w:b/>
        </w:rPr>
      </w:pPr>
      <w:r w:rsidRPr="001A5BE6">
        <w:rPr>
          <w:b/>
        </w:rPr>
        <w:t xml:space="preserve">Introduction </w:t>
      </w:r>
    </w:p>
    <w:p w14:paraId="12179984" w14:textId="11F5FE90" w:rsidR="0093434A" w:rsidRDefault="0093434A" w:rsidP="0093434A">
      <w:r>
        <w:t>S</w:t>
      </w:r>
      <w:r w:rsidRPr="002A05CA">
        <w:t xml:space="preserve">exual health is a </w:t>
      </w:r>
      <w:r>
        <w:t xml:space="preserve">public health </w:t>
      </w:r>
      <w:r w:rsidRPr="002A05CA">
        <w:t>priority</w:t>
      </w:r>
      <w:r>
        <w:t xml:space="preserve"> and delivering</w:t>
      </w:r>
      <w:r w:rsidR="00CB4360">
        <w:t xml:space="preserve"> additional health</w:t>
      </w:r>
      <w:r>
        <w:t xml:space="preserve"> services through pharmacies</w:t>
      </w:r>
      <w:r w:rsidDel="00977EA0">
        <w:t xml:space="preserve"> </w:t>
      </w:r>
      <w:r>
        <w:t xml:space="preserve">may offer a cost-effective approach to improve access and convenience for patients. This </w:t>
      </w:r>
      <w:r w:rsidR="00ED33C4">
        <w:t xml:space="preserve">systematic literature </w:t>
      </w:r>
      <w:r>
        <w:t xml:space="preserve">review evaluated the perspectives and experiences of pharmacy users and staff on the delivery </w:t>
      </w:r>
      <w:r w:rsidR="00466615">
        <w:t xml:space="preserve">and impact </w:t>
      </w:r>
      <w:r>
        <w:t>of sexual health services concerned with contraception and sexually transmitted infections.</w:t>
      </w:r>
    </w:p>
    <w:p w14:paraId="2E6924D0" w14:textId="77777777" w:rsidR="0093434A" w:rsidRPr="001A5BE6" w:rsidRDefault="0093434A" w:rsidP="0093434A">
      <w:pPr>
        <w:rPr>
          <w:b/>
        </w:rPr>
      </w:pPr>
    </w:p>
    <w:p w14:paraId="12B5FA76" w14:textId="77777777" w:rsidR="0093434A" w:rsidRDefault="0093434A" w:rsidP="0093434A">
      <w:pPr>
        <w:rPr>
          <w:b/>
        </w:rPr>
      </w:pPr>
      <w:r w:rsidRPr="001A5BE6">
        <w:rPr>
          <w:b/>
        </w:rPr>
        <w:t>Methods</w:t>
      </w:r>
    </w:p>
    <w:p w14:paraId="6A562B80" w14:textId="5855F477" w:rsidR="0093434A" w:rsidRPr="001A5BE6" w:rsidRDefault="0093434A" w:rsidP="0093434A">
      <w:r>
        <w:t xml:space="preserve">Qualitative, quantitative and mixed methods studies </w:t>
      </w:r>
      <w:r w:rsidR="002E7650">
        <w:t xml:space="preserve">were searched across seven </w:t>
      </w:r>
      <w:r w:rsidR="005B4B05">
        <w:t>databases</w:t>
      </w:r>
      <w:r w:rsidR="004A52C4">
        <w:t xml:space="preserve"> for relevant studies</w:t>
      </w:r>
      <w:r w:rsidR="002E7650">
        <w:t xml:space="preserve"> </w:t>
      </w:r>
      <w:r>
        <w:t>published after 2007 and c</w:t>
      </w:r>
      <w:r w:rsidR="001266DB">
        <w:t>arried out</w:t>
      </w:r>
      <w:r>
        <w:t xml:space="preserve"> in OECD countries. A narrative synthesis was conducted and the Mixed Methods Appraisal Tool used to provide context to the synthesised results.</w:t>
      </w:r>
      <w:bookmarkStart w:id="0" w:name="_GoBack"/>
      <w:bookmarkEnd w:id="0"/>
    </w:p>
    <w:p w14:paraId="462B1655" w14:textId="021C0966" w:rsidR="0093434A" w:rsidRDefault="0093434A"/>
    <w:p w14:paraId="08A12D01" w14:textId="5E78A74D" w:rsidR="0093434A" w:rsidRPr="0093434A" w:rsidRDefault="0093434A">
      <w:pPr>
        <w:rPr>
          <w:b/>
        </w:rPr>
      </w:pPr>
      <w:r w:rsidRPr="0093434A">
        <w:rPr>
          <w:b/>
        </w:rPr>
        <w:t xml:space="preserve">Results </w:t>
      </w:r>
    </w:p>
    <w:p w14:paraId="55B70E36" w14:textId="66869658" w:rsidR="0093434A" w:rsidRDefault="0093434A">
      <w:r>
        <w:t xml:space="preserve">Of 8965 identified studies, 19 met </w:t>
      </w:r>
      <w:r w:rsidR="00CB4360">
        <w:t xml:space="preserve">the </w:t>
      </w:r>
      <w:r>
        <w:t>inclusion criteria</w:t>
      </w:r>
      <w:r w:rsidR="00041969">
        <w:t>.</w:t>
      </w:r>
      <w:r>
        <w:t xml:space="preserve"> </w:t>
      </w:r>
      <w:r w:rsidR="00041969">
        <w:t>O</w:t>
      </w:r>
      <w:r>
        <w:t xml:space="preserve">f </w:t>
      </w:r>
      <w:r w:rsidR="00041969">
        <w:t xml:space="preserve">these studies, </w:t>
      </w:r>
      <w:r w:rsidR="002E7650">
        <w:t xml:space="preserve">eleven investigated only </w:t>
      </w:r>
      <w:r>
        <w:t>the views of pharmacy staff</w:t>
      </w:r>
      <w:r w:rsidR="00ED33C4">
        <w:t>, f</w:t>
      </w:r>
      <w:r w:rsidR="002E7650">
        <w:t xml:space="preserve">our </w:t>
      </w:r>
      <w:r w:rsidR="008E1689">
        <w:t>included</w:t>
      </w:r>
      <w:r w:rsidR="002E7650">
        <w:t xml:space="preserve"> only pharmacy users</w:t>
      </w:r>
      <w:r w:rsidR="008E1689">
        <w:t>,</w:t>
      </w:r>
      <w:r w:rsidR="002E7650">
        <w:t xml:space="preserve"> and the remaining four</w:t>
      </w:r>
      <w:r>
        <w:t xml:space="preserve"> </w:t>
      </w:r>
      <w:r w:rsidR="008E1689">
        <w:t>assessed</w:t>
      </w:r>
      <w:r>
        <w:t xml:space="preserve"> both users and staff</w:t>
      </w:r>
      <w:r w:rsidR="00041969">
        <w:t xml:space="preserve">. </w:t>
      </w:r>
      <w:r w:rsidR="00ED33C4">
        <w:t>S</w:t>
      </w:r>
      <w:r>
        <w:t xml:space="preserve">ervice users </w:t>
      </w:r>
      <w:r w:rsidR="00ED33C4">
        <w:t>reported the easy</w:t>
      </w:r>
      <w:r>
        <w:t xml:space="preserve"> accessibility of pharmacy based sexual health services</w:t>
      </w:r>
      <w:r w:rsidR="00041969">
        <w:t xml:space="preserve"> </w:t>
      </w:r>
      <w:r w:rsidR="00ED33C4">
        <w:t xml:space="preserve">to be particularly </w:t>
      </w:r>
      <w:r w:rsidR="00041969">
        <w:t>beneficial</w:t>
      </w:r>
      <w:r w:rsidR="00CB4360">
        <w:t xml:space="preserve">. </w:t>
      </w:r>
      <w:r w:rsidR="001266DB">
        <w:t>Likewise,</w:t>
      </w:r>
      <w:r w:rsidR="004445F5">
        <w:t xml:space="preserve"> pharmacy staff felt </w:t>
      </w:r>
      <w:r w:rsidR="00ED33C4">
        <w:t xml:space="preserve">that </w:t>
      </w:r>
      <w:r w:rsidR="004445F5">
        <w:t>extending their public health role was positive and</w:t>
      </w:r>
      <w:r w:rsidR="004445F5" w:rsidRPr="004445F5">
        <w:t xml:space="preserve"> </w:t>
      </w:r>
      <w:r w:rsidR="001266DB">
        <w:t xml:space="preserve">benefitted </w:t>
      </w:r>
      <w:r w:rsidR="004445F5">
        <w:t xml:space="preserve">their profession. </w:t>
      </w:r>
      <w:r w:rsidR="00CB4360">
        <w:t>However, both staff and users</w:t>
      </w:r>
      <w:r>
        <w:t xml:space="preserve"> had concerns about</w:t>
      </w:r>
      <w:r w:rsidR="00CB4360">
        <w:t xml:space="preserve"> </w:t>
      </w:r>
      <w:r w:rsidR="008E1689">
        <w:t xml:space="preserve">limited </w:t>
      </w:r>
      <w:r>
        <w:t>privacy</w:t>
      </w:r>
      <w:r w:rsidR="004A52C4">
        <w:t xml:space="preserve"> </w:t>
      </w:r>
      <w:r w:rsidR="008E1689">
        <w:t xml:space="preserve">to raise sexual health issues </w:t>
      </w:r>
      <w:r w:rsidR="00ED33C4">
        <w:t>with</w:t>
      </w:r>
      <w:r w:rsidR="004A52C4">
        <w:t xml:space="preserve">in </w:t>
      </w:r>
      <w:r w:rsidR="008E1689">
        <w:t xml:space="preserve">a </w:t>
      </w:r>
      <w:r w:rsidR="004A52C4">
        <w:t>pharmac</w:t>
      </w:r>
      <w:r w:rsidR="008E1689">
        <w:t>y setting</w:t>
      </w:r>
      <w:r>
        <w:t xml:space="preserve">. </w:t>
      </w:r>
      <w:r w:rsidR="004445F5">
        <w:t xml:space="preserve">Further, </w:t>
      </w:r>
      <w:r w:rsidR="00A84B51">
        <w:t>s</w:t>
      </w:r>
      <w:r>
        <w:t>everal factors</w:t>
      </w:r>
      <w:r w:rsidR="00A84B51">
        <w:t xml:space="preserve"> were identified which influenced </w:t>
      </w:r>
      <w:r w:rsidR="00041969">
        <w:t xml:space="preserve">whether </w:t>
      </w:r>
      <w:r w:rsidR="00A84B51">
        <w:t>service</w:t>
      </w:r>
      <w:r w:rsidR="00041969">
        <w:t>s were</w:t>
      </w:r>
      <w:r w:rsidR="00A84B51">
        <w:t xml:space="preserve"> </w:t>
      </w:r>
      <w:r w:rsidR="00ED33C4">
        <w:t xml:space="preserve">consistently </w:t>
      </w:r>
      <w:r w:rsidR="00041969">
        <w:t>delivered</w:t>
      </w:r>
      <w:r w:rsidR="00A84B51">
        <w:t xml:space="preserve"> by pharmacy staff</w:t>
      </w:r>
      <w:r>
        <w:t xml:space="preserve"> </w:t>
      </w:r>
      <w:r w:rsidR="00ED33C4">
        <w:t>including</w:t>
      </w:r>
      <w:r>
        <w:t xml:space="preserve"> logistical </w:t>
      </w:r>
      <w:r w:rsidR="00A84B51">
        <w:t xml:space="preserve">constraints, </w:t>
      </w:r>
      <w:r w:rsidR="00ED33C4">
        <w:t>and</w:t>
      </w:r>
      <w:r w:rsidR="00A84B51">
        <w:t xml:space="preserve"> </w:t>
      </w:r>
      <w:r>
        <w:t xml:space="preserve">personal </w:t>
      </w:r>
      <w:r w:rsidR="000565A5">
        <w:t>belief</w:t>
      </w:r>
      <w:r>
        <w:t>s and attitudes</w:t>
      </w:r>
      <w:r w:rsidR="00A84B51">
        <w:t>.</w:t>
      </w:r>
    </w:p>
    <w:p w14:paraId="4700EC8F" w14:textId="097FF76E" w:rsidR="0093434A" w:rsidRDefault="0093434A"/>
    <w:p w14:paraId="0D43E366" w14:textId="758DEEE3" w:rsidR="0093434A" w:rsidRPr="0093434A" w:rsidRDefault="0093434A">
      <w:pPr>
        <w:rPr>
          <w:b/>
        </w:rPr>
      </w:pPr>
      <w:r w:rsidRPr="0093434A">
        <w:rPr>
          <w:b/>
        </w:rPr>
        <w:t>Discussion</w:t>
      </w:r>
    </w:p>
    <w:p w14:paraId="4D52F5CF" w14:textId="6D35292D" w:rsidR="0093434A" w:rsidRDefault="004A52C4">
      <w:r>
        <w:t>T</w:t>
      </w:r>
      <w:r w:rsidR="00CB4360">
        <w:t>he</w:t>
      </w:r>
      <w:r w:rsidR="00CB4360" w:rsidRPr="0093434A">
        <w:t xml:space="preserve"> delivery of </w:t>
      </w:r>
      <w:r w:rsidR="00CB4360">
        <w:t>sexual health services</w:t>
      </w:r>
      <w:r w:rsidR="00CB4360" w:rsidRPr="0093434A">
        <w:t xml:space="preserve"> in pharm</w:t>
      </w:r>
      <w:r w:rsidR="00CB4360">
        <w:t>acies</w:t>
      </w:r>
      <w:r w:rsidR="00CB4360" w:rsidRPr="0093434A">
        <w:t xml:space="preserve"> was generally supported by </w:t>
      </w:r>
      <w:r w:rsidR="00CB4360">
        <w:t xml:space="preserve">both pharmacy </w:t>
      </w:r>
      <w:r w:rsidR="00CB4360" w:rsidRPr="0093434A">
        <w:t xml:space="preserve">users and </w:t>
      </w:r>
      <w:r w:rsidR="00CB4360">
        <w:t xml:space="preserve">staff. </w:t>
      </w:r>
      <w:r w:rsidR="0093434A" w:rsidRPr="0093434A">
        <w:t xml:space="preserve"> </w:t>
      </w:r>
      <w:r w:rsidR="0093434A">
        <w:t>However</w:t>
      </w:r>
      <w:r>
        <w:t>,</w:t>
      </w:r>
      <w:r w:rsidR="00CB4360">
        <w:t xml:space="preserve"> issues around</w:t>
      </w:r>
      <w:r w:rsidR="002E7650">
        <w:t xml:space="preserve"> how pharmacies can provide privacy, as well as</w:t>
      </w:r>
      <w:r w:rsidR="00CB4360">
        <w:t xml:space="preserve"> the</w:t>
      </w:r>
      <w:r w:rsidR="002E7650">
        <w:t xml:space="preserve"> influence of</w:t>
      </w:r>
      <w:r w:rsidR="00CB4360">
        <w:t xml:space="preserve"> </w:t>
      </w:r>
      <w:r w:rsidR="00ED33C4">
        <w:t xml:space="preserve">pharmacy staff’s </w:t>
      </w:r>
      <w:r w:rsidR="00CB4360">
        <w:t>personal beliefs and attitudes of</w:t>
      </w:r>
      <w:r w:rsidR="0093434A">
        <w:t xml:space="preserve"> </w:t>
      </w:r>
      <w:r w:rsidR="00CB4360">
        <w:t xml:space="preserve">service </w:t>
      </w:r>
      <w:r>
        <w:t>delivery</w:t>
      </w:r>
      <w:r w:rsidR="002E7650">
        <w:t>,</w:t>
      </w:r>
      <w:r w:rsidR="000565A5">
        <w:t xml:space="preserve"> </w:t>
      </w:r>
      <w:r w:rsidR="00CB4360">
        <w:t xml:space="preserve">can </w:t>
      </w:r>
      <w:r w:rsidR="00ED33C4">
        <w:t>have a</w:t>
      </w:r>
      <w:r w:rsidR="008E1689">
        <w:t xml:space="preserve"> </w:t>
      </w:r>
      <w:r w:rsidR="00CB4360">
        <w:t>negative impact</w:t>
      </w:r>
      <w:r w:rsidR="0093434A">
        <w:t xml:space="preserve">. </w:t>
      </w:r>
      <w:r w:rsidR="00ED33C4">
        <w:t xml:space="preserve">New approaches are needed to </w:t>
      </w:r>
      <w:r w:rsidR="005D35F1">
        <w:t xml:space="preserve">address these issues </w:t>
      </w:r>
      <w:r w:rsidR="00ED33C4">
        <w:t>and maximise the contribution of phar</w:t>
      </w:r>
      <w:r w:rsidR="00466615">
        <w:t>macies</w:t>
      </w:r>
      <w:r w:rsidR="00ED33C4">
        <w:t xml:space="preserve"> to improving sexual health</w:t>
      </w:r>
      <w:r>
        <w:t>.</w:t>
      </w:r>
    </w:p>
    <w:p w14:paraId="3C01FDFB" w14:textId="77777777" w:rsidR="0093434A" w:rsidRDefault="0093434A"/>
    <w:sectPr w:rsidR="0093434A" w:rsidSect="00E04F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4A"/>
    <w:rsid w:val="000056C6"/>
    <w:rsid w:val="00021CD5"/>
    <w:rsid w:val="00030C33"/>
    <w:rsid w:val="00041969"/>
    <w:rsid w:val="000565A5"/>
    <w:rsid w:val="00057460"/>
    <w:rsid w:val="00090386"/>
    <w:rsid w:val="0009264C"/>
    <w:rsid w:val="00092721"/>
    <w:rsid w:val="000A129F"/>
    <w:rsid w:val="001266DB"/>
    <w:rsid w:val="001278A1"/>
    <w:rsid w:val="001317BF"/>
    <w:rsid w:val="001720BE"/>
    <w:rsid w:val="00180824"/>
    <w:rsid w:val="001A1EDC"/>
    <w:rsid w:val="001B1292"/>
    <w:rsid w:val="00215E12"/>
    <w:rsid w:val="00222826"/>
    <w:rsid w:val="00226FB8"/>
    <w:rsid w:val="0024229A"/>
    <w:rsid w:val="0027101D"/>
    <w:rsid w:val="00274E0C"/>
    <w:rsid w:val="002908E5"/>
    <w:rsid w:val="00292FF7"/>
    <w:rsid w:val="002A3250"/>
    <w:rsid w:val="002D6C0C"/>
    <w:rsid w:val="002D7B92"/>
    <w:rsid w:val="002E3F5D"/>
    <w:rsid w:val="002E4306"/>
    <w:rsid w:val="002E7650"/>
    <w:rsid w:val="00323559"/>
    <w:rsid w:val="003E71B7"/>
    <w:rsid w:val="003F04ED"/>
    <w:rsid w:val="0042164F"/>
    <w:rsid w:val="00421BDD"/>
    <w:rsid w:val="00437C5C"/>
    <w:rsid w:val="004445F5"/>
    <w:rsid w:val="004524A8"/>
    <w:rsid w:val="004577EE"/>
    <w:rsid w:val="00466615"/>
    <w:rsid w:val="00494902"/>
    <w:rsid w:val="004A52C4"/>
    <w:rsid w:val="004C1316"/>
    <w:rsid w:val="004E1588"/>
    <w:rsid w:val="005243D2"/>
    <w:rsid w:val="00572DB1"/>
    <w:rsid w:val="005B4B05"/>
    <w:rsid w:val="005D35F1"/>
    <w:rsid w:val="005E1F9F"/>
    <w:rsid w:val="00646A8B"/>
    <w:rsid w:val="00663437"/>
    <w:rsid w:val="00663C21"/>
    <w:rsid w:val="006A2DD4"/>
    <w:rsid w:val="00715820"/>
    <w:rsid w:val="0074581F"/>
    <w:rsid w:val="00760266"/>
    <w:rsid w:val="007648DE"/>
    <w:rsid w:val="007721B6"/>
    <w:rsid w:val="007A56CD"/>
    <w:rsid w:val="007E2F65"/>
    <w:rsid w:val="007E5DE3"/>
    <w:rsid w:val="00825446"/>
    <w:rsid w:val="00833E5C"/>
    <w:rsid w:val="008A1BC4"/>
    <w:rsid w:val="008D21B0"/>
    <w:rsid w:val="008E1689"/>
    <w:rsid w:val="0093434A"/>
    <w:rsid w:val="0094720A"/>
    <w:rsid w:val="00963860"/>
    <w:rsid w:val="009866FE"/>
    <w:rsid w:val="009B1AA4"/>
    <w:rsid w:val="009C366B"/>
    <w:rsid w:val="009F615B"/>
    <w:rsid w:val="00A622DF"/>
    <w:rsid w:val="00A84B51"/>
    <w:rsid w:val="00A916AB"/>
    <w:rsid w:val="00A95CBA"/>
    <w:rsid w:val="00AA2631"/>
    <w:rsid w:val="00AD51D3"/>
    <w:rsid w:val="00AF07EE"/>
    <w:rsid w:val="00B010CB"/>
    <w:rsid w:val="00BA7C21"/>
    <w:rsid w:val="00BC0C79"/>
    <w:rsid w:val="00CB4360"/>
    <w:rsid w:val="00CB5B6E"/>
    <w:rsid w:val="00CC15A8"/>
    <w:rsid w:val="00D36CA7"/>
    <w:rsid w:val="00D84E20"/>
    <w:rsid w:val="00DB3F9D"/>
    <w:rsid w:val="00DF6BAE"/>
    <w:rsid w:val="00E04F0A"/>
    <w:rsid w:val="00E1120E"/>
    <w:rsid w:val="00E42559"/>
    <w:rsid w:val="00EA032A"/>
    <w:rsid w:val="00EB5A91"/>
    <w:rsid w:val="00EC3A6C"/>
    <w:rsid w:val="00EC5D45"/>
    <w:rsid w:val="00ED33C4"/>
    <w:rsid w:val="00EE2B2C"/>
    <w:rsid w:val="00F062C4"/>
    <w:rsid w:val="00F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632D"/>
  <w15:docId w15:val="{DC752512-2E7A-5E48-8F36-0F93D961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4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3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Gauly, Julia</dc:creator>
  <cp:lastModifiedBy>Gauly, Julia</cp:lastModifiedBy>
  <cp:revision>2</cp:revision>
  <dcterms:created xsi:type="dcterms:W3CDTF">2019-02-20T14:41:00Z</dcterms:created>
  <dcterms:modified xsi:type="dcterms:W3CDTF">2019-02-20T14:41:00Z</dcterms:modified>
</cp:coreProperties>
</file>