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DDCEDB" w14:textId="1A8D16BE" w:rsidR="00993A03" w:rsidRDefault="007525D6" w:rsidP="0019186D">
      <w:pPr>
        <w:pStyle w:val="Heading1"/>
      </w:pPr>
      <w:r>
        <w:t xml:space="preserve">Oral </w:t>
      </w:r>
      <w:r w:rsidR="006D0DA0" w:rsidRPr="0019186D">
        <w:t>Presentation</w:t>
      </w:r>
      <w:r w:rsidR="0016572A">
        <w:t xml:space="preserve"> Abstract</w:t>
      </w:r>
    </w:p>
    <w:p w14:paraId="16B02856" w14:textId="3F2F7BA1" w:rsidR="006D0DA0" w:rsidRDefault="006D0DA0" w:rsidP="006D0DA0">
      <w:r>
        <w:t>Janette Parr</w:t>
      </w:r>
    </w:p>
    <w:p w14:paraId="5339F82D" w14:textId="12B325FE" w:rsidR="0016572A" w:rsidRDefault="009A3853">
      <w:r w:rsidRPr="009A3853">
        <w:t>WMS PGR symposium 2024: Wednesday 19th June</w:t>
      </w:r>
    </w:p>
    <w:p w14:paraId="21B6108A" w14:textId="60A54CCE" w:rsidR="00D05A90" w:rsidRDefault="00D05A90" w:rsidP="0016572A">
      <w:pPr>
        <w:rPr>
          <w:rFonts w:ascii="Arial" w:hAnsi="Arial" w:cs="Arial"/>
          <w:sz w:val="22"/>
          <w:szCs w:val="22"/>
          <w:lang w:eastAsia="en-GB"/>
        </w:rPr>
      </w:pPr>
    </w:p>
    <w:p w14:paraId="146A049E" w14:textId="77777777" w:rsidR="004B5F27" w:rsidRPr="00677F37" w:rsidRDefault="004B5F27" w:rsidP="004B5F27">
      <w:pPr>
        <w:rPr>
          <w:rFonts w:ascii="Arial" w:hAnsi="Arial" w:cs="Arial"/>
          <w:b/>
          <w:bCs/>
          <w:sz w:val="22"/>
          <w:szCs w:val="22"/>
          <w:lang w:eastAsia="en-GB"/>
        </w:rPr>
      </w:pPr>
      <w:r w:rsidRPr="00677F37">
        <w:rPr>
          <w:rFonts w:ascii="Arial" w:hAnsi="Arial" w:cs="Arial"/>
          <w:b/>
          <w:bCs/>
          <w:sz w:val="22"/>
          <w:szCs w:val="22"/>
          <w:lang w:eastAsia="en-GB"/>
        </w:rPr>
        <w:t>Public Health Intelligence Challenges for Local Authorities Responding to COVID-19 ​</w:t>
      </w:r>
    </w:p>
    <w:p w14:paraId="3F9C7D17" w14:textId="41D90561" w:rsidR="004B5F27" w:rsidRDefault="004B5F27" w:rsidP="0016572A">
      <w:pPr>
        <w:rPr>
          <w:rFonts w:ascii="Arial" w:hAnsi="Arial" w:cs="Arial"/>
          <w:sz w:val="22"/>
          <w:szCs w:val="22"/>
          <w:lang w:eastAsia="en-GB"/>
        </w:rPr>
      </w:pPr>
      <w:r w:rsidRPr="004B5F27">
        <w:rPr>
          <w:rFonts w:ascii="Arial" w:hAnsi="Arial" w:cs="Arial"/>
          <w:sz w:val="22"/>
          <w:szCs w:val="22"/>
          <w:lang w:eastAsia="en-GB"/>
        </w:rPr>
        <w:t>​</w:t>
      </w:r>
    </w:p>
    <w:p w14:paraId="5AC71DC5" w14:textId="3DDB5CE4" w:rsidR="00BB7B05" w:rsidRDefault="00BB7B05" w:rsidP="00F85F05">
      <w:pPr>
        <w:pStyle w:val="Heading3"/>
      </w:pPr>
      <w:r w:rsidRPr="007D5DA7">
        <w:t>Background</w:t>
      </w:r>
    </w:p>
    <w:p w14:paraId="2FDE2213" w14:textId="48BCE567" w:rsidR="00BB7B05" w:rsidRDefault="004931E0" w:rsidP="00BB7B05">
      <w:r>
        <w:t>In England, l</w:t>
      </w:r>
      <w:r w:rsidR="00B47503">
        <w:t>ocal</w:t>
      </w:r>
      <w:r w:rsidR="009935CB">
        <w:t xml:space="preserve"> authority </w:t>
      </w:r>
      <w:r w:rsidR="00B47503">
        <w:t>p</w:t>
      </w:r>
      <w:r w:rsidR="00BB7B05">
        <w:t xml:space="preserve">ublic health teams </w:t>
      </w:r>
      <w:r w:rsidR="00677F37">
        <w:t>were</w:t>
      </w:r>
      <w:r w:rsidR="00BB7B05">
        <w:t xml:space="preserve"> </w:t>
      </w:r>
      <w:r w:rsidR="00CF05A9">
        <w:t>central to</w:t>
      </w:r>
      <w:r w:rsidR="00BB7B05">
        <w:t xml:space="preserve"> the response to </w:t>
      </w:r>
      <w:r w:rsidR="008D51C2">
        <w:t>the COVID</w:t>
      </w:r>
      <w:r w:rsidR="00A201C8">
        <w:t>-19 pandemic.</w:t>
      </w:r>
      <w:r w:rsidR="00BB7B05">
        <w:t xml:space="preserve"> Public Health Intelligence</w:t>
      </w:r>
      <w:r w:rsidR="006A4DCF">
        <w:t>,</w:t>
      </w:r>
      <w:r w:rsidR="00BB7B05">
        <w:t xml:space="preserve"> </w:t>
      </w:r>
      <w:r w:rsidR="00F56288">
        <w:t>meaning</w:t>
      </w:r>
      <w:r w:rsidR="00BB7B05">
        <w:t xml:space="preserve"> the direction, gathering, analysis, interpretation and dissemination of public health data and information</w:t>
      </w:r>
      <w:r w:rsidR="00F56288">
        <w:t xml:space="preserve"> </w:t>
      </w:r>
      <w:r w:rsidR="00C306F6">
        <w:t>was</w:t>
      </w:r>
      <w:r w:rsidR="00F56288">
        <w:t xml:space="preserve"> part of </w:t>
      </w:r>
      <w:r w:rsidR="00276724">
        <w:t>this</w:t>
      </w:r>
      <w:r w:rsidR="00BB7B05">
        <w:t>.</w:t>
      </w:r>
      <w:r w:rsidR="0058412D">
        <w:t xml:space="preserve"> </w:t>
      </w:r>
      <w:r w:rsidR="00BB7B05">
        <w:t xml:space="preserve">A review </w:t>
      </w:r>
      <w:r w:rsidR="005B7E29">
        <w:t xml:space="preserve">of </w:t>
      </w:r>
      <w:r w:rsidR="00B12D34">
        <w:t>the</w:t>
      </w:r>
      <w:r w:rsidR="00BB7B05">
        <w:t xml:space="preserve"> evidence </w:t>
      </w:r>
      <w:r w:rsidR="009C3BC5">
        <w:t>highlighted</w:t>
      </w:r>
      <w:r w:rsidR="00BB7B05">
        <w:t xml:space="preserve"> </w:t>
      </w:r>
      <w:r w:rsidR="00495885">
        <w:t>knowledge gaps</w:t>
      </w:r>
      <w:r w:rsidR="00BB7B05">
        <w:t xml:space="preserve"> around the Public Health Intelligence workforce</w:t>
      </w:r>
      <w:r w:rsidR="00A812BD">
        <w:t xml:space="preserve"> </w:t>
      </w:r>
      <w:r w:rsidR="00A44A24">
        <w:t>including whether</w:t>
      </w:r>
      <w:r w:rsidR="00A812BD">
        <w:t xml:space="preserve"> </w:t>
      </w:r>
      <w:r w:rsidR="00BB7B05">
        <w:t xml:space="preserve">the </w:t>
      </w:r>
      <w:r w:rsidR="002D3F98">
        <w:t xml:space="preserve">knowledge, </w:t>
      </w:r>
      <w:r w:rsidR="00BB7B05">
        <w:t>skills</w:t>
      </w:r>
      <w:r w:rsidR="00495885">
        <w:t>,</w:t>
      </w:r>
      <w:r w:rsidR="00BB7B05">
        <w:t xml:space="preserve"> and resource present within local </w:t>
      </w:r>
      <w:r w:rsidR="00BE7AB4">
        <w:t>authorities</w:t>
      </w:r>
      <w:r w:rsidR="00BB7B05">
        <w:t xml:space="preserve"> </w:t>
      </w:r>
      <w:r w:rsidR="006A4762">
        <w:t>was</w:t>
      </w:r>
      <w:r w:rsidR="00BB7B05">
        <w:t xml:space="preserve"> sufficient. </w:t>
      </w:r>
    </w:p>
    <w:p w14:paraId="77CE0DB6" w14:textId="2443A391" w:rsidR="00BB7B05" w:rsidRDefault="00BB7B05" w:rsidP="00BB7B05"/>
    <w:p w14:paraId="51E6C346" w14:textId="1E41FE90" w:rsidR="000C4ACA" w:rsidRDefault="000C4ACA" w:rsidP="00F85F05">
      <w:pPr>
        <w:pStyle w:val="Heading3"/>
      </w:pPr>
      <w:r w:rsidRPr="000C4ACA">
        <w:t>Aims</w:t>
      </w:r>
    </w:p>
    <w:p w14:paraId="39FE0048" w14:textId="54A04F7C" w:rsidR="00277C2A" w:rsidRDefault="00B27514" w:rsidP="00277C2A">
      <w:r>
        <w:t>This project aims</w:t>
      </w:r>
      <w:r w:rsidR="00277C2A" w:rsidRPr="00E7434C">
        <w:t xml:space="preserve"> to </w:t>
      </w:r>
      <w:r w:rsidR="00277C2A">
        <w:t xml:space="preserve">draw lessons from the response to COVID-19 </w:t>
      </w:r>
      <w:r w:rsidR="00AE005D" w:rsidRPr="00A95F29">
        <w:t>to support development of newer training, preparedness indicators</w:t>
      </w:r>
      <w:r w:rsidR="004B0013">
        <w:t>,</w:t>
      </w:r>
      <w:r w:rsidR="00AE005D" w:rsidRPr="00A95F29">
        <w:t xml:space="preserve"> and ways of implementing directives</w:t>
      </w:r>
      <w:r w:rsidR="00277C2A">
        <w:t>.</w:t>
      </w:r>
      <w:r w:rsidR="00435D9C">
        <w:t xml:space="preserve"> </w:t>
      </w:r>
      <w:r w:rsidR="00277C2A" w:rsidRPr="00E7434C">
        <w:t>To meet this aim</w:t>
      </w:r>
      <w:r w:rsidR="00277C2A">
        <w:t>,</w:t>
      </w:r>
      <w:r w:rsidR="00277C2A" w:rsidRPr="00E7434C">
        <w:t xml:space="preserve"> the project </w:t>
      </w:r>
      <w:r w:rsidR="0016196A">
        <w:t>explores</w:t>
      </w:r>
      <w:r w:rsidR="00277C2A">
        <w:t xml:space="preserve"> </w:t>
      </w:r>
      <w:r w:rsidR="00277C2A" w:rsidRPr="000658EA">
        <w:t xml:space="preserve">the </w:t>
      </w:r>
      <w:r w:rsidR="00277C2A">
        <w:t xml:space="preserve">role that local </w:t>
      </w:r>
      <w:r w:rsidR="00277C2A" w:rsidRPr="000658EA">
        <w:t xml:space="preserve">public health intelligence </w:t>
      </w:r>
      <w:r w:rsidR="00277C2A">
        <w:t xml:space="preserve">has played during COVID-19, </w:t>
      </w:r>
      <w:r w:rsidR="00B76195">
        <w:t xml:space="preserve">the </w:t>
      </w:r>
      <w:r w:rsidR="00277C2A">
        <w:t>facilitators</w:t>
      </w:r>
      <w:r w:rsidR="006304A3">
        <w:t>,</w:t>
      </w:r>
      <w:r w:rsidR="00277C2A">
        <w:t xml:space="preserve"> and barriers to response, and how preparedness could be improved and/or maintained. </w:t>
      </w:r>
    </w:p>
    <w:p w14:paraId="10D9AC91" w14:textId="77777777" w:rsidR="00892742" w:rsidRDefault="00892742" w:rsidP="00FB1A47"/>
    <w:p w14:paraId="3AA4DDD2" w14:textId="0B3CDC03" w:rsidR="00BB7B05" w:rsidRDefault="00BB7B05" w:rsidP="00F85F05">
      <w:pPr>
        <w:pStyle w:val="Heading3"/>
      </w:pPr>
      <w:r w:rsidRPr="007D5DA7">
        <w:t>Design and Methods</w:t>
      </w:r>
    </w:p>
    <w:p w14:paraId="301AFEE4" w14:textId="00571624" w:rsidR="00BB7B05" w:rsidRDefault="001E6236" w:rsidP="00BB7B05">
      <w:r>
        <w:t>A mixed methods study</w:t>
      </w:r>
      <w:r w:rsidR="00CA749A">
        <w:t>,</w:t>
      </w:r>
      <w:r w:rsidR="000C5521">
        <w:t xml:space="preserve"> </w:t>
      </w:r>
      <w:r w:rsidR="009A59A7">
        <w:t>including the following elements</w:t>
      </w:r>
      <w:r w:rsidR="00CA749A">
        <w:t>,</w:t>
      </w:r>
      <w:r w:rsidR="009A59A7">
        <w:t xml:space="preserve"> </w:t>
      </w:r>
      <w:r w:rsidR="006658BB">
        <w:t>is in progress</w:t>
      </w:r>
      <w:r w:rsidR="00BB7B05">
        <w:t>:</w:t>
      </w:r>
    </w:p>
    <w:p w14:paraId="16B1402E" w14:textId="00C997BF" w:rsidR="00BB7B05" w:rsidRPr="00435D9C" w:rsidRDefault="00BB7B05" w:rsidP="0058412D">
      <w:pPr>
        <w:ind w:left="720" w:hanging="720"/>
      </w:pPr>
      <w:r>
        <w:t>1)</w:t>
      </w:r>
      <w:r>
        <w:tab/>
      </w:r>
      <w:r w:rsidRPr="00435D9C">
        <w:t>Systematic literature</w:t>
      </w:r>
      <w:r w:rsidR="00A9769B">
        <w:t xml:space="preserve"> review</w:t>
      </w:r>
      <w:r w:rsidR="007B0AFB">
        <w:t xml:space="preserve"> (SLR)</w:t>
      </w:r>
    </w:p>
    <w:p w14:paraId="28F7E5E6" w14:textId="4D89FF09" w:rsidR="00BB7B05" w:rsidRPr="00435D9C" w:rsidRDefault="00BB7B05" w:rsidP="0058412D">
      <w:pPr>
        <w:ind w:left="720" w:hanging="720"/>
      </w:pPr>
      <w:r w:rsidRPr="00435D9C">
        <w:t>2)</w:t>
      </w:r>
      <w:r w:rsidRPr="00435D9C">
        <w:tab/>
        <w:t>Case studies</w:t>
      </w:r>
    </w:p>
    <w:p w14:paraId="493B8371" w14:textId="202386F0" w:rsidR="00BB7B05" w:rsidRPr="00435D9C" w:rsidRDefault="00BB7B05" w:rsidP="0058412D">
      <w:pPr>
        <w:ind w:left="720" w:hanging="720"/>
      </w:pPr>
      <w:r w:rsidRPr="00435D9C">
        <w:t>3)</w:t>
      </w:r>
      <w:r w:rsidRPr="00435D9C">
        <w:tab/>
      </w:r>
      <w:r w:rsidR="002033FB" w:rsidRPr="00435D9C">
        <w:t>National s</w:t>
      </w:r>
      <w:r w:rsidRPr="00435D9C">
        <w:t>urvey</w:t>
      </w:r>
      <w:r w:rsidR="00753318">
        <w:t xml:space="preserve"> (informed by </w:t>
      </w:r>
      <w:r w:rsidR="00685695">
        <w:t xml:space="preserve">the SLR and </w:t>
      </w:r>
      <w:r w:rsidR="00F901C3">
        <w:t>c</w:t>
      </w:r>
      <w:r w:rsidR="00685695">
        <w:t>ase studies)</w:t>
      </w:r>
    </w:p>
    <w:p w14:paraId="0B2E6C8E" w14:textId="77777777" w:rsidR="00BB7B05" w:rsidRDefault="00BB7B05" w:rsidP="00BB7B05"/>
    <w:p w14:paraId="18D3B718" w14:textId="570B6BB0" w:rsidR="00AE005D" w:rsidRDefault="00AE005D" w:rsidP="00AE005D">
      <w:pPr>
        <w:pStyle w:val="Heading3"/>
      </w:pPr>
      <w:r>
        <w:t>Results</w:t>
      </w:r>
    </w:p>
    <w:p w14:paraId="3BD23416" w14:textId="33DF71D4" w:rsidR="00A84B59" w:rsidRDefault="002075DD" w:rsidP="006658BB">
      <w:r>
        <w:t>40 papers were included in the SLR</w:t>
      </w:r>
      <w:r w:rsidR="00E2369A">
        <w:t xml:space="preserve">, </w:t>
      </w:r>
      <w:r w:rsidR="00275815">
        <w:t xml:space="preserve">12 interviews </w:t>
      </w:r>
      <w:r w:rsidR="002048EA">
        <w:t xml:space="preserve">were </w:t>
      </w:r>
      <w:r w:rsidR="00275815">
        <w:t>conducted across four case study sites</w:t>
      </w:r>
      <w:r w:rsidR="00E2369A">
        <w:t xml:space="preserve"> and </w:t>
      </w:r>
      <w:r w:rsidR="00CA5E15">
        <w:t xml:space="preserve">120 </w:t>
      </w:r>
      <w:r w:rsidR="005B6993">
        <w:t xml:space="preserve">public health </w:t>
      </w:r>
      <w:r w:rsidR="001204E1">
        <w:t>intelligence personnel</w:t>
      </w:r>
      <w:r w:rsidR="005B6993">
        <w:t xml:space="preserve"> </w:t>
      </w:r>
      <w:r w:rsidR="001204E1">
        <w:t>responded</w:t>
      </w:r>
      <w:r w:rsidR="00D86374">
        <w:t xml:space="preserve"> to </w:t>
      </w:r>
      <w:r w:rsidR="00E2369A">
        <w:t>a</w:t>
      </w:r>
      <w:r w:rsidR="00D86374">
        <w:t xml:space="preserve"> survey. </w:t>
      </w:r>
      <w:r w:rsidR="005B7E6D" w:rsidRPr="000C500C">
        <w:t>Top</w:t>
      </w:r>
      <w:r w:rsidR="000C500C">
        <w:t>-</w:t>
      </w:r>
      <w:r w:rsidR="005B7E6D" w:rsidRPr="000C500C">
        <w:t>line r</w:t>
      </w:r>
      <w:r w:rsidR="00D06541" w:rsidRPr="000C500C">
        <w:t xml:space="preserve">esults </w:t>
      </w:r>
      <w:r w:rsidR="000F76DC" w:rsidRPr="000C500C">
        <w:t>in terms of facilitators and barriers to response will be presented</w:t>
      </w:r>
      <w:r w:rsidR="00E36F70" w:rsidRPr="000C500C">
        <w:t xml:space="preserve">. </w:t>
      </w:r>
      <w:r w:rsidR="006C1951">
        <w:t>SLR and case stud</w:t>
      </w:r>
      <w:r w:rsidR="008D5749">
        <w:t>y</w:t>
      </w:r>
      <w:r w:rsidR="006C1951">
        <w:t xml:space="preserve"> </w:t>
      </w:r>
      <w:r w:rsidR="00890448">
        <w:t xml:space="preserve">findings </w:t>
      </w:r>
      <w:r w:rsidR="00511024" w:rsidRPr="000C500C">
        <w:t>point to</w:t>
      </w:r>
      <w:r w:rsidR="002B0908" w:rsidRPr="000C500C">
        <w:t xml:space="preserve"> the </w:t>
      </w:r>
      <w:r w:rsidR="00E376E7" w:rsidRPr="000C500C">
        <w:t xml:space="preserve">importance </w:t>
      </w:r>
      <w:r w:rsidR="002A5C44">
        <w:t>placed on</w:t>
      </w:r>
      <w:r w:rsidR="00E376E7" w:rsidRPr="000C500C">
        <w:t xml:space="preserve"> </w:t>
      </w:r>
      <w:r w:rsidR="006A0A67" w:rsidRPr="000C500C">
        <w:t>multi</w:t>
      </w:r>
      <w:r w:rsidR="00FF6654" w:rsidRPr="000C500C">
        <w:t>-</w:t>
      </w:r>
      <w:r w:rsidR="006A0A67" w:rsidRPr="000C500C">
        <w:t xml:space="preserve">sectorial </w:t>
      </w:r>
      <w:r w:rsidR="00F736F5" w:rsidRPr="000C500C">
        <w:t>collaboration,</w:t>
      </w:r>
      <w:r w:rsidR="0001641C" w:rsidRPr="000C500C">
        <w:t xml:space="preserve"> having</w:t>
      </w:r>
      <w:r w:rsidR="00511024" w:rsidRPr="000C500C">
        <w:t xml:space="preserve"> good relationships</w:t>
      </w:r>
      <w:r w:rsidR="00EC2A24" w:rsidRPr="000C500C">
        <w:t xml:space="preserve"> with other organisations</w:t>
      </w:r>
      <w:r w:rsidR="00F078B4">
        <w:t>,</w:t>
      </w:r>
      <w:r w:rsidR="00EC2A24" w:rsidRPr="000C500C">
        <w:t xml:space="preserve"> before</w:t>
      </w:r>
      <w:r w:rsidR="00C10C8D" w:rsidRPr="000C500C">
        <w:t xml:space="preserve"> and during</w:t>
      </w:r>
      <w:r w:rsidR="00EC2A24" w:rsidRPr="000C500C">
        <w:t xml:space="preserve"> </w:t>
      </w:r>
      <w:r w:rsidR="00FC0665" w:rsidRPr="000C500C">
        <w:t>a crisis</w:t>
      </w:r>
      <w:r w:rsidR="00F078B4">
        <w:t>,</w:t>
      </w:r>
      <w:r w:rsidR="00C733C3" w:rsidRPr="000C500C">
        <w:t xml:space="preserve"> and </w:t>
      </w:r>
      <w:r w:rsidR="00BE6F9C">
        <w:t>aligning</w:t>
      </w:r>
      <w:r w:rsidR="00C733C3" w:rsidRPr="000C500C">
        <w:t xml:space="preserve"> values and objectives </w:t>
      </w:r>
      <w:r w:rsidR="00BE6F9C">
        <w:t>between organisations</w:t>
      </w:r>
      <w:r w:rsidR="00833C64" w:rsidRPr="000C500C">
        <w:t>.</w:t>
      </w:r>
      <w:r w:rsidR="00A042EE" w:rsidRPr="000C500C">
        <w:t xml:space="preserve"> </w:t>
      </w:r>
      <w:r w:rsidR="008009EA" w:rsidRPr="000C500C">
        <w:t>P</w:t>
      </w:r>
      <w:r w:rsidR="001110FD" w:rsidRPr="000C500C">
        <w:t xml:space="preserve">re-existing data infrastructure </w:t>
      </w:r>
      <w:r w:rsidR="004B2643" w:rsidRPr="000C500C">
        <w:t xml:space="preserve">and </w:t>
      </w:r>
      <w:r w:rsidR="00650C64" w:rsidRPr="000C500C">
        <w:t>good leadership</w:t>
      </w:r>
      <w:r w:rsidR="008009EA" w:rsidRPr="000C500C">
        <w:t xml:space="preserve"> were </w:t>
      </w:r>
      <w:r w:rsidR="00734D24">
        <w:t xml:space="preserve">also </w:t>
      </w:r>
      <w:r w:rsidR="002A5C44">
        <w:t>viewed as</w:t>
      </w:r>
      <w:r w:rsidR="008009EA" w:rsidRPr="000C500C">
        <w:t xml:space="preserve"> key facilitators</w:t>
      </w:r>
      <w:r w:rsidR="004B2643" w:rsidRPr="000C500C">
        <w:t xml:space="preserve">. </w:t>
      </w:r>
      <w:r w:rsidR="00CF140E" w:rsidRPr="000C500C">
        <w:t xml:space="preserve">Challenges </w:t>
      </w:r>
      <w:r w:rsidR="00CE39F5" w:rsidRPr="000C500C">
        <w:t xml:space="preserve">with </w:t>
      </w:r>
      <w:r w:rsidR="00C02917" w:rsidRPr="000C500C">
        <w:t xml:space="preserve">data sharing </w:t>
      </w:r>
      <w:r w:rsidR="00456F47" w:rsidRPr="000C500C">
        <w:t>and processing</w:t>
      </w:r>
      <w:r w:rsidR="00C20614" w:rsidRPr="000C500C">
        <w:t xml:space="preserve">, and </w:t>
      </w:r>
      <w:r w:rsidR="00343A2F">
        <w:t xml:space="preserve">not </w:t>
      </w:r>
      <w:r w:rsidR="00AA2D1E" w:rsidRPr="000C500C">
        <w:t xml:space="preserve">having </w:t>
      </w:r>
      <w:r w:rsidR="00C20614" w:rsidRPr="000C500C">
        <w:t xml:space="preserve">sufficient </w:t>
      </w:r>
      <w:r w:rsidR="00891587" w:rsidRPr="000C500C">
        <w:t xml:space="preserve">analytical capacity </w:t>
      </w:r>
      <w:r w:rsidR="00456F47" w:rsidRPr="000C500C">
        <w:t xml:space="preserve">were </w:t>
      </w:r>
      <w:r w:rsidR="00332A01">
        <w:t>viewed as</w:t>
      </w:r>
      <w:r w:rsidR="00AA2D1E" w:rsidRPr="000C500C">
        <w:t xml:space="preserve"> barriers</w:t>
      </w:r>
      <w:r w:rsidR="00690FD7" w:rsidRPr="000C500C">
        <w:t xml:space="preserve">. </w:t>
      </w:r>
      <w:r w:rsidR="00BD0A58" w:rsidRPr="000C500C">
        <w:t>Highlighted</w:t>
      </w:r>
      <w:r w:rsidR="005821C1" w:rsidRPr="000C500C">
        <w:t xml:space="preserve"> </w:t>
      </w:r>
      <w:r w:rsidR="001D5453" w:rsidRPr="000C500C">
        <w:t>by</w:t>
      </w:r>
      <w:r w:rsidR="005821C1" w:rsidRPr="000C500C">
        <w:t xml:space="preserve"> the case studies</w:t>
      </w:r>
      <w:r w:rsidR="002474C8">
        <w:t>,</w:t>
      </w:r>
      <w:r w:rsidR="005821C1" w:rsidRPr="000C500C">
        <w:t xml:space="preserve"> but </w:t>
      </w:r>
      <w:r w:rsidR="001D5453" w:rsidRPr="000C500C">
        <w:t>lacking</w:t>
      </w:r>
      <w:r w:rsidR="005821C1" w:rsidRPr="000C500C">
        <w:t xml:space="preserve"> in the </w:t>
      </w:r>
      <w:r w:rsidR="007B3DE1">
        <w:t>published</w:t>
      </w:r>
      <w:r w:rsidR="005821C1" w:rsidRPr="000C500C">
        <w:t xml:space="preserve"> literature</w:t>
      </w:r>
      <w:r w:rsidR="00BD0A58" w:rsidRPr="000C500C">
        <w:t>,</w:t>
      </w:r>
      <w:r w:rsidR="005821C1" w:rsidRPr="000C500C">
        <w:t xml:space="preserve"> are </w:t>
      </w:r>
      <w:r w:rsidR="00091864">
        <w:t>perceived issues with national leadership</w:t>
      </w:r>
      <w:r w:rsidR="00091864" w:rsidRPr="000C500C">
        <w:t xml:space="preserve"> </w:t>
      </w:r>
      <w:r w:rsidR="00091864">
        <w:t xml:space="preserve">and </w:t>
      </w:r>
      <w:r w:rsidR="0034630C" w:rsidRPr="000C500C">
        <w:t xml:space="preserve">challenges to </w:t>
      </w:r>
      <w:r w:rsidR="002B4D1D">
        <w:t>staff</w:t>
      </w:r>
      <w:r w:rsidR="00906489" w:rsidRPr="000C500C">
        <w:t xml:space="preserve"> wellbeing</w:t>
      </w:r>
      <w:r w:rsidR="00A84B59">
        <w:t xml:space="preserve">. </w:t>
      </w:r>
      <w:r w:rsidR="00572691">
        <w:t xml:space="preserve">An interesting finding was the value </w:t>
      </w:r>
      <w:r w:rsidR="00F749F0">
        <w:t xml:space="preserve">staff </w:t>
      </w:r>
      <w:r w:rsidR="00572691">
        <w:t xml:space="preserve">placed on mutual support. </w:t>
      </w:r>
    </w:p>
    <w:sectPr w:rsidR="00A84B5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344677" w14:textId="77777777" w:rsidR="0045278D" w:rsidRDefault="0045278D" w:rsidP="00E91899">
      <w:r>
        <w:separator/>
      </w:r>
    </w:p>
  </w:endnote>
  <w:endnote w:type="continuationSeparator" w:id="0">
    <w:p w14:paraId="4D5DE7E8" w14:textId="77777777" w:rsidR="0045278D" w:rsidRDefault="0045278D" w:rsidP="00E91899">
      <w:r>
        <w:continuationSeparator/>
      </w:r>
    </w:p>
  </w:endnote>
  <w:endnote w:type="continuationNotice" w:id="1">
    <w:p w14:paraId="7B72B543" w14:textId="77777777" w:rsidR="0045278D" w:rsidRDefault="0045278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301960" w14:textId="77777777" w:rsidR="00E91899" w:rsidRDefault="00E918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32E85E" w14:textId="77777777" w:rsidR="00E91899" w:rsidRDefault="00E9189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024D42" w14:textId="77777777" w:rsidR="00E91899" w:rsidRDefault="00E9189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5795A2" w14:textId="77777777" w:rsidR="0045278D" w:rsidRDefault="0045278D" w:rsidP="00E91899">
      <w:r>
        <w:separator/>
      </w:r>
    </w:p>
  </w:footnote>
  <w:footnote w:type="continuationSeparator" w:id="0">
    <w:p w14:paraId="5301E75A" w14:textId="77777777" w:rsidR="0045278D" w:rsidRDefault="0045278D" w:rsidP="00E91899">
      <w:r>
        <w:continuationSeparator/>
      </w:r>
    </w:p>
  </w:footnote>
  <w:footnote w:type="continuationNotice" w:id="1">
    <w:p w14:paraId="4BE43AE5" w14:textId="77777777" w:rsidR="0045278D" w:rsidRDefault="0045278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F5882B" w14:textId="00FB363A" w:rsidR="00E91899" w:rsidRDefault="00E9189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DB454" w14:textId="27627EB8" w:rsidR="00E91899" w:rsidRDefault="00E9189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7D12B8" w14:textId="28B0011B" w:rsidR="00E91899" w:rsidRDefault="00E9189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6470FF"/>
    <w:multiLevelType w:val="hybridMultilevel"/>
    <w:tmpl w:val="77708A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1EE5627"/>
    <w:multiLevelType w:val="hybridMultilevel"/>
    <w:tmpl w:val="9506A746"/>
    <w:lvl w:ilvl="0" w:tplc="ACF244A6">
      <w:numFmt w:val="bullet"/>
      <w:lvlText w:val="•"/>
      <w:lvlJc w:val="left"/>
      <w:pPr>
        <w:ind w:left="1080" w:hanging="72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156D24"/>
    <w:multiLevelType w:val="hybridMultilevel"/>
    <w:tmpl w:val="8CC83C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A1185C"/>
    <w:multiLevelType w:val="hybridMultilevel"/>
    <w:tmpl w:val="59C8A5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3517693">
    <w:abstractNumId w:val="3"/>
  </w:num>
  <w:num w:numId="2" w16cid:durableId="571234351">
    <w:abstractNumId w:val="1"/>
  </w:num>
  <w:num w:numId="3" w16cid:durableId="1933779314">
    <w:abstractNumId w:val="0"/>
  </w:num>
  <w:num w:numId="4" w16cid:durableId="6753067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3739"/>
    <w:rsid w:val="00010E80"/>
    <w:rsid w:val="0001641C"/>
    <w:rsid w:val="00033C27"/>
    <w:rsid w:val="00037F82"/>
    <w:rsid w:val="00050DA0"/>
    <w:rsid w:val="0008772A"/>
    <w:rsid w:val="00091864"/>
    <w:rsid w:val="00093CDB"/>
    <w:rsid w:val="00093FC0"/>
    <w:rsid w:val="000A444F"/>
    <w:rsid w:val="000A78AD"/>
    <w:rsid w:val="000C4ACA"/>
    <w:rsid w:val="000C500C"/>
    <w:rsid w:val="000C5521"/>
    <w:rsid w:val="000D253D"/>
    <w:rsid w:val="000D5451"/>
    <w:rsid w:val="000E3435"/>
    <w:rsid w:val="000F76DC"/>
    <w:rsid w:val="00102142"/>
    <w:rsid w:val="001101D3"/>
    <w:rsid w:val="001110FD"/>
    <w:rsid w:val="001204E1"/>
    <w:rsid w:val="00120924"/>
    <w:rsid w:val="00131C45"/>
    <w:rsid w:val="001459D1"/>
    <w:rsid w:val="001528A8"/>
    <w:rsid w:val="00156B45"/>
    <w:rsid w:val="001571D5"/>
    <w:rsid w:val="001577FE"/>
    <w:rsid w:val="00157CDD"/>
    <w:rsid w:val="0016196A"/>
    <w:rsid w:val="0016572A"/>
    <w:rsid w:val="00166496"/>
    <w:rsid w:val="0017063F"/>
    <w:rsid w:val="0017330F"/>
    <w:rsid w:val="001876D1"/>
    <w:rsid w:val="0019186D"/>
    <w:rsid w:val="001A12DB"/>
    <w:rsid w:val="001A460A"/>
    <w:rsid w:val="001C43A1"/>
    <w:rsid w:val="001C57B6"/>
    <w:rsid w:val="001D2200"/>
    <w:rsid w:val="001D5453"/>
    <w:rsid w:val="001E3F13"/>
    <w:rsid w:val="001E45EB"/>
    <w:rsid w:val="001E6236"/>
    <w:rsid w:val="001F20F4"/>
    <w:rsid w:val="001F3943"/>
    <w:rsid w:val="001F4B2A"/>
    <w:rsid w:val="001F6975"/>
    <w:rsid w:val="001F7ACB"/>
    <w:rsid w:val="00202788"/>
    <w:rsid w:val="002033FB"/>
    <w:rsid w:val="002048EA"/>
    <w:rsid w:val="002075DD"/>
    <w:rsid w:val="00211741"/>
    <w:rsid w:val="0021279C"/>
    <w:rsid w:val="002242A1"/>
    <w:rsid w:val="002251FF"/>
    <w:rsid w:val="00226E49"/>
    <w:rsid w:val="00227EC7"/>
    <w:rsid w:val="0024111D"/>
    <w:rsid w:val="002474C8"/>
    <w:rsid w:val="002479EB"/>
    <w:rsid w:val="00253912"/>
    <w:rsid w:val="00255B2B"/>
    <w:rsid w:val="00262EFC"/>
    <w:rsid w:val="00265E59"/>
    <w:rsid w:val="00272E22"/>
    <w:rsid w:val="00275815"/>
    <w:rsid w:val="00276724"/>
    <w:rsid w:val="00277C2A"/>
    <w:rsid w:val="00281671"/>
    <w:rsid w:val="00287B67"/>
    <w:rsid w:val="002A5C44"/>
    <w:rsid w:val="002A5D5E"/>
    <w:rsid w:val="002A7415"/>
    <w:rsid w:val="002A76EF"/>
    <w:rsid w:val="002B0908"/>
    <w:rsid w:val="002B4D1D"/>
    <w:rsid w:val="002D1362"/>
    <w:rsid w:val="002D3F98"/>
    <w:rsid w:val="002D4951"/>
    <w:rsid w:val="002D635B"/>
    <w:rsid w:val="002F0C36"/>
    <w:rsid w:val="002F5443"/>
    <w:rsid w:val="003051F6"/>
    <w:rsid w:val="003130FD"/>
    <w:rsid w:val="00320137"/>
    <w:rsid w:val="0032773F"/>
    <w:rsid w:val="00332A01"/>
    <w:rsid w:val="0034155E"/>
    <w:rsid w:val="00343A2F"/>
    <w:rsid w:val="0034630C"/>
    <w:rsid w:val="00355A87"/>
    <w:rsid w:val="00361FDA"/>
    <w:rsid w:val="0036276E"/>
    <w:rsid w:val="0036342F"/>
    <w:rsid w:val="00377944"/>
    <w:rsid w:val="00396A86"/>
    <w:rsid w:val="0039744B"/>
    <w:rsid w:val="0039780A"/>
    <w:rsid w:val="003B0F93"/>
    <w:rsid w:val="003B419B"/>
    <w:rsid w:val="003C59DE"/>
    <w:rsid w:val="003C7F15"/>
    <w:rsid w:val="003D0831"/>
    <w:rsid w:val="003D71B8"/>
    <w:rsid w:val="003E2C32"/>
    <w:rsid w:val="00404C86"/>
    <w:rsid w:val="00407177"/>
    <w:rsid w:val="00411D4F"/>
    <w:rsid w:val="00412BD9"/>
    <w:rsid w:val="00420198"/>
    <w:rsid w:val="00435D9C"/>
    <w:rsid w:val="0044271E"/>
    <w:rsid w:val="004467ED"/>
    <w:rsid w:val="0045221F"/>
    <w:rsid w:val="0045278D"/>
    <w:rsid w:val="00453F65"/>
    <w:rsid w:val="00456F47"/>
    <w:rsid w:val="00460F69"/>
    <w:rsid w:val="00483B4E"/>
    <w:rsid w:val="00485364"/>
    <w:rsid w:val="004931E0"/>
    <w:rsid w:val="00495777"/>
    <w:rsid w:val="00495885"/>
    <w:rsid w:val="00496D95"/>
    <w:rsid w:val="004A1716"/>
    <w:rsid w:val="004A1D56"/>
    <w:rsid w:val="004B0013"/>
    <w:rsid w:val="004B2643"/>
    <w:rsid w:val="004B5F27"/>
    <w:rsid w:val="004B6998"/>
    <w:rsid w:val="004C68B1"/>
    <w:rsid w:val="004E28FE"/>
    <w:rsid w:val="004E40EF"/>
    <w:rsid w:val="005026C1"/>
    <w:rsid w:val="00511024"/>
    <w:rsid w:val="00513865"/>
    <w:rsid w:val="00527D92"/>
    <w:rsid w:val="005362E8"/>
    <w:rsid w:val="0054153F"/>
    <w:rsid w:val="005421CE"/>
    <w:rsid w:val="00546A89"/>
    <w:rsid w:val="00556FBD"/>
    <w:rsid w:val="0056083F"/>
    <w:rsid w:val="0056623B"/>
    <w:rsid w:val="00572691"/>
    <w:rsid w:val="00572F64"/>
    <w:rsid w:val="005821C1"/>
    <w:rsid w:val="00582946"/>
    <w:rsid w:val="00582994"/>
    <w:rsid w:val="0058412D"/>
    <w:rsid w:val="00591830"/>
    <w:rsid w:val="005957AB"/>
    <w:rsid w:val="005A34B3"/>
    <w:rsid w:val="005A6AF3"/>
    <w:rsid w:val="005B2474"/>
    <w:rsid w:val="005B46E8"/>
    <w:rsid w:val="005B6993"/>
    <w:rsid w:val="005B7E29"/>
    <w:rsid w:val="005B7E6D"/>
    <w:rsid w:val="005C719C"/>
    <w:rsid w:val="005D2010"/>
    <w:rsid w:val="005D5F1A"/>
    <w:rsid w:val="005E2F79"/>
    <w:rsid w:val="005E520A"/>
    <w:rsid w:val="00606241"/>
    <w:rsid w:val="006123BA"/>
    <w:rsid w:val="006157C0"/>
    <w:rsid w:val="0061765E"/>
    <w:rsid w:val="00617B3A"/>
    <w:rsid w:val="0062100D"/>
    <w:rsid w:val="00626425"/>
    <w:rsid w:val="006304A3"/>
    <w:rsid w:val="00650C64"/>
    <w:rsid w:val="0065728D"/>
    <w:rsid w:val="006658BB"/>
    <w:rsid w:val="00677F37"/>
    <w:rsid w:val="006829F0"/>
    <w:rsid w:val="00685695"/>
    <w:rsid w:val="00690FD7"/>
    <w:rsid w:val="00693401"/>
    <w:rsid w:val="006A0A67"/>
    <w:rsid w:val="006A4762"/>
    <w:rsid w:val="006A4DCF"/>
    <w:rsid w:val="006B0045"/>
    <w:rsid w:val="006B656C"/>
    <w:rsid w:val="006C1902"/>
    <w:rsid w:val="006C1951"/>
    <w:rsid w:val="006C1A04"/>
    <w:rsid w:val="006C4366"/>
    <w:rsid w:val="006C5DBE"/>
    <w:rsid w:val="006D0DA0"/>
    <w:rsid w:val="006F6229"/>
    <w:rsid w:val="006F6280"/>
    <w:rsid w:val="007059D3"/>
    <w:rsid w:val="00711057"/>
    <w:rsid w:val="00714C58"/>
    <w:rsid w:val="00717819"/>
    <w:rsid w:val="007223D7"/>
    <w:rsid w:val="0072500C"/>
    <w:rsid w:val="00731837"/>
    <w:rsid w:val="00734D24"/>
    <w:rsid w:val="00735810"/>
    <w:rsid w:val="007525D6"/>
    <w:rsid w:val="00753318"/>
    <w:rsid w:val="0075702A"/>
    <w:rsid w:val="00762FDD"/>
    <w:rsid w:val="007927C4"/>
    <w:rsid w:val="007B0AFB"/>
    <w:rsid w:val="007B3DE1"/>
    <w:rsid w:val="007C3D87"/>
    <w:rsid w:val="007D5DA7"/>
    <w:rsid w:val="007E5CD2"/>
    <w:rsid w:val="007E7720"/>
    <w:rsid w:val="008009EA"/>
    <w:rsid w:val="00803988"/>
    <w:rsid w:val="00805EB4"/>
    <w:rsid w:val="00823D31"/>
    <w:rsid w:val="00832C78"/>
    <w:rsid w:val="00833C64"/>
    <w:rsid w:val="008413DA"/>
    <w:rsid w:val="0085535E"/>
    <w:rsid w:val="008568AA"/>
    <w:rsid w:val="00856C19"/>
    <w:rsid w:val="00885564"/>
    <w:rsid w:val="00890448"/>
    <w:rsid w:val="00891587"/>
    <w:rsid w:val="00892742"/>
    <w:rsid w:val="008936F8"/>
    <w:rsid w:val="00895DEC"/>
    <w:rsid w:val="008A046E"/>
    <w:rsid w:val="008A2480"/>
    <w:rsid w:val="008B3128"/>
    <w:rsid w:val="008C00BA"/>
    <w:rsid w:val="008C1BC4"/>
    <w:rsid w:val="008C5EC9"/>
    <w:rsid w:val="008C60C4"/>
    <w:rsid w:val="008D5012"/>
    <w:rsid w:val="008D51C2"/>
    <w:rsid w:val="008D5749"/>
    <w:rsid w:val="008E15C2"/>
    <w:rsid w:val="008F39B9"/>
    <w:rsid w:val="00902DE1"/>
    <w:rsid w:val="009038D2"/>
    <w:rsid w:val="009059AE"/>
    <w:rsid w:val="00906489"/>
    <w:rsid w:val="00907259"/>
    <w:rsid w:val="009242D1"/>
    <w:rsid w:val="00936F57"/>
    <w:rsid w:val="00952143"/>
    <w:rsid w:val="00987AA1"/>
    <w:rsid w:val="009935CB"/>
    <w:rsid w:val="00993A03"/>
    <w:rsid w:val="009A2630"/>
    <w:rsid w:val="009A3853"/>
    <w:rsid w:val="009A59A7"/>
    <w:rsid w:val="009B1755"/>
    <w:rsid w:val="009B3C70"/>
    <w:rsid w:val="009C3BC5"/>
    <w:rsid w:val="009C5D60"/>
    <w:rsid w:val="009D75D8"/>
    <w:rsid w:val="00A03C19"/>
    <w:rsid w:val="00A042EE"/>
    <w:rsid w:val="00A201C8"/>
    <w:rsid w:val="00A237A8"/>
    <w:rsid w:val="00A257BE"/>
    <w:rsid w:val="00A33DCC"/>
    <w:rsid w:val="00A44A24"/>
    <w:rsid w:val="00A61627"/>
    <w:rsid w:val="00A812BD"/>
    <w:rsid w:val="00A84129"/>
    <w:rsid w:val="00A84B59"/>
    <w:rsid w:val="00A919CF"/>
    <w:rsid w:val="00A95F29"/>
    <w:rsid w:val="00A9769B"/>
    <w:rsid w:val="00AA02E7"/>
    <w:rsid w:val="00AA12BA"/>
    <w:rsid w:val="00AA2D1E"/>
    <w:rsid w:val="00AB5F25"/>
    <w:rsid w:val="00AC188A"/>
    <w:rsid w:val="00AC4547"/>
    <w:rsid w:val="00AE005D"/>
    <w:rsid w:val="00AE5279"/>
    <w:rsid w:val="00AE637D"/>
    <w:rsid w:val="00AF21EC"/>
    <w:rsid w:val="00AF6A7F"/>
    <w:rsid w:val="00B12D34"/>
    <w:rsid w:val="00B17A43"/>
    <w:rsid w:val="00B2446C"/>
    <w:rsid w:val="00B27514"/>
    <w:rsid w:val="00B42698"/>
    <w:rsid w:val="00B47503"/>
    <w:rsid w:val="00B501B5"/>
    <w:rsid w:val="00B60666"/>
    <w:rsid w:val="00B62A1E"/>
    <w:rsid w:val="00B67C1C"/>
    <w:rsid w:val="00B73040"/>
    <w:rsid w:val="00B76195"/>
    <w:rsid w:val="00B85EA7"/>
    <w:rsid w:val="00BA0EDD"/>
    <w:rsid w:val="00BB7B05"/>
    <w:rsid w:val="00BC6580"/>
    <w:rsid w:val="00BD0A58"/>
    <w:rsid w:val="00BD1F6D"/>
    <w:rsid w:val="00BE5AA5"/>
    <w:rsid w:val="00BE668F"/>
    <w:rsid w:val="00BE6F9C"/>
    <w:rsid w:val="00BE7AB4"/>
    <w:rsid w:val="00BF6A2A"/>
    <w:rsid w:val="00C00BFD"/>
    <w:rsid w:val="00C02917"/>
    <w:rsid w:val="00C036D5"/>
    <w:rsid w:val="00C10C8D"/>
    <w:rsid w:val="00C126E8"/>
    <w:rsid w:val="00C20614"/>
    <w:rsid w:val="00C208F8"/>
    <w:rsid w:val="00C306F6"/>
    <w:rsid w:val="00C44A00"/>
    <w:rsid w:val="00C55744"/>
    <w:rsid w:val="00C56915"/>
    <w:rsid w:val="00C64033"/>
    <w:rsid w:val="00C733C3"/>
    <w:rsid w:val="00C86500"/>
    <w:rsid w:val="00C96176"/>
    <w:rsid w:val="00CA5E15"/>
    <w:rsid w:val="00CA7339"/>
    <w:rsid w:val="00CA749A"/>
    <w:rsid w:val="00CB008B"/>
    <w:rsid w:val="00CB0152"/>
    <w:rsid w:val="00CC47DC"/>
    <w:rsid w:val="00CC72F2"/>
    <w:rsid w:val="00CD3E8C"/>
    <w:rsid w:val="00CD669E"/>
    <w:rsid w:val="00CE39F5"/>
    <w:rsid w:val="00CE5D3C"/>
    <w:rsid w:val="00CF05A9"/>
    <w:rsid w:val="00CF140E"/>
    <w:rsid w:val="00CF5D49"/>
    <w:rsid w:val="00D059D7"/>
    <w:rsid w:val="00D05A90"/>
    <w:rsid w:val="00D06541"/>
    <w:rsid w:val="00D071CC"/>
    <w:rsid w:val="00D13912"/>
    <w:rsid w:val="00D14546"/>
    <w:rsid w:val="00D31EDC"/>
    <w:rsid w:val="00D4084A"/>
    <w:rsid w:val="00D51F23"/>
    <w:rsid w:val="00D71AFC"/>
    <w:rsid w:val="00D8073A"/>
    <w:rsid w:val="00D85BD0"/>
    <w:rsid w:val="00D85CEA"/>
    <w:rsid w:val="00D86374"/>
    <w:rsid w:val="00D87CDD"/>
    <w:rsid w:val="00DA3801"/>
    <w:rsid w:val="00DA407E"/>
    <w:rsid w:val="00DA7620"/>
    <w:rsid w:val="00DA7999"/>
    <w:rsid w:val="00DB2AAE"/>
    <w:rsid w:val="00DD5B20"/>
    <w:rsid w:val="00DE27BC"/>
    <w:rsid w:val="00DE406E"/>
    <w:rsid w:val="00DE49D3"/>
    <w:rsid w:val="00E23353"/>
    <w:rsid w:val="00E2369A"/>
    <w:rsid w:val="00E36F70"/>
    <w:rsid w:val="00E376E7"/>
    <w:rsid w:val="00E37B4E"/>
    <w:rsid w:val="00E55442"/>
    <w:rsid w:val="00E830C5"/>
    <w:rsid w:val="00E8656A"/>
    <w:rsid w:val="00E91899"/>
    <w:rsid w:val="00EA1161"/>
    <w:rsid w:val="00EC05A6"/>
    <w:rsid w:val="00EC2A24"/>
    <w:rsid w:val="00EC6FCF"/>
    <w:rsid w:val="00EC7131"/>
    <w:rsid w:val="00ED01B8"/>
    <w:rsid w:val="00ED0480"/>
    <w:rsid w:val="00EF40B7"/>
    <w:rsid w:val="00F078B4"/>
    <w:rsid w:val="00F22848"/>
    <w:rsid w:val="00F27CE0"/>
    <w:rsid w:val="00F30563"/>
    <w:rsid w:val="00F41064"/>
    <w:rsid w:val="00F42610"/>
    <w:rsid w:val="00F51341"/>
    <w:rsid w:val="00F51A67"/>
    <w:rsid w:val="00F56288"/>
    <w:rsid w:val="00F5667B"/>
    <w:rsid w:val="00F5783C"/>
    <w:rsid w:val="00F63C7B"/>
    <w:rsid w:val="00F65939"/>
    <w:rsid w:val="00F71161"/>
    <w:rsid w:val="00F72BC3"/>
    <w:rsid w:val="00F736F5"/>
    <w:rsid w:val="00F749F0"/>
    <w:rsid w:val="00F777C8"/>
    <w:rsid w:val="00F80D84"/>
    <w:rsid w:val="00F81858"/>
    <w:rsid w:val="00F83739"/>
    <w:rsid w:val="00F85F05"/>
    <w:rsid w:val="00F86552"/>
    <w:rsid w:val="00F901C3"/>
    <w:rsid w:val="00F96D08"/>
    <w:rsid w:val="00FB1A47"/>
    <w:rsid w:val="00FB1BD0"/>
    <w:rsid w:val="00FC0665"/>
    <w:rsid w:val="00FC1E9C"/>
    <w:rsid w:val="00FC63FD"/>
    <w:rsid w:val="00FD6D44"/>
    <w:rsid w:val="00FF2AD8"/>
    <w:rsid w:val="00FF4F27"/>
    <w:rsid w:val="00FF6654"/>
    <w:rsid w:val="00FF69D9"/>
    <w:rsid w:val="00FF6AC3"/>
    <w:rsid w:val="00FF75CD"/>
    <w:rsid w:val="03E3DECD"/>
    <w:rsid w:val="10DAE459"/>
    <w:rsid w:val="1DE36F8B"/>
    <w:rsid w:val="211BA7C5"/>
    <w:rsid w:val="48C2F114"/>
    <w:rsid w:val="52409B3F"/>
    <w:rsid w:val="65DE7BB5"/>
    <w:rsid w:val="65FDF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5E7C806"/>
  <w15:chartTrackingRefBased/>
  <w15:docId w15:val="{04AC5658-F293-124A-B9AD-BE41E01C90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6572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85F0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85F0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6572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F85F0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85F05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ListParagraph">
    <w:name w:val="List Paragraph"/>
    <w:basedOn w:val="Normal"/>
    <w:uiPriority w:val="34"/>
    <w:qFormat/>
    <w:rsid w:val="00B85EA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9189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1899"/>
  </w:style>
  <w:style w:type="paragraph" w:styleId="Footer">
    <w:name w:val="footer"/>
    <w:basedOn w:val="Normal"/>
    <w:link w:val="FooterChar"/>
    <w:uiPriority w:val="99"/>
    <w:unhideWhenUsed/>
    <w:rsid w:val="00E9189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1899"/>
  </w:style>
  <w:style w:type="table" w:styleId="GridTable4-Accent6">
    <w:name w:val="Grid Table 4 Accent 6"/>
    <w:basedOn w:val="TableNormal"/>
    <w:uiPriority w:val="49"/>
    <w:rsid w:val="004E40EF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GridTable4-Accent4">
    <w:name w:val="Grid Table 4 Accent 4"/>
    <w:basedOn w:val="TableNormal"/>
    <w:uiPriority w:val="49"/>
    <w:rsid w:val="004E40EF"/>
    <w:rPr>
      <w:kern w:val="2"/>
      <w14:ligatures w14:val="standardContextual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257</TotalTime>
  <Pages>1</Pages>
  <Words>323</Words>
  <Characters>1844</Characters>
  <Application>Microsoft Office Word</Application>
  <DocSecurity>0</DocSecurity>
  <Lines>15</Lines>
  <Paragraphs>4</Paragraphs>
  <ScaleCrop>false</ScaleCrop>
  <Company/>
  <LinksUpToDate>false</LinksUpToDate>
  <CharactersWithSpaces>2163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FULTON, JANETTE (PGR)</dc:creator>
  <cp:keywords/>
  <dc:description/>
  <cp:lastModifiedBy>PARR, JANETTE (PGR)</cp:lastModifiedBy>
  <cp:revision>328</cp:revision>
  <dcterms:created xsi:type="dcterms:W3CDTF">2022-05-18T13:56:00Z</dcterms:created>
  <dcterms:modified xsi:type="dcterms:W3CDTF">2024-04-29T09:57:00Z</dcterms:modified>
</cp:coreProperties>
</file>