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492FD" w14:textId="77AC3474" w:rsidR="00250E02" w:rsidRPr="002D6754" w:rsidRDefault="001475AB" w:rsidP="005D4188">
      <w:pPr>
        <w:pStyle w:val="Title"/>
        <w:rPr>
          <w:rFonts w:ascii="Aptos" w:hAnsi="Aptos"/>
        </w:rPr>
      </w:pPr>
      <w:r w:rsidRPr="62AFD318">
        <w:rPr>
          <w:rFonts w:ascii="Aptos" w:hAnsi="Aptos"/>
        </w:rPr>
        <w:t>4</w:t>
      </w:r>
      <w:r w:rsidR="005D4188" w:rsidRPr="62AFD318">
        <w:rPr>
          <w:rFonts w:ascii="Aptos" w:hAnsi="Aptos"/>
        </w:rPr>
        <w:t xml:space="preserve">.3: </w:t>
      </w:r>
      <w:r w:rsidRPr="62AFD318">
        <w:rPr>
          <w:rFonts w:ascii="Aptos" w:hAnsi="Aptos"/>
        </w:rPr>
        <w:t xml:space="preserve">Solutions and </w:t>
      </w:r>
      <w:r w:rsidR="4850B035" w:rsidRPr="62AFD318">
        <w:rPr>
          <w:rFonts w:ascii="Aptos" w:hAnsi="Aptos"/>
        </w:rPr>
        <w:t>C</w:t>
      </w:r>
      <w:r w:rsidRPr="62AFD318">
        <w:rPr>
          <w:rFonts w:ascii="Aptos" w:hAnsi="Aptos"/>
        </w:rPr>
        <w:t>oncentration</w:t>
      </w:r>
    </w:p>
    <w:p w14:paraId="0353C033" w14:textId="133D7674" w:rsidR="005D4188" w:rsidRPr="00D61E66" w:rsidRDefault="00CB12E5" w:rsidP="00571C61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t>Define what it means for a substance to be soluble in water.</w:t>
      </w:r>
    </w:p>
    <w:p w14:paraId="205D07F6" w14:textId="77777777" w:rsidR="0076427F" w:rsidRDefault="0076427F" w:rsidP="007B184E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358D933" w14:textId="77777777" w:rsidR="00C22264" w:rsidRDefault="00C22264" w:rsidP="007B184E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52B3BE70" w14:textId="77777777" w:rsidR="00C22264" w:rsidRDefault="00C22264" w:rsidP="007B184E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06896CAB" w14:textId="77777777" w:rsidR="00C22264" w:rsidRPr="00D61E66" w:rsidRDefault="00C22264" w:rsidP="007B184E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D0D516A" w14:textId="33ED10B6" w:rsidR="0076427F" w:rsidRPr="00D61E66" w:rsidRDefault="0076427F" w:rsidP="0076427F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t>What are the two components of a solution, and what role does each play?</w:t>
      </w:r>
    </w:p>
    <w:p w14:paraId="1D4B1F37" w14:textId="77777777" w:rsidR="002B7261" w:rsidRDefault="002B7261" w:rsidP="0076427F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40318AE3" w14:textId="77777777" w:rsidR="00C22264" w:rsidRDefault="00C22264" w:rsidP="0076427F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38277DA3" w14:textId="77777777" w:rsidR="00C22264" w:rsidRDefault="00C22264" w:rsidP="0076427F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538236F" w14:textId="77777777" w:rsidR="00C22264" w:rsidRPr="00D61E66" w:rsidRDefault="00C22264" w:rsidP="0076427F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D1146F6" w14:textId="74855D23" w:rsidR="00266129" w:rsidRPr="00D61E66" w:rsidRDefault="002B7261" w:rsidP="00266129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t>Explain the concept of a hydration sphere and how it stabilizes ions in a solution.</w:t>
      </w:r>
    </w:p>
    <w:p w14:paraId="1DE80ACF" w14:textId="77777777" w:rsidR="0004482C" w:rsidRDefault="0004482C" w:rsidP="00266129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00B5E30A" w14:textId="77777777" w:rsidR="00C22264" w:rsidRDefault="00C22264" w:rsidP="00266129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5ED7CDA5" w14:textId="77777777" w:rsidR="00C22264" w:rsidRDefault="00C22264" w:rsidP="00266129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1E575CEF" w14:textId="77777777" w:rsidR="00C22264" w:rsidRPr="00D61E66" w:rsidRDefault="00C22264" w:rsidP="00266129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5D2772FA" w14:textId="7B1D74FE" w:rsidR="000B2BE2" w:rsidRPr="00D61E66" w:rsidRDefault="000B2BE2" w:rsidP="000B2BE2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t>What</w:t>
      </w:r>
      <w:r w:rsidR="0004482C" w:rsidRPr="00D61E66">
        <w:rPr>
          <w:rFonts w:ascii="Aptos" w:hAnsi="Aptos"/>
          <w:sz w:val="22"/>
        </w:rPr>
        <w:t xml:space="preserve"> is meant by the term electrolyte? </w:t>
      </w:r>
    </w:p>
    <w:p w14:paraId="470DBAE0" w14:textId="77777777" w:rsidR="00716940" w:rsidRDefault="00716940" w:rsidP="00716940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3E688EE6" w14:textId="77777777" w:rsidR="00C22264" w:rsidRDefault="00C22264" w:rsidP="00716940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4C31FAE0" w14:textId="77777777" w:rsidR="00C22264" w:rsidRDefault="00C22264" w:rsidP="00716940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3234C2B" w14:textId="77777777" w:rsidR="00C22264" w:rsidRPr="00D61E66" w:rsidRDefault="00C22264" w:rsidP="00716940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31D8EFF" w14:textId="11D6802F" w:rsidR="00716940" w:rsidRPr="00D61E66" w:rsidRDefault="00136C6C" w:rsidP="00136C6C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t>Why are apolar molecules hydrophobic and how do they behave in water?</w:t>
      </w:r>
    </w:p>
    <w:p w14:paraId="02B0D2D7" w14:textId="77777777" w:rsidR="00C22264" w:rsidRDefault="00C22264" w:rsidP="00C22264">
      <w:pPr>
        <w:spacing w:line="360" w:lineRule="auto"/>
        <w:rPr>
          <w:rFonts w:ascii="Aptos" w:hAnsi="Aptos"/>
          <w:color w:val="0070C0"/>
        </w:rPr>
      </w:pPr>
    </w:p>
    <w:p w14:paraId="1D07FFA3" w14:textId="77777777" w:rsidR="00C22264" w:rsidRDefault="00C22264" w:rsidP="00C22264">
      <w:pPr>
        <w:spacing w:line="360" w:lineRule="auto"/>
        <w:rPr>
          <w:rFonts w:ascii="Aptos" w:hAnsi="Aptos"/>
          <w:color w:val="0070C0"/>
        </w:rPr>
      </w:pPr>
    </w:p>
    <w:p w14:paraId="72777AB9" w14:textId="77777777" w:rsidR="00C22264" w:rsidRDefault="00C22264" w:rsidP="00C22264">
      <w:pPr>
        <w:spacing w:line="360" w:lineRule="auto"/>
        <w:rPr>
          <w:rFonts w:ascii="Aptos" w:hAnsi="Aptos"/>
          <w:color w:val="0070C0"/>
        </w:rPr>
      </w:pPr>
    </w:p>
    <w:p w14:paraId="6201E698" w14:textId="77777777" w:rsidR="00C22264" w:rsidRPr="00C22264" w:rsidRDefault="00C22264" w:rsidP="00C22264">
      <w:pPr>
        <w:spacing w:line="360" w:lineRule="auto"/>
        <w:rPr>
          <w:rFonts w:ascii="Aptos" w:hAnsi="Aptos"/>
          <w:color w:val="0070C0"/>
        </w:rPr>
      </w:pPr>
    </w:p>
    <w:p w14:paraId="717C810A" w14:textId="0A858740" w:rsidR="001D51BA" w:rsidRPr="00D61E66" w:rsidRDefault="00840736" w:rsidP="001D51BA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  <w:sz w:val="22"/>
        </w:rPr>
      </w:pPr>
      <w:r>
        <w:rPr>
          <w:rFonts w:ascii="Aptos" w:hAnsi="Aptos"/>
          <w:sz w:val="22"/>
        </w:rPr>
        <w:lastRenderedPageBreak/>
        <w:t>Phospholipid</w:t>
      </w:r>
      <w:r w:rsidR="00850322">
        <w:rPr>
          <w:rFonts w:ascii="Aptos" w:hAnsi="Aptos"/>
          <w:sz w:val="22"/>
        </w:rPr>
        <w:t>s</w:t>
      </w:r>
      <w:r>
        <w:rPr>
          <w:rFonts w:ascii="Aptos" w:hAnsi="Aptos"/>
          <w:sz w:val="22"/>
        </w:rPr>
        <w:t xml:space="preserve"> are described as amphipathic molecules. </w:t>
      </w:r>
      <w:r w:rsidR="001D51BA" w:rsidRPr="00D61E66">
        <w:rPr>
          <w:rFonts w:ascii="Aptos" w:hAnsi="Aptos"/>
          <w:sz w:val="22"/>
        </w:rPr>
        <w:t xml:space="preserve">What is meant </w:t>
      </w:r>
      <w:r w:rsidR="00473387">
        <w:rPr>
          <w:rFonts w:ascii="Aptos" w:hAnsi="Aptos"/>
          <w:sz w:val="22"/>
        </w:rPr>
        <w:t>by this term and why does it apply to phospholipids?</w:t>
      </w:r>
    </w:p>
    <w:p w14:paraId="1CE2E80D" w14:textId="77777777" w:rsidR="00C22264" w:rsidRDefault="00C22264" w:rsidP="003E7C10">
      <w:pPr>
        <w:spacing w:line="360" w:lineRule="auto"/>
        <w:rPr>
          <w:rFonts w:ascii="Aptos" w:hAnsi="Aptos"/>
        </w:rPr>
      </w:pPr>
    </w:p>
    <w:p w14:paraId="71124396" w14:textId="77777777" w:rsidR="00C22264" w:rsidRDefault="00C22264" w:rsidP="003E7C10">
      <w:pPr>
        <w:spacing w:line="360" w:lineRule="auto"/>
        <w:rPr>
          <w:rFonts w:ascii="Aptos" w:hAnsi="Aptos"/>
        </w:rPr>
      </w:pPr>
    </w:p>
    <w:p w14:paraId="6BADFBD4" w14:textId="77777777" w:rsidR="00C22264" w:rsidRPr="003E7C10" w:rsidRDefault="00C22264" w:rsidP="003E7C10">
      <w:pPr>
        <w:spacing w:line="360" w:lineRule="auto"/>
        <w:rPr>
          <w:rFonts w:ascii="Aptos" w:hAnsi="Aptos"/>
        </w:rPr>
      </w:pPr>
    </w:p>
    <w:p w14:paraId="362DCAE3" w14:textId="66755FAD" w:rsidR="008F2F7A" w:rsidRPr="00D61E66" w:rsidRDefault="00A94FC5" w:rsidP="008F2F7A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t>How is the mole used as a standard unit of measurement, and what is Avogadro's number?</w:t>
      </w:r>
    </w:p>
    <w:p w14:paraId="096C0498" w14:textId="77777777" w:rsidR="00177E6E" w:rsidRDefault="00177E6E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77E3AECA" w14:textId="77777777" w:rsidR="00C22264" w:rsidRDefault="00C22264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0D1BE3EA" w14:textId="77777777" w:rsidR="00C22264" w:rsidRDefault="00C22264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5263E654" w14:textId="77777777" w:rsidR="00C22264" w:rsidRPr="00D61E66" w:rsidRDefault="00C22264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BC0E9F9" w14:textId="307E7D77" w:rsidR="00177E6E" w:rsidRPr="00D61E66" w:rsidRDefault="00837A1A" w:rsidP="00177E6E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t>A</w:t>
      </w:r>
      <w:r w:rsidR="00245B25" w:rsidRPr="00D61E66">
        <w:rPr>
          <w:rFonts w:ascii="Aptos" w:hAnsi="Aptos"/>
          <w:sz w:val="22"/>
        </w:rPr>
        <w:t xml:space="preserve"> teaspoon of </w:t>
      </w:r>
      <w:r w:rsidR="00F70AE7" w:rsidRPr="00D61E66">
        <w:rPr>
          <w:rFonts w:ascii="Aptos" w:hAnsi="Aptos"/>
          <w:sz w:val="22"/>
        </w:rPr>
        <w:t xml:space="preserve">sugar contains 4g of sucrose (table sugar). The molecular formula for sucrose is </w:t>
      </w:r>
      <w:r w:rsidR="006B2F00" w:rsidRPr="00D61E66">
        <w:rPr>
          <w:rFonts w:ascii="Aptos" w:hAnsi="Aptos" w:cs="Segoe UI"/>
          <w:color w:val="0D0D0D"/>
          <w:sz w:val="22"/>
          <w:shd w:val="clear" w:color="auto" w:fill="FFFFFF"/>
        </w:rPr>
        <w:t>C</w:t>
      </w:r>
      <w:r w:rsidR="006B2F00" w:rsidRPr="00D61E66">
        <w:rPr>
          <w:rFonts w:ascii="Aptos" w:hAnsi="Aptos" w:cs="Segoe UI"/>
          <w:color w:val="0D0D0D"/>
          <w:sz w:val="22"/>
          <w:shd w:val="clear" w:color="auto" w:fill="FFFFFF"/>
          <w:vertAlign w:val="subscript"/>
        </w:rPr>
        <w:t>12</w:t>
      </w:r>
      <w:r w:rsidR="006B2F00" w:rsidRPr="00D61E66">
        <w:rPr>
          <w:rFonts w:ascii="Aptos" w:hAnsi="Aptos" w:cs="Segoe UI"/>
          <w:color w:val="0D0D0D"/>
          <w:sz w:val="22"/>
          <w:shd w:val="clear" w:color="auto" w:fill="FFFFFF"/>
        </w:rPr>
        <w:t>H</w:t>
      </w:r>
      <w:r w:rsidR="006B2F00" w:rsidRPr="00D61E66">
        <w:rPr>
          <w:rFonts w:ascii="Aptos" w:hAnsi="Aptos" w:cs="Segoe UI"/>
          <w:color w:val="0D0D0D"/>
          <w:sz w:val="22"/>
          <w:shd w:val="clear" w:color="auto" w:fill="FFFFFF"/>
          <w:vertAlign w:val="subscript"/>
        </w:rPr>
        <w:t>22</w:t>
      </w:r>
      <w:r w:rsidR="006B2F00" w:rsidRPr="00D61E66">
        <w:rPr>
          <w:rFonts w:ascii="Aptos" w:hAnsi="Aptos" w:cs="Segoe UI"/>
          <w:color w:val="0D0D0D"/>
          <w:sz w:val="22"/>
          <w:shd w:val="clear" w:color="auto" w:fill="FFFFFF"/>
        </w:rPr>
        <w:t>O</w:t>
      </w:r>
      <w:r w:rsidR="006B2F00" w:rsidRPr="00D61E66">
        <w:rPr>
          <w:rFonts w:ascii="Aptos" w:hAnsi="Aptos" w:cs="Segoe UI"/>
          <w:color w:val="0D0D0D"/>
          <w:sz w:val="22"/>
          <w:shd w:val="clear" w:color="auto" w:fill="FFFFFF"/>
          <w:vertAlign w:val="subscript"/>
        </w:rPr>
        <w:t>11</w:t>
      </w:r>
      <w:r w:rsidR="00F70AE7" w:rsidRPr="00D61E66">
        <w:rPr>
          <w:rFonts w:ascii="Aptos" w:hAnsi="Aptos" w:cs="Segoe UI"/>
          <w:color w:val="0D0D0D"/>
          <w:sz w:val="22"/>
          <w:shd w:val="clear" w:color="auto" w:fill="FFFFFF"/>
        </w:rPr>
        <w:t>.</w:t>
      </w:r>
    </w:p>
    <w:p w14:paraId="022ECEAA" w14:textId="77777777" w:rsidR="00D52BC7" w:rsidRDefault="00F70AE7" w:rsidP="00D52BC7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t>Calculate the molar mass of sucrose</w:t>
      </w:r>
      <w:r w:rsidR="001855E8" w:rsidRPr="00D61E66">
        <w:rPr>
          <w:rFonts w:ascii="Aptos" w:hAnsi="Aptos"/>
          <w:sz w:val="22"/>
        </w:rPr>
        <w:t xml:space="preserve"> (atomic mass of carbon = 12</w:t>
      </w:r>
      <w:r w:rsidR="00E51C5B" w:rsidRPr="00D61E66">
        <w:rPr>
          <w:rFonts w:ascii="Aptos" w:hAnsi="Aptos"/>
          <w:sz w:val="22"/>
        </w:rPr>
        <w:t xml:space="preserve"> amu</w:t>
      </w:r>
      <w:r w:rsidR="001855E8" w:rsidRPr="00D61E66">
        <w:rPr>
          <w:rFonts w:ascii="Aptos" w:hAnsi="Aptos"/>
          <w:sz w:val="22"/>
        </w:rPr>
        <w:t>; atomic mass of hydrogen = 1</w:t>
      </w:r>
      <w:r w:rsidR="00E51C5B" w:rsidRPr="00D61E66">
        <w:rPr>
          <w:rFonts w:ascii="Aptos" w:hAnsi="Aptos"/>
          <w:sz w:val="22"/>
        </w:rPr>
        <w:t xml:space="preserve"> amu</w:t>
      </w:r>
      <w:r w:rsidR="001855E8" w:rsidRPr="00D61E66">
        <w:rPr>
          <w:rFonts w:ascii="Aptos" w:hAnsi="Aptos"/>
          <w:sz w:val="22"/>
        </w:rPr>
        <w:t>; atomic mass of oxygen = 16</w:t>
      </w:r>
      <w:r w:rsidR="00E51C5B" w:rsidRPr="00D61E66">
        <w:rPr>
          <w:rFonts w:ascii="Aptos" w:hAnsi="Aptos"/>
          <w:sz w:val="22"/>
        </w:rPr>
        <w:t xml:space="preserve"> amu</w:t>
      </w:r>
      <w:r w:rsidR="001855E8" w:rsidRPr="00D61E66">
        <w:rPr>
          <w:rFonts w:ascii="Aptos" w:hAnsi="Aptos"/>
          <w:sz w:val="22"/>
        </w:rPr>
        <w:t xml:space="preserve">). </w:t>
      </w:r>
    </w:p>
    <w:p w14:paraId="0E5CEC31" w14:textId="77777777" w:rsidR="00C22264" w:rsidRDefault="00C22264" w:rsidP="00C22264">
      <w:pPr>
        <w:spacing w:line="360" w:lineRule="auto"/>
        <w:rPr>
          <w:rFonts w:ascii="Aptos" w:hAnsi="Aptos"/>
        </w:rPr>
      </w:pPr>
    </w:p>
    <w:p w14:paraId="2D1B7077" w14:textId="77777777" w:rsidR="00C22264" w:rsidRDefault="00C22264" w:rsidP="00C22264">
      <w:pPr>
        <w:spacing w:line="360" w:lineRule="auto"/>
        <w:rPr>
          <w:rFonts w:ascii="Aptos" w:hAnsi="Aptos"/>
        </w:rPr>
      </w:pPr>
    </w:p>
    <w:p w14:paraId="58C2A598" w14:textId="77777777" w:rsidR="00C22264" w:rsidRDefault="00C22264" w:rsidP="00C22264">
      <w:pPr>
        <w:spacing w:line="360" w:lineRule="auto"/>
        <w:rPr>
          <w:rFonts w:ascii="Aptos" w:hAnsi="Aptos"/>
        </w:rPr>
      </w:pPr>
    </w:p>
    <w:p w14:paraId="3DE8D88B" w14:textId="77777777" w:rsidR="00C22264" w:rsidRPr="00C22264" w:rsidRDefault="00C22264" w:rsidP="00C22264">
      <w:pPr>
        <w:spacing w:line="360" w:lineRule="auto"/>
        <w:rPr>
          <w:rFonts w:ascii="Aptos" w:hAnsi="Aptos"/>
        </w:rPr>
      </w:pPr>
    </w:p>
    <w:p w14:paraId="511361BE" w14:textId="655DEECB" w:rsidR="009C0E0B" w:rsidRPr="00D61E66" w:rsidRDefault="00F70AE7" w:rsidP="009C0E0B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t xml:space="preserve">Calculate the number of moles of sucrose in </w:t>
      </w:r>
      <w:r w:rsidR="00A94012" w:rsidRPr="00D61E66">
        <w:rPr>
          <w:rFonts w:ascii="Aptos" w:hAnsi="Aptos"/>
          <w:sz w:val="22"/>
        </w:rPr>
        <w:t xml:space="preserve">the </w:t>
      </w:r>
      <w:r w:rsidRPr="00D61E66">
        <w:rPr>
          <w:rFonts w:ascii="Aptos" w:hAnsi="Aptos"/>
          <w:sz w:val="22"/>
        </w:rPr>
        <w:t xml:space="preserve">4g </w:t>
      </w:r>
      <w:r w:rsidR="00A94012" w:rsidRPr="00D61E66">
        <w:rPr>
          <w:rFonts w:ascii="Aptos" w:hAnsi="Aptos"/>
          <w:sz w:val="22"/>
        </w:rPr>
        <w:t>sample</w:t>
      </w:r>
      <w:r w:rsidR="00AF7428" w:rsidRPr="00D61E66">
        <w:rPr>
          <w:rFonts w:ascii="Aptos" w:hAnsi="Aptos"/>
          <w:sz w:val="22"/>
        </w:rPr>
        <w:t>.</w:t>
      </w:r>
      <w:r w:rsidR="00B93446" w:rsidRPr="00D61E66">
        <w:rPr>
          <w:rFonts w:ascii="Aptos" w:hAnsi="Aptos"/>
          <w:sz w:val="22"/>
        </w:rPr>
        <w:t xml:space="preserve"> Give the answer in millimoles</w:t>
      </w:r>
      <w:r w:rsidR="000D4437" w:rsidRPr="00D61E66">
        <w:rPr>
          <w:rFonts w:ascii="Aptos" w:hAnsi="Aptos"/>
          <w:sz w:val="22"/>
        </w:rPr>
        <w:t xml:space="preserve"> to 1 decimal place</w:t>
      </w:r>
      <w:r w:rsidR="00B93446" w:rsidRPr="00D61E66">
        <w:rPr>
          <w:rFonts w:ascii="Aptos" w:hAnsi="Aptos"/>
          <w:sz w:val="22"/>
        </w:rPr>
        <w:t>.</w:t>
      </w:r>
    </w:p>
    <w:p w14:paraId="43763FCE" w14:textId="77777777" w:rsidR="00C22264" w:rsidRDefault="00C22264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3BD2D79C" w14:textId="77777777" w:rsidR="00C22264" w:rsidRDefault="00C22264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5E87FE29" w14:textId="77777777" w:rsidR="00C22264" w:rsidRDefault="00C22264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689EBD76" w14:textId="77777777" w:rsidR="00C22264" w:rsidRDefault="00C22264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132FCD91" w14:textId="77777777" w:rsidR="00C22264" w:rsidRDefault="00C22264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564EDBFF" w14:textId="77777777" w:rsidR="00C22264" w:rsidRPr="00D61E66" w:rsidRDefault="00C22264" w:rsidP="007E1314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26C6323" w14:textId="5A8D56C4" w:rsidR="009015C3" w:rsidRPr="00D61E66" w:rsidRDefault="009015C3" w:rsidP="009015C3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  <w:sz w:val="22"/>
        </w:rPr>
      </w:pPr>
      <w:r w:rsidRPr="00D61E66">
        <w:rPr>
          <w:rFonts w:ascii="Aptos" w:hAnsi="Aptos"/>
          <w:sz w:val="22"/>
        </w:rPr>
        <w:lastRenderedPageBreak/>
        <w:t>What is molarity, and how is it calculated in solutions?</w:t>
      </w:r>
    </w:p>
    <w:p w14:paraId="2ABC1B35" w14:textId="77777777" w:rsidR="000446C7" w:rsidRDefault="000446C7" w:rsidP="00DD7DCA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30CC0FC" w14:textId="77777777" w:rsidR="00C22264" w:rsidRDefault="00C22264" w:rsidP="00DD7DCA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2C422B26" w14:textId="77777777" w:rsidR="00C22264" w:rsidRDefault="00C22264" w:rsidP="00DD7DCA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60452CF7" w14:textId="77777777" w:rsidR="00C22264" w:rsidRDefault="00C22264" w:rsidP="00DD7DCA">
      <w:pPr>
        <w:pStyle w:val="ListParagraph"/>
        <w:spacing w:line="360" w:lineRule="auto"/>
        <w:ind w:left="720" w:firstLine="0"/>
        <w:rPr>
          <w:rFonts w:ascii="Aptos" w:hAnsi="Aptos"/>
          <w:color w:val="0070C0"/>
          <w:sz w:val="22"/>
        </w:rPr>
      </w:pPr>
    </w:p>
    <w:p w14:paraId="574A947D" w14:textId="2467D5BB" w:rsidR="000446C7" w:rsidRDefault="00E92AFB" w:rsidP="000446C7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A patient has a 5ml sample of blood taken. The sample contains </w:t>
      </w:r>
      <w:r w:rsidR="00EF1B0F">
        <w:rPr>
          <w:rFonts w:ascii="Aptos" w:hAnsi="Aptos"/>
        </w:rPr>
        <w:t xml:space="preserve">0.69 mmol of sodium. What is </w:t>
      </w:r>
      <w:r w:rsidR="00600D3E">
        <w:rPr>
          <w:rFonts w:ascii="Aptos" w:hAnsi="Aptos"/>
        </w:rPr>
        <w:t xml:space="preserve">the molarity </w:t>
      </w:r>
      <w:r w:rsidR="000446C7">
        <w:rPr>
          <w:rFonts w:ascii="Aptos" w:hAnsi="Aptos"/>
        </w:rPr>
        <w:t xml:space="preserve">of sodium in the patient’s blood </w:t>
      </w:r>
      <w:r w:rsidR="00600D3E">
        <w:rPr>
          <w:rFonts w:ascii="Aptos" w:hAnsi="Aptos"/>
        </w:rPr>
        <w:t>in mmol/L?</w:t>
      </w:r>
    </w:p>
    <w:p w14:paraId="3DF9493A" w14:textId="5787F227" w:rsidR="00E73A84" w:rsidRDefault="008126A7" w:rsidP="00DD7DCA">
      <w:pPr>
        <w:pStyle w:val="ListParagraph"/>
        <w:spacing w:line="360" w:lineRule="auto"/>
        <w:ind w:left="720" w:firstLine="0"/>
        <w:rPr>
          <w:rFonts w:ascii="Aptos" w:hAnsi="Aptos"/>
          <w:color w:val="0070C0"/>
        </w:rPr>
      </w:pPr>
      <w:r>
        <w:rPr>
          <w:rFonts w:ascii="Aptos" w:hAnsi="Aptos"/>
          <w:color w:val="0070C0"/>
        </w:rPr>
        <w:t xml:space="preserve"> </w:t>
      </w:r>
    </w:p>
    <w:sectPr w:rsidR="00E73A84" w:rsidSect="006E751F">
      <w:headerReference w:type="default" r:id="rId15"/>
      <w:footerReference w:type="even" r:id="rId16"/>
      <w:footerReference w:type="default" r:id="rId17"/>
      <w:headerReference w:type="first" r:id="rId18"/>
      <w:type w:val="continuous"/>
      <w:pgSz w:w="11907" w:h="16839" w:code="9"/>
      <w:pgMar w:top="2552" w:right="1021" w:bottom="1985" w:left="1021" w:header="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3ECFE" w14:textId="77777777" w:rsidR="002D3489" w:rsidRDefault="002D3489">
      <w:pPr>
        <w:spacing w:after="0" w:line="240" w:lineRule="auto"/>
      </w:pPr>
      <w:r>
        <w:separator/>
      </w:r>
    </w:p>
  </w:endnote>
  <w:endnote w:type="continuationSeparator" w:id="0">
    <w:p w14:paraId="22F267DD" w14:textId="77777777" w:rsidR="002D3489" w:rsidRDefault="002D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840903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AD9FE0" w14:textId="08BD8863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E44EBD" w14:textId="77777777" w:rsidR="00413F42" w:rsidRDefault="00413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375125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BF429D" w14:textId="06C24E3E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A27F7D" w14:textId="1ECE33B7" w:rsidR="00717F19" w:rsidRPr="006D5EC7" w:rsidRDefault="00717F19" w:rsidP="006D5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36664" w14:textId="77777777" w:rsidR="002D3489" w:rsidRDefault="002D3489">
      <w:pPr>
        <w:spacing w:after="0" w:line="240" w:lineRule="auto"/>
      </w:pPr>
      <w:r>
        <w:separator/>
      </w:r>
    </w:p>
  </w:footnote>
  <w:footnote w:type="continuationSeparator" w:id="0">
    <w:p w14:paraId="76F31318" w14:textId="77777777" w:rsidR="002D3489" w:rsidRDefault="002D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B6D" w14:textId="77777777" w:rsidR="00717F19" w:rsidRDefault="006F5350" w:rsidP="006D5EC7">
    <w:pPr>
      <w:spacing w:after="0"/>
      <w:ind w:hanging="1134"/>
      <w:jc w:val="center"/>
      <w:rPr>
        <w:color w:val="FFFFFF" w:themeColor="background2"/>
      </w:rPr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4384" behindDoc="1" locked="1" layoutInCell="1" allowOverlap="1" wp14:anchorId="35AA52AA" wp14:editId="6232104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69257635" name="Picture 69257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97C10" w14:textId="77777777" w:rsidR="00244C8C" w:rsidRDefault="00F025A6" w:rsidP="00244C8C">
    <w:pPr>
      <w:pStyle w:val="Header"/>
      <w:ind w:hanging="1134"/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8480" behindDoc="1" locked="1" layoutInCell="1" allowOverlap="1" wp14:anchorId="2E52937F" wp14:editId="30F147E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8451963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FFC233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FFC233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7ECBB6" w:themeColor="accent1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7ECBB6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ECBB6" w:themeColor="accent1"/>
      </w:rPr>
    </w:lvl>
  </w:abstractNum>
  <w:abstractNum w:abstractNumId="5" w15:restartNumberingAfterBreak="0">
    <w:nsid w:val="63F90EF0"/>
    <w:multiLevelType w:val="hybridMultilevel"/>
    <w:tmpl w:val="E38052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955546">
    <w:abstractNumId w:val="4"/>
  </w:num>
  <w:num w:numId="2" w16cid:durableId="1965035927">
    <w:abstractNumId w:val="3"/>
  </w:num>
  <w:num w:numId="3" w16cid:durableId="984890122">
    <w:abstractNumId w:val="2"/>
  </w:num>
  <w:num w:numId="4" w16cid:durableId="717977578">
    <w:abstractNumId w:val="1"/>
  </w:num>
  <w:num w:numId="5" w16cid:durableId="1671789234">
    <w:abstractNumId w:val="0"/>
  </w:num>
  <w:num w:numId="6" w16cid:durableId="190710794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80"/>
    <w:rsid w:val="00014A16"/>
    <w:rsid w:val="000446C7"/>
    <w:rsid w:val="0004482C"/>
    <w:rsid w:val="00061B88"/>
    <w:rsid w:val="0008338A"/>
    <w:rsid w:val="000B2BE2"/>
    <w:rsid w:val="000B6487"/>
    <w:rsid w:val="000C60E8"/>
    <w:rsid w:val="000D4437"/>
    <w:rsid w:val="000E3AAB"/>
    <w:rsid w:val="000F443B"/>
    <w:rsid w:val="00100109"/>
    <w:rsid w:val="00127246"/>
    <w:rsid w:val="00127EDB"/>
    <w:rsid w:val="00136C6C"/>
    <w:rsid w:val="001475AB"/>
    <w:rsid w:val="001619E6"/>
    <w:rsid w:val="00177E6E"/>
    <w:rsid w:val="001855E8"/>
    <w:rsid w:val="001857B2"/>
    <w:rsid w:val="00191446"/>
    <w:rsid w:val="001A6F1B"/>
    <w:rsid w:val="001B039A"/>
    <w:rsid w:val="001D51BA"/>
    <w:rsid w:val="001F5930"/>
    <w:rsid w:val="002402DF"/>
    <w:rsid w:val="00244C8C"/>
    <w:rsid w:val="00245B25"/>
    <w:rsid w:val="00250E02"/>
    <w:rsid w:val="002570FC"/>
    <w:rsid w:val="00266129"/>
    <w:rsid w:val="002B7261"/>
    <w:rsid w:val="002D3489"/>
    <w:rsid w:val="002D6754"/>
    <w:rsid w:val="002E51CE"/>
    <w:rsid w:val="002E76F2"/>
    <w:rsid w:val="0031245D"/>
    <w:rsid w:val="003128DA"/>
    <w:rsid w:val="003253B3"/>
    <w:rsid w:val="00351DD5"/>
    <w:rsid w:val="00366AF8"/>
    <w:rsid w:val="003D3FD5"/>
    <w:rsid w:val="003E7C10"/>
    <w:rsid w:val="003F72AD"/>
    <w:rsid w:val="00406882"/>
    <w:rsid w:val="004079A9"/>
    <w:rsid w:val="00413F42"/>
    <w:rsid w:val="004341FE"/>
    <w:rsid w:val="00473387"/>
    <w:rsid w:val="00484E7C"/>
    <w:rsid w:val="00491E98"/>
    <w:rsid w:val="004934AC"/>
    <w:rsid w:val="004949B5"/>
    <w:rsid w:val="004B04D2"/>
    <w:rsid w:val="004B4A92"/>
    <w:rsid w:val="004B6C1F"/>
    <w:rsid w:val="004E7760"/>
    <w:rsid w:val="00571C61"/>
    <w:rsid w:val="00581A0A"/>
    <w:rsid w:val="005900C5"/>
    <w:rsid w:val="005D4188"/>
    <w:rsid w:val="005F11B1"/>
    <w:rsid w:val="00600D3E"/>
    <w:rsid w:val="00613954"/>
    <w:rsid w:val="00617FB9"/>
    <w:rsid w:val="006456FC"/>
    <w:rsid w:val="00650F96"/>
    <w:rsid w:val="006B2F00"/>
    <w:rsid w:val="006D5EC7"/>
    <w:rsid w:val="006E0D92"/>
    <w:rsid w:val="006E2822"/>
    <w:rsid w:val="006E4114"/>
    <w:rsid w:val="006E5E3A"/>
    <w:rsid w:val="006E751F"/>
    <w:rsid w:val="006F5350"/>
    <w:rsid w:val="00716940"/>
    <w:rsid w:val="00717F19"/>
    <w:rsid w:val="007265AF"/>
    <w:rsid w:val="00726B08"/>
    <w:rsid w:val="007609B7"/>
    <w:rsid w:val="0076427F"/>
    <w:rsid w:val="007B184E"/>
    <w:rsid w:val="007C7342"/>
    <w:rsid w:val="007E1314"/>
    <w:rsid w:val="008012E6"/>
    <w:rsid w:val="008126A7"/>
    <w:rsid w:val="00837A1A"/>
    <w:rsid w:val="00840736"/>
    <w:rsid w:val="00842113"/>
    <w:rsid w:val="0085014C"/>
    <w:rsid w:val="00850322"/>
    <w:rsid w:val="0087588E"/>
    <w:rsid w:val="008F2F7A"/>
    <w:rsid w:val="009015C3"/>
    <w:rsid w:val="00901A40"/>
    <w:rsid w:val="009140A4"/>
    <w:rsid w:val="00927669"/>
    <w:rsid w:val="0096750C"/>
    <w:rsid w:val="00980080"/>
    <w:rsid w:val="00995FEA"/>
    <w:rsid w:val="009A30FA"/>
    <w:rsid w:val="009A3EFB"/>
    <w:rsid w:val="009B15D2"/>
    <w:rsid w:val="009B7829"/>
    <w:rsid w:val="009C0E0B"/>
    <w:rsid w:val="009E2BE8"/>
    <w:rsid w:val="009F358C"/>
    <w:rsid w:val="00A2195A"/>
    <w:rsid w:val="00A3595D"/>
    <w:rsid w:val="00A542CB"/>
    <w:rsid w:val="00A553D4"/>
    <w:rsid w:val="00A870F0"/>
    <w:rsid w:val="00A94012"/>
    <w:rsid w:val="00A94FC5"/>
    <w:rsid w:val="00AC7D0B"/>
    <w:rsid w:val="00AD67F4"/>
    <w:rsid w:val="00AE5A9B"/>
    <w:rsid w:val="00AF5EA4"/>
    <w:rsid w:val="00AF7428"/>
    <w:rsid w:val="00B02B09"/>
    <w:rsid w:val="00B648F2"/>
    <w:rsid w:val="00B81A25"/>
    <w:rsid w:val="00B85E64"/>
    <w:rsid w:val="00B93446"/>
    <w:rsid w:val="00B93B6B"/>
    <w:rsid w:val="00BE0F94"/>
    <w:rsid w:val="00C12E39"/>
    <w:rsid w:val="00C22264"/>
    <w:rsid w:val="00C43329"/>
    <w:rsid w:val="00C52423"/>
    <w:rsid w:val="00C64B23"/>
    <w:rsid w:val="00CB12E5"/>
    <w:rsid w:val="00D23203"/>
    <w:rsid w:val="00D5243E"/>
    <w:rsid w:val="00D52BC7"/>
    <w:rsid w:val="00D61E66"/>
    <w:rsid w:val="00D74393"/>
    <w:rsid w:val="00DD7DCA"/>
    <w:rsid w:val="00E039B4"/>
    <w:rsid w:val="00E124F1"/>
    <w:rsid w:val="00E453F0"/>
    <w:rsid w:val="00E51C5B"/>
    <w:rsid w:val="00E53ECF"/>
    <w:rsid w:val="00E660E0"/>
    <w:rsid w:val="00E73A84"/>
    <w:rsid w:val="00E92AFB"/>
    <w:rsid w:val="00EA627E"/>
    <w:rsid w:val="00EB204B"/>
    <w:rsid w:val="00EF1B0F"/>
    <w:rsid w:val="00F00003"/>
    <w:rsid w:val="00F025A6"/>
    <w:rsid w:val="00F142DB"/>
    <w:rsid w:val="00F16329"/>
    <w:rsid w:val="00F44D7E"/>
    <w:rsid w:val="00F505B4"/>
    <w:rsid w:val="00F51699"/>
    <w:rsid w:val="00F70AE7"/>
    <w:rsid w:val="00FA3C40"/>
    <w:rsid w:val="00FB3476"/>
    <w:rsid w:val="00FD3D57"/>
    <w:rsid w:val="4850B035"/>
    <w:rsid w:val="62AFD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1CDF1"/>
  <w15:docId w15:val="{7B202303-2FFB-254A-A985-70C6143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7ECBB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01C6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01C6C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01C6C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auto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auto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auto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auto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7ECBB6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7ECBB6" w:themeColor="accent1"/>
        <w:left w:val="single" w:sz="36" w:space="8" w:color="7ECBB6" w:themeColor="accent1"/>
        <w:bottom w:val="single" w:sz="36" w:space="8" w:color="7ECBB6" w:themeColor="accent1"/>
        <w:right w:val="single" w:sz="36" w:space="8" w:color="7ECBB6" w:themeColor="accent1"/>
      </w:pBdr>
      <w:shd w:val="clear" w:color="auto" w:fill="7ECBB6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auto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auto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501C6C" w:themeColor="text2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B1DFD3" w:themeColor="accent1" w:themeTint="99"/>
        <w:bottom w:val="single" w:sz="24" w:space="10" w:color="B1DFD3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6"/>
    <w:unhideWhenUsed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6"/>
    <w:unhideWhenUsed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6"/>
    <w:unhideWhenUsed/>
    <w:pPr>
      <w:numPr>
        <w:numId w:val="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00B2D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NoSpacing"/>
    <w:uiPriority w:val="2"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Borders>
        <w:top w:val="single" w:sz="4" w:space="0" w:color="7ECBB6" w:themeColor="accent1"/>
        <w:left w:val="single" w:sz="4" w:space="0" w:color="7ECBB6" w:themeColor="accent1"/>
        <w:bottom w:val="single" w:sz="4" w:space="0" w:color="7ECBB6" w:themeColor="accent1"/>
        <w:right w:val="single" w:sz="4" w:space="0" w:color="7EC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F0" w:themeFill="accent1" w:themeFillTint="33"/>
    </w:tcPr>
    <w:tblStylePr w:type="firstRow">
      <w:rPr>
        <w:b/>
        <w:bCs/>
        <w:color w:val="501C6C" w:themeColor="text2"/>
      </w:rPr>
      <w:tblPr/>
      <w:tcPr>
        <w:shd w:val="clear" w:color="auto" w:fill="F2F9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7ECBB6" w:themeFill="accent1"/>
      </w:tcPr>
    </w:tblStylePr>
    <w:tblStylePr w:type="firstCol">
      <w:rPr>
        <w:b/>
        <w:bCs/>
        <w:color w:val="501C6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7ECBB6" w:themeFill="accent1"/>
      <w:lang w:bidi="hi-IN"/>
      <w14:ligatures w14:val="standardContextual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paragraph" w:customStyle="1" w:styleId="BodyCopy">
    <w:name w:val="Body Copy"/>
    <w:basedOn w:val="Footer"/>
    <w:qFormat/>
    <w:rsid w:val="007265AF"/>
    <w:pPr>
      <w:spacing w:after="0"/>
    </w:pPr>
    <w:rPr>
      <w:rFonts w:ascii="Calibri" w:hAnsi="Calibri"/>
      <w:color w:val="000000" w:themeColor="text1"/>
      <w:sz w:val="24"/>
      <w:szCs w:val="24"/>
    </w:rPr>
  </w:style>
  <w:style w:type="paragraph" w:customStyle="1" w:styleId="Sender">
    <w:name w:val="Sender"/>
    <w:basedOn w:val="Signature"/>
    <w:qFormat/>
    <w:rsid w:val="007265AF"/>
    <w:pPr>
      <w:spacing w:after="0"/>
    </w:pPr>
    <w:rPr>
      <w:b/>
      <w:color w:val="000000" w:themeColor="text1"/>
      <w:sz w:val="24"/>
      <w:szCs w:val="24"/>
    </w:rPr>
  </w:style>
  <w:style w:type="paragraph" w:customStyle="1" w:styleId="DepartmentTitleFooter">
    <w:name w:val="Department Title Footer"/>
    <w:basedOn w:val="Normal"/>
    <w:qFormat/>
    <w:rsid w:val="007265AF"/>
    <w:pPr>
      <w:spacing w:after="0" w:line="240" w:lineRule="auto"/>
    </w:pPr>
    <w:rPr>
      <w:rFonts w:ascii="Calibri" w:hAnsi="Calibri" w:cs="Calibri"/>
      <w:b/>
      <w:bCs/>
      <w:color w:val="000000" w:themeColor="text1"/>
      <w:sz w:val="19"/>
      <w:szCs w:val="19"/>
    </w:rPr>
  </w:style>
  <w:style w:type="paragraph" w:customStyle="1" w:styleId="BodyFormattingFooter">
    <w:name w:val="Body Formatting Footer"/>
    <w:basedOn w:val="Normal"/>
    <w:qFormat/>
    <w:rsid w:val="007265AF"/>
    <w:pPr>
      <w:spacing w:after="0" w:line="240" w:lineRule="auto"/>
    </w:pPr>
    <w:rPr>
      <w:color w:val="000000" w:themeColor="text1"/>
      <w:sz w:val="19"/>
      <w:szCs w:val="19"/>
    </w:rPr>
  </w:style>
  <w:style w:type="paragraph" w:customStyle="1" w:styleId="WebsiteFooter">
    <w:name w:val="Website Footer"/>
    <w:basedOn w:val="Normal"/>
    <w:qFormat/>
    <w:rsid w:val="00250E02"/>
    <w:pPr>
      <w:spacing w:after="0" w:line="240" w:lineRule="auto"/>
    </w:pPr>
    <w:rPr>
      <w:rFonts w:ascii="Calibri" w:hAnsi="Calibri" w:cs="Calibri"/>
      <w:b/>
      <w:bCs/>
      <w:color w:val="3C1053"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41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xecutive">
  <a:themeElements>
    <a:clrScheme name="Uni of Warwick 2023">
      <a:dk1>
        <a:srgbClr val="000000"/>
      </a:dk1>
      <a:lt1>
        <a:srgbClr val="FFFFFF"/>
      </a:lt1>
      <a:dk2>
        <a:srgbClr val="501C6C"/>
      </a:dk2>
      <a:lt2>
        <a:srgbClr val="FFFFFF"/>
      </a:lt2>
      <a:accent1>
        <a:srgbClr val="7ECBB6"/>
      </a:accent1>
      <a:accent2>
        <a:srgbClr val="00B2DD"/>
      </a:accent2>
      <a:accent3>
        <a:srgbClr val="FFC233"/>
      </a:accent3>
      <a:accent4>
        <a:srgbClr val="F37920"/>
      </a:accent4>
      <a:accent5>
        <a:srgbClr val="EF4050"/>
      </a:accent5>
      <a:accent6>
        <a:srgbClr val="501C6C"/>
      </a:accent6>
      <a:hlink>
        <a:srgbClr val="3F4146"/>
      </a:hlink>
      <a:folHlink>
        <a:srgbClr val="501C6C"/>
      </a:folHlink>
    </a:clrScheme>
    <a:fontScheme name="warwic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57cae1-bbb3-49df-91d0-3eeeba63d323">
      <Terms xmlns="http://schemas.microsoft.com/office/infopath/2007/PartnerControls"/>
    </lcf76f155ced4ddcb4097134ff3c332f>
    <TaxCatchAll xmlns="ef19808f-d5e4-40cd-93fa-31b8700ee2cf" xsi:nil="true"/>
  </documentManagement>
</p:properties>
</file>

<file path=customXml/item5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6.xml><?xml version="1.0" encoding="utf-8"?>
<b:Sources xmlns:b="http://schemas.microsoft.com/office/word/2004/10/bibliography" xmlns="http://schemas.microsoft.com/office/word/2004/10/bibliography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BF2393C4EA04AB7F96C5D4020735B" ma:contentTypeVersion="14" ma:contentTypeDescription="Create a new document." ma:contentTypeScope="" ma:versionID="42a30d9cbca3924387bef3bf69eaa7c9">
  <xsd:schema xmlns:xsd="http://www.w3.org/2001/XMLSchema" xmlns:xs="http://www.w3.org/2001/XMLSchema" xmlns:p="http://schemas.microsoft.com/office/2006/metadata/properties" xmlns:ns2="2457cae1-bbb3-49df-91d0-3eeeba63d323" xmlns:ns3="ef19808f-d5e4-40cd-93fa-31b8700ee2cf" targetNamespace="http://schemas.microsoft.com/office/2006/metadata/properties" ma:root="true" ma:fieldsID="f7ba673e26b3dbf0eaaa6d510e659d75" ns2:_="" ns3:_="">
    <xsd:import namespace="2457cae1-bbb3-49df-91d0-3eeeba63d323"/>
    <xsd:import namespace="ef19808f-d5e4-40cd-93fa-31b8700ee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7cae1-bbb3-49df-91d0-3eeeba63d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808f-d5e4-40cd-93fa-31b8700ee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d093c4e-51e7-44f8-921c-27a14d3f10ee}" ma:internalName="TaxCatchAll" ma:showField="CatchAllData" ma:web="ef19808f-d5e4-40cd-93fa-31b8700ee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9A0200FD-273E-4D45-8C57-7A18E196A4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C2ABA6-0939-4ED9-B917-C58A6AF54FE6}">
  <ds:schemaRefs>
    <ds:schemaRef ds:uri="http://schemas.microsoft.com/office/2006/metadata/properties"/>
    <ds:schemaRef ds:uri="http://schemas.microsoft.com/office/infopath/2007/PartnerControls"/>
    <ds:schemaRef ds:uri="2457cae1-bbb3-49df-91d0-3eeeba63d323"/>
    <ds:schemaRef ds:uri="ef19808f-d5e4-40cd-93fa-31b8700ee2cf"/>
  </ds:schemaRefs>
</ds:datastoreItem>
</file>

<file path=customXml/itemProps5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6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7.xml><?xml version="1.0" encoding="utf-8"?>
<ds:datastoreItem xmlns:ds="http://schemas.openxmlformats.org/officeDocument/2006/customXml" ds:itemID="{B64D65B2-99C9-4755-824D-EC8E4D758BB1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F8F9F4AD-E0D2-49FD-A1C6-4F6176E77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7cae1-bbb3-49df-91d0-3eeeba63d323"/>
    <ds:schemaRef ds:uri="ef19808f-d5e4-40cd-93fa-31b8700ee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174</Words>
  <Characters>995</Characters>
  <Application>Microsoft Office Word</Application>
  <DocSecurity>0</DocSecurity>
  <Lines>8</Lines>
  <Paragraphs>2</Paragraphs>
  <ScaleCrop>false</ScaleCrop>
  <Company>University of Warwick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Jones</dc:creator>
  <cp:lastModifiedBy>Strachan-Jones, Helen</cp:lastModifiedBy>
  <cp:revision>80</cp:revision>
  <cp:lastPrinted>2023-08-10T10:28:00Z</cp:lastPrinted>
  <dcterms:created xsi:type="dcterms:W3CDTF">2024-05-22T12:29:00Z</dcterms:created>
  <dcterms:modified xsi:type="dcterms:W3CDTF">2024-06-24T15:35:00Z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TC017730559991</vt:lpwstr>
  </property>
  <property fmtid="{D5CDD505-2E9C-101B-9397-08002B2CF9AE}" pid="3" name="ContentTypeId">
    <vt:lpwstr>0x010100138BF2393C4EA04AB7F96C5D4020735B</vt:lpwstr>
  </property>
</Properties>
</file>