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5CF73" w14:textId="73C30052" w:rsidR="00433E84" w:rsidRPr="00A3495D" w:rsidRDefault="00025C56" w:rsidP="00533C1E">
      <w:pPr>
        <w:rPr>
          <w:b/>
          <w:sz w:val="28"/>
          <w:szCs w:val="28"/>
        </w:rPr>
      </w:pPr>
      <w:r>
        <w:rPr>
          <w:b/>
          <w:sz w:val="28"/>
          <w:szCs w:val="28"/>
        </w:rPr>
        <w:t xml:space="preserve">Project Title: </w:t>
      </w:r>
      <w:r w:rsidR="00CF372F">
        <w:t>Organisation of microtubule arrays in motile and contractile cells</w:t>
      </w: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4F68AE5C" w:rsidR="007316C0" w:rsidRDefault="007316C0" w:rsidP="0083726A">
            <w:r>
              <w:t>Biomedical Sciences</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59C26659" w:rsidR="00DC5CA0" w:rsidRDefault="005918DD">
            <w:r w:rsidRPr="005918DD">
              <w:t>PhD</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66FE7C0D" w:rsidR="007057FA" w:rsidRDefault="00E05231">
            <w:r w:rsidRPr="00E05231">
              <w:t>Full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117B7AC5" w:rsidR="007316C0" w:rsidRDefault="00CF372F" w:rsidP="0083726A">
            <w:r>
              <w:t>Dr Anne Straube</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77777777" w:rsidR="00025C56" w:rsidRDefault="00025C56" w:rsidP="0083726A"/>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0DB25E7A" w:rsidR="00EF28A1" w:rsidRPr="00CF372F" w:rsidRDefault="00EF28A1">
            <w:pPr>
              <w:rPr>
                <w:sz w:val="28"/>
                <w:szCs w:val="28"/>
              </w:rPr>
            </w:pPr>
            <w:r w:rsidRPr="00EF28A1">
              <w:t>Chancellors International Scholarship</w:t>
            </w:r>
            <w:r>
              <w:t xml:space="preserve"> </w:t>
            </w:r>
            <w:r w:rsidR="00CF372F">
              <w:rPr>
                <w:sz w:val="28"/>
                <w:szCs w:val="28"/>
              </w:rPr>
              <w:t>x</w:t>
            </w:r>
            <w:r w:rsidR="00CF372F">
              <w:rPr>
                <w:sz w:val="28"/>
                <w:szCs w:val="28"/>
              </w:rPr>
              <w:br/>
            </w:r>
            <w:r w:rsidR="00CF372F" w:rsidRPr="00EF28A1">
              <w:t xml:space="preserve">Chancellors </w:t>
            </w:r>
            <w:r w:rsidR="00CF372F">
              <w:t>EU</w:t>
            </w:r>
            <w:r w:rsidR="00CF372F" w:rsidRPr="00EF28A1">
              <w:t xml:space="preserve"> Scholarship</w:t>
            </w:r>
            <w:r w:rsidR="00CF372F">
              <w:t xml:space="preserve"> </w:t>
            </w:r>
            <w:r w:rsidR="00CF372F">
              <w:rPr>
                <w:sz w:val="28"/>
                <w:szCs w:val="28"/>
              </w:rPr>
              <w:t>x</w:t>
            </w:r>
            <w:r>
              <w:br/>
              <w:t>WMS Scholarship</w:t>
            </w:r>
            <w:r w:rsidR="00EB10AF">
              <w:t xml:space="preserve"> </w:t>
            </w:r>
            <w:r w:rsidR="00CF372F">
              <w:rPr>
                <w:sz w:val="28"/>
                <w:szCs w:val="28"/>
              </w:rPr>
              <w:t>x</w:t>
            </w:r>
            <w:r>
              <w:br/>
              <w:t>WCPRS</w:t>
            </w:r>
            <w:r w:rsidR="00EB10AF">
              <w:t xml:space="preserve"> </w:t>
            </w:r>
            <w:r w:rsidR="00EB10AF" w:rsidRPr="00EB10AF">
              <w:rPr>
                <w:sz w:val="28"/>
                <w:szCs w:val="28"/>
              </w:rPr>
              <w:t>□</w:t>
            </w:r>
            <w:r>
              <w:br/>
              <w:t>Self-Funded</w:t>
            </w:r>
            <w:r w:rsidR="00EB10AF">
              <w:rPr>
                <w:sz w:val="28"/>
                <w:szCs w:val="28"/>
              </w:rPr>
              <w:t xml:space="preserve"> </w:t>
            </w:r>
            <w:r w:rsidR="00EB10AF" w:rsidRPr="00EB10AF">
              <w:rPr>
                <w:sz w:val="28"/>
                <w:szCs w:val="28"/>
              </w:rPr>
              <w:t>□</w:t>
            </w:r>
            <w:r>
              <w:br/>
              <w:t xml:space="preserve">Other (please specify) </w:t>
            </w:r>
            <w:r w:rsidR="00CF372F">
              <w:t>The student is expected to win a competitive scholarship.</w:t>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0227963B" w14:textId="3EC674AF" w:rsidR="00025C56" w:rsidRPr="00EF28A1" w:rsidRDefault="00CF372F">
            <w:r w:rsidRPr="00EF28A1">
              <w:t>Chancellors International Scholarship</w:t>
            </w:r>
            <w:r>
              <w:t xml:space="preserve"> </w:t>
            </w:r>
            <w:r>
              <w:rPr>
                <w:sz w:val="28"/>
                <w:szCs w:val="28"/>
              </w:rPr>
              <w:t>x</w:t>
            </w:r>
            <w:r>
              <w:rPr>
                <w:sz w:val="28"/>
                <w:szCs w:val="28"/>
              </w:rPr>
              <w:br/>
            </w:r>
            <w:r w:rsidRPr="00EF28A1">
              <w:t xml:space="preserve">Chancellors </w:t>
            </w:r>
            <w:r>
              <w:t>EU</w:t>
            </w:r>
            <w:r w:rsidRPr="00EF28A1">
              <w:t xml:space="preserve"> Scholarship</w:t>
            </w:r>
            <w:r>
              <w:t xml:space="preserve"> </w:t>
            </w:r>
            <w:r>
              <w:rPr>
                <w:sz w:val="28"/>
                <w:szCs w:val="28"/>
              </w:rPr>
              <w:t>x</w:t>
            </w:r>
            <w:r>
              <w:br/>
              <w:t xml:space="preserve">WMS Scholarship </w:t>
            </w:r>
            <w:r>
              <w:rPr>
                <w:sz w:val="28"/>
                <w:szCs w:val="28"/>
              </w:rPr>
              <w:t>x</w:t>
            </w:r>
            <w:r>
              <w:br/>
            </w:r>
            <w:r w:rsidR="00025C56">
              <w:t xml:space="preserve">WCPRS </w:t>
            </w:r>
            <w:r w:rsidR="00025C56" w:rsidRPr="00EB10AF">
              <w:rPr>
                <w:sz w:val="28"/>
                <w:szCs w:val="28"/>
              </w:rPr>
              <w:t>□</w:t>
            </w:r>
            <w:r w:rsidR="00025C56">
              <w:br/>
              <w:t>Self-Funded</w:t>
            </w:r>
            <w:r w:rsidR="00025C56">
              <w:rPr>
                <w:sz w:val="28"/>
                <w:szCs w:val="28"/>
              </w:rPr>
              <w:t xml:space="preserve"> </w:t>
            </w:r>
            <w:r w:rsidR="00025C56" w:rsidRPr="00EB10AF">
              <w:rPr>
                <w:sz w:val="28"/>
                <w:szCs w:val="28"/>
              </w:rPr>
              <w:t>□</w:t>
            </w:r>
            <w:r w:rsidR="00025C56">
              <w:br/>
              <w:t xml:space="preserve">Other (please specify) </w:t>
            </w:r>
            <w:r>
              <w:t>The student is expected to win a competitive scholarship.</w:t>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5E773E9B"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52EEBF10" w:rsidR="00025C56" w:rsidRDefault="00CF372F">
            <w:r>
              <w:t>£5,000-10,000/year</w:t>
            </w:r>
          </w:p>
          <w:p w14:paraId="1D066052" w14:textId="77777777" w:rsidR="00025C56" w:rsidRDefault="00025C56"/>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3034A4E7" w:rsidR="00025C56" w:rsidRDefault="00CF372F">
            <w:r>
              <w:t>Consumables costs and access charges will be met by research funds in the PI’s lab.</w:t>
            </w:r>
          </w:p>
        </w:tc>
      </w:tr>
    </w:tbl>
    <w:p w14:paraId="17718507" w14:textId="77777777" w:rsidR="00445721" w:rsidRDefault="00445721">
      <w:bookmarkStart w:id="0" w:name="_GoBack"/>
      <w:bookmarkEnd w:id="0"/>
    </w:p>
    <w:p w14:paraId="79091C54" w14:textId="77777777" w:rsidR="00025BFA" w:rsidRDefault="00025BFA"/>
    <w:p w14:paraId="6D90CAF5" w14:textId="77777777"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1732E920" w14:textId="77777777" w:rsidR="00025BFA" w:rsidRDefault="00025BFA" w:rsidP="00BB5B32">
            <w:pPr>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172625E7" w14:textId="77777777" w:rsidR="00CF372F" w:rsidRDefault="00CF372F" w:rsidP="00CF372F">
            <w:r>
              <w:t>Microtubules are one of the key components of the cellular skeleton, providing both structural integrity and serving as the tracks for intracellular long-distance transport. Microtubules also form the mitotic spindle and their dynamic assembly and disassembly drives chromosome segregation. Thus, microtubule are dynamically rearranging polymers that form different arrays to fulfil vitally important tasks in the cell. My lab studies how microtubule arrays self-organise with the help of motorised and passive crosslinking proteins in the context of motile cells and differentiating skeletal muscle cells. We use a combination of quantitative live cell imaging approaches and biochemical experiments to directly test mechanistic hypotheses.</w:t>
            </w:r>
          </w:p>
          <w:p w14:paraId="2D88C804" w14:textId="77777777" w:rsidR="00CF372F" w:rsidRDefault="00CF372F" w:rsidP="00CF372F">
            <w:r>
              <w:t>Your PhD project could address one of the following questions:</w:t>
            </w:r>
          </w:p>
          <w:p w14:paraId="736E04A9" w14:textId="77777777" w:rsidR="00CF372F" w:rsidRDefault="00CF372F" w:rsidP="00CF372F">
            <w:pPr>
              <w:pStyle w:val="ListParagraph"/>
              <w:numPr>
                <w:ilvl w:val="0"/>
                <w:numId w:val="2"/>
              </w:numPr>
            </w:pPr>
            <w:r>
              <w:t>How is the number and position of microtubule minus ends controlled? This is an open question in skeletal muscle cells, which do no longer have a centrosome and nucleation of new microtubules plays an important role in rearranging microtubule arrays.</w:t>
            </w:r>
          </w:p>
          <w:p w14:paraId="5EB5C4F9" w14:textId="77777777" w:rsidR="00CF372F" w:rsidRDefault="00CF372F" w:rsidP="00CF372F">
            <w:pPr>
              <w:pStyle w:val="ListParagraph"/>
              <w:numPr>
                <w:ilvl w:val="0"/>
                <w:numId w:val="2"/>
              </w:numPr>
            </w:pPr>
            <w:r>
              <w:t>How are actin and microtubule arrays integrated? In skeletal muscle cells both cytoskeletal filament systems form paraxial arrays, how they influence each other is largely unknown. Testable hypotheses are that microtubule assembly could follow actin bundles or that actin could be transported and aligned along microtubules.</w:t>
            </w:r>
          </w:p>
          <w:p w14:paraId="7E526EC7" w14:textId="77777777" w:rsidR="00CF372F" w:rsidRDefault="00CF372F" w:rsidP="00CF372F">
            <w:pPr>
              <w:pStyle w:val="ListParagraph"/>
              <w:numPr>
                <w:ilvl w:val="0"/>
                <w:numId w:val="2"/>
              </w:numPr>
            </w:pPr>
            <w:r>
              <w:t>How is microtubule dynamics regulated at the cell cortex? Selective stabilisation of microtubule ends at certain regions of the cell cortex – such as at the protruding edge in migrating cells or the tips in skeletal muscle cells – is thought to contribute to the formation of polarised microtubule arrays. Careful quantitative observation and identification of the cellular machinery controlling this process is required to understand both microtubule array organisation itself and its interdependence with cell shape.</w:t>
            </w:r>
          </w:p>
          <w:p w14:paraId="66C7105D" w14:textId="3B70BED5" w:rsidR="00CF372F" w:rsidRPr="00BB5B32" w:rsidRDefault="00CF372F" w:rsidP="00CF372F">
            <w:pPr>
              <w:rPr>
                <w:b/>
              </w:rPr>
            </w:pPr>
            <w:r>
              <w:t>Any of the three projects will enable the better understanding of how microtubule arrays are formed and maintained in healthy cells and allow us to identify what goes wrong in patients with muscular dystrophies that show abnormal microtubule density and organisation.</w:t>
            </w:r>
          </w:p>
        </w:tc>
      </w:tr>
      <w:tr w:rsidR="00025BFA" w14:paraId="0F8A939A" w14:textId="77777777" w:rsidTr="00025BFA">
        <w:trPr>
          <w:trHeight w:val="5372"/>
        </w:trPr>
        <w:tc>
          <w:tcPr>
            <w:tcW w:w="10490" w:type="dxa"/>
          </w:tcPr>
          <w:p w14:paraId="2B9BA22B" w14:textId="77777777" w:rsidR="00025BFA" w:rsidRDefault="00025BFA" w:rsidP="00BB5B32">
            <w:pPr>
              <w:rPr>
                <w:b/>
              </w:rPr>
            </w:pPr>
            <w:r w:rsidRPr="004239CF">
              <w:rPr>
                <w:b/>
              </w:rPr>
              <w:lastRenderedPageBreak/>
              <w:t xml:space="preserve">Describe the </w:t>
            </w:r>
            <w:r>
              <w:rPr>
                <w:b/>
              </w:rPr>
              <w:t>methodology and techniques to be employed (max 200 words)</w:t>
            </w:r>
          </w:p>
          <w:p w14:paraId="0CA91F05" w14:textId="77777777" w:rsidR="00CF372F" w:rsidRDefault="00CF372F" w:rsidP="00CF372F">
            <w:r>
              <w:t xml:space="preserve">You will culture human cells and generate genome-edited cell lines either to tag endogenous proteins with fluorescent markers or to manipulate protein expression (i.e. generate knockouts or make mutations). You will use a variety of live cell imaging techniques from widefield fluorescence to lattice light sheet microscopy to record multi-colour </w:t>
            </w:r>
            <w:proofErr w:type="spellStart"/>
            <w:r>
              <w:t>timelapse</w:t>
            </w:r>
            <w:proofErr w:type="spellEnd"/>
            <w:r>
              <w:t xml:space="preserve"> images and use image analysis tools to segment, track and quantify imaging data. Depending on the project, you might also do biochemical and biophysical assays using purified proteins.</w:t>
            </w:r>
          </w:p>
          <w:p w14:paraId="08DC8943" w14:textId="4F17BCA9" w:rsidR="00CF372F" w:rsidRPr="00BB5B32" w:rsidRDefault="00CF372F" w:rsidP="00CF372F">
            <w:pPr>
              <w:rPr>
                <w:b/>
              </w:rPr>
            </w:pPr>
            <w:r>
              <w:t>For students with a background in mathematics or physical sciences there are many opportunities to apply their quantitative skills to these research projects and develop mathematical models and/or new analysis tools.</w:t>
            </w:r>
          </w:p>
        </w:tc>
      </w:tr>
    </w:tbl>
    <w:p w14:paraId="524D40A1" w14:textId="77777777" w:rsidR="00153C6C" w:rsidRDefault="00153C6C" w:rsidP="00153C6C">
      <w:pPr>
        <w:autoSpaceDE w:val="0"/>
        <w:autoSpaceDN w:val="0"/>
        <w:adjustRightInd w:val="0"/>
        <w:spacing w:after="0" w:line="240" w:lineRule="auto"/>
      </w:pPr>
    </w:p>
    <w:p w14:paraId="78B5377A" w14:textId="77777777" w:rsidR="00153C6C" w:rsidRPr="00627315" w:rsidRDefault="004239CF" w:rsidP="00025BFA">
      <w:pPr>
        <w:autoSpaceDE w:val="0"/>
        <w:autoSpaceDN w:val="0"/>
        <w:adjustRightInd w:val="0"/>
        <w:spacing w:after="0" w:line="240" w:lineRule="auto"/>
        <w:rPr>
          <w:b/>
        </w:rPr>
      </w:pPr>
      <w:r w:rsidRPr="00627315">
        <w:rPr>
          <w:b/>
        </w:rPr>
        <w:t>Approved by Academic Lead for Research Degrees</w:t>
      </w:r>
    </w:p>
    <w:p w14:paraId="5B1E3F1A" w14:textId="77777777" w:rsidR="00627315" w:rsidRDefault="00627315" w:rsidP="00025BFA">
      <w:pPr>
        <w:autoSpaceDE w:val="0"/>
        <w:autoSpaceDN w:val="0"/>
        <w:adjustRightInd w:val="0"/>
        <w:spacing w:after="0" w:line="240" w:lineRule="auto"/>
      </w:pPr>
    </w:p>
    <w:p w14:paraId="3267A4FC" w14:textId="77777777" w:rsidR="00627315" w:rsidRDefault="00627315" w:rsidP="00025BFA">
      <w:pPr>
        <w:autoSpaceDE w:val="0"/>
        <w:autoSpaceDN w:val="0"/>
        <w:adjustRightInd w:val="0"/>
        <w:spacing w:after="0" w:line="240" w:lineRule="auto"/>
      </w:pPr>
      <w:r>
        <w:t>Signature________________________________</w:t>
      </w:r>
      <w:r>
        <w:tab/>
        <w:t>Date _________________________</w:t>
      </w:r>
    </w:p>
    <w:p w14:paraId="4D311789" w14:textId="77777777" w:rsidR="00025C56" w:rsidRDefault="00025C56" w:rsidP="00025BFA">
      <w:pPr>
        <w:autoSpaceDE w:val="0"/>
        <w:autoSpaceDN w:val="0"/>
        <w:adjustRightInd w:val="0"/>
        <w:spacing w:after="0" w:line="240" w:lineRule="auto"/>
      </w:pPr>
    </w:p>
    <w:p w14:paraId="6F60C140" w14:textId="77777777" w:rsidR="00025C56" w:rsidRDefault="00025C56" w:rsidP="00025BFA">
      <w:pPr>
        <w:autoSpaceDE w:val="0"/>
        <w:autoSpaceDN w:val="0"/>
        <w:adjustRightInd w:val="0"/>
        <w:spacing w:after="0" w:line="240" w:lineRule="auto"/>
      </w:pPr>
    </w:p>
    <w:p w14:paraId="6DE2B653" w14:textId="77777777" w:rsidR="00025C56" w:rsidRDefault="00025C56" w:rsidP="00025BFA">
      <w:pPr>
        <w:autoSpaceDE w:val="0"/>
        <w:autoSpaceDN w:val="0"/>
        <w:adjustRightInd w:val="0"/>
        <w:spacing w:after="0" w:line="240" w:lineRule="auto"/>
        <w:rPr>
          <w:b/>
        </w:rPr>
      </w:pPr>
      <w:r w:rsidRPr="00627315">
        <w:rPr>
          <w:b/>
        </w:rPr>
        <w:t xml:space="preserve">Approved by </w:t>
      </w:r>
      <w:r>
        <w:rPr>
          <w:b/>
        </w:rPr>
        <w:t>Sharon Sword (Finance)</w:t>
      </w:r>
    </w:p>
    <w:p w14:paraId="2D797495" w14:textId="77777777" w:rsidR="00025C56" w:rsidRDefault="00025C56" w:rsidP="00025BFA">
      <w:pPr>
        <w:autoSpaceDE w:val="0"/>
        <w:autoSpaceDN w:val="0"/>
        <w:adjustRightInd w:val="0"/>
        <w:spacing w:after="0" w:line="240" w:lineRule="auto"/>
        <w:rPr>
          <w:b/>
        </w:rPr>
      </w:pPr>
    </w:p>
    <w:p w14:paraId="277A374C" w14:textId="77777777" w:rsidR="00025C56" w:rsidRPr="00627315" w:rsidRDefault="00025C56" w:rsidP="00025BFA">
      <w:pPr>
        <w:autoSpaceDE w:val="0"/>
        <w:autoSpaceDN w:val="0"/>
        <w:adjustRightInd w:val="0"/>
        <w:spacing w:after="0" w:line="240" w:lineRule="auto"/>
        <w:rPr>
          <w:b/>
        </w:rPr>
      </w:pPr>
      <w:r>
        <w:t>Signature________________________________</w:t>
      </w:r>
      <w:r>
        <w:tab/>
        <w:t>Date _________________________</w:t>
      </w:r>
    </w:p>
    <w:p w14:paraId="16A816CF" w14:textId="77777777" w:rsidR="009C510F" w:rsidRPr="00153C6C" w:rsidRDefault="009C510F" w:rsidP="000C1412">
      <w:pPr>
        <w:autoSpaceDE w:val="0"/>
        <w:autoSpaceDN w:val="0"/>
        <w:adjustRightInd w:val="0"/>
        <w:spacing w:after="0" w:line="240" w:lineRule="auto"/>
      </w:pPr>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D366E7" w14:textId="77777777" w:rsidR="001C001B" w:rsidRDefault="001C001B" w:rsidP="00F61B43">
      <w:pPr>
        <w:spacing w:after="0" w:line="240" w:lineRule="auto"/>
      </w:pPr>
      <w:r>
        <w:separator/>
      </w:r>
    </w:p>
  </w:endnote>
  <w:endnote w:type="continuationSeparator" w:id="0">
    <w:p w14:paraId="3946BF2F" w14:textId="77777777" w:rsidR="001C001B" w:rsidRDefault="001C001B"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D7B12C" w14:textId="77777777" w:rsidR="001C001B" w:rsidRDefault="001C001B" w:rsidP="00F61B43">
      <w:pPr>
        <w:spacing w:after="0" w:line="240" w:lineRule="auto"/>
      </w:pPr>
      <w:r>
        <w:separator/>
      </w:r>
    </w:p>
  </w:footnote>
  <w:footnote w:type="continuationSeparator" w:id="0">
    <w:p w14:paraId="65EFA5DF" w14:textId="77777777" w:rsidR="001C001B" w:rsidRDefault="001C001B"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022D7"/>
    <w:multiLevelType w:val="hybridMultilevel"/>
    <w:tmpl w:val="61C2AA9E"/>
    <w:lvl w:ilvl="0" w:tplc="C8AAAF9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BFA"/>
    <w:rsid w:val="00025C56"/>
    <w:rsid w:val="000C1412"/>
    <w:rsid w:val="0010524F"/>
    <w:rsid w:val="00153C6C"/>
    <w:rsid w:val="001B3759"/>
    <w:rsid w:val="001C001B"/>
    <w:rsid w:val="00210FB7"/>
    <w:rsid w:val="00217752"/>
    <w:rsid w:val="003A1221"/>
    <w:rsid w:val="003F54BF"/>
    <w:rsid w:val="00417CE0"/>
    <w:rsid w:val="004239CF"/>
    <w:rsid w:val="00433E84"/>
    <w:rsid w:val="004364D1"/>
    <w:rsid w:val="00445721"/>
    <w:rsid w:val="004628A2"/>
    <w:rsid w:val="004B50C7"/>
    <w:rsid w:val="00533C1E"/>
    <w:rsid w:val="00540522"/>
    <w:rsid w:val="005918DD"/>
    <w:rsid w:val="005B1B29"/>
    <w:rsid w:val="005E0875"/>
    <w:rsid w:val="00627315"/>
    <w:rsid w:val="00645D06"/>
    <w:rsid w:val="007057FA"/>
    <w:rsid w:val="007316C0"/>
    <w:rsid w:val="007619FC"/>
    <w:rsid w:val="00862B1A"/>
    <w:rsid w:val="009C510F"/>
    <w:rsid w:val="00A21092"/>
    <w:rsid w:val="00A3495D"/>
    <w:rsid w:val="00B14E20"/>
    <w:rsid w:val="00BA2C72"/>
    <w:rsid w:val="00BB5B32"/>
    <w:rsid w:val="00C1058D"/>
    <w:rsid w:val="00C80C25"/>
    <w:rsid w:val="00CF372F"/>
    <w:rsid w:val="00D54499"/>
    <w:rsid w:val="00DC5CA0"/>
    <w:rsid w:val="00E05231"/>
    <w:rsid w:val="00E439A2"/>
    <w:rsid w:val="00EB10AF"/>
    <w:rsid w:val="00EF28A1"/>
    <w:rsid w:val="00F61407"/>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ListParagraph">
    <w:name w:val="List Paragraph"/>
    <w:basedOn w:val="Normal"/>
    <w:uiPriority w:val="34"/>
    <w:qFormat/>
    <w:rsid w:val="00CF37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C11BD697</Template>
  <TotalTime>0</TotalTime>
  <Pages>3</Pages>
  <Words>632</Words>
  <Characters>3846</Characters>
  <Application>Microsoft Office Word</Application>
  <DocSecurity>0</DocSecurity>
  <Lines>32</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2</cp:revision>
  <dcterms:created xsi:type="dcterms:W3CDTF">2019-11-07T15:57:00Z</dcterms:created>
  <dcterms:modified xsi:type="dcterms:W3CDTF">2019-11-07T15:57:00Z</dcterms:modified>
</cp:coreProperties>
</file>