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15CF73" w14:textId="1E787E83" w:rsidR="00433E84" w:rsidRPr="00A3495D" w:rsidRDefault="00025C56" w:rsidP="00533C1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Project Title: </w:t>
      </w:r>
      <w:r w:rsidR="00C11C71">
        <w:rPr>
          <w:b/>
          <w:sz w:val="28"/>
          <w:szCs w:val="28"/>
        </w:rPr>
        <w:t xml:space="preserve">Assembling the building blocks of the genome </w:t>
      </w:r>
    </w:p>
    <w:p w14:paraId="09C44912" w14:textId="77777777" w:rsidR="004239CF" w:rsidRDefault="004239CF" w:rsidP="004628A2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5103"/>
        <w:gridCol w:w="5387"/>
      </w:tblGrid>
      <w:tr w:rsidR="007316C0" w14:paraId="35C1F7E7" w14:textId="77777777" w:rsidTr="00533C1E">
        <w:tc>
          <w:tcPr>
            <w:tcW w:w="5103" w:type="dxa"/>
          </w:tcPr>
          <w:p w14:paraId="4A33E64B" w14:textId="77777777" w:rsidR="007316C0" w:rsidRPr="004239CF" w:rsidRDefault="007316C0" w:rsidP="0083726A">
            <w:pPr>
              <w:rPr>
                <w:b/>
              </w:rPr>
            </w:pPr>
            <w:r>
              <w:rPr>
                <w:b/>
              </w:rPr>
              <w:t>Division (delete as appropriate):</w:t>
            </w:r>
          </w:p>
        </w:tc>
        <w:tc>
          <w:tcPr>
            <w:tcW w:w="5387" w:type="dxa"/>
          </w:tcPr>
          <w:p w14:paraId="4416B246" w14:textId="0F9A288E" w:rsidR="007316C0" w:rsidRDefault="007316C0" w:rsidP="0083726A">
            <w:r>
              <w:t xml:space="preserve">Biomedical Sciences </w:t>
            </w:r>
          </w:p>
        </w:tc>
      </w:tr>
      <w:tr w:rsidR="00DC5CA0" w14:paraId="1F91009B" w14:textId="77777777" w:rsidTr="00533C1E">
        <w:tc>
          <w:tcPr>
            <w:tcW w:w="5103" w:type="dxa"/>
          </w:tcPr>
          <w:p w14:paraId="6D5035E7" w14:textId="77777777" w:rsidR="00DC5CA0" w:rsidRPr="004239CF" w:rsidRDefault="00DC5CA0" w:rsidP="005918DD">
            <w:pPr>
              <w:rPr>
                <w:b/>
              </w:rPr>
            </w:pPr>
            <w:r>
              <w:rPr>
                <w:b/>
              </w:rPr>
              <w:t>Degree (</w:t>
            </w:r>
            <w:r w:rsidR="005918DD">
              <w:rPr>
                <w:b/>
              </w:rPr>
              <w:t>delete as appropriate</w:t>
            </w:r>
            <w:r>
              <w:rPr>
                <w:b/>
              </w:rPr>
              <w:t>):</w:t>
            </w:r>
          </w:p>
        </w:tc>
        <w:tc>
          <w:tcPr>
            <w:tcW w:w="5387" w:type="dxa"/>
          </w:tcPr>
          <w:p w14:paraId="3930C8B8" w14:textId="28129592" w:rsidR="00DC5CA0" w:rsidRDefault="005918DD">
            <w:r w:rsidRPr="005918DD">
              <w:t>PhD</w:t>
            </w:r>
            <w:r>
              <w:t xml:space="preserve"> </w:t>
            </w:r>
          </w:p>
        </w:tc>
      </w:tr>
      <w:tr w:rsidR="007057FA" w14:paraId="188464AE" w14:textId="77777777" w:rsidTr="00533C1E">
        <w:tc>
          <w:tcPr>
            <w:tcW w:w="5103" w:type="dxa"/>
          </w:tcPr>
          <w:p w14:paraId="18D0F1E8" w14:textId="77777777" w:rsidR="007057FA" w:rsidRPr="004239CF" w:rsidRDefault="00E05231">
            <w:pPr>
              <w:rPr>
                <w:b/>
              </w:rPr>
            </w:pPr>
            <w:r>
              <w:rPr>
                <w:b/>
              </w:rPr>
              <w:t>Mode of Study</w:t>
            </w:r>
            <w:r w:rsidR="003F54BF">
              <w:rPr>
                <w:b/>
              </w:rPr>
              <w:t xml:space="preserve"> (delete as appropriate):</w:t>
            </w:r>
          </w:p>
        </w:tc>
        <w:tc>
          <w:tcPr>
            <w:tcW w:w="5387" w:type="dxa"/>
          </w:tcPr>
          <w:p w14:paraId="22DD2295" w14:textId="6C00CE8A" w:rsidR="007057FA" w:rsidRDefault="00E05231">
            <w:r w:rsidRPr="00E05231">
              <w:t>Full time</w:t>
            </w:r>
            <w:r w:rsidR="003F54BF">
              <w:t xml:space="preserve"> </w:t>
            </w:r>
          </w:p>
        </w:tc>
      </w:tr>
      <w:tr w:rsidR="004364D1" w14:paraId="7AFE13F0" w14:textId="77777777" w:rsidTr="00533C1E">
        <w:tc>
          <w:tcPr>
            <w:tcW w:w="5103" w:type="dxa"/>
          </w:tcPr>
          <w:p w14:paraId="2A1723AE" w14:textId="77777777" w:rsidR="004364D1" w:rsidRDefault="004364D1" w:rsidP="00E439A2">
            <w:pPr>
              <w:rPr>
                <w:b/>
              </w:rPr>
            </w:pPr>
            <w:r>
              <w:rPr>
                <w:b/>
              </w:rPr>
              <w:t>Project suitability</w:t>
            </w:r>
            <w:r w:rsidR="00C80C25">
              <w:rPr>
                <w:b/>
              </w:rPr>
              <w:t xml:space="preserve"> (delete as appropriate)</w:t>
            </w:r>
            <w:r>
              <w:rPr>
                <w:b/>
              </w:rPr>
              <w:t>:</w:t>
            </w:r>
          </w:p>
        </w:tc>
        <w:tc>
          <w:tcPr>
            <w:tcW w:w="5387" w:type="dxa"/>
          </w:tcPr>
          <w:p w14:paraId="54C09417" w14:textId="77777777" w:rsidR="004364D1" w:rsidRDefault="004364D1">
            <w:r>
              <w:t>Home / EU / Overseas</w:t>
            </w:r>
          </w:p>
        </w:tc>
      </w:tr>
      <w:tr w:rsidR="007316C0" w14:paraId="0FE846B8" w14:textId="77777777" w:rsidTr="00533C1E">
        <w:tc>
          <w:tcPr>
            <w:tcW w:w="5103" w:type="dxa"/>
          </w:tcPr>
          <w:p w14:paraId="004FD960" w14:textId="77777777" w:rsidR="007316C0" w:rsidRPr="004239CF" w:rsidRDefault="00025C56" w:rsidP="0083726A">
            <w:pPr>
              <w:rPr>
                <w:b/>
              </w:rPr>
            </w:pPr>
            <w:r>
              <w:rPr>
                <w:b/>
              </w:rPr>
              <w:t>1</w:t>
            </w:r>
            <w:r w:rsidRPr="00025C56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</w:t>
            </w:r>
            <w:r w:rsidR="007316C0" w:rsidRPr="004239CF">
              <w:rPr>
                <w:b/>
              </w:rPr>
              <w:t>Supervisor:</w:t>
            </w:r>
          </w:p>
        </w:tc>
        <w:tc>
          <w:tcPr>
            <w:tcW w:w="5387" w:type="dxa"/>
          </w:tcPr>
          <w:p w14:paraId="1252DCAB" w14:textId="68AE71F6" w:rsidR="007316C0" w:rsidRDefault="00C11C71" w:rsidP="0083726A">
            <w:r>
              <w:t>Dr Andrew Bowman</w:t>
            </w:r>
          </w:p>
        </w:tc>
      </w:tr>
      <w:tr w:rsidR="00025C56" w14:paraId="01109569" w14:textId="77777777" w:rsidTr="00533C1E">
        <w:tc>
          <w:tcPr>
            <w:tcW w:w="5103" w:type="dxa"/>
          </w:tcPr>
          <w:p w14:paraId="5CEDC455" w14:textId="77777777" w:rsidR="00025C56" w:rsidRDefault="00025C56" w:rsidP="0083726A">
            <w:pPr>
              <w:rPr>
                <w:b/>
              </w:rPr>
            </w:pPr>
            <w:r>
              <w:rPr>
                <w:b/>
              </w:rPr>
              <w:t>Additional Supervisors:</w:t>
            </w:r>
          </w:p>
        </w:tc>
        <w:tc>
          <w:tcPr>
            <w:tcW w:w="5387" w:type="dxa"/>
          </w:tcPr>
          <w:p w14:paraId="2891EBD2" w14:textId="77777777" w:rsidR="00025C56" w:rsidRDefault="00025C56" w:rsidP="0083726A"/>
        </w:tc>
      </w:tr>
      <w:tr w:rsidR="004239CF" w14:paraId="2BC999D6" w14:textId="77777777" w:rsidTr="00533C1E">
        <w:tc>
          <w:tcPr>
            <w:tcW w:w="5103" w:type="dxa"/>
          </w:tcPr>
          <w:p w14:paraId="74408082" w14:textId="77777777" w:rsidR="00EF28A1" w:rsidRPr="004239CF" w:rsidRDefault="00E439A2" w:rsidP="00EF28A1">
            <w:pPr>
              <w:rPr>
                <w:b/>
              </w:rPr>
            </w:pPr>
            <w:r>
              <w:rPr>
                <w:b/>
              </w:rPr>
              <w:t>F</w:t>
            </w:r>
            <w:r w:rsidR="00A3495D">
              <w:rPr>
                <w:b/>
              </w:rPr>
              <w:t>unding body</w:t>
            </w:r>
            <w:r w:rsidR="00025C56">
              <w:rPr>
                <w:b/>
              </w:rPr>
              <w:t xml:space="preserve"> for tuition fees</w:t>
            </w:r>
            <w:r w:rsidR="00A3495D">
              <w:rPr>
                <w:b/>
              </w:rPr>
              <w:t xml:space="preserve"> (</w:t>
            </w:r>
            <w:r w:rsidR="00EF28A1">
              <w:rPr>
                <w:b/>
              </w:rPr>
              <w:t>please tick as appropriate)</w:t>
            </w:r>
            <w:r w:rsidR="00A3495D">
              <w:rPr>
                <w:b/>
              </w:rPr>
              <w:t>:</w:t>
            </w:r>
          </w:p>
        </w:tc>
        <w:tc>
          <w:tcPr>
            <w:tcW w:w="5387" w:type="dxa"/>
          </w:tcPr>
          <w:p w14:paraId="698EF13D" w14:textId="2D5C0BE1" w:rsidR="00EF28A1" w:rsidRDefault="00EF28A1">
            <w:r w:rsidRPr="00EF28A1">
              <w:t>Chancellors International Scholarship</w:t>
            </w:r>
            <w:r>
              <w:t xml:space="preserve"> </w:t>
            </w:r>
            <w:r w:rsidR="00C11C71">
              <w:t>x</w:t>
            </w:r>
            <w:r>
              <w:br/>
              <w:t>WMS Scholarship</w:t>
            </w:r>
            <w:r w:rsidR="00EB10AF">
              <w:t xml:space="preserve"> </w:t>
            </w:r>
            <w:r w:rsidR="00C11C71">
              <w:t>x</w:t>
            </w:r>
            <w:r>
              <w:br/>
              <w:t>WCPRS</w:t>
            </w:r>
            <w:r w:rsidR="00EB10AF">
              <w:t xml:space="preserve"> </w:t>
            </w:r>
            <w:r w:rsidR="00C11C71">
              <w:t>x</w:t>
            </w:r>
            <w:r>
              <w:br/>
              <w:t>Self-Funded</w:t>
            </w:r>
            <w:r w:rsidR="00EB10AF">
              <w:rPr>
                <w:sz w:val="28"/>
                <w:szCs w:val="28"/>
              </w:rPr>
              <w:t xml:space="preserve"> </w:t>
            </w:r>
            <w:r w:rsidR="00C11C71">
              <w:rPr>
                <w:sz w:val="28"/>
                <w:szCs w:val="28"/>
              </w:rPr>
              <w:t>x</w:t>
            </w:r>
            <w:r>
              <w:br/>
              <w:t>Other (please specify) _________________</w:t>
            </w:r>
          </w:p>
        </w:tc>
      </w:tr>
      <w:tr w:rsidR="00025C56" w14:paraId="43BAFAD3" w14:textId="77777777" w:rsidTr="00533C1E">
        <w:tc>
          <w:tcPr>
            <w:tcW w:w="5103" w:type="dxa"/>
          </w:tcPr>
          <w:p w14:paraId="701F7710" w14:textId="77777777" w:rsidR="00025C56" w:rsidRDefault="00025C56" w:rsidP="00EF28A1">
            <w:pPr>
              <w:rPr>
                <w:b/>
              </w:rPr>
            </w:pPr>
            <w:r>
              <w:rPr>
                <w:b/>
              </w:rPr>
              <w:t>Funding Body for Stipend: (please tick as appropriate):</w:t>
            </w:r>
          </w:p>
        </w:tc>
        <w:tc>
          <w:tcPr>
            <w:tcW w:w="5387" w:type="dxa"/>
          </w:tcPr>
          <w:p w14:paraId="0227963B" w14:textId="7E80663E" w:rsidR="00025C56" w:rsidRPr="00EF28A1" w:rsidRDefault="00025C56">
            <w:r w:rsidRPr="00EF28A1">
              <w:t>Chancellors International Scholarship</w:t>
            </w:r>
            <w:r>
              <w:t xml:space="preserve"> </w:t>
            </w:r>
            <w:r w:rsidR="00C11C71">
              <w:t>x</w:t>
            </w:r>
            <w:r>
              <w:br/>
              <w:t xml:space="preserve">WMS Scholarship </w:t>
            </w:r>
            <w:r w:rsidR="00C11C71">
              <w:t>x</w:t>
            </w:r>
            <w:r>
              <w:br/>
              <w:t xml:space="preserve">WCPRS </w:t>
            </w:r>
            <w:r w:rsidR="00C11C71">
              <w:t>x</w:t>
            </w:r>
            <w:r>
              <w:br/>
              <w:t>Self-Funded</w:t>
            </w:r>
            <w:r>
              <w:rPr>
                <w:sz w:val="28"/>
                <w:szCs w:val="28"/>
              </w:rPr>
              <w:t xml:space="preserve"> </w:t>
            </w:r>
            <w:r w:rsidR="00C11C71">
              <w:rPr>
                <w:sz w:val="28"/>
                <w:szCs w:val="28"/>
              </w:rPr>
              <w:t>x</w:t>
            </w:r>
            <w:r>
              <w:br/>
              <w:t>Other (please specify) _________________</w:t>
            </w:r>
          </w:p>
        </w:tc>
      </w:tr>
      <w:tr w:rsidR="00EF28A1" w14:paraId="233D0254" w14:textId="77777777" w:rsidTr="00533C1E">
        <w:tc>
          <w:tcPr>
            <w:tcW w:w="5103" w:type="dxa"/>
          </w:tcPr>
          <w:p w14:paraId="77353CA1" w14:textId="77777777" w:rsidR="00EF28A1" w:rsidRDefault="00EF28A1" w:rsidP="00A3495D">
            <w:pPr>
              <w:rPr>
                <w:b/>
              </w:rPr>
            </w:pPr>
            <w:r>
              <w:rPr>
                <w:b/>
              </w:rPr>
              <w:t>Has the funding been awarded</w:t>
            </w:r>
            <w:r w:rsidR="00025C56">
              <w:rPr>
                <w:b/>
              </w:rPr>
              <w:t>?</w:t>
            </w:r>
          </w:p>
        </w:tc>
        <w:tc>
          <w:tcPr>
            <w:tcW w:w="5387" w:type="dxa"/>
          </w:tcPr>
          <w:p w14:paraId="5063E45F" w14:textId="0EECBB47" w:rsidR="00025C56" w:rsidRDefault="00025C56">
            <w:r>
              <w:t>No</w:t>
            </w:r>
          </w:p>
        </w:tc>
      </w:tr>
      <w:tr w:rsidR="00025C56" w14:paraId="18A9EE34" w14:textId="77777777" w:rsidTr="00533C1E">
        <w:tc>
          <w:tcPr>
            <w:tcW w:w="5103" w:type="dxa"/>
          </w:tcPr>
          <w:p w14:paraId="768F26FB" w14:textId="07BFB8D0" w:rsidR="00BB5B32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Please specify </w:t>
            </w:r>
            <w:r w:rsidR="00C1058D">
              <w:rPr>
                <w:b/>
              </w:rPr>
              <w:t>the estimated research costs for this</w:t>
            </w:r>
            <w:r>
              <w:rPr>
                <w:b/>
              </w:rPr>
              <w:t xml:space="preserve"> project </w:t>
            </w:r>
            <w:r w:rsidR="00C1058D">
              <w:rPr>
                <w:b/>
              </w:rPr>
              <w:t>(including</w:t>
            </w:r>
            <w:r w:rsidR="00BB5B32">
              <w:rPr>
                <w:b/>
              </w:rPr>
              <w:t xml:space="preserve"> consumables</w:t>
            </w:r>
            <w:r w:rsidR="00C1058D">
              <w:rPr>
                <w:b/>
              </w:rPr>
              <w:t xml:space="preserve">, </w:t>
            </w:r>
            <w:r w:rsidR="00BB5B32">
              <w:rPr>
                <w:b/>
              </w:rPr>
              <w:t>field study costs</w:t>
            </w:r>
            <w:r w:rsidR="00C1058D">
              <w:rPr>
                <w:b/>
              </w:rPr>
              <w:t>, access charges etc)</w:t>
            </w:r>
            <w:r w:rsidR="00BB5B32">
              <w:rPr>
                <w:b/>
              </w:rPr>
              <w:t>:</w:t>
            </w:r>
          </w:p>
        </w:tc>
        <w:tc>
          <w:tcPr>
            <w:tcW w:w="5387" w:type="dxa"/>
          </w:tcPr>
          <w:p w14:paraId="6CD75C8C" w14:textId="497D3AE7" w:rsidR="00025C56" w:rsidRDefault="00C11C71">
            <w:r>
              <w:t>£10k per annum</w:t>
            </w:r>
          </w:p>
          <w:p w14:paraId="1D066052" w14:textId="77777777" w:rsidR="00025C56" w:rsidRDefault="00025C56"/>
        </w:tc>
      </w:tr>
      <w:tr w:rsidR="00025C56" w14:paraId="7EC67BC0" w14:textId="77777777" w:rsidTr="00533C1E">
        <w:tc>
          <w:tcPr>
            <w:tcW w:w="5103" w:type="dxa"/>
          </w:tcPr>
          <w:p w14:paraId="4A23EE26" w14:textId="77777777" w:rsidR="00025C56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How will the </w:t>
            </w:r>
            <w:r w:rsidR="00BB5B32">
              <w:rPr>
                <w:b/>
              </w:rPr>
              <w:t xml:space="preserve">above </w:t>
            </w:r>
            <w:r>
              <w:rPr>
                <w:b/>
              </w:rPr>
              <w:t>be funded:</w:t>
            </w:r>
          </w:p>
        </w:tc>
        <w:tc>
          <w:tcPr>
            <w:tcW w:w="5387" w:type="dxa"/>
          </w:tcPr>
          <w:p w14:paraId="5F73F68D" w14:textId="7CF55F15" w:rsidR="00025C56" w:rsidRDefault="00C11C71">
            <w:r>
              <w:t>Henry Dale Fellowship to Dr Andrew Bowman</w:t>
            </w:r>
          </w:p>
        </w:tc>
      </w:tr>
    </w:tbl>
    <w:p w14:paraId="17718507" w14:textId="77777777" w:rsidR="00445721" w:rsidRDefault="00445721"/>
    <w:p w14:paraId="79091C54" w14:textId="77777777" w:rsidR="00025BFA" w:rsidRDefault="00025BFA"/>
    <w:p w14:paraId="6D90CAF5" w14:textId="77777777" w:rsidR="00025BFA" w:rsidRDefault="00025BFA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10490"/>
      </w:tblGrid>
      <w:tr w:rsidR="00025BFA" w14:paraId="7DCBA742" w14:textId="77777777" w:rsidTr="00025BFA">
        <w:trPr>
          <w:trHeight w:val="5087"/>
        </w:trPr>
        <w:tc>
          <w:tcPr>
            <w:tcW w:w="10490" w:type="dxa"/>
          </w:tcPr>
          <w:p w14:paraId="23814C8B" w14:textId="543A50EA" w:rsidR="000C5C21" w:rsidRPr="00356821" w:rsidRDefault="00025BFA" w:rsidP="00356821">
            <w:pPr>
              <w:rPr>
                <w:b/>
              </w:rPr>
            </w:pPr>
            <w:r w:rsidRPr="004239CF">
              <w:rPr>
                <w:b/>
              </w:rPr>
              <w:lastRenderedPageBreak/>
              <w:t xml:space="preserve">Project Summary including key research questions, </w:t>
            </w:r>
            <w:r>
              <w:rPr>
                <w:b/>
              </w:rPr>
              <w:t xml:space="preserve">aims and anticipated outcomes </w:t>
            </w:r>
            <w:r>
              <w:rPr>
                <w:b/>
              </w:rPr>
              <w:br/>
              <w:t>(max 300 words</w:t>
            </w:r>
            <w:r w:rsidR="0010524F">
              <w:rPr>
                <w:b/>
              </w:rPr>
              <w:t>)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0274"/>
            </w:tblGrid>
            <w:tr w:rsidR="000C5C21" w14:paraId="4F8AAE5E" w14:textId="77777777">
              <w:trPr>
                <w:trHeight w:val="3024"/>
              </w:trPr>
              <w:tc>
                <w:tcPr>
                  <w:tcW w:w="0" w:type="auto"/>
                </w:tcPr>
                <w:p w14:paraId="0607B54F" w14:textId="3BA3EC95" w:rsidR="00356821" w:rsidRDefault="000C5C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The nucleosome is the fundamental repeating unit of chromatin</w:t>
                  </w:r>
                  <w:r w:rsidR="00356821">
                    <w:rPr>
                      <w:sz w:val="22"/>
                      <w:szCs w:val="22"/>
                    </w:rPr>
                    <w:t xml:space="preserve">. </w:t>
                  </w:r>
                  <w:r>
                    <w:rPr>
                      <w:sz w:val="22"/>
                      <w:szCs w:val="22"/>
                    </w:rPr>
                    <w:t>Nucleosomes are assembled from histone subunits which are important in both regulation of access to underlying genomic material and in maintenance of genetic stability across generations (</w:t>
                  </w:r>
                  <w:proofErr w:type="spellStart"/>
                  <w:r>
                    <w:rPr>
                      <w:sz w:val="22"/>
                      <w:szCs w:val="22"/>
                    </w:rPr>
                    <w:t>Pardal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et al, 2019). Our laboratory is interested dissecting the chaperoning pathway which is responsible for delivering histones to </w:t>
                  </w:r>
                  <w:r w:rsidR="00416ECF">
                    <w:rPr>
                      <w:sz w:val="22"/>
                      <w:szCs w:val="22"/>
                    </w:rPr>
                    <w:t>newly replicated DNA</w:t>
                  </w:r>
                  <w:r>
                    <w:rPr>
                      <w:sz w:val="22"/>
                      <w:szCs w:val="22"/>
                    </w:rPr>
                    <w:t xml:space="preserve">. Recently we have identified a novel mode of interaction between the histone chaperone NASP and its histone substrate </w:t>
                  </w:r>
                  <w:r w:rsidR="00416ECF">
                    <w:rPr>
                      <w:sz w:val="22"/>
                      <w:szCs w:val="22"/>
                    </w:rPr>
                    <w:t xml:space="preserve">histone </w:t>
                  </w:r>
                  <w:r>
                    <w:rPr>
                      <w:sz w:val="22"/>
                      <w:szCs w:val="22"/>
                    </w:rPr>
                    <w:t>H3 (Bowman et al 2016, 2017</w:t>
                  </w:r>
                  <w:r w:rsidR="00356821">
                    <w:rPr>
                      <w:sz w:val="22"/>
                      <w:szCs w:val="22"/>
                    </w:rPr>
                    <w:t xml:space="preserve">, </w:t>
                  </w:r>
                  <w:proofErr w:type="spellStart"/>
                  <w:r>
                    <w:rPr>
                      <w:sz w:val="22"/>
                      <w:szCs w:val="22"/>
                    </w:rPr>
                    <w:t>Apta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-Smith et al 2018). </w:t>
                  </w:r>
                  <w:r w:rsidR="00416ECF">
                    <w:rPr>
                      <w:sz w:val="22"/>
                      <w:szCs w:val="22"/>
                    </w:rPr>
                    <w:t>This project is aimed at</w:t>
                  </w:r>
                  <w:r>
                    <w:rPr>
                      <w:sz w:val="22"/>
                      <w:szCs w:val="22"/>
                    </w:rPr>
                    <w:t xml:space="preserve"> investigating NASP-H3 pool further to try and decipher its function in the </w:t>
                  </w:r>
                  <w:r w:rsidR="00416ECF">
                    <w:rPr>
                      <w:sz w:val="22"/>
                      <w:szCs w:val="22"/>
                    </w:rPr>
                    <w:t>context of the larger histone chaperoning pathway</w:t>
                  </w:r>
                  <w:r w:rsidR="00356821">
                    <w:rPr>
                      <w:sz w:val="22"/>
                      <w:szCs w:val="22"/>
                    </w:rPr>
                    <w:t>.</w:t>
                  </w:r>
                </w:p>
                <w:p w14:paraId="7F2BC8C4" w14:textId="77777777" w:rsidR="00356821" w:rsidRDefault="003568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  <w:p w14:paraId="6E90525F" w14:textId="70C351B1" w:rsidR="000C5C21" w:rsidRDefault="000C5C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Key research questions include: </w:t>
                  </w:r>
                </w:p>
                <w:p w14:paraId="793ACEE1" w14:textId="1BC02E32" w:rsidR="000C5C21" w:rsidRDefault="000C5C21" w:rsidP="000C5C21">
                  <w:pPr>
                    <w:pStyle w:val="Default"/>
                    <w:numPr>
                      <w:ilvl w:val="0"/>
                      <w:numId w:val="3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What proportion of soluble H3 exists in its monomeric form bound to NASP? </w:t>
                  </w:r>
                </w:p>
                <w:p w14:paraId="601F97FB" w14:textId="1AB7DB36" w:rsidR="000C5C21" w:rsidRDefault="000C5C21" w:rsidP="000C5C21">
                  <w:pPr>
                    <w:pStyle w:val="Default"/>
                    <w:numPr>
                      <w:ilvl w:val="0"/>
                      <w:numId w:val="3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What are the origins of histones associated with the chaperone NASP (newly synthesized or parental)? </w:t>
                  </w:r>
                </w:p>
                <w:p w14:paraId="371656F8" w14:textId="69939919" w:rsidR="000C5C21" w:rsidRDefault="000C5C21" w:rsidP="000C5C21">
                  <w:pPr>
                    <w:pStyle w:val="Default"/>
                    <w:numPr>
                      <w:ilvl w:val="0"/>
                      <w:numId w:val="3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How does NASP contribute to DNA damage response and replication stress?</w:t>
                  </w:r>
                </w:p>
                <w:p w14:paraId="5E653F27" w14:textId="4B8332F2" w:rsidR="000C5C21" w:rsidRDefault="000C5C21" w:rsidP="000C5C21">
                  <w:pPr>
                    <w:pStyle w:val="Default"/>
                    <w:numPr>
                      <w:ilvl w:val="0"/>
                      <w:numId w:val="3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Does the larger splice isoform “</w:t>
                  </w:r>
                  <w:proofErr w:type="spellStart"/>
                  <w:r>
                    <w:rPr>
                      <w:sz w:val="22"/>
                      <w:szCs w:val="22"/>
                    </w:rPr>
                    <w:t>tNASP</w:t>
                  </w:r>
                  <w:proofErr w:type="spellEnd"/>
                  <w:r>
                    <w:rPr>
                      <w:sz w:val="22"/>
                      <w:szCs w:val="22"/>
                    </w:rPr>
                    <w:t>” contain additional functionality</w:t>
                  </w:r>
                  <w:r w:rsidR="00416ECF">
                    <w:rPr>
                      <w:sz w:val="22"/>
                      <w:szCs w:val="22"/>
                    </w:rPr>
                    <w:t xml:space="preserve"> over the evolutionary conserved “</w:t>
                  </w:r>
                  <w:proofErr w:type="spellStart"/>
                  <w:r w:rsidR="00416ECF">
                    <w:rPr>
                      <w:sz w:val="22"/>
                      <w:szCs w:val="22"/>
                    </w:rPr>
                    <w:t>sNASP</w:t>
                  </w:r>
                  <w:proofErr w:type="spellEnd"/>
                  <w:r w:rsidR="00416ECF">
                    <w:rPr>
                      <w:sz w:val="22"/>
                      <w:szCs w:val="22"/>
                    </w:rPr>
                    <w:t>” isoform</w:t>
                  </w:r>
                  <w:r>
                    <w:rPr>
                      <w:sz w:val="22"/>
                      <w:szCs w:val="22"/>
                    </w:rPr>
                    <w:t>?</w:t>
                  </w:r>
                </w:p>
                <w:p w14:paraId="3552C62D" w14:textId="43898E34" w:rsidR="000C5C21" w:rsidRDefault="000C5C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  <w:p w14:paraId="0F214346" w14:textId="515643CF" w:rsidR="000C5C21" w:rsidRDefault="000C5C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Key aims include:</w:t>
                  </w:r>
                </w:p>
                <w:p w14:paraId="75744C70" w14:textId="3A3E68A8" w:rsidR="000C5C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Developing a protocol for b</w:t>
                  </w:r>
                  <w:r w:rsidR="000C5C21">
                    <w:rPr>
                      <w:sz w:val="22"/>
                      <w:szCs w:val="22"/>
                    </w:rPr>
                    <w:t>iochemical isolation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 w:rsidR="002F251D">
                    <w:rPr>
                      <w:sz w:val="22"/>
                      <w:szCs w:val="22"/>
                    </w:rPr>
                    <w:t>and quantification</w:t>
                  </w:r>
                  <w:r>
                    <w:rPr>
                      <w:sz w:val="22"/>
                      <w:szCs w:val="22"/>
                    </w:rPr>
                    <w:t xml:space="preserve"> of the</w:t>
                  </w:r>
                  <w:r w:rsidR="000C5C21"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sz w:val="22"/>
                      <w:szCs w:val="22"/>
                    </w:rPr>
                    <w:t>NASP-H3 complex from HeLa CRISPR cell lines expressin</w:t>
                  </w:r>
                  <w:r w:rsidR="00416ECF">
                    <w:rPr>
                      <w:sz w:val="22"/>
                      <w:szCs w:val="22"/>
                    </w:rPr>
                    <w:t>g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sz w:val="22"/>
                      <w:szCs w:val="22"/>
                    </w:rPr>
                    <w:t>eGFP</w:t>
                  </w:r>
                  <w:proofErr w:type="spellEnd"/>
                  <w:r>
                    <w:rPr>
                      <w:sz w:val="22"/>
                      <w:szCs w:val="22"/>
                    </w:rPr>
                    <w:t>-NASP.</w:t>
                  </w:r>
                </w:p>
                <w:p w14:paraId="7DEFF977" w14:textId="61510537" w:rsidR="003568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Using isotopic labelling to determine the origin of H3 (newly </w:t>
                  </w:r>
                  <w:proofErr w:type="spellStart"/>
                  <w:r>
                    <w:rPr>
                      <w:sz w:val="22"/>
                      <w:szCs w:val="22"/>
                    </w:rPr>
                    <w:t>synthesised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or parental).</w:t>
                  </w:r>
                </w:p>
                <w:p w14:paraId="7C420823" w14:textId="0E46D9EF" w:rsidR="003568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Work</w:t>
                  </w:r>
                  <w:r w:rsidR="00416ECF">
                    <w:rPr>
                      <w:sz w:val="22"/>
                      <w:szCs w:val="22"/>
                    </w:rPr>
                    <w:t>ing</w:t>
                  </w:r>
                  <w:r>
                    <w:rPr>
                      <w:sz w:val="22"/>
                      <w:szCs w:val="22"/>
                    </w:rPr>
                    <w:t xml:space="preserve"> with Warwick Proteomics RTP to characterize the PTMs of H3 bound to NASP.</w:t>
                  </w:r>
                </w:p>
                <w:p w14:paraId="2EA87784" w14:textId="4795B88C" w:rsidR="003568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Engineering an Auxin Induced Degron (AID) CRISPR line for rapid knock-down of NASP.</w:t>
                  </w:r>
                </w:p>
                <w:p w14:paraId="55D5BBFC" w14:textId="4451DB50" w:rsidR="003568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Us</w:t>
                  </w:r>
                  <w:r w:rsidR="00416ECF">
                    <w:rPr>
                      <w:sz w:val="22"/>
                      <w:szCs w:val="22"/>
                    </w:rPr>
                    <w:t>ing</w:t>
                  </w:r>
                  <w:r>
                    <w:rPr>
                      <w:sz w:val="22"/>
                      <w:szCs w:val="22"/>
                    </w:rPr>
                    <w:t xml:space="preserve"> the AID-NASP cell line to </w:t>
                  </w:r>
                  <w:proofErr w:type="spellStart"/>
                  <w:r>
                    <w:rPr>
                      <w:sz w:val="22"/>
                      <w:szCs w:val="22"/>
                    </w:rPr>
                    <w:t>charaterise</w:t>
                  </w:r>
                  <w:proofErr w:type="spellEnd"/>
                  <w:r>
                    <w:rPr>
                      <w:sz w:val="22"/>
                      <w:szCs w:val="22"/>
                    </w:rPr>
                    <w:t xml:space="preserve"> NASP’s phenotype in DNA damage and replication stress assays.</w:t>
                  </w:r>
                </w:p>
                <w:p w14:paraId="67C6B0AB" w14:textId="6E1FD035" w:rsidR="00356821" w:rsidRDefault="00356821" w:rsidP="000C5C21">
                  <w:pPr>
                    <w:pStyle w:val="Default"/>
                    <w:numPr>
                      <w:ilvl w:val="0"/>
                      <w:numId w:val="4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Engineering isoform specific </w:t>
                  </w:r>
                  <w:r w:rsidR="00416ECF">
                    <w:rPr>
                      <w:sz w:val="22"/>
                      <w:szCs w:val="22"/>
                    </w:rPr>
                    <w:t>‘</w:t>
                  </w:r>
                  <w:r>
                    <w:rPr>
                      <w:sz w:val="22"/>
                      <w:szCs w:val="22"/>
                    </w:rPr>
                    <w:t>t</w:t>
                  </w:r>
                  <w:r w:rsidR="00416ECF">
                    <w:rPr>
                      <w:sz w:val="22"/>
                      <w:szCs w:val="22"/>
                    </w:rPr>
                    <w:t>’</w:t>
                  </w:r>
                  <w:r>
                    <w:rPr>
                      <w:sz w:val="22"/>
                      <w:szCs w:val="22"/>
                    </w:rPr>
                    <w:t xml:space="preserve"> and </w:t>
                  </w:r>
                  <w:r w:rsidR="00416ECF">
                    <w:rPr>
                      <w:sz w:val="22"/>
                      <w:szCs w:val="22"/>
                    </w:rPr>
                    <w:t>‘</w:t>
                  </w:r>
                  <w:r>
                    <w:rPr>
                      <w:sz w:val="22"/>
                      <w:szCs w:val="22"/>
                    </w:rPr>
                    <w:t>s</w:t>
                  </w:r>
                  <w:r w:rsidR="00416ECF">
                    <w:rPr>
                      <w:sz w:val="22"/>
                      <w:szCs w:val="22"/>
                    </w:rPr>
                    <w:t xml:space="preserve">’ </w:t>
                  </w:r>
                  <w:r>
                    <w:rPr>
                      <w:sz w:val="22"/>
                      <w:szCs w:val="22"/>
                    </w:rPr>
                    <w:t xml:space="preserve">NASP cell lines to discriminate functionality in terms of splice isoform. </w:t>
                  </w:r>
                </w:p>
                <w:p w14:paraId="6958D276" w14:textId="77777777" w:rsidR="000C5C21" w:rsidRDefault="000C5C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  <w:p w14:paraId="040F8D5D" w14:textId="551247C6" w:rsidR="000C5C21" w:rsidRDefault="003568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Anticipated outcomes:</w:t>
                  </w:r>
                </w:p>
                <w:p w14:paraId="39584A1A" w14:textId="73089423" w:rsidR="002F251D" w:rsidRDefault="002B7820" w:rsidP="002F251D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Unambiguous assignment of NASP within the wider histone chaperoning pathway.</w:t>
                  </w:r>
                </w:p>
                <w:p w14:paraId="1E1AB61B" w14:textId="7E8FF84C" w:rsidR="002B7820" w:rsidRDefault="002B7820" w:rsidP="002F251D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Determination of novel roles for NASP in genome integrity, including isoform specific contributions.</w:t>
                  </w:r>
                </w:p>
                <w:p w14:paraId="2B27E971" w14:textId="62A99089" w:rsidR="002B7820" w:rsidRDefault="002B7820" w:rsidP="002F251D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Publication of results in a high-visibility journal.</w:t>
                  </w:r>
                </w:p>
                <w:p w14:paraId="6F133950" w14:textId="508471D3" w:rsidR="00356821" w:rsidRDefault="00356821" w:rsidP="000C5C21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14:paraId="66C7105D" w14:textId="04DE4E68" w:rsidR="000C5C21" w:rsidRPr="00BB5B32" w:rsidRDefault="000C5C21" w:rsidP="00BB5B32">
            <w:pPr>
              <w:rPr>
                <w:b/>
              </w:rPr>
            </w:pPr>
          </w:p>
        </w:tc>
      </w:tr>
      <w:tr w:rsidR="00025BFA" w14:paraId="0F8A939A" w14:textId="77777777" w:rsidTr="00025BFA">
        <w:trPr>
          <w:trHeight w:val="5372"/>
        </w:trPr>
        <w:tc>
          <w:tcPr>
            <w:tcW w:w="10490" w:type="dxa"/>
          </w:tcPr>
          <w:p w14:paraId="016E3321" w14:textId="77777777" w:rsidR="00025BFA" w:rsidRDefault="00025BFA" w:rsidP="00BB5B32">
            <w:pPr>
              <w:rPr>
                <w:b/>
              </w:rPr>
            </w:pPr>
            <w:r w:rsidRPr="004239CF">
              <w:rPr>
                <w:b/>
              </w:rPr>
              <w:lastRenderedPageBreak/>
              <w:t xml:space="preserve">Describe the </w:t>
            </w:r>
            <w:r>
              <w:rPr>
                <w:b/>
              </w:rPr>
              <w:t>methodology and techniques to be employed (max 200 words)</w:t>
            </w:r>
          </w:p>
          <w:p w14:paraId="73A30407" w14:textId="546F36A7" w:rsidR="002B7820" w:rsidRDefault="00416ECF" w:rsidP="00BB5B32">
            <w:r>
              <w:t>Nestled within the Division of Biomedical Sciences, t</w:t>
            </w:r>
            <w:r w:rsidR="002B7820" w:rsidRPr="002B7820">
              <w:t xml:space="preserve">he Bowman lab has expertise in, and access to, a wide </w:t>
            </w:r>
            <w:r w:rsidR="002B7820">
              <w:t>array of techniques. This project will utilise a number of different approaches focused on the biochemical function of the protein NASP</w:t>
            </w:r>
            <w:r>
              <w:t xml:space="preserve">, </w:t>
            </w:r>
            <w:r w:rsidR="002B7820">
              <w:t>but</w:t>
            </w:r>
            <w:r>
              <w:t xml:space="preserve"> will</w:t>
            </w:r>
            <w:r w:rsidR="002B7820">
              <w:t xml:space="preserve"> </w:t>
            </w:r>
            <w:r>
              <w:t>use a larger repertoire of techniques traditionally associated with biochemistry</w:t>
            </w:r>
            <w:r w:rsidR="002B7820">
              <w:t>. Techniques to be employed include:</w:t>
            </w:r>
          </w:p>
          <w:p w14:paraId="48132109" w14:textId="7CE38714" w:rsidR="00C11C71" w:rsidRDefault="002B7820" w:rsidP="00C11C71">
            <w:pPr>
              <w:pStyle w:val="ListParagraph"/>
              <w:numPr>
                <w:ilvl w:val="0"/>
                <w:numId w:val="6"/>
              </w:numPr>
            </w:pPr>
            <w:r>
              <w:t>Cell culturing and generation of CRISPR lines in mammalian cells</w:t>
            </w:r>
            <w:r w:rsidR="00C11C71">
              <w:t xml:space="preserve">, including </w:t>
            </w:r>
            <w:r w:rsidR="00416ECF">
              <w:t>s</w:t>
            </w:r>
            <w:r w:rsidR="00C11C71">
              <w:t>tabile isotope labelling.</w:t>
            </w:r>
          </w:p>
          <w:p w14:paraId="4C85CFA4" w14:textId="03E1264F" w:rsidR="002B7820" w:rsidRDefault="00C11C71" w:rsidP="002B7820">
            <w:pPr>
              <w:pStyle w:val="ListParagraph"/>
              <w:numPr>
                <w:ilvl w:val="0"/>
                <w:numId w:val="6"/>
              </w:numPr>
            </w:pPr>
            <w:r>
              <w:t>F</w:t>
            </w:r>
            <w:r w:rsidR="002B7820">
              <w:t xml:space="preserve">low cytometry </w:t>
            </w:r>
            <w:r>
              <w:t>for the isolation and characterisation of CRISPR lines.</w:t>
            </w:r>
          </w:p>
          <w:p w14:paraId="0812D96F" w14:textId="05A27C84" w:rsidR="00C11C71" w:rsidRDefault="00C11C71" w:rsidP="002B7820">
            <w:pPr>
              <w:pStyle w:val="ListParagraph"/>
              <w:numPr>
                <w:ilvl w:val="0"/>
                <w:numId w:val="6"/>
              </w:numPr>
            </w:pPr>
            <w:r>
              <w:t xml:space="preserve">High resolution chromatography (affinity, size exclusion and ionic exchange) in purifying homogeneous </w:t>
            </w:r>
            <w:r w:rsidR="00BD404E">
              <w:t xml:space="preserve">protein </w:t>
            </w:r>
            <w:r>
              <w:t xml:space="preserve">complexes.  </w:t>
            </w:r>
          </w:p>
          <w:p w14:paraId="3FB7BD4D" w14:textId="2AB3F508" w:rsidR="00C11C71" w:rsidRDefault="002B7820" w:rsidP="00C11C71">
            <w:pPr>
              <w:pStyle w:val="ListParagraph"/>
              <w:numPr>
                <w:ilvl w:val="0"/>
                <w:numId w:val="6"/>
              </w:numPr>
            </w:pPr>
            <w:r>
              <w:t xml:space="preserve">Preparation and analysis of proteins using mass spectrometry (working </w:t>
            </w:r>
            <w:r w:rsidR="00416ECF">
              <w:t>alongside</w:t>
            </w:r>
            <w:r>
              <w:t xml:space="preserve"> Warwick Proteomics RTP).</w:t>
            </w:r>
          </w:p>
          <w:p w14:paraId="08DC8943" w14:textId="4B634800" w:rsidR="002B7820" w:rsidRPr="002B7820" w:rsidRDefault="002B7820" w:rsidP="002B7820">
            <w:pPr>
              <w:pStyle w:val="ListParagraph"/>
              <w:numPr>
                <w:ilvl w:val="0"/>
                <w:numId w:val="6"/>
              </w:numPr>
            </w:pPr>
            <w:r>
              <w:t>Spinning</w:t>
            </w:r>
            <w:r w:rsidR="00C11C71">
              <w:t>-</w:t>
            </w:r>
            <w:r>
              <w:t xml:space="preserve">disk confocal microscopy </w:t>
            </w:r>
            <w:r w:rsidR="00C11C71">
              <w:t xml:space="preserve">for </w:t>
            </w:r>
            <w:proofErr w:type="spellStart"/>
            <w:r w:rsidR="00C11C71">
              <w:t>spatio</w:t>
            </w:r>
            <w:proofErr w:type="spellEnd"/>
            <w:r w:rsidR="00C11C71">
              <w:t xml:space="preserve">-temporal analysis of </w:t>
            </w:r>
            <w:proofErr w:type="spellStart"/>
            <w:r w:rsidR="00C11C71">
              <w:t>eGFP</w:t>
            </w:r>
            <w:proofErr w:type="spellEnd"/>
            <w:r w:rsidR="00C11C71">
              <w:t>-fusions.</w:t>
            </w:r>
          </w:p>
        </w:tc>
      </w:tr>
    </w:tbl>
    <w:p w14:paraId="16A816CF" w14:textId="77777777" w:rsidR="009C510F" w:rsidRPr="00153C6C" w:rsidRDefault="009C510F" w:rsidP="000C1412">
      <w:pPr>
        <w:autoSpaceDE w:val="0"/>
        <w:autoSpaceDN w:val="0"/>
        <w:adjustRightInd w:val="0"/>
        <w:spacing w:after="0" w:line="240" w:lineRule="auto"/>
      </w:pPr>
      <w:bookmarkStart w:id="0" w:name="_GoBack"/>
      <w:bookmarkEnd w:id="0"/>
    </w:p>
    <w:sectPr w:rsidR="009C510F" w:rsidRPr="00153C6C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74E8F" w14:textId="77777777" w:rsidR="0053769E" w:rsidRDefault="0053769E" w:rsidP="00F61B43">
      <w:pPr>
        <w:spacing w:after="0" w:line="240" w:lineRule="auto"/>
      </w:pPr>
      <w:r>
        <w:separator/>
      </w:r>
    </w:p>
  </w:endnote>
  <w:endnote w:type="continuationSeparator" w:id="0">
    <w:p w14:paraId="0F87984C" w14:textId="77777777" w:rsidR="0053769E" w:rsidRDefault="0053769E" w:rsidP="00F6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C5A6AF" w14:textId="77777777" w:rsidR="00F61B43" w:rsidRDefault="00F61B43" w:rsidP="00F61B43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0FC8F" w14:textId="137F59FF" w:rsidR="00F61B43" w:rsidRDefault="00F61B43" w:rsidP="00F61B4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27AB75" w14:textId="77777777" w:rsidR="0053769E" w:rsidRDefault="0053769E" w:rsidP="00F61B43">
      <w:pPr>
        <w:spacing w:after="0" w:line="240" w:lineRule="auto"/>
      </w:pPr>
      <w:r>
        <w:separator/>
      </w:r>
    </w:p>
  </w:footnote>
  <w:footnote w:type="continuationSeparator" w:id="0">
    <w:p w14:paraId="344CAE04" w14:textId="77777777" w:rsidR="0053769E" w:rsidRDefault="0053769E" w:rsidP="00F6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58B5F" w14:textId="1F5E6CE2" w:rsidR="00533C1E" w:rsidRDefault="004B50C7" w:rsidP="00533C1E">
    <w:pPr>
      <w:jc w:val="center"/>
      <w:rPr>
        <w:b/>
        <w:sz w:val="28"/>
        <w:szCs w:val="28"/>
      </w:rPr>
    </w:pPr>
    <w:r>
      <w:t xml:space="preserve">In order to advertise the project, please fill the form completely. No offer will be made to a student unless a completed </w:t>
    </w:r>
    <w:r w:rsidR="00533C1E">
      <w:t xml:space="preserve">form </w:t>
    </w:r>
    <w:r>
      <w:t>is received</w:t>
    </w:r>
    <w:r w:rsidR="00533C1E">
      <w:t xml:space="preserve"> </w:t>
    </w:r>
    <w:r>
      <w:t>and finance code approved for their project.</w:t>
    </w:r>
    <w:r w:rsidR="00533C1E">
      <w:t xml:space="preserve"> Finance codes will be removed before the project is advertised</w:t>
    </w:r>
    <w:r w:rsidR="00025BFA">
      <w:t>.</w:t>
    </w:r>
  </w:p>
  <w:p w14:paraId="4D707F52" w14:textId="77777777" w:rsidR="00F61B43" w:rsidRDefault="00F61B43" w:rsidP="00F61B4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529AB"/>
    <w:multiLevelType w:val="hybridMultilevel"/>
    <w:tmpl w:val="901850A8"/>
    <w:lvl w:ilvl="0" w:tplc="8B14E8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1F554C"/>
    <w:multiLevelType w:val="hybridMultilevel"/>
    <w:tmpl w:val="39AE3E44"/>
    <w:lvl w:ilvl="0" w:tplc="8B14E8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01DC7"/>
    <w:multiLevelType w:val="hybridMultilevel"/>
    <w:tmpl w:val="3FF2A6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86F38"/>
    <w:multiLevelType w:val="hybridMultilevel"/>
    <w:tmpl w:val="737E39E8"/>
    <w:lvl w:ilvl="0" w:tplc="8B14E8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8F7C90"/>
    <w:multiLevelType w:val="hybridMultilevel"/>
    <w:tmpl w:val="C936B342"/>
    <w:lvl w:ilvl="0" w:tplc="8B14E8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AA0417"/>
    <w:multiLevelType w:val="hybridMultilevel"/>
    <w:tmpl w:val="0AB4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C6C"/>
    <w:rsid w:val="00025BFA"/>
    <w:rsid w:val="00025C56"/>
    <w:rsid w:val="000C1412"/>
    <w:rsid w:val="000C5C21"/>
    <w:rsid w:val="0010524F"/>
    <w:rsid w:val="00153C6C"/>
    <w:rsid w:val="001B3759"/>
    <w:rsid w:val="00210FB7"/>
    <w:rsid w:val="00217752"/>
    <w:rsid w:val="00265387"/>
    <w:rsid w:val="002B7820"/>
    <w:rsid w:val="002F251D"/>
    <w:rsid w:val="00356821"/>
    <w:rsid w:val="003A1221"/>
    <w:rsid w:val="003F54BF"/>
    <w:rsid w:val="00416ECF"/>
    <w:rsid w:val="00417CE0"/>
    <w:rsid w:val="004239CF"/>
    <w:rsid w:val="00433E84"/>
    <w:rsid w:val="004364D1"/>
    <w:rsid w:val="00445721"/>
    <w:rsid w:val="004628A2"/>
    <w:rsid w:val="004B50C7"/>
    <w:rsid w:val="00533C1E"/>
    <w:rsid w:val="0053769E"/>
    <w:rsid w:val="00540522"/>
    <w:rsid w:val="005918DD"/>
    <w:rsid w:val="005B1B29"/>
    <w:rsid w:val="005E0875"/>
    <w:rsid w:val="005F4F7E"/>
    <w:rsid w:val="00627315"/>
    <w:rsid w:val="00645D06"/>
    <w:rsid w:val="006A61D9"/>
    <w:rsid w:val="007057FA"/>
    <w:rsid w:val="007316C0"/>
    <w:rsid w:val="007619FC"/>
    <w:rsid w:val="00862B1A"/>
    <w:rsid w:val="009C510F"/>
    <w:rsid w:val="00A21092"/>
    <w:rsid w:val="00A3495D"/>
    <w:rsid w:val="00B14E20"/>
    <w:rsid w:val="00BA2C72"/>
    <w:rsid w:val="00BB5B32"/>
    <w:rsid w:val="00BD404E"/>
    <w:rsid w:val="00C1058D"/>
    <w:rsid w:val="00C11C71"/>
    <w:rsid w:val="00C80C25"/>
    <w:rsid w:val="00D54499"/>
    <w:rsid w:val="00DC5CA0"/>
    <w:rsid w:val="00E05231"/>
    <w:rsid w:val="00E439A2"/>
    <w:rsid w:val="00EB10AF"/>
    <w:rsid w:val="00EF28A1"/>
    <w:rsid w:val="00F6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FDCFC5F"/>
  <w15:chartTrackingRefBased/>
  <w15:docId w15:val="{62EA20CF-BF87-4E06-98A7-34966912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C6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5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45D0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58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58D"/>
    <w:rPr>
      <w:rFonts w:eastAsiaTheme="minorHAnsi"/>
      <w:sz w:val="18"/>
      <w:szCs w:val="18"/>
      <w:lang w:eastAsia="en-US"/>
    </w:rPr>
  </w:style>
  <w:style w:type="paragraph" w:customStyle="1" w:styleId="Default">
    <w:name w:val="Default"/>
    <w:rsid w:val="000C5C21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2B78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17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5F73C154</Template>
  <TotalTime>1</TotalTime>
  <Pages>3</Pages>
  <Words>583</Words>
  <Characters>3417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Barrett, Sean</cp:lastModifiedBy>
  <cp:revision>2</cp:revision>
  <dcterms:created xsi:type="dcterms:W3CDTF">2019-12-12T09:24:00Z</dcterms:created>
  <dcterms:modified xsi:type="dcterms:W3CDTF">2019-12-12T09:24:00Z</dcterms:modified>
</cp:coreProperties>
</file>