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FDF" w:rsidRPr="00827000" w:rsidRDefault="00353FDF" w:rsidP="00353FDF">
      <w:pPr>
        <w:jc w:val="center"/>
        <w:rPr>
          <w:rFonts w:ascii="Cambria" w:hAnsi="Cambria"/>
          <w:b/>
          <w:sz w:val="40"/>
          <w:szCs w:val="32"/>
          <w:lang w:eastAsia="en-GB"/>
        </w:rPr>
      </w:pPr>
      <w:r w:rsidRPr="00827000">
        <w:rPr>
          <w:rFonts w:ascii="Cambria" w:hAnsi="Cambria"/>
          <w:b/>
          <w:sz w:val="40"/>
          <w:szCs w:val="32"/>
          <w:lang w:eastAsia="en-GB"/>
        </w:rPr>
        <w:t>Health and Safety Committee</w:t>
      </w:r>
    </w:p>
    <w:p w:rsidR="00353FDF" w:rsidRPr="00827000" w:rsidRDefault="00353FDF" w:rsidP="00353FDF">
      <w:pPr>
        <w:jc w:val="center"/>
        <w:rPr>
          <w:rFonts w:ascii="Cambria" w:hAnsi="Cambria"/>
          <w:b/>
          <w:sz w:val="32"/>
          <w:szCs w:val="32"/>
          <w:lang w:eastAsia="en-GB"/>
        </w:rPr>
      </w:pPr>
      <w:r>
        <w:rPr>
          <w:rFonts w:ascii="Cambria" w:hAnsi="Cambria"/>
          <w:b/>
          <w:sz w:val="32"/>
          <w:szCs w:val="32"/>
          <w:lang w:eastAsia="en-GB"/>
        </w:rPr>
        <w:t>Monday 14</w:t>
      </w:r>
      <w:r w:rsidRPr="00353FDF">
        <w:rPr>
          <w:rFonts w:ascii="Cambria" w:hAnsi="Cambria"/>
          <w:b/>
          <w:sz w:val="32"/>
          <w:szCs w:val="32"/>
          <w:vertAlign w:val="superscript"/>
          <w:lang w:eastAsia="en-GB"/>
        </w:rPr>
        <w:t>th</w:t>
      </w:r>
      <w:r>
        <w:rPr>
          <w:rFonts w:ascii="Cambria" w:hAnsi="Cambria"/>
          <w:b/>
          <w:sz w:val="32"/>
          <w:szCs w:val="32"/>
          <w:lang w:eastAsia="en-GB"/>
        </w:rPr>
        <w:t xml:space="preserve"> </w:t>
      </w:r>
      <w:r w:rsidR="00536EC7">
        <w:rPr>
          <w:rFonts w:ascii="Cambria" w:hAnsi="Cambria"/>
          <w:b/>
          <w:sz w:val="32"/>
          <w:szCs w:val="32"/>
          <w:lang w:eastAsia="en-GB"/>
        </w:rPr>
        <w:t xml:space="preserve">December </w:t>
      </w:r>
      <w:r>
        <w:rPr>
          <w:rFonts w:ascii="Cambria" w:hAnsi="Cambria"/>
          <w:b/>
          <w:sz w:val="32"/>
          <w:szCs w:val="32"/>
          <w:lang w:eastAsia="en-GB"/>
        </w:rPr>
        <w:t>2020</w:t>
      </w:r>
    </w:p>
    <w:p w:rsidR="00353FDF" w:rsidRPr="00827000" w:rsidRDefault="00353FDF" w:rsidP="00353FDF">
      <w:pPr>
        <w:pBdr>
          <w:bottom w:val="single" w:sz="12" w:space="1" w:color="auto"/>
        </w:pBdr>
        <w:jc w:val="center"/>
        <w:rPr>
          <w:rFonts w:ascii="Cambria" w:hAnsi="Cambria"/>
          <w:b/>
          <w:sz w:val="32"/>
          <w:szCs w:val="32"/>
          <w:lang w:eastAsia="en-GB"/>
        </w:rPr>
      </w:pPr>
      <w:r w:rsidRPr="00827000">
        <w:rPr>
          <w:rFonts w:ascii="Cambria" w:hAnsi="Cambria"/>
          <w:b/>
          <w:sz w:val="32"/>
          <w:szCs w:val="32"/>
          <w:lang w:eastAsia="en-GB"/>
        </w:rPr>
        <w:t>Minutes</w:t>
      </w:r>
    </w:p>
    <w:p w:rsidR="00353FDF" w:rsidRPr="00827000" w:rsidRDefault="00353FDF" w:rsidP="00353FDF">
      <w:pPr>
        <w:pBdr>
          <w:bottom w:val="single" w:sz="12" w:space="1" w:color="auto"/>
        </w:pBdr>
        <w:jc w:val="center"/>
        <w:rPr>
          <w:rFonts w:ascii="Cambria" w:hAnsi="Cambria"/>
          <w:b/>
          <w:sz w:val="32"/>
          <w:szCs w:val="32"/>
          <w:lang w:eastAsia="en-GB"/>
        </w:rPr>
      </w:pPr>
    </w:p>
    <w:p w:rsidR="00353FDF" w:rsidRPr="00827000" w:rsidRDefault="00353FDF" w:rsidP="00353FDF">
      <w:pPr>
        <w:rPr>
          <w:rFonts w:ascii="Calibri" w:hAnsi="Calibri" w:cs="Calibri"/>
          <w:b/>
          <w:bCs/>
          <w:color w:val="000000" w:themeColor="text1"/>
          <w:sz w:val="24"/>
          <w:szCs w:val="24"/>
          <w:lang w:eastAsia="en-GB"/>
        </w:rPr>
      </w:pPr>
    </w:p>
    <w:p w:rsidR="00353FDF" w:rsidRPr="00827000" w:rsidRDefault="00353FDF" w:rsidP="00353FDF">
      <w:pPr>
        <w:rPr>
          <w:rFonts w:ascii="Calibri" w:hAnsi="Calibri" w:cs="Calibri"/>
          <w:color w:val="000000" w:themeColor="text1"/>
          <w:sz w:val="24"/>
          <w:szCs w:val="24"/>
          <w:lang w:eastAsia="en-GB"/>
        </w:rPr>
      </w:pPr>
      <w:r w:rsidRPr="00827000">
        <w:rPr>
          <w:rFonts w:ascii="Calibri" w:hAnsi="Calibri" w:cs="Calibri"/>
          <w:b/>
          <w:bCs/>
          <w:color w:val="000000" w:themeColor="text1"/>
          <w:sz w:val="24"/>
          <w:szCs w:val="24"/>
          <w:lang w:eastAsia="en-GB"/>
        </w:rPr>
        <w:t>Chair:</w:t>
      </w:r>
      <w:r w:rsidRPr="00827000">
        <w:rPr>
          <w:rFonts w:ascii="Calibri" w:hAnsi="Calibri" w:cs="Calibri"/>
          <w:color w:val="000000" w:themeColor="text1"/>
          <w:sz w:val="24"/>
          <w:szCs w:val="24"/>
          <w:lang w:eastAsia="en-GB"/>
        </w:rPr>
        <w:t xml:space="preserve"> Tom Hase [TH]</w:t>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b/>
          <w:bCs/>
          <w:color w:val="000000" w:themeColor="text1"/>
          <w:sz w:val="24"/>
          <w:szCs w:val="24"/>
          <w:lang w:eastAsia="en-GB"/>
        </w:rPr>
        <w:t>Minutes:</w:t>
      </w:r>
      <w:r w:rsidRPr="00827000">
        <w:rPr>
          <w:rFonts w:ascii="Calibri" w:hAnsi="Calibri" w:cs="Calibri"/>
          <w:color w:val="000000" w:themeColor="text1"/>
          <w:sz w:val="24"/>
          <w:szCs w:val="24"/>
          <w:lang w:eastAsia="en-GB"/>
        </w:rPr>
        <w:t xml:space="preserve"> Sharon Sandhu [</w:t>
      </w:r>
      <w:proofErr w:type="spellStart"/>
      <w:proofErr w:type="gramStart"/>
      <w:r w:rsidRPr="00827000">
        <w:rPr>
          <w:rFonts w:ascii="Calibri" w:hAnsi="Calibri" w:cs="Calibri"/>
          <w:color w:val="000000" w:themeColor="text1"/>
          <w:sz w:val="24"/>
          <w:szCs w:val="24"/>
          <w:lang w:eastAsia="en-GB"/>
        </w:rPr>
        <w:t>SS</w:t>
      </w:r>
      <w:r w:rsidR="00590C41">
        <w:rPr>
          <w:rFonts w:ascii="Calibri" w:hAnsi="Calibri" w:cs="Calibri"/>
          <w:color w:val="000000" w:themeColor="text1"/>
          <w:sz w:val="24"/>
          <w:szCs w:val="24"/>
          <w:lang w:eastAsia="en-GB"/>
        </w:rPr>
        <w:t>a</w:t>
      </w:r>
      <w:proofErr w:type="spellEnd"/>
      <w:proofErr w:type="gramEnd"/>
      <w:r w:rsidRPr="00827000">
        <w:rPr>
          <w:rFonts w:ascii="Calibri" w:hAnsi="Calibri" w:cs="Calibri"/>
          <w:color w:val="000000" w:themeColor="text1"/>
          <w:sz w:val="24"/>
          <w:szCs w:val="24"/>
          <w:lang w:eastAsia="en-GB"/>
        </w:rPr>
        <w:t>]</w:t>
      </w:r>
    </w:p>
    <w:p w:rsidR="00353FDF" w:rsidRPr="00353FDF" w:rsidRDefault="00353FDF" w:rsidP="00BA4EE0">
      <w:pPr>
        <w:pStyle w:val="MessageHeaderFirst"/>
        <w:spacing w:line="240" w:lineRule="auto"/>
        <w:ind w:left="120" w:firstLine="720"/>
        <w:rPr>
          <w:rStyle w:val="MessageHeaderLabel"/>
          <w:rFonts w:ascii="Calibri" w:eastAsiaTheme="majorEastAsia" w:hAnsi="Calibri" w:cs="Calibri"/>
          <w:color w:val="000000" w:themeColor="text1"/>
          <w:spacing w:val="-20"/>
          <w:sz w:val="24"/>
          <w:szCs w:val="24"/>
        </w:rPr>
      </w:pPr>
    </w:p>
    <w:p w:rsidR="00353FDF" w:rsidRPr="00353FDF" w:rsidRDefault="00353FDF" w:rsidP="00353FDF">
      <w:pPr>
        <w:pStyle w:val="MessageHeaderFirst"/>
        <w:spacing w:line="240" w:lineRule="auto"/>
        <w:ind w:left="840" w:firstLine="0"/>
        <w:rPr>
          <w:rFonts w:ascii="Calibri" w:hAnsi="Calibri" w:cs="Calibri"/>
          <w:b/>
          <w:color w:val="000000" w:themeColor="text1"/>
          <w:sz w:val="24"/>
          <w:szCs w:val="24"/>
        </w:rPr>
      </w:pPr>
      <w:r w:rsidRPr="00353FDF">
        <w:rPr>
          <w:rFonts w:ascii="Calibri" w:hAnsi="Calibri" w:cs="Calibri"/>
          <w:b/>
          <w:color w:val="000000" w:themeColor="text1"/>
          <w:sz w:val="24"/>
          <w:szCs w:val="24"/>
        </w:rPr>
        <w:t>Present:</w:t>
      </w:r>
    </w:p>
    <w:p w:rsidR="00BA4EE0" w:rsidRDefault="00BA4EE0" w:rsidP="00353FDF">
      <w:pPr>
        <w:pStyle w:val="MessageHeaderFirst"/>
        <w:spacing w:line="240" w:lineRule="auto"/>
        <w:ind w:left="840" w:firstLine="0"/>
        <w:rPr>
          <w:rStyle w:val="MessageHeaderLabel"/>
          <w:rFonts w:ascii="Calibri" w:eastAsiaTheme="majorEastAsia" w:hAnsi="Calibri" w:cs="Calibri"/>
          <w:b w:val="0"/>
          <w:color w:val="000000" w:themeColor="text1"/>
          <w:sz w:val="24"/>
          <w:szCs w:val="24"/>
        </w:rPr>
      </w:pPr>
      <w:r w:rsidRPr="00AD41AB">
        <w:rPr>
          <w:rFonts w:ascii="Calibri" w:hAnsi="Calibri" w:cs="Calibri"/>
          <w:color w:val="000000" w:themeColor="text1"/>
          <w:sz w:val="24"/>
          <w:szCs w:val="24"/>
        </w:rPr>
        <w:t>D Leadley</w:t>
      </w:r>
      <w:r w:rsidR="008E1AC7">
        <w:rPr>
          <w:rFonts w:ascii="Calibri" w:hAnsi="Calibri" w:cs="Calibri"/>
          <w:color w:val="000000" w:themeColor="text1"/>
          <w:sz w:val="24"/>
          <w:szCs w:val="24"/>
        </w:rPr>
        <w:t xml:space="preserve"> </w:t>
      </w:r>
      <w:r w:rsidR="008E1AC7">
        <w:rPr>
          <w:rFonts w:ascii="Calibri" w:hAnsi="Calibri" w:cs="Calibri"/>
          <w:color w:val="000000" w:themeColor="text1"/>
          <w:sz w:val="24"/>
          <w:szCs w:val="24"/>
          <w:lang w:eastAsia="en-GB"/>
        </w:rPr>
        <w:t>[DL</w:t>
      </w:r>
      <w:r w:rsidR="008E1AC7" w:rsidRPr="00827000">
        <w:rPr>
          <w:rFonts w:ascii="Calibri" w:hAnsi="Calibri" w:cs="Calibri"/>
          <w:color w:val="000000" w:themeColor="text1"/>
          <w:sz w:val="24"/>
          <w:szCs w:val="24"/>
          <w:lang w:eastAsia="en-GB"/>
        </w:rPr>
        <w:t>]</w:t>
      </w:r>
      <w:r w:rsidRPr="00AD41AB">
        <w:rPr>
          <w:rFonts w:ascii="Calibri" w:hAnsi="Calibri" w:cs="Calibri"/>
          <w:color w:val="000000" w:themeColor="text1"/>
          <w:sz w:val="24"/>
          <w:szCs w:val="24"/>
        </w:rPr>
        <w:t>, K Branch</w:t>
      </w:r>
      <w:r w:rsidR="008E1AC7">
        <w:rPr>
          <w:rFonts w:ascii="Calibri" w:hAnsi="Calibri" w:cs="Calibri"/>
          <w:color w:val="000000" w:themeColor="text1"/>
          <w:sz w:val="24"/>
          <w:szCs w:val="24"/>
        </w:rPr>
        <w:t xml:space="preserve"> </w:t>
      </w:r>
      <w:r w:rsidR="008E1AC7">
        <w:rPr>
          <w:rFonts w:ascii="Calibri" w:hAnsi="Calibri" w:cs="Calibri"/>
          <w:color w:val="000000" w:themeColor="text1"/>
          <w:sz w:val="24"/>
          <w:szCs w:val="24"/>
          <w:lang w:eastAsia="en-GB"/>
        </w:rPr>
        <w:t>[KB]</w:t>
      </w:r>
      <w:r w:rsidRPr="00AD41AB">
        <w:rPr>
          <w:rFonts w:ascii="Calibri" w:hAnsi="Calibri" w:cs="Calibri"/>
          <w:color w:val="000000" w:themeColor="text1"/>
          <w:sz w:val="24"/>
          <w:szCs w:val="24"/>
        </w:rPr>
        <w:t>, J Duffy</w:t>
      </w:r>
      <w:r w:rsidR="008E1AC7">
        <w:rPr>
          <w:rFonts w:ascii="Calibri" w:hAnsi="Calibri" w:cs="Calibri"/>
          <w:color w:val="000000" w:themeColor="text1"/>
          <w:sz w:val="24"/>
          <w:szCs w:val="24"/>
        </w:rPr>
        <w:t xml:space="preserve"> [JD]</w:t>
      </w:r>
      <w:r w:rsidRPr="00AD41AB">
        <w:rPr>
          <w:rFonts w:ascii="Calibri" w:hAnsi="Calibri" w:cs="Calibri"/>
          <w:color w:val="000000" w:themeColor="text1"/>
          <w:sz w:val="24"/>
          <w:szCs w:val="24"/>
        </w:rPr>
        <w:t>, R Johnston</w:t>
      </w:r>
      <w:r w:rsidR="008E1AC7">
        <w:rPr>
          <w:rFonts w:ascii="Calibri" w:hAnsi="Calibri" w:cs="Calibri"/>
          <w:color w:val="000000" w:themeColor="text1"/>
          <w:sz w:val="24"/>
          <w:szCs w:val="24"/>
        </w:rPr>
        <w:t xml:space="preserve"> [RJ]</w:t>
      </w:r>
      <w:r w:rsidRPr="00AD41AB">
        <w:rPr>
          <w:rFonts w:ascii="Calibri" w:hAnsi="Calibri" w:cs="Calibri"/>
          <w:color w:val="000000" w:themeColor="text1"/>
          <w:sz w:val="24"/>
          <w:szCs w:val="24"/>
        </w:rPr>
        <w:t>, S York</w:t>
      </w:r>
      <w:r w:rsidR="008E1AC7">
        <w:rPr>
          <w:rFonts w:ascii="Calibri" w:hAnsi="Calibri" w:cs="Calibri"/>
          <w:color w:val="000000" w:themeColor="text1"/>
          <w:sz w:val="24"/>
          <w:szCs w:val="24"/>
        </w:rPr>
        <w:t xml:space="preserve"> [SY]</w:t>
      </w:r>
      <w:r w:rsidRPr="00AD41AB">
        <w:rPr>
          <w:rFonts w:ascii="Calibri" w:hAnsi="Calibri" w:cs="Calibri"/>
          <w:color w:val="000000" w:themeColor="text1"/>
          <w:sz w:val="24"/>
          <w:szCs w:val="24"/>
        </w:rPr>
        <w:t>, S</w:t>
      </w:r>
      <w:r w:rsidR="008C429E">
        <w:rPr>
          <w:rFonts w:ascii="Calibri" w:hAnsi="Calibri" w:cs="Calibri"/>
          <w:color w:val="000000" w:themeColor="text1"/>
          <w:sz w:val="24"/>
          <w:szCs w:val="24"/>
        </w:rPr>
        <w:t xml:space="preserve"> Burrows</w:t>
      </w:r>
      <w:r w:rsidR="008E1AC7">
        <w:rPr>
          <w:rFonts w:ascii="Calibri" w:hAnsi="Calibri" w:cs="Calibri"/>
          <w:color w:val="000000" w:themeColor="text1"/>
          <w:sz w:val="24"/>
          <w:szCs w:val="24"/>
        </w:rPr>
        <w:t xml:space="preserve"> [SB]</w:t>
      </w:r>
      <w:r w:rsidR="008C429E">
        <w:rPr>
          <w:rFonts w:ascii="Calibri" w:hAnsi="Calibri" w:cs="Calibri"/>
          <w:color w:val="000000" w:themeColor="text1"/>
          <w:sz w:val="24"/>
          <w:szCs w:val="24"/>
        </w:rPr>
        <w:t>, A Burton</w:t>
      </w:r>
      <w:r w:rsidR="008E1AC7">
        <w:rPr>
          <w:rFonts w:ascii="Calibri" w:hAnsi="Calibri" w:cs="Calibri"/>
          <w:color w:val="000000" w:themeColor="text1"/>
          <w:sz w:val="24"/>
          <w:szCs w:val="24"/>
        </w:rPr>
        <w:t xml:space="preserve"> [AB]</w:t>
      </w:r>
      <w:r w:rsidR="008C429E">
        <w:rPr>
          <w:rFonts w:ascii="Calibri" w:hAnsi="Calibri" w:cs="Calibri"/>
          <w:color w:val="000000" w:themeColor="text1"/>
          <w:sz w:val="24"/>
          <w:szCs w:val="24"/>
        </w:rPr>
        <w:t>, D Walker</w:t>
      </w:r>
      <w:r w:rsidR="008E1AC7">
        <w:rPr>
          <w:rFonts w:ascii="Calibri" w:hAnsi="Calibri" w:cs="Calibri"/>
          <w:color w:val="000000" w:themeColor="text1"/>
          <w:sz w:val="24"/>
          <w:szCs w:val="24"/>
        </w:rPr>
        <w:t xml:space="preserve"> [DW]</w:t>
      </w:r>
      <w:r w:rsidR="008C429E">
        <w:rPr>
          <w:rFonts w:ascii="Calibri" w:hAnsi="Calibri" w:cs="Calibri"/>
          <w:color w:val="000000" w:themeColor="text1"/>
          <w:sz w:val="24"/>
          <w:szCs w:val="24"/>
        </w:rPr>
        <w:t>,</w:t>
      </w:r>
      <w:r w:rsidRPr="00AD41AB">
        <w:rPr>
          <w:rFonts w:ascii="Calibri" w:hAnsi="Calibri" w:cs="Calibri"/>
          <w:color w:val="000000" w:themeColor="text1"/>
          <w:sz w:val="24"/>
          <w:szCs w:val="24"/>
        </w:rPr>
        <w:t xml:space="preserve"> J Horsler</w:t>
      </w:r>
      <w:r w:rsidR="008E1AC7">
        <w:rPr>
          <w:rFonts w:ascii="Calibri" w:hAnsi="Calibri" w:cs="Calibri"/>
          <w:color w:val="000000" w:themeColor="text1"/>
          <w:sz w:val="24"/>
          <w:szCs w:val="24"/>
        </w:rPr>
        <w:t xml:space="preserve"> [JH]</w:t>
      </w:r>
      <w:r w:rsidRPr="00AD41AB">
        <w:rPr>
          <w:rFonts w:ascii="Calibri" w:hAnsi="Calibri" w:cs="Calibri"/>
          <w:color w:val="000000" w:themeColor="text1"/>
          <w:sz w:val="24"/>
          <w:szCs w:val="24"/>
        </w:rPr>
        <w:t>, T Hase</w:t>
      </w:r>
      <w:r w:rsidR="008E1AC7">
        <w:rPr>
          <w:rFonts w:ascii="Calibri" w:hAnsi="Calibri" w:cs="Calibri"/>
          <w:color w:val="000000" w:themeColor="text1"/>
          <w:sz w:val="24"/>
          <w:szCs w:val="24"/>
        </w:rPr>
        <w:t xml:space="preserve"> [TH]</w:t>
      </w:r>
      <w:r w:rsidRPr="00AD41AB">
        <w:rPr>
          <w:rFonts w:ascii="Calibri" w:hAnsi="Calibri" w:cs="Calibri"/>
          <w:color w:val="000000" w:themeColor="text1"/>
          <w:sz w:val="24"/>
          <w:szCs w:val="24"/>
        </w:rPr>
        <w:t>, T Orton</w:t>
      </w:r>
      <w:r w:rsidR="008E1AC7">
        <w:rPr>
          <w:rFonts w:ascii="Calibri" w:hAnsi="Calibri" w:cs="Calibri"/>
          <w:color w:val="000000" w:themeColor="text1"/>
          <w:sz w:val="24"/>
          <w:szCs w:val="24"/>
        </w:rPr>
        <w:t xml:space="preserve"> [TO]</w:t>
      </w:r>
      <w:r w:rsidRPr="00AD41AB">
        <w:rPr>
          <w:rFonts w:ascii="Calibri" w:hAnsi="Calibri" w:cs="Calibri"/>
          <w:color w:val="000000" w:themeColor="text1"/>
          <w:sz w:val="24"/>
          <w:szCs w:val="24"/>
        </w:rPr>
        <w:t>, S Sandh</w:t>
      </w:r>
      <w:r>
        <w:rPr>
          <w:rFonts w:ascii="Calibri" w:hAnsi="Calibri" w:cs="Calibri"/>
          <w:color w:val="000000" w:themeColor="text1"/>
          <w:sz w:val="24"/>
          <w:szCs w:val="24"/>
        </w:rPr>
        <w:t>u</w:t>
      </w:r>
      <w:r w:rsidR="008E1AC7">
        <w:rPr>
          <w:rFonts w:ascii="Calibri" w:hAnsi="Calibri" w:cs="Calibri"/>
          <w:color w:val="000000" w:themeColor="text1"/>
          <w:sz w:val="24"/>
          <w:szCs w:val="24"/>
        </w:rPr>
        <w:t xml:space="preserve"> [SS]</w:t>
      </w:r>
      <w:r>
        <w:rPr>
          <w:rFonts w:ascii="Calibri" w:hAnsi="Calibri" w:cs="Calibri"/>
          <w:color w:val="000000" w:themeColor="text1"/>
          <w:sz w:val="24"/>
          <w:szCs w:val="24"/>
        </w:rPr>
        <w:t>, E MacPherson</w:t>
      </w:r>
      <w:r w:rsidR="008E1AC7">
        <w:rPr>
          <w:rFonts w:ascii="Calibri" w:hAnsi="Calibri" w:cs="Calibri"/>
          <w:color w:val="000000" w:themeColor="text1"/>
          <w:sz w:val="24"/>
          <w:szCs w:val="24"/>
        </w:rPr>
        <w:t xml:space="preserve"> [EM]</w:t>
      </w:r>
      <w:r>
        <w:rPr>
          <w:rFonts w:ascii="Calibri" w:hAnsi="Calibri" w:cs="Calibri"/>
          <w:color w:val="000000" w:themeColor="text1"/>
          <w:sz w:val="24"/>
          <w:szCs w:val="24"/>
        </w:rPr>
        <w:t>, V Kantsler</w:t>
      </w:r>
      <w:r w:rsidR="008E1AC7">
        <w:rPr>
          <w:rFonts w:ascii="Calibri" w:hAnsi="Calibri" w:cs="Calibri"/>
          <w:color w:val="000000" w:themeColor="text1"/>
          <w:sz w:val="24"/>
          <w:szCs w:val="24"/>
        </w:rPr>
        <w:t xml:space="preserve"> [VK]</w:t>
      </w:r>
      <w:r>
        <w:rPr>
          <w:rFonts w:ascii="Calibri" w:hAnsi="Calibri" w:cs="Calibri"/>
          <w:color w:val="000000" w:themeColor="text1"/>
          <w:sz w:val="24"/>
          <w:szCs w:val="24"/>
        </w:rPr>
        <w:t>, M </w:t>
      </w:r>
      <w:r w:rsidRPr="00AD41AB">
        <w:rPr>
          <w:rFonts w:ascii="Calibri" w:hAnsi="Calibri" w:cs="Calibri"/>
          <w:color w:val="000000" w:themeColor="text1"/>
          <w:sz w:val="24"/>
          <w:szCs w:val="24"/>
        </w:rPr>
        <w:t>Ciomaga-Hatnean</w:t>
      </w:r>
      <w:r w:rsidR="008E1AC7">
        <w:rPr>
          <w:rFonts w:ascii="Calibri" w:hAnsi="Calibri" w:cs="Calibri"/>
          <w:color w:val="000000" w:themeColor="text1"/>
          <w:sz w:val="24"/>
          <w:szCs w:val="24"/>
        </w:rPr>
        <w:t xml:space="preserve"> [MC]</w:t>
      </w:r>
      <w:r w:rsidRPr="00AD41AB">
        <w:rPr>
          <w:rFonts w:ascii="Calibri" w:hAnsi="Calibri" w:cs="Calibri"/>
          <w:color w:val="000000" w:themeColor="text1"/>
          <w:sz w:val="24"/>
          <w:szCs w:val="24"/>
        </w:rPr>
        <w:t>, S Seddon</w:t>
      </w:r>
      <w:r w:rsidR="008E1AC7">
        <w:rPr>
          <w:rFonts w:ascii="Calibri" w:hAnsi="Calibri" w:cs="Calibri"/>
          <w:color w:val="000000" w:themeColor="text1"/>
          <w:sz w:val="24"/>
          <w:szCs w:val="24"/>
        </w:rPr>
        <w:t xml:space="preserve"> [</w:t>
      </w:r>
      <w:proofErr w:type="spellStart"/>
      <w:r w:rsidR="008E1AC7">
        <w:rPr>
          <w:rFonts w:ascii="Calibri" w:hAnsi="Calibri" w:cs="Calibri"/>
          <w:color w:val="000000" w:themeColor="text1"/>
          <w:sz w:val="24"/>
          <w:szCs w:val="24"/>
        </w:rPr>
        <w:t>SS</w:t>
      </w:r>
      <w:r w:rsidR="00590C41">
        <w:rPr>
          <w:rFonts w:ascii="Calibri" w:hAnsi="Calibri" w:cs="Calibri"/>
          <w:color w:val="000000" w:themeColor="text1"/>
          <w:sz w:val="24"/>
          <w:szCs w:val="24"/>
        </w:rPr>
        <w:t>e</w:t>
      </w:r>
      <w:proofErr w:type="spellEnd"/>
      <w:r w:rsidR="008E1AC7">
        <w:rPr>
          <w:rFonts w:ascii="Calibri" w:hAnsi="Calibri" w:cs="Calibri"/>
          <w:color w:val="000000" w:themeColor="text1"/>
          <w:sz w:val="24"/>
          <w:szCs w:val="24"/>
        </w:rPr>
        <w:t>]</w:t>
      </w:r>
      <w:r w:rsidR="00353FDF">
        <w:rPr>
          <w:rFonts w:ascii="Calibri" w:hAnsi="Calibri" w:cs="Calibri"/>
          <w:color w:val="000000" w:themeColor="text1"/>
          <w:sz w:val="24"/>
          <w:szCs w:val="24"/>
        </w:rPr>
        <w:t>, S Loveridge</w:t>
      </w:r>
      <w:r w:rsidR="008E1AC7">
        <w:rPr>
          <w:rFonts w:ascii="Calibri" w:hAnsi="Calibri" w:cs="Calibri"/>
          <w:color w:val="000000" w:themeColor="text1"/>
          <w:sz w:val="24"/>
          <w:szCs w:val="24"/>
        </w:rPr>
        <w:t xml:space="preserve"> [SL]</w:t>
      </w:r>
      <w:r w:rsidR="00353FDF">
        <w:rPr>
          <w:rFonts w:ascii="Calibri" w:hAnsi="Calibri" w:cs="Calibri"/>
          <w:color w:val="000000" w:themeColor="text1"/>
          <w:sz w:val="24"/>
          <w:szCs w:val="24"/>
        </w:rPr>
        <w:t xml:space="preserve"> and</w:t>
      </w:r>
      <w:r>
        <w:rPr>
          <w:rFonts w:ascii="Calibri" w:hAnsi="Calibri" w:cs="Calibri"/>
          <w:color w:val="000000" w:themeColor="text1"/>
          <w:sz w:val="24"/>
          <w:szCs w:val="24"/>
        </w:rPr>
        <w:t xml:space="preserve"> </w:t>
      </w:r>
      <w:r w:rsidR="00353FDF">
        <w:rPr>
          <w:rFonts w:ascii="Calibri" w:hAnsi="Calibri" w:cs="Calibri"/>
          <w:color w:val="000000" w:themeColor="text1"/>
          <w:sz w:val="24"/>
          <w:szCs w:val="24"/>
        </w:rPr>
        <w:t>C Lambert</w:t>
      </w:r>
      <w:r w:rsidR="008E1AC7">
        <w:rPr>
          <w:rFonts w:ascii="Calibri" w:hAnsi="Calibri" w:cs="Calibri"/>
          <w:color w:val="000000" w:themeColor="text1"/>
          <w:sz w:val="24"/>
          <w:szCs w:val="24"/>
        </w:rPr>
        <w:t xml:space="preserve"> [CL]</w:t>
      </w:r>
      <w:r w:rsidR="00353FDF">
        <w:rPr>
          <w:rFonts w:ascii="Calibri" w:hAnsi="Calibri" w:cs="Calibri"/>
          <w:color w:val="000000" w:themeColor="text1"/>
          <w:sz w:val="24"/>
          <w:szCs w:val="24"/>
        </w:rPr>
        <w:t>.</w:t>
      </w:r>
    </w:p>
    <w:p w:rsidR="00353FDF" w:rsidRPr="00827000" w:rsidRDefault="00353FDF" w:rsidP="00353FDF">
      <w:pPr>
        <w:pBdr>
          <w:bottom w:val="single" w:sz="12" w:space="1" w:color="auto"/>
        </w:pBdr>
        <w:jc w:val="center"/>
        <w:rPr>
          <w:rFonts w:ascii="Cambria" w:hAnsi="Cambria"/>
          <w:b/>
          <w:sz w:val="32"/>
          <w:szCs w:val="32"/>
          <w:lang w:eastAsia="en-GB"/>
        </w:rPr>
      </w:pPr>
    </w:p>
    <w:p w:rsidR="00353FDF" w:rsidRPr="00827000" w:rsidRDefault="00353FDF" w:rsidP="00353FDF">
      <w:pPr>
        <w:rPr>
          <w:rFonts w:ascii="Calibri" w:hAnsi="Calibri" w:cs="Calibri"/>
          <w:b/>
          <w:bCs/>
          <w:color w:val="000000" w:themeColor="text1"/>
          <w:sz w:val="24"/>
          <w:szCs w:val="24"/>
          <w:lang w:eastAsia="en-GB"/>
        </w:rPr>
      </w:pPr>
    </w:p>
    <w:p w:rsidR="00BA4EE0" w:rsidRPr="00D15D95" w:rsidRDefault="00BA4EE0" w:rsidP="00BA4EE0">
      <w:pPr>
        <w:pStyle w:val="Closing"/>
        <w:spacing w:line="240" w:lineRule="auto"/>
        <w:jc w:val="center"/>
        <w:rPr>
          <w:rFonts w:ascii="Calibri" w:hAnsi="Calibri" w:cs="Calibri"/>
          <w:b/>
          <w:bCs/>
          <w:color w:val="000000" w:themeColor="text1"/>
          <w:sz w:val="24"/>
          <w:szCs w:val="24"/>
          <w:u w:val="single"/>
        </w:rPr>
      </w:pPr>
    </w:p>
    <w:p w:rsidR="00353FDF" w:rsidRPr="00353FDF" w:rsidRDefault="00BA4EE0" w:rsidP="00BA4EE0">
      <w:pPr>
        <w:pStyle w:val="Closing"/>
        <w:numPr>
          <w:ilvl w:val="0"/>
          <w:numId w:val="2"/>
        </w:numPr>
        <w:jc w:val="both"/>
        <w:rPr>
          <w:rFonts w:ascii="Calibri" w:hAnsi="Calibri" w:cs="Calibri"/>
          <w:color w:val="000000" w:themeColor="text1"/>
          <w:sz w:val="24"/>
          <w:szCs w:val="24"/>
        </w:rPr>
      </w:pPr>
      <w:r w:rsidRPr="009E20C7">
        <w:rPr>
          <w:rFonts w:ascii="Calibri" w:hAnsi="Calibri" w:cs="Calibri"/>
          <w:b/>
          <w:bCs/>
          <w:color w:val="000000" w:themeColor="text1"/>
          <w:sz w:val="24"/>
          <w:szCs w:val="24"/>
        </w:rPr>
        <w:t>Apologies</w:t>
      </w:r>
    </w:p>
    <w:p w:rsidR="00BA4EE0" w:rsidRDefault="00353FDF" w:rsidP="00353FDF">
      <w:pPr>
        <w:pStyle w:val="Closing"/>
        <w:ind w:left="1440"/>
        <w:jc w:val="both"/>
        <w:rPr>
          <w:rFonts w:ascii="Calibri" w:hAnsi="Calibri" w:cs="Calibri"/>
          <w:color w:val="000000" w:themeColor="text1"/>
          <w:sz w:val="24"/>
          <w:szCs w:val="24"/>
        </w:rPr>
      </w:pPr>
      <w:r w:rsidRPr="00353FDF">
        <w:rPr>
          <w:rFonts w:ascii="Calibri" w:hAnsi="Calibri" w:cs="Calibri"/>
          <w:bCs/>
          <w:color w:val="000000" w:themeColor="text1"/>
          <w:sz w:val="24"/>
          <w:szCs w:val="24"/>
        </w:rPr>
        <w:t>Apologies</w:t>
      </w:r>
      <w:r w:rsidR="00BA4EE0" w:rsidRPr="00353FDF">
        <w:rPr>
          <w:rFonts w:ascii="Calibri" w:hAnsi="Calibri" w:cs="Calibri"/>
          <w:bCs/>
          <w:color w:val="000000" w:themeColor="text1"/>
          <w:sz w:val="24"/>
          <w:szCs w:val="24"/>
        </w:rPr>
        <w:t xml:space="preserve"> </w:t>
      </w:r>
      <w:r w:rsidRPr="00353FDF">
        <w:rPr>
          <w:rFonts w:ascii="Calibri" w:hAnsi="Calibri" w:cs="Calibri"/>
          <w:bCs/>
          <w:color w:val="000000" w:themeColor="text1"/>
          <w:sz w:val="24"/>
          <w:szCs w:val="24"/>
        </w:rPr>
        <w:t xml:space="preserve">were received from </w:t>
      </w:r>
      <w:r w:rsidRPr="00353FDF">
        <w:rPr>
          <w:rFonts w:ascii="Calibri" w:hAnsi="Calibri" w:cs="Calibri"/>
          <w:color w:val="000000" w:themeColor="text1"/>
          <w:sz w:val="24"/>
          <w:szCs w:val="24"/>
        </w:rPr>
        <w:t xml:space="preserve">C Farren </w:t>
      </w:r>
      <w:r w:rsidR="008E1AC7">
        <w:rPr>
          <w:rFonts w:ascii="Calibri" w:hAnsi="Calibri" w:cs="Calibri"/>
          <w:color w:val="000000" w:themeColor="text1"/>
          <w:sz w:val="24"/>
          <w:szCs w:val="24"/>
        </w:rPr>
        <w:t xml:space="preserve">[CF] </w:t>
      </w:r>
      <w:r w:rsidRPr="00353FDF">
        <w:rPr>
          <w:rFonts w:ascii="Calibri" w:hAnsi="Calibri" w:cs="Calibri"/>
          <w:color w:val="000000" w:themeColor="text1"/>
          <w:sz w:val="24"/>
          <w:szCs w:val="24"/>
        </w:rPr>
        <w:t>only.</w:t>
      </w:r>
    </w:p>
    <w:p w:rsidR="00597E88" w:rsidRPr="00353FDF" w:rsidRDefault="00597E88" w:rsidP="00353FDF">
      <w:pPr>
        <w:pStyle w:val="Closing"/>
        <w:ind w:left="1440"/>
        <w:jc w:val="both"/>
        <w:rPr>
          <w:rFonts w:ascii="Calibri" w:hAnsi="Calibri" w:cs="Calibri"/>
          <w:color w:val="000000" w:themeColor="text1"/>
          <w:sz w:val="24"/>
          <w:szCs w:val="24"/>
        </w:rPr>
      </w:pPr>
    </w:p>
    <w:p w:rsidR="00BA4EE0" w:rsidRPr="00353FDF" w:rsidRDefault="00BA4EE0" w:rsidP="00BA4EE0">
      <w:pPr>
        <w:pStyle w:val="Closing"/>
        <w:numPr>
          <w:ilvl w:val="0"/>
          <w:numId w:val="2"/>
        </w:numPr>
        <w:jc w:val="both"/>
        <w:rPr>
          <w:rFonts w:ascii="Calibri" w:hAnsi="Calibri" w:cs="Calibri"/>
          <w:b/>
          <w:bCs/>
          <w:color w:val="000000" w:themeColor="text1"/>
          <w:sz w:val="24"/>
          <w:szCs w:val="24"/>
        </w:rPr>
      </w:pPr>
      <w:r>
        <w:rPr>
          <w:rFonts w:ascii="Calibri" w:hAnsi="Calibri" w:cs="Calibri"/>
          <w:b/>
          <w:color w:val="000000" w:themeColor="text1"/>
          <w:sz w:val="24"/>
          <w:szCs w:val="24"/>
        </w:rPr>
        <w:t>Statement</w:t>
      </w:r>
      <w:r w:rsidRPr="00D15D95">
        <w:rPr>
          <w:rFonts w:ascii="Calibri" w:hAnsi="Calibri" w:cs="Calibri"/>
          <w:b/>
          <w:color w:val="000000" w:themeColor="text1"/>
          <w:sz w:val="24"/>
          <w:szCs w:val="24"/>
        </w:rPr>
        <w:t xml:space="preserve"> of any conflict</w:t>
      </w:r>
      <w:r>
        <w:rPr>
          <w:rFonts w:ascii="Calibri" w:hAnsi="Calibri" w:cs="Calibri"/>
          <w:b/>
          <w:color w:val="000000" w:themeColor="text1"/>
          <w:sz w:val="24"/>
          <w:szCs w:val="24"/>
        </w:rPr>
        <w:t>s</w:t>
      </w:r>
      <w:r w:rsidRPr="00D15D95">
        <w:rPr>
          <w:rFonts w:ascii="Calibri" w:hAnsi="Calibri" w:cs="Calibri"/>
          <w:b/>
          <w:color w:val="000000" w:themeColor="text1"/>
          <w:sz w:val="24"/>
          <w:szCs w:val="24"/>
        </w:rPr>
        <w:t xml:space="preserve"> of interest</w:t>
      </w:r>
    </w:p>
    <w:p w:rsidR="00353FDF" w:rsidRDefault="00353FDF" w:rsidP="00353FDF">
      <w:pPr>
        <w:pStyle w:val="Closing"/>
        <w:ind w:left="1440"/>
        <w:jc w:val="both"/>
        <w:rPr>
          <w:rFonts w:ascii="Calibri" w:hAnsi="Calibri" w:cs="Calibri"/>
          <w:color w:val="000000" w:themeColor="text1"/>
          <w:sz w:val="24"/>
          <w:szCs w:val="24"/>
        </w:rPr>
      </w:pPr>
      <w:r w:rsidRPr="00353FDF">
        <w:rPr>
          <w:rFonts w:ascii="Calibri" w:hAnsi="Calibri" w:cs="Calibri"/>
          <w:color w:val="000000" w:themeColor="text1"/>
          <w:sz w:val="24"/>
          <w:szCs w:val="24"/>
        </w:rPr>
        <w:t xml:space="preserve">Nothing reported </w:t>
      </w:r>
    </w:p>
    <w:p w:rsidR="00597E88" w:rsidRPr="00353FDF" w:rsidRDefault="00597E88" w:rsidP="00353FDF">
      <w:pPr>
        <w:pStyle w:val="Closing"/>
        <w:ind w:left="1440"/>
        <w:jc w:val="both"/>
        <w:rPr>
          <w:rFonts w:ascii="Calibri" w:hAnsi="Calibri" w:cs="Calibri"/>
          <w:bCs/>
          <w:color w:val="000000" w:themeColor="text1"/>
          <w:sz w:val="24"/>
          <w:szCs w:val="24"/>
        </w:rPr>
      </w:pPr>
    </w:p>
    <w:p w:rsidR="00BA4EE0" w:rsidRDefault="00BA4EE0" w:rsidP="00BA4EE0">
      <w:pPr>
        <w:pStyle w:val="Closing"/>
        <w:numPr>
          <w:ilvl w:val="0"/>
          <w:numId w:val="2"/>
        </w:numPr>
        <w:jc w:val="both"/>
        <w:rPr>
          <w:rFonts w:ascii="Calibri" w:hAnsi="Calibri" w:cs="Calibri"/>
          <w:b/>
          <w:bCs/>
          <w:color w:val="000000" w:themeColor="text1"/>
          <w:sz w:val="24"/>
          <w:szCs w:val="24"/>
        </w:rPr>
      </w:pPr>
      <w:r w:rsidRPr="00D15D95">
        <w:rPr>
          <w:rFonts w:ascii="Calibri" w:hAnsi="Calibri" w:cs="Calibri"/>
          <w:b/>
          <w:bCs/>
          <w:color w:val="000000" w:themeColor="text1"/>
          <w:sz w:val="24"/>
          <w:szCs w:val="24"/>
        </w:rPr>
        <w:t>Approval of minutes of the last meeting</w:t>
      </w:r>
    </w:p>
    <w:p w:rsidR="00353FDF" w:rsidRDefault="00353FDF" w:rsidP="00353FDF">
      <w:pPr>
        <w:pStyle w:val="Closing"/>
        <w:ind w:left="1440"/>
        <w:jc w:val="both"/>
        <w:rPr>
          <w:rFonts w:ascii="Calibri" w:hAnsi="Calibri" w:cs="Calibri"/>
          <w:bCs/>
          <w:color w:val="000000" w:themeColor="text1"/>
          <w:sz w:val="24"/>
          <w:szCs w:val="24"/>
        </w:rPr>
      </w:pPr>
      <w:r w:rsidRPr="00353FDF">
        <w:rPr>
          <w:rFonts w:ascii="Calibri" w:hAnsi="Calibri" w:cs="Calibri"/>
          <w:bCs/>
          <w:color w:val="000000" w:themeColor="text1"/>
          <w:sz w:val="24"/>
          <w:szCs w:val="24"/>
        </w:rPr>
        <w:t xml:space="preserve">Approved </w:t>
      </w:r>
    </w:p>
    <w:p w:rsidR="00597E88" w:rsidRPr="00353FDF" w:rsidRDefault="00597E88" w:rsidP="00353FDF">
      <w:pPr>
        <w:pStyle w:val="Closing"/>
        <w:ind w:left="1440"/>
        <w:jc w:val="both"/>
        <w:rPr>
          <w:rFonts w:ascii="Calibri" w:hAnsi="Calibri" w:cs="Calibri"/>
          <w:bCs/>
          <w:color w:val="000000" w:themeColor="text1"/>
          <w:sz w:val="24"/>
          <w:szCs w:val="24"/>
        </w:rPr>
      </w:pPr>
    </w:p>
    <w:p w:rsidR="00BA4EE0" w:rsidRDefault="00BA4EE0" w:rsidP="00BA4EE0">
      <w:pPr>
        <w:pStyle w:val="Closing"/>
        <w:numPr>
          <w:ilvl w:val="0"/>
          <w:numId w:val="2"/>
        </w:numPr>
        <w:jc w:val="both"/>
        <w:rPr>
          <w:rFonts w:ascii="Calibri" w:hAnsi="Calibri" w:cs="Calibri"/>
          <w:b/>
          <w:bCs/>
          <w:color w:val="000000" w:themeColor="text1"/>
          <w:sz w:val="24"/>
          <w:szCs w:val="24"/>
        </w:rPr>
      </w:pPr>
      <w:r w:rsidRPr="00D15D95">
        <w:rPr>
          <w:rFonts w:ascii="Calibri" w:hAnsi="Calibri" w:cs="Calibri"/>
          <w:b/>
          <w:bCs/>
          <w:color w:val="000000" w:themeColor="text1"/>
          <w:sz w:val="24"/>
          <w:szCs w:val="24"/>
        </w:rPr>
        <w:t>Matters Arising</w:t>
      </w:r>
      <w:r>
        <w:rPr>
          <w:rFonts w:ascii="Calibri" w:hAnsi="Calibri" w:cs="Calibri"/>
          <w:b/>
          <w:bCs/>
          <w:color w:val="000000" w:themeColor="text1"/>
          <w:sz w:val="24"/>
          <w:szCs w:val="24"/>
        </w:rPr>
        <w:t xml:space="preserve"> and review of actions</w:t>
      </w:r>
      <w:r w:rsidRPr="00D15D95">
        <w:rPr>
          <w:rFonts w:ascii="Calibri" w:hAnsi="Calibri" w:cs="Calibri"/>
          <w:b/>
          <w:bCs/>
          <w:color w:val="000000" w:themeColor="text1"/>
          <w:sz w:val="24"/>
          <w:szCs w:val="24"/>
        </w:rPr>
        <w:t xml:space="preserve"> </w:t>
      </w:r>
    </w:p>
    <w:p w:rsidR="00353FDF" w:rsidRDefault="00600992" w:rsidP="00353FDF">
      <w:pPr>
        <w:pStyle w:val="Closing"/>
        <w:ind w:left="1440"/>
        <w:jc w:val="both"/>
        <w:rPr>
          <w:rFonts w:ascii="Calibri" w:hAnsi="Calibri" w:cs="Calibri"/>
          <w:bCs/>
          <w:color w:val="000000" w:themeColor="text1"/>
          <w:sz w:val="24"/>
          <w:szCs w:val="24"/>
        </w:rPr>
      </w:pPr>
      <w:r w:rsidRPr="00600992">
        <w:rPr>
          <w:rFonts w:ascii="Calibri" w:hAnsi="Calibri" w:cs="Calibri"/>
          <w:bCs/>
          <w:color w:val="000000" w:themeColor="text1"/>
          <w:sz w:val="24"/>
          <w:szCs w:val="24"/>
        </w:rPr>
        <w:t xml:space="preserve">TH stated that the minutes </w:t>
      </w:r>
      <w:r>
        <w:rPr>
          <w:rFonts w:ascii="Calibri" w:hAnsi="Calibri" w:cs="Calibri"/>
          <w:bCs/>
          <w:color w:val="000000" w:themeColor="text1"/>
          <w:sz w:val="24"/>
          <w:szCs w:val="24"/>
        </w:rPr>
        <w:t xml:space="preserve">taken in September </w:t>
      </w:r>
      <w:r w:rsidRPr="00600992">
        <w:rPr>
          <w:rFonts w:ascii="Calibri" w:hAnsi="Calibri" w:cs="Calibri"/>
          <w:bCs/>
          <w:color w:val="000000" w:themeColor="text1"/>
          <w:sz w:val="24"/>
          <w:szCs w:val="24"/>
        </w:rPr>
        <w:t>were dominated by COVID and therefore the annual objectives were deferred again until a later date.</w:t>
      </w:r>
      <w:r>
        <w:rPr>
          <w:rFonts w:ascii="Calibri" w:hAnsi="Calibri" w:cs="Calibri"/>
          <w:bCs/>
          <w:color w:val="000000" w:themeColor="text1"/>
          <w:sz w:val="24"/>
          <w:szCs w:val="24"/>
        </w:rPr>
        <w:t xml:space="preserve"> </w:t>
      </w:r>
      <w:r w:rsidRPr="00600992">
        <w:rPr>
          <w:rFonts w:ascii="Calibri" w:hAnsi="Calibri" w:cs="Calibri"/>
          <w:bCs/>
          <w:color w:val="000000" w:themeColor="text1"/>
          <w:sz w:val="24"/>
          <w:szCs w:val="24"/>
        </w:rPr>
        <w:t xml:space="preserve">  </w:t>
      </w:r>
    </w:p>
    <w:p w:rsidR="00B3621F" w:rsidRDefault="00B3621F" w:rsidP="00353FDF">
      <w:pPr>
        <w:pStyle w:val="Closing"/>
        <w:ind w:left="1440"/>
        <w:jc w:val="both"/>
        <w:rPr>
          <w:rFonts w:ascii="Calibri" w:hAnsi="Calibri" w:cs="Calibri"/>
          <w:bCs/>
          <w:color w:val="000000" w:themeColor="text1"/>
          <w:sz w:val="24"/>
          <w:szCs w:val="24"/>
        </w:rPr>
      </w:pPr>
    </w:p>
    <w:p w:rsidR="00B3621F" w:rsidRDefault="00B3621F" w:rsidP="00353FDF">
      <w:pPr>
        <w:pStyle w:val="Closing"/>
        <w:ind w:left="1440"/>
        <w:jc w:val="both"/>
        <w:rPr>
          <w:rFonts w:ascii="Calibri" w:hAnsi="Calibri" w:cs="Calibri"/>
          <w:b/>
          <w:bCs/>
          <w:color w:val="000000" w:themeColor="text1"/>
          <w:sz w:val="24"/>
          <w:szCs w:val="24"/>
        </w:rPr>
      </w:pPr>
      <w:r w:rsidRPr="00B3621F">
        <w:rPr>
          <w:rFonts w:ascii="Calibri" w:hAnsi="Calibri" w:cs="Calibri"/>
          <w:b/>
          <w:bCs/>
          <w:color w:val="000000" w:themeColor="text1"/>
          <w:sz w:val="24"/>
          <w:szCs w:val="24"/>
        </w:rPr>
        <w:t xml:space="preserve">Action: The fire hazards are outstanding. VK needs to </w:t>
      </w:r>
      <w:r w:rsidR="00590C41">
        <w:rPr>
          <w:rFonts w:ascii="Calibri" w:hAnsi="Calibri" w:cs="Calibri"/>
          <w:b/>
          <w:bCs/>
          <w:color w:val="000000" w:themeColor="text1"/>
          <w:sz w:val="24"/>
          <w:szCs w:val="24"/>
        </w:rPr>
        <w:t xml:space="preserve">complete outstanding actions regarding a biohazard inventory as soon as possible. JH needs to be (cc’d) for this to be completed before the end of January 2021. </w:t>
      </w:r>
    </w:p>
    <w:p w:rsidR="001309BE" w:rsidRDefault="001309BE" w:rsidP="00353FDF">
      <w:pPr>
        <w:pStyle w:val="Closing"/>
        <w:ind w:left="1440"/>
        <w:jc w:val="both"/>
        <w:rPr>
          <w:rFonts w:ascii="Calibri" w:hAnsi="Calibri" w:cs="Calibri"/>
          <w:b/>
          <w:bCs/>
          <w:color w:val="000000" w:themeColor="text1"/>
          <w:sz w:val="24"/>
          <w:szCs w:val="24"/>
        </w:rPr>
      </w:pPr>
    </w:p>
    <w:p w:rsidR="001309BE" w:rsidRPr="001309BE" w:rsidRDefault="00DD4EBF" w:rsidP="00353FDF">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TH stated the liquid nitrogen De</w:t>
      </w:r>
      <w:r w:rsidR="001309BE" w:rsidRPr="001309BE">
        <w:rPr>
          <w:rFonts w:ascii="Calibri" w:hAnsi="Calibri" w:cs="Calibri"/>
          <w:bCs/>
          <w:color w:val="000000" w:themeColor="text1"/>
          <w:sz w:val="24"/>
          <w:szCs w:val="24"/>
        </w:rPr>
        <w:t>wers need re-testing.</w:t>
      </w:r>
      <w:r w:rsidR="001309BE">
        <w:rPr>
          <w:rFonts w:ascii="Calibri" w:hAnsi="Calibri" w:cs="Calibri"/>
          <w:bCs/>
          <w:color w:val="000000" w:themeColor="text1"/>
          <w:sz w:val="24"/>
          <w:szCs w:val="24"/>
        </w:rPr>
        <w:t xml:space="preserve"> JH ex</w:t>
      </w:r>
      <w:r>
        <w:rPr>
          <w:rFonts w:ascii="Calibri" w:hAnsi="Calibri" w:cs="Calibri"/>
          <w:bCs/>
          <w:color w:val="000000" w:themeColor="text1"/>
          <w:sz w:val="24"/>
          <w:szCs w:val="24"/>
        </w:rPr>
        <w:t>pressed his concern that some De</w:t>
      </w:r>
      <w:r w:rsidR="001309BE">
        <w:rPr>
          <w:rFonts w:ascii="Calibri" w:hAnsi="Calibri" w:cs="Calibri"/>
          <w:bCs/>
          <w:color w:val="000000" w:themeColor="text1"/>
          <w:sz w:val="24"/>
          <w:szCs w:val="24"/>
        </w:rPr>
        <w:t xml:space="preserve">wers are more than 20 years old. </w:t>
      </w:r>
    </w:p>
    <w:p w:rsidR="001309BE" w:rsidRDefault="001309BE" w:rsidP="00353FDF">
      <w:pPr>
        <w:pStyle w:val="Closing"/>
        <w:ind w:left="1440"/>
        <w:jc w:val="both"/>
        <w:rPr>
          <w:rFonts w:ascii="Calibri" w:hAnsi="Calibri" w:cs="Calibri"/>
          <w:b/>
          <w:bCs/>
          <w:color w:val="000000" w:themeColor="text1"/>
          <w:sz w:val="24"/>
          <w:szCs w:val="24"/>
        </w:rPr>
      </w:pPr>
      <w:r>
        <w:rPr>
          <w:rFonts w:ascii="Calibri" w:hAnsi="Calibri" w:cs="Calibri"/>
          <w:b/>
          <w:bCs/>
          <w:color w:val="000000" w:themeColor="text1"/>
          <w:sz w:val="24"/>
          <w:szCs w:val="24"/>
        </w:rPr>
        <w:t>Action: TO stated that</w:t>
      </w:r>
      <w:r w:rsidR="00590C41">
        <w:rPr>
          <w:rFonts w:ascii="Calibri" w:hAnsi="Calibri" w:cs="Calibri"/>
          <w:b/>
          <w:bCs/>
          <w:color w:val="000000" w:themeColor="text1"/>
          <w:sz w:val="24"/>
          <w:szCs w:val="24"/>
        </w:rPr>
        <w:t xml:space="preserve"> the liquid nitrogen Dewers in M</w:t>
      </w:r>
      <w:r>
        <w:rPr>
          <w:rFonts w:ascii="Calibri" w:hAnsi="Calibri" w:cs="Calibri"/>
          <w:b/>
          <w:bCs/>
          <w:color w:val="000000" w:themeColor="text1"/>
          <w:sz w:val="24"/>
          <w:szCs w:val="24"/>
        </w:rPr>
        <w:t xml:space="preserve">illburn are not done but is still working </w:t>
      </w:r>
      <w:r w:rsidR="00590C41">
        <w:rPr>
          <w:rFonts w:ascii="Calibri" w:hAnsi="Calibri" w:cs="Calibri"/>
          <w:b/>
          <w:bCs/>
          <w:color w:val="000000" w:themeColor="text1"/>
          <w:sz w:val="24"/>
          <w:szCs w:val="24"/>
        </w:rPr>
        <w:t>through the list</w:t>
      </w:r>
      <w:r>
        <w:rPr>
          <w:rFonts w:ascii="Calibri" w:hAnsi="Calibri" w:cs="Calibri"/>
          <w:b/>
          <w:bCs/>
          <w:color w:val="000000" w:themeColor="text1"/>
          <w:sz w:val="24"/>
          <w:szCs w:val="24"/>
        </w:rPr>
        <w:t xml:space="preserve">. </w:t>
      </w:r>
      <w:r w:rsidR="00590C41">
        <w:rPr>
          <w:rFonts w:ascii="Calibri" w:hAnsi="Calibri" w:cs="Calibri"/>
          <w:b/>
          <w:bCs/>
          <w:color w:val="000000" w:themeColor="text1"/>
          <w:sz w:val="24"/>
          <w:szCs w:val="24"/>
        </w:rPr>
        <w:t xml:space="preserve">Physics and MAS He Dewars completed and nitrogen to follow. </w:t>
      </w:r>
    </w:p>
    <w:p w:rsidR="00590C41" w:rsidRDefault="00590C41" w:rsidP="00353FDF">
      <w:pPr>
        <w:pStyle w:val="Closing"/>
        <w:ind w:left="1440"/>
        <w:jc w:val="both"/>
        <w:rPr>
          <w:rFonts w:ascii="Calibri" w:hAnsi="Calibri" w:cs="Calibri"/>
          <w:b/>
          <w:bCs/>
          <w:color w:val="000000" w:themeColor="text1"/>
          <w:sz w:val="24"/>
          <w:szCs w:val="24"/>
        </w:rPr>
      </w:pPr>
    </w:p>
    <w:p w:rsidR="00590C41" w:rsidRPr="00590C41" w:rsidRDefault="00590C41" w:rsidP="00353FDF">
      <w:pPr>
        <w:pStyle w:val="Closing"/>
        <w:ind w:left="1440"/>
        <w:jc w:val="both"/>
        <w:rPr>
          <w:rFonts w:ascii="Calibri" w:hAnsi="Calibri" w:cs="Calibri"/>
          <w:bCs/>
          <w:color w:val="000000" w:themeColor="text1"/>
          <w:sz w:val="24"/>
          <w:szCs w:val="24"/>
        </w:rPr>
      </w:pPr>
      <w:r w:rsidRPr="00590C41">
        <w:rPr>
          <w:rFonts w:ascii="Calibri" w:hAnsi="Calibri" w:cs="Calibri"/>
          <w:bCs/>
          <w:color w:val="000000" w:themeColor="text1"/>
          <w:sz w:val="24"/>
          <w:szCs w:val="24"/>
        </w:rPr>
        <w:t xml:space="preserve">The non-ionising radiation audit has been parked due to COVID. With Julie Brannon retiring. JH will be picking up this role moving forward. </w:t>
      </w:r>
    </w:p>
    <w:p w:rsidR="00590C41" w:rsidRDefault="00590C41" w:rsidP="00590C41">
      <w:pPr>
        <w:pStyle w:val="Closing"/>
        <w:ind w:left="1440"/>
        <w:jc w:val="both"/>
        <w:rPr>
          <w:rFonts w:ascii="Calibri" w:hAnsi="Calibri" w:cs="Calibri"/>
          <w:b/>
          <w:bCs/>
          <w:color w:val="000000" w:themeColor="text1"/>
          <w:sz w:val="24"/>
          <w:szCs w:val="24"/>
        </w:rPr>
      </w:pPr>
      <w:r w:rsidRPr="00600992">
        <w:rPr>
          <w:rFonts w:ascii="Calibri" w:hAnsi="Calibri" w:cs="Calibri"/>
          <w:b/>
          <w:bCs/>
          <w:color w:val="000000" w:themeColor="text1"/>
          <w:sz w:val="24"/>
          <w:szCs w:val="24"/>
        </w:rPr>
        <w:t>Action: JH has actioned this as outstanding and will update the committee in the next meeting.</w:t>
      </w:r>
    </w:p>
    <w:p w:rsidR="00590C41" w:rsidRDefault="00590C41" w:rsidP="00590C41">
      <w:pPr>
        <w:pStyle w:val="Closing"/>
        <w:ind w:left="1440"/>
        <w:jc w:val="both"/>
        <w:rPr>
          <w:rFonts w:ascii="Calibri" w:hAnsi="Calibri" w:cs="Calibri"/>
          <w:b/>
          <w:bCs/>
          <w:color w:val="000000" w:themeColor="text1"/>
          <w:sz w:val="24"/>
          <w:szCs w:val="24"/>
        </w:rPr>
      </w:pPr>
    </w:p>
    <w:p w:rsidR="00590C41" w:rsidRDefault="00590C41" w:rsidP="00590C41">
      <w:pPr>
        <w:pStyle w:val="Closing"/>
        <w:ind w:firstLine="605"/>
        <w:jc w:val="both"/>
        <w:rPr>
          <w:rFonts w:ascii="Calibri" w:hAnsi="Calibri" w:cs="Calibri"/>
          <w:bCs/>
          <w:color w:val="000000" w:themeColor="text1"/>
          <w:sz w:val="24"/>
          <w:szCs w:val="24"/>
        </w:rPr>
      </w:pPr>
      <w:r w:rsidRPr="00597E88">
        <w:rPr>
          <w:rFonts w:ascii="Calibri" w:hAnsi="Calibri" w:cs="Calibri"/>
          <w:bCs/>
          <w:color w:val="000000" w:themeColor="text1"/>
          <w:sz w:val="24"/>
          <w:szCs w:val="24"/>
        </w:rPr>
        <w:t xml:space="preserve">TH stated that the chemical inventories have not been updated </w:t>
      </w:r>
    </w:p>
    <w:p w:rsidR="00590C41" w:rsidRDefault="00590C41" w:rsidP="00590C41">
      <w:pPr>
        <w:pStyle w:val="Closing"/>
        <w:ind w:left="1440"/>
        <w:jc w:val="both"/>
        <w:rPr>
          <w:rFonts w:ascii="Calibri" w:hAnsi="Calibri" w:cs="Calibri"/>
          <w:b/>
          <w:bCs/>
          <w:color w:val="000000" w:themeColor="text1"/>
          <w:sz w:val="24"/>
          <w:szCs w:val="24"/>
        </w:rPr>
      </w:pPr>
      <w:r w:rsidRPr="00597E88">
        <w:rPr>
          <w:rFonts w:ascii="Calibri" w:hAnsi="Calibri" w:cs="Calibri"/>
          <w:b/>
          <w:bCs/>
          <w:color w:val="000000" w:themeColor="text1"/>
          <w:sz w:val="24"/>
          <w:szCs w:val="24"/>
        </w:rPr>
        <w:t>Action: JH will send out an email no later than J</w:t>
      </w:r>
      <w:r>
        <w:rPr>
          <w:rFonts w:ascii="Calibri" w:hAnsi="Calibri" w:cs="Calibri"/>
          <w:b/>
          <w:bCs/>
          <w:color w:val="000000" w:themeColor="text1"/>
          <w:sz w:val="24"/>
          <w:szCs w:val="24"/>
        </w:rPr>
        <w:t xml:space="preserve">anuary 2021. JH and MC need to work together to update the chemical inventory spreadsheet. </w:t>
      </w:r>
    </w:p>
    <w:p w:rsidR="00590C41" w:rsidRDefault="00590C41" w:rsidP="00590C41">
      <w:pPr>
        <w:pStyle w:val="Closing"/>
        <w:ind w:left="1440"/>
        <w:jc w:val="both"/>
        <w:rPr>
          <w:rFonts w:ascii="Calibri" w:hAnsi="Calibri" w:cs="Calibri"/>
          <w:b/>
          <w:bCs/>
          <w:color w:val="000000" w:themeColor="text1"/>
          <w:sz w:val="24"/>
          <w:szCs w:val="24"/>
        </w:rPr>
      </w:pPr>
    </w:p>
    <w:p w:rsidR="00597E88" w:rsidRDefault="00597E88" w:rsidP="00353FDF">
      <w:pPr>
        <w:pStyle w:val="Closing"/>
        <w:ind w:left="1440"/>
        <w:jc w:val="both"/>
        <w:rPr>
          <w:rFonts w:ascii="Calibri" w:hAnsi="Calibri" w:cs="Calibri"/>
          <w:bCs/>
          <w:color w:val="000000" w:themeColor="text1"/>
          <w:sz w:val="24"/>
          <w:szCs w:val="24"/>
        </w:rPr>
      </w:pPr>
    </w:p>
    <w:p w:rsidR="00DD4EBF" w:rsidRDefault="00DD4EBF" w:rsidP="00353FDF">
      <w:pPr>
        <w:pStyle w:val="Closing"/>
        <w:ind w:left="1440"/>
        <w:jc w:val="both"/>
        <w:rPr>
          <w:rFonts w:ascii="Calibri" w:hAnsi="Calibri" w:cs="Calibri"/>
          <w:bCs/>
          <w:color w:val="000000" w:themeColor="text1"/>
          <w:sz w:val="24"/>
          <w:szCs w:val="24"/>
        </w:rPr>
      </w:pPr>
    </w:p>
    <w:p w:rsidR="00DD4EBF" w:rsidRPr="00600992" w:rsidRDefault="00DD4EBF" w:rsidP="00353FDF">
      <w:pPr>
        <w:pStyle w:val="Closing"/>
        <w:ind w:left="1440"/>
        <w:jc w:val="both"/>
        <w:rPr>
          <w:rFonts w:ascii="Calibri" w:hAnsi="Calibri" w:cs="Calibri"/>
          <w:bCs/>
          <w:color w:val="000000" w:themeColor="text1"/>
          <w:sz w:val="24"/>
          <w:szCs w:val="24"/>
        </w:rPr>
      </w:pPr>
    </w:p>
    <w:p w:rsidR="00DD4EBF" w:rsidRDefault="00DD4EBF" w:rsidP="00DD4EBF">
      <w:pPr>
        <w:pStyle w:val="Closing"/>
        <w:numPr>
          <w:ilvl w:val="0"/>
          <w:numId w:val="2"/>
        </w:numPr>
        <w:jc w:val="both"/>
        <w:rPr>
          <w:rFonts w:ascii="Calibri" w:hAnsi="Calibri" w:cs="Calibri"/>
          <w:b/>
          <w:bCs/>
          <w:color w:val="000000" w:themeColor="text1"/>
          <w:sz w:val="24"/>
          <w:szCs w:val="24"/>
        </w:rPr>
      </w:pPr>
      <w:r>
        <w:rPr>
          <w:rFonts w:ascii="Calibri" w:hAnsi="Calibri" w:cs="Calibri"/>
          <w:b/>
          <w:bCs/>
          <w:color w:val="000000" w:themeColor="text1"/>
          <w:sz w:val="24"/>
          <w:szCs w:val="24"/>
        </w:rPr>
        <w:lastRenderedPageBreak/>
        <w:t>Strategic review of Risk Assessments and Training compliance</w:t>
      </w:r>
    </w:p>
    <w:p w:rsidR="00BA4EE0" w:rsidRDefault="00BA4EE0" w:rsidP="00DD4EBF">
      <w:pPr>
        <w:pStyle w:val="Closing"/>
        <w:ind w:left="1440"/>
        <w:jc w:val="both"/>
        <w:rPr>
          <w:rFonts w:ascii="Calibri" w:hAnsi="Calibri" w:cs="Calibri"/>
          <w:b/>
          <w:bCs/>
          <w:color w:val="000000" w:themeColor="text1"/>
          <w:sz w:val="24"/>
          <w:szCs w:val="24"/>
        </w:rPr>
      </w:pPr>
    </w:p>
    <w:p w:rsidR="00CC1591" w:rsidRDefault="00CC1591" w:rsidP="00CA4F86">
      <w:pPr>
        <w:pStyle w:val="Closing"/>
        <w:ind w:left="1440"/>
        <w:jc w:val="both"/>
        <w:rPr>
          <w:rFonts w:ascii="Calibri" w:hAnsi="Calibri" w:cs="Calibri"/>
          <w:bCs/>
          <w:color w:val="000000" w:themeColor="text1"/>
          <w:sz w:val="24"/>
          <w:szCs w:val="24"/>
        </w:rPr>
      </w:pPr>
      <w:r w:rsidRPr="004567CC">
        <w:rPr>
          <w:rFonts w:ascii="Calibri" w:hAnsi="Calibri" w:cs="Calibri"/>
          <w:bCs/>
          <w:color w:val="000000" w:themeColor="text1"/>
          <w:sz w:val="24"/>
          <w:szCs w:val="24"/>
        </w:rPr>
        <w:t xml:space="preserve">TH stated </w:t>
      </w:r>
      <w:r w:rsidR="004567CC">
        <w:rPr>
          <w:rFonts w:ascii="Calibri" w:hAnsi="Calibri" w:cs="Calibri"/>
          <w:bCs/>
          <w:color w:val="000000" w:themeColor="text1"/>
          <w:sz w:val="24"/>
          <w:szCs w:val="24"/>
        </w:rPr>
        <w:t xml:space="preserve">that the COVID protocols </w:t>
      </w:r>
      <w:r w:rsidR="00DD4EBF">
        <w:rPr>
          <w:rFonts w:ascii="Calibri" w:hAnsi="Calibri" w:cs="Calibri"/>
          <w:bCs/>
          <w:color w:val="000000" w:themeColor="text1"/>
          <w:sz w:val="24"/>
          <w:szCs w:val="24"/>
        </w:rPr>
        <w:t xml:space="preserve">did not need to be changed as they working well. </w:t>
      </w:r>
    </w:p>
    <w:p w:rsidR="004567CC" w:rsidRDefault="004567CC" w:rsidP="00CA4F86">
      <w:pPr>
        <w:pStyle w:val="Closing"/>
        <w:ind w:left="1440"/>
        <w:jc w:val="both"/>
        <w:rPr>
          <w:rFonts w:ascii="Calibri" w:hAnsi="Calibri" w:cs="Calibri"/>
          <w:bCs/>
          <w:color w:val="000000" w:themeColor="text1"/>
          <w:sz w:val="24"/>
          <w:szCs w:val="24"/>
        </w:rPr>
      </w:pPr>
    </w:p>
    <w:p w:rsidR="004567CC" w:rsidRDefault="004567CC" w:rsidP="00CA4F86">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JH asked KB and DL if any COVID cases had been reported that they knew of</w:t>
      </w:r>
      <w:r w:rsidR="008E1AC7">
        <w:rPr>
          <w:rFonts w:ascii="Calibri" w:hAnsi="Calibri" w:cs="Calibri"/>
          <w:bCs/>
          <w:color w:val="000000" w:themeColor="text1"/>
          <w:sz w:val="24"/>
          <w:szCs w:val="24"/>
        </w:rPr>
        <w:t>,</w:t>
      </w:r>
      <w:r>
        <w:rPr>
          <w:rFonts w:ascii="Calibri" w:hAnsi="Calibri" w:cs="Calibri"/>
          <w:bCs/>
          <w:color w:val="000000" w:themeColor="text1"/>
          <w:sz w:val="24"/>
          <w:szCs w:val="24"/>
        </w:rPr>
        <w:t xml:space="preserve"> but there were no</w:t>
      </w:r>
      <w:r w:rsidR="00DD4EBF">
        <w:rPr>
          <w:rFonts w:ascii="Calibri" w:hAnsi="Calibri" w:cs="Calibri"/>
          <w:bCs/>
          <w:color w:val="000000" w:themeColor="text1"/>
          <w:sz w:val="24"/>
          <w:szCs w:val="24"/>
        </w:rPr>
        <w:t>t aware of any such</w:t>
      </w:r>
      <w:r>
        <w:rPr>
          <w:rFonts w:ascii="Calibri" w:hAnsi="Calibri" w:cs="Calibri"/>
          <w:bCs/>
          <w:color w:val="000000" w:themeColor="text1"/>
          <w:sz w:val="24"/>
          <w:szCs w:val="24"/>
        </w:rPr>
        <w:t xml:space="preserve"> cases. </w:t>
      </w:r>
    </w:p>
    <w:p w:rsidR="004567CC" w:rsidRDefault="004567CC" w:rsidP="00CA4F86">
      <w:pPr>
        <w:pStyle w:val="Closing"/>
        <w:ind w:left="1440"/>
        <w:jc w:val="both"/>
        <w:rPr>
          <w:rFonts w:ascii="Calibri" w:hAnsi="Calibri" w:cs="Calibri"/>
          <w:bCs/>
          <w:color w:val="000000" w:themeColor="text1"/>
          <w:sz w:val="24"/>
          <w:szCs w:val="24"/>
        </w:rPr>
      </w:pPr>
    </w:p>
    <w:p w:rsidR="004567CC" w:rsidRDefault="004567CC" w:rsidP="00CA4F86">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MC raised an issue that an undergraduate student started to develop symptoms for COVID </w:t>
      </w:r>
      <w:r w:rsidR="00DD4EBF">
        <w:rPr>
          <w:rFonts w:ascii="Calibri" w:hAnsi="Calibri" w:cs="Calibri"/>
          <w:bCs/>
          <w:color w:val="000000" w:themeColor="text1"/>
          <w:sz w:val="24"/>
          <w:szCs w:val="24"/>
        </w:rPr>
        <w:t xml:space="preserve">and that </w:t>
      </w:r>
      <w:r>
        <w:rPr>
          <w:rFonts w:ascii="Calibri" w:hAnsi="Calibri" w:cs="Calibri"/>
          <w:bCs/>
          <w:color w:val="000000" w:themeColor="text1"/>
          <w:sz w:val="24"/>
          <w:szCs w:val="24"/>
        </w:rPr>
        <w:t xml:space="preserve">track and trace was too slow to get in touch with her. KB suggested to remind students not come in if they have COVID </w:t>
      </w:r>
      <w:r w:rsidR="00745D08">
        <w:rPr>
          <w:rFonts w:ascii="Calibri" w:hAnsi="Calibri" w:cs="Calibri"/>
          <w:bCs/>
          <w:color w:val="000000" w:themeColor="text1"/>
          <w:sz w:val="24"/>
          <w:szCs w:val="24"/>
        </w:rPr>
        <w:t>symptoms.</w:t>
      </w:r>
    </w:p>
    <w:p w:rsidR="00745D08" w:rsidRDefault="00745D08" w:rsidP="00CA4F86">
      <w:pPr>
        <w:pStyle w:val="Closing"/>
        <w:ind w:left="1440"/>
        <w:jc w:val="both"/>
        <w:rPr>
          <w:rFonts w:ascii="Calibri" w:hAnsi="Calibri" w:cs="Calibri"/>
          <w:bCs/>
          <w:color w:val="000000" w:themeColor="text1"/>
          <w:sz w:val="24"/>
          <w:szCs w:val="24"/>
        </w:rPr>
      </w:pPr>
    </w:p>
    <w:p w:rsidR="00745D08" w:rsidRDefault="00745D08" w:rsidP="00CA4F86">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SY mentioned at the start of term students </w:t>
      </w:r>
      <w:r w:rsidR="00DD4EBF">
        <w:rPr>
          <w:rFonts w:ascii="Calibri" w:hAnsi="Calibri" w:cs="Calibri"/>
          <w:bCs/>
          <w:color w:val="000000" w:themeColor="text1"/>
          <w:sz w:val="24"/>
          <w:szCs w:val="24"/>
        </w:rPr>
        <w:t xml:space="preserve">should </w:t>
      </w:r>
      <w:r>
        <w:rPr>
          <w:rFonts w:ascii="Calibri" w:hAnsi="Calibri" w:cs="Calibri"/>
          <w:bCs/>
          <w:color w:val="000000" w:themeColor="text1"/>
          <w:sz w:val="24"/>
          <w:szCs w:val="24"/>
        </w:rPr>
        <w:t xml:space="preserve">be reminded about the </w:t>
      </w:r>
      <w:r w:rsidR="00DD4EBF">
        <w:rPr>
          <w:rFonts w:ascii="Calibri" w:hAnsi="Calibri" w:cs="Calibri"/>
          <w:bCs/>
          <w:color w:val="000000" w:themeColor="text1"/>
          <w:sz w:val="24"/>
          <w:szCs w:val="24"/>
        </w:rPr>
        <w:t>need to get a lateral flow COVID test at the SLATE</w:t>
      </w:r>
      <w:r>
        <w:rPr>
          <w:rFonts w:ascii="Calibri" w:hAnsi="Calibri" w:cs="Calibri"/>
          <w:bCs/>
          <w:color w:val="000000" w:themeColor="text1"/>
          <w:sz w:val="24"/>
          <w:szCs w:val="24"/>
        </w:rPr>
        <w:t>.</w:t>
      </w:r>
    </w:p>
    <w:p w:rsidR="00745D08" w:rsidRDefault="00745D08" w:rsidP="00CA4F86">
      <w:pPr>
        <w:pStyle w:val="Closing"/>
        <w:ind w:left="1440"/>
        <w:jc w:val="both"/>
        <w:rPr>
          <w:rFonts w:ascii="Calibri" w:hAnsi="Calibri" w:cs="Calibri"/>
          <w:bCs/>
          <w:color w:val="000000" w:themeColor="text1"/>
          <w:sz w:val="24"/>
          <w:szCs w:val="24"/>
        </w:rPr>
      </w:pPr>
    </w:p>
    <w:p w:rsidR="00745D08" w:rsidRDefault="00745D08" w:rsidP="00CA4F86">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JH suggested that if students are not following the rules </w:t>
      </w:r>
      <w:r w:rsidR="00DD4EBF">
        <w:rPr>
          <w:rFonts w:ascii="Calibri" w:hAnsi="Calibri" w:cs="Calibri"/>
          <w:bCs/>
          <w:color w:val="000000" w:themeColor="text1"/>
          <w:sz w:val="24"/>
          <w:szCs w:val="24"/>
        </w:rPr>
        <w:t xml:space="preserve">everyone should be encouraged to </w:t>
      </w:r>
      <w:r>
        <w:rPr>
          <w:rFonts w:ascii="Calibri" w:hAnsi="Calibri" w:cs="Calibri"/>
          <w:bCs/>
          <w:color w:val="000000" w:themeColor="text1"/>
          <w:sz w:val="24"/>
          <w:szCs w:val="24"/>
        </w:rPr>
        <w:t>challenge them.</w:t>
      </w:r>
    </w:p>
    <w:p w:rsidR="00745D08" w:rsidRDefault="00745D08" w:rsidP="00CA4F86">
      <w:pPr>
        <w:pStyle w:val="Closing"/>
        <w:ind w:left="1440"/>
        <w:jc w:val="both"/>
        <w:rPr>
          <w:rFonts w:ascii="Calibri" w:hAnsi="Calibri" w:cs="Calibri"/>
          <w:bCs/>
          <w:color w:val="000000" w:themeColor="text1"/>
          <w:sz w:val="24"/>
          <w:szCs w:val="24"/>
        </w:rPr>
      </w:pPr>
    </w:p>
    <w:p w:rsidR="00745D08" w:rsidRPr="004567CC" w:rsidRDefault="00745D08" w:rsidP="00CA4F86">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SB announced that she has not received a single complaint and all students have done well with regards to the COVID rules and regulations. </w:t>
      </w:r>
    </w:p>
    <w:p w:rsidR="004567CC" w:rsidRDefault="004567CC" w:rsidP="00CA4F86">
      <w:pPr>
        <w:pStyle w:val="Closing"/>
        <w:ind w:left="1440"/>
        <w:jc w:val="both"/>
        <w:rPr>
          <w:rFonts w:ascii="Calibri" w:hAnsi="Calibri" w:cs="Calibri"/>
          <w:b/>
          <w:bCs/>
          <w:color w:val="000000" w:themeColor="text1"/>
          <w:sz w:val="24"/>
          <w:szCs w:val="24"/>
        </w:rPr>
      </w:pPr>
    </w:p>
    <w:p w:rsidR="00BA4EE0" w:rsidRPr="006A1A61" w:rsidRDefault="00BA4EE0" w:rsidP="00BA4EE0">
      <w:pPr>
        <w:pStyle w:val="Closing"/>
        <w:numPr>
          <w:ilvl w:val="0"/>
          <w:numId w:val="2"/>
        </w:numPr>
        <w:jc w:val="both"/>
        <w:rPr>
          <w:rFonts w:ascii="Calibri" w:hAnsi="Calibri" w:cs="Calibri"/>
          <w:b/>
          <w:bCs/>
          <w:color w:val="000000" w:themeColor="text1"/>
          <w:sz w:val="24"/>
          <w:szCs w:val="24"/>
        </w:rPr>
      </w:pPr>
      <w:r w:rsidRPr="006A1A61">
        <w:rPr>
          <w:rFonts w:ascii="Calibri" w:hAnsi="Calibri" w:cs="Calibri"/>
          <w:b/>
          <w:bCs/>
          <w:color w:val="000000" w:themeColor="text1"/>
          <w:sz w:val="24"/>
          <w:szCs w:val="24"/>
        </w:rPr>
        <w:t>Chair’s business</w:t>
      </w:r>
    </w:p>
    <w:p w:rsidR="00BA4EE0" w:rsidRPr="00A25464" w:rsidRDefault="00BA4EE0" w:rsidP="00BA4EE0">
      <w:pPr>
        <w:pStyle w:val="Closing"/>
        <w:numPr>
          <w:ilvl w:val="0"/>
          <w:numId w:val="3"/>
        </w:numPr>
        <w:jc w:val="both"/>
        <w:rPr>
          <w:rFonts w:ascii="Calibri" w:hAnsi="Calibri" w:cs="Calibri"/>
          <w:b/>
          <w:bCs/>
          <w:i/>
          <w:color w:val="000000" w:themeColor="text1"/>
          <w:sz w:val="24"/>
          <w:szCs w:val="24"/>
        </w:rPr>
      </w:pPr>
      <w:r w:rsidRPr="00A25464">
        <w:rPr>
          <w:rFonts w:ascii="Calibri" w:hAnsi="Calibri" w:cs="Calibri"/>
          <w:b/>
          <w:bCs/>
          <w:i/>
          <w:color w:val="000000" w:themeColor="text1"/>
          <w:sz w:val="24"/>
          <w:szCs w:val="24"/>
        </w:rPr>
        <w:t>Any significant changes in Department</w:t>
      </w:r>
    </w:p>
    <w:p w:rsidR="00600992" w:rsidRDefault="00600992" w:rsidP="00600992">
      <w:pPr>
        <w:pStyle w:val="Closing"/>
        <w:ind w:left="2340"/>
        <w:jc w:val="both"/>
        <w:rPr>
          <w:rFonts w:ascii="Calibri" w:hAnsi="Calibri" w:cs="Calibri"/>
          <w:bCs/>
          <w:color w:val="000000" w:themeColor="text1"/>
          <w:sz w:val="24"/>
          <w:szCs w:val="24"/>
        </w:rPr>
      </w:pPr>
      <w:r>
        <w:rPr>
          <w:rFonts w:ascii="Calibri" w:hAnsi="Calibri" w:cs="Calibri"/>
          <w:bCs/>
          <w:color w:val="000000" w:themeColor="text1"/>
          <w:sz w:val="24"/>
          <w:szCs w:val="24"/>
        </w:rPr>
        <w:t>DL commented that the common room radiators have been replac</w:t>
      </w:r>
      <w:r w:rsidR="008E1AC7">
        <w:rPr>
          <w:rFonts w:ascii="Calibri" w:hAnsi="Calibri" w:cs="Calibri"/>
          <w:bCs/>
          <w:color w:val="000000" w:themeColor="text1"/>
          <w:sz w:val="24"/>
          <w:szCs w:val="24"/>
        </w:rPr>
        <w:t>ed but not</w:t>
      </w:r>
      <w:r>
        <w:rPr>
          <w:rFonts w:ascii="Calibri" w:hAnsi="Calibri" w:cs="Calibri"/>
          <w:bCs/>
          <w:color w:val="000000" w:themeColor="text1"/>
          <w:sz w:val="24"/>
          <w:szCs w:val="24"/>
        </w:rPr>
        <w:t xml:space="preserve"> in his office. KB has emailed Chris Twine regarding the radiators on level 3 and 4 but has not </w:t>
      </w:r>
      <w:r w:rsidR="008E1AC7">
        <w:rPr>
          <w:rFonts w:ascii="Calibri" w:hAnsi="Calibri" w:cs="Calibri"/>
          <w:bCs/>
          <w:color w:val="000000" w:themeColor="text1"/>
          <w:sz w:val="24"/>
          <w:szCs w:val="24"/>
        </w:rPr>
        <w:t>received a reply</w:t>
      </w:r>
      <w:r>
        <w:rPr>
          <w:rFonts w:ascii="Calibri" w:hAnsi="Calibri" w:cs="Calibri"/>
          <w:bCs/>
          <w:color w:val="000000" w:themeColor="text1"/>
          <w:sz w:val="24"/>
          <w:szCs w:val="24"/>
        </w:rPr>
        <w:t xml:space="preserve">. </w:t>
      </w:r>
    </w:p>
    <w:p w:rsidR="00600992" w:rsidRDefault="00600992" w:rsidP="00600992">
      <w:pPr>
        <w:pStyle w:val="Closing"/>
        <w:ind w:left="2340"/>
        <w:jc w:val="both"/>
        <w:rPr>
          <w:rFonts w:ascii="Calibri" w:hAnsi="Calibri" w:cs="Calibri"/>
          <w:b/>
          <w:bCs/>
          <w:color w:val="000000" w:themeColor="text1"/>
          <w:sz w:val="24"/>
          <w:szCs w:val="24"/>
        </w:rPr>
      </w:pPr>
      <w:r w:rsidRPr="00600992">
        <w:rPr>
          <w:rFonts w:ascii="Calibri" w:hAnsi="Calibri" w:cs="Calibri"/>
          <w:b/>
          <w:bCs/>
          <w:color w:val="000000" w:themeColor="text1"/>
          <w:sz w:val="24"/>
          <w:szCs w:val="24"/>
        </w:rPr>
        <w:t>Action: SL will chase this is up for KB</w:t>
      </w:r>
    </w:p>
    <w:p w:rsidR="00DD4EBF" w:rsidRDefault="00DD4EBF" w:rsidP="00600992">
      <w:pPr>
        <w:pStyle w:val="Closing"/>
        <w:ind w:left="2340"/>
        <w:jc w:val="both"/>
        <w:rPr>
          <w:rFonts w:ascii="Calibri" w:hAnsi="Calibri" w:cs="Calibri"/>
          <w:b/>
          <w:bCs/>
          <w:color w:val="000000" w:themeColor="text1"/>
          <w:sz w:val="24"/>
          <w:szCs w:val="24"/>
        </w:rPr>
      </w:pPr>
    </w:p>
    <w:p w:rsidR="00DD4EBF" w:rsidRPr="00DD4EBF" w:rsidRDefault="00DD4EBF" w:rsidP="00DD4EBF">
      <w:pPr>
        <w:pStyle w:val="Closing"/>
        <w:numPr>
          <w:ilvl w:val="0"/>
          <w:numId w:val="3"/>
        </w:numPr>
        <w:jc w:val="both"/>
        <w:rPr>
          <w:rFonts w:ascii="Calibri" w:hAnsi="Calibri" w:cs="Calibri"/>
          <w:b/>
          <w:bCs/>
          <w:i/>
          <w:color w:val="000000" w:themeColor="text1"/>
          <w:sz w:val="24"/>
          <w:szCs w:val="24"/>
        </w:rPr>
      </w:pPr>
      <w:r>
        <w:rPr>
          <w:rFonts w:ascii="Calibri" w:hAnsi="Calibri" w:cs="Calibri"/>
          <w:b/>
          <w:bCs/>
          <w:i/>
          <w:color w:val="000000" w:themeColor="text1"/>
          <w:sz w:val="24"/>
          <w:szCs w:val="24"/>
        </w:rPr>
        <w:t>Update on Risk Assessments</w:t>
      </w:r>
      <w:r w:rsidRPr="00DD4EBF">
        <w:rPr>
          <w:rFonts w:ascii="Calibri" w:hAnsi="Calibri" w:cs="Calibri"/>
          <w:b/>
          <w:bCs/>
          <w:i/>
          <w:color w:val="000000" w:themeColor="text1"/>
          <w:sz w:val="24"/>
          <w:szCs w:val="24"/>
        </w:rPr>
        <w:t xml:space="preserve"> </w:t>
      </w:r>
    </w:p>
    <w:p w:rsidR="00597E88" w:rsidRDefault="00597E88" w:rsidP="00600992">
      <w:pPr>
        <w:pStyle w:val="Closing"/>
        <w:ind w:left="2340"/>
        <w:jc w:val="both"/>
        <w:rPr>
          <w:rFonts w:ascii="Calibri" w:hAnsi="Calibri" w:cs="Calibri"/>
          <w:b/>
          <w:bCs/>
          <w:color w:val="000000" w:themeColor="text1"/>
          <w:sz w:val="24"/>
          <w:szCs w:val="24"/>
        </w:rPr>
      </w:pPr>
    </w:p>
    <w:p w:rsidR="00DD4EBF" w:rsidRDefault="00ED7913" w:rsidP="00600992">
      <w:pPr>
        <w:pStyle w:val="Closing"/>
        <w:ind w:left="2340"/>
        <w:jc w:val="both"/>
        <w:rPr>
          <w:rFonts w:ascii="Calibri" w:hAnsi="Calibri" w:cs="Calibri"/>
          <w:bCs/>
          <w:color w:val="000000" w:themeColor="text1"/>
          <w:sz w:val="24"/>
          <w:szCs w:val="24"/>
        </w:rPr>
      </w:pPr>
      <w:r w:rsidRPr="00CA4F86">
        <w:rPr>
          <w:rFonts w:ascii="Calibri" w:hAnsi="Calibri" w:cs="Calibri"/>
          <w:bCs/>
          <w:color w:val="000000" w:themeColor="text1"/>
          <w:sz w:val="24"/>
          <w:szCs w:val="24"/>
        </w:rPr>
        <w:t xml:space="preserve">TH stated to the committee that </w:t>
      </w:r>
      <w:r w:rsidR="00DD4EBF">
        <w:rPr>
          <w:rFonts w:ascii="Calibri" w:hAnsi="Calibri" w:cs="Calibri"/>
          <w:bCs/>
          <w:color w:val="000000" w:themeColor="text1"/>
          <w:sz w:val="24"/>
          <w:szCs w:val="24"/>
        </w:rPr>
        <w:t>there is a r</w:t>
      </w:r>
      <w:r w:rsidR="00597E88" w:rsidRPr="00CA4F86">
        <w:rPr>
          <w:rFonts w:ascii="Calibri" w:hAnsi="Calibri" w:cs="Calibri"/>
          <w:bCs/>
          <w:color w:val="000000" w:themeColor="text1"/>
          <w:sz w:val="24"/>
          <w:szCs w:val="24"/>
        </w:rPr>
        <w:t xml:space="preserve">isk assessment </w:t>
      </w:r>
      <w:r w:rsidR="00DD4EBF">
        <w:rPr>
          <w:rFonts w:ascii="Calibri" w:hAnsi="Calibri" w:cs="Calibri"/>
          <w:bCs/>
          <w:color w:val="000000" w:themeColor="text1"/>
          <w:sz w:val="24"/>
          <w:szCs w:val="24"/>
        </w:rPr>
        <w:t xml:space="preserve">training on </w:t>
      </w:r>
      <w:r w:rsidR="000B06B5">
        <w:rPr>
          <w:rFonts w:ascii="Calibri" w:hAnsi="Calibri" w:cs="Calibri"/>
          <w:bCs/>
          <w:color w:val="000000" w:themeColor="text1"/>
          <w:sz w:val="24"/>
          <w:szCs w:val="24"/>
        </w:rPr>
        <w:t>Moodle</w:t>
      </w:r>
      <w:r w:rsidR="00DD4EBF">
        <w:rPr>
          <w:rFonts w:ascii="Calibri" w:hAnsi="Calibri" w:cs="Calibri"/>
          <w:bCs/>
          <w:color w:val="000000" w:themeColor="text1"/>
          <w:sz w:val="24"/>
          <w:szCs w:val="24"/>
        </w:rPr>
        <w:t xml:space="preserve"> and that it should be circulated to all PIs for completion. JH is proposing that PIs should go through this training programme as we would like to ensure that the outcome of </w:t>
      </w:r>
      <w:proofErr w:type="spellStart"/>
      <w:r w:rsidR="00DD4EBF">
        <w:rPr>
          <w:rFonts w:ascii="Calibri" w:hAnsi="Calibri" w:cs="Calibri"/>
          <w:bCs/>
          <w:color w:val="000000" w:themeColor="text1"/>
          <w:sz w:val="24"/>
          <w:szCs w:val="24"/>
        </w:rPr>
        <w:t>Ras</w:t>
      </w:r>
      <w:proofErr w:type="spellEnd"/>
      <w:r w:rsidR="00DD4EBF">
        <w:rPr>
          <w:rFonts w:ascii="Calibri" w:hAnsi="Calibri" w:cs="Calibri"/>
          <w:bCs/>
          <w:color w:val="000000" w:themeColor="text1"/>
          <w:sz w:val="24"/>
          <w:szCs w:val="24"/>
        </w:rPr>
        <w:t xml:space="preserve"> is clear and results in standard operating procedures for equipment and wider training needs identified. </w:t>
      </w:r>
    </w:p>
    <w:p w:rsidR="00CA4F86" w:rsidRDefault="00CA4F86" w:rsidP="00600992">
      <w:pPr>
        <w:pStyle w:val="Closing"/>
        <w:ind w:left="2340"/>
        <w:jc w:val="both"/>
        <w:rPr>
          <w:rFonts w:ascii="Calibri" w:hAnsi="Calibri" w:cs="Calibri"/>
          <w:bCs/>
          <w:color w:val="000000" w:themeColor="text1"/>
          <w:sz w:val="24"/>
          <w:szCs w:val="24"/>
        </w:rPr>
      </w:pPr>
    </w:p>
    <w:p w:rsidR="00CA4F86" w:rsidRDefault="00CA4F86" w:rsidP="00600992">
      <w:pPr>
        <w:pStyle w:val="Closing"/>
        <w:ind w:left="23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JH stated that </w:t>
      </w:r>
      <w:r w:rsidR="00DD4EBF">
        <w:rPr>
          <w:rFonts w:ascii="Calibri" w:hAnsi="Calibri" w:cs="Calibri"/>
          <w:bCs/>
          <w:color w:val="000000" w:themeColor="text1"/>
          <w:sz w:val="24"/>
          <w:szCs w:val="24"/>
        </w:rPr>
        <w:t xml:space="preserve">there is a requirement for all COVID-19 risk assessments for </w:t>
      </w:r>
      <w:r>
        <w:rPr>
          <w:rFonts w:ascii="Calibri" w:hAnsi="Calibri" w:cs="Calibri"/>
          <w:bCs/>
          <w:color w:val="000000" w:themeColor="text1"/>
          <w:sz w:val="24"/>
          <w:szCs w:val="24"/>
        </w:rPr>
        <w:t>research areas need to be reviewed</w:t>
      </w:r>
      <w:r w:rsidR="00B91668">
        <w:rPr>
          <w:rFonts w:ascii="Calibri" w:hAnsi="Calibri" w:cs="Calibri"/>
          <w:bCs/>
          <w:color w:val="000000" w:themeColor="text1"/>
          <w:sz w:val="24"/>
          <w:szCs w:val="24"/>
        </w:rPr>
        <w:t xml:space="preserve"> </w:t>
      </w:r>
      <w:r w:rsidR="00B91668">
        <w:rPr>
          <w:rFonts w:ascii="Calibri" w:hAnsi="Calibri" w:cs="Calibri"/>
          <w:bCs/>
          <w:color w:val="000000" w:themeColor="text1"/>
          <w:sz w:val="24"/>
          <w:szCs w:val="24"/>
        </w:rPr>
        <w:t>on a 3 month basis</w:t>
      </w:r>
      <w:r>
        <w:rPr>
          <w:rFonts w:ascii="Calibri" w:hAnsi="Calibri" w:cs="Calibri"/>
          <w:bCs/>
          <w:color w:val="000000" w:themeColor="text1"/>
          <w:sz w:val="24"/>
          <w:szCs w:val="24"/>
        </w:rPr>
        <w:t>.</w:t>
      </w:r>
    </w:p>
    <w:p w:rsidR="00CA4F86" w:rsidRDefault="00CA4F86" w:rsidP="00600992">
      <w:pPr>
        <w:pStyle w:val="Closing"/>
        <w:ind w:left="2340"/>
        <w:jc w:val="both"/>
        <w:rPr>
          <w:rFonts w:ascii="Calibri" w:hAnsi="Calibri" w:cs="Calibri"/>
          <w:b/>
          <w:bCs/>
          <w:color w:val="000000" w:themeColor="text1"/>
          <w:sz w:val="24"/>
          <w:szCs w:val="24"/>
        </w:rPr>
      </w:pPr>
      <w:r w:rsidRPr="00CA4F86">
        <w:rPr>
          <w:rFonts w:ascii="Calibri" w:hAnsi="Calibri" w:cs="Calibri"/>
          <w:b/>
          <w:bCs/>
          <w:color w:val="000000" w:themeColor="text1"/>
          <w:sz w:val="24"/>
          <w:szCs w:val="24"/>
        </w:rPr>
        <w:t>Action: JH needs a response from all PIs</w:t>
      </w:r>
      <w:r>
        <w:rPr>
          <w:rFonts w:ascii="Calibri" w:hAnsi="Calibri" w:cs="Calibri"/>
          <w:b/>
          <w:bCs/>
          <w:color w:val="000000" w:themeColor="text1"/>
          <w:sz w:val="24"/>
          <w:szCs w:val="24"/>
        </w:rPr>
        <w:t xml:space="preserve"> for these research areas</w:t>
      </w:r>
      <w:r w:rsidR="00B91668">
        <w:rPr>
          <w:rFonts w:ascii="Calibri" w:hAnsi="Calibri" w:cs="Calibri"/>
          <w:b/>
          <w:bCs/>
          <w:color w:val="000000" w:themeColor="text1"/>
          <w:sz w:val="24"/>
          <w:szCs w:val="24"/>
        </w:rPr>
        <w:t xml:space="preserve">, either with an updated RA or a note to indicate that the current is remains valid. </w:t>
      </w:r>
      <w:r>
        <w:rPr>
          <w:rFonts w:ascii="Calibri" w:hAnsi="Calibri" w:cs="Calibri"/>
          <w:b/>
          <w:bCs/>
          <w:color w:val="000000" w:themeColor="text1"/>
          <w:sz w:val="24"/>
          <w:szCs w:val="24"/>
        </w:rPr>
        <w:t xml:space="preserve"> </w:t>
      </w:r>
    </w:p>
    <w:p w:rsidR="00CA4F86" w:rsidRDefault="00CA4F86" w:rsidP="00600992">
      <w:pPr>
        <w:pStyle w:val="Closing"/>
        <w:ind w:left="2340"/>
        <w:jc w:val="both"/>
        <w:rPr>
          <w:rFonts w:ascii="Calibri" w:hAnsi="Calibri" w:cs="Calibri"/>
          <w:b/>
          <w:bCs/>
          <w:color w:val="000000" w:themeColor="text1"/>
          <w:sz w:val="24"/>
          <w:szCs w:val="24"/>
        </w:rPr>
      </w:pPr>
    </w:p>
    <w:p w:rsidR="00CA4F86" w:rsidRDefault="00CA4F86" w:rsidP="00600992">
      <w:pPr>
        <w:pStyle w:val="Closing"/>
        <w:ind w:left="23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DL stated that logging the risk assessments in relation to all activities in the Physics department should be 100%. JH stated that currently they are at 90% but definitely next year the risk assessments will be up to date as we need to reach 100% for these. </w:t>
      </w:r>
    </w:p>
    <w:p w:rsidR="00CA4F86" w:rsidRPr="00CA4F86" w:rsidRDefault="00CA4F86" w:rsidP="00600992">
      <w:pPr>
        <w:pStyle w:val="Closing"/>
        <w:ind w:left="2340"/>
        <w:jc w:val="both"/>
        <w:rPr>
          <w:rFonts w:ascii="Calibri" w:hAnsi="Calibri" w:cs="Calibri"/>
          <w:b/>
          <w:bCs/>
          <w:color w:val="000000" w:themeColor="text1"/>
          <w:sz w:val="24"/>
          <w:szCs w:val="24"/>
        </w:rPr>
      </w:pPr>
      <w:r w:rsidRPr="00CA4F86">
        <w:rPr>
          <w:rFonts w:ascii="Calibri" w:hAnsi="Calibri" w:cs="Calibri"/>
          <w:b/>
          <w:bCs/>
          <w:color w:val="000000" w:themeColor="text1"/>
          <w:sz w:val="24"/>
          <w:szCs w:val="24"/>
        </w:rPr>
        <w:t xml:space="preserve">Action: JH needs to review the risk assessments. </w:t>
      </w:r>
    </w:p>
    <w:p w:rsidR="00597E88" w:rsidRDefault="00597E88" w:rsidP="00600992">
      <w:pPr>
        <w:pStyle w:val="Closing"/>
        <w:ind w:left="2340"/>
        <w:jc w:val="both"/>
        <w:rPr>
          <w:rFonts w:ascii="Calibri" w:hAnsi="Calibri" w:cs="Calibri"/>
          <w:b/>
          <w:bCs/>
          <w:color w:val="000000" w:themeColor="text1"/>
          <w:sz w:val="24"/>
          <w:szCs w:val="24"/>
        </w:rPr>
      </w:pPr>
    </w:p>
    <w:p w:rsidR="00CA4F86" w:rsidRPr="00CA4F86" w:rsidRDefault="00CA4F86" w:rsidP="00600992">
      <w:pPr>
        <w:pStyle w:val="Closing"/>
        <w:ind w:left="2340"/>
        <w:jc w:val="both"/>
        <w:rPr>
          <w:rFonts w:ascii="Calibri" w:hAnsi="Calibri" w:cs="Calibri"/>
          <w:bCs/>
          <w:color w:val="000000" w:themeColor="text1"/>
          <w:sz w:val="24"/>
          <w:szCs w:val="24"/>
        </w:rPr>
      </w:pPr>
      <w:r w:rsidRPr="00CA4F86">
        <w:rPr>
          <w:rFonts w:ascii="Calibri" w:hAnsi="Calibri" w:cs="Calibri"/>
          <w:bCs/>
          <w:color w:val="000000" w:themeColor="text1"/>
          <w:sz w:val="24"/>
          <w:szCs w:val="24"/>
        </w:rPr>
        <w:lastRenderedPageBreak/>
        <w:t>M</w:t>
      </w:r>
      <w:r w:rsidR="00B91668">
        <w:rPr>
          <w:rFonts w:ascii="Calibri" w:hAnsi="Calibri" w:cs="Calibri"/>
          <w:bCs/>
          <w:color w:val="000000" w:themeColor="text1"/>
          <w:sz w:val="24"/>
          <w:szCs w:val="24"/>
        </w:rPr>
        <w:t>C</w:t>
      </w:r>
      <w:r w:rsidRPr="00CA4F86">
        <w:rPr>
          <w:rFonts w:ascii="Calibri" w:hAnsi="Calibri" w:cs="Calibri"/>
          <w:bCs/>
          <w:color w:val="000000" w:themeColor="text1"/>
          <w:sz w:val="24"/>
          <w:szCs w:val="24"/>
        </w:rPr>
        <w:t xml:space="preserve"> declared there should be a 3 year renewal on the risk assessment course and a risk assessment refresher. </w:t>
      </w:r>
    </w:p>
    <w:p w:rsidR="00CA4F86" w:rsidRDefault="00CA4F86" w:rsidP="00600992">
      <w:pPr>
        <w:pStyle w:val="Closing"/>
        <w:ind w:left="234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Action: JH will work with Lisa </w:t>
      </w:r>
      <w:r w:rsidR="00B91668">
        <w:rPr>
          <w:rFonts w:ascii="Calibri" w:hAnsi="Calibri" w:cs="Calibri"/>
          <w:b/>
          <w:bCs/>
          <w:color w:val="000000" w:themeColor="text1"/>
          <w:sz w:val="24"/>
          <w:szCs w:val="24"/>
        </w:rPr>
        <w:t xml:space="preserve">Grimsley </w:t>
      </w:r>
      <w:r>
        <w:rPr>
          <w:rFonts w:ascii="Calibri" w:hAnsi="Calibri" w:cs="Calibri"/>
          <w:b/>
          <w:bCs/>
          <w:color w:val="000000" w:themeColor="text1"/>
          <w:sz w:val="24"/>
          <w:szCs w:val="24"/>
        </w:rPr>
        <w:t>to make this happen.</w:t>
      </w:r>
    </w:p>
    <w:p w:rsidR="00CA4F86" w:rsidRDefault="00CA4F86" w:rsidP="00600992">
      <w:pPr>
        <w:pStyle w:val="Closing"/>
        <w:ind w:left="2340"/>
        <w:jc w:val="both"/>
        <w:rPr>
          <w:rFonts w:ascii="Calibri" w:hAnsi="Calibri" w:cs="Calibri"/>
          <w:b/>
          <w:bCs/>
          <w:color w:val="000000" w:themeColor="text1"/>
          <w:sz w:val="24"/>
          <w:szCs w:val="24"/>
        </w:rPr>
      </w:pPr>
    </w:p>
    <w:p w:rsidR="00BA4EE0" w:rsidRPr="00A25464" w:rsidRDefault="00BA4EE0" w:rsidP="00BA4EE0">
      <w:pPr>
        <w:pStyle w:val="Closing"/>
        <w:numPr>
          <w:ilvl w:val="0"/>
          <w:numId w:val="3"/>
        </w:numPr>
        <w:jc w:val="both"/>
        <w:rPr>
          <w:rFonts w:ascii="Calibri" w:hAnsi="Calibri" w:cs="Calibri"/>
          <w:b/>
          <w:bCs/>
          <w:i/>
          <w:color w:val="000000" w:themeColor="text1"/>
          <w:sz w:val="24"/>
          <w:szCs w:val="24"/>
        </w:rPr>
      </w:pPr>
      <w:r w:rsidRPr="00A25464">
        <w:rPr>
          <w:rFonts w:ascii="Calibri" w:hAnsi="Calibri" w:cs="Calibri"/>
          <w:b/>
          <w:bCs/>
          <w:i/>
          <w:color w:val="000000" w:themeColor="text1"/>
          <w:sz w:val="24"/>
          <w:szCs w:val="24"/>
        </w:rPr>
        <w:t>Communications Received from UHSEC, UHSC, etc.</w:t>
      </w:r>
      <w:r w:rsidRPr="00A25464">
        <w:rPr>
          <w:rFonts w:ascii="Calibri" w:hAnsi="Calibri" w:cs="Calibri"/>
          <w:b/>
          <w:bCs/>
          <w:i/>
          <w:color w:val="000000" w:themeColor="text1"/>
          <w:sz w:val="24"/>
          <w:szCs w:val="24"/>
        </w:rPr>
        <w:tab/>
      </w:r>
      <w:r w:rsidRPr="00A25464">
        <w:rPr>
          <w:rFonts w:ascii="Calibri" w:hAnsi="Calibri" w:cs="Calibri"/>
          <w:b/>
          <w:bCs/>
          <w:i/>
          <w:color w:val="000000" w:themeColor="text1"/>
          <w:sz w:val="24"/>
          <w:szCs w:val="24"/>
        </w:rPr>
        <w:tab/>
      </w:r>
    </w:p>
    <w:p w:rsidR="00AF3081" w:rsidRPr="00A25464" w:rsidRDefault="00BA4EE0" w:rsidP="00BA4EE0">
      <w:pPr>
        <w:pStyle w:val="Closing"/>
        <w:numPr>
          <w:ilvl w:val="0"/>
          <w:numId w:val="5"/>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Papers received</w:t>
      </w:r>
    </w:p>
    <w:p w:rsidR="00BA4EE0" w:rsidRDefault="00AF3081" w:rsidP="00AF3081">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DL stated nothing to report. </w:t>
      </w:r>
    </w:p>
    <w:p w:rsidR="00B91668" w:rsidRPr="00291914" w:rsidRDefault="00B91668" w:rsidP="00AF3081">
      <w:pPr>
        <w:pStyle w:val="Closing"/>
        <w:ind w:left="2880"/>
        <w:jc w:val="both"/>
        <w:rPr>
          <w:rFonts w:ascii="Calibri" w:hAnsi="Calibri" w:cs="Calibri"/>
          <w:bCs/>
          <w:color w:val="000000" w:themeColor="text1"/>
          <w:sz w:val="24"/>
          <w:szCs w:val="24"/>
        </w:rPr>
      </w:pPr>
    </w:p>
    <w:p w:rsidR="00BA4EE0" w:rsidRPr="00A25464" w:rsidRDefault="00BA4EE0" w:rsidP="00BA4EE0">
      <w:pPr>
        <w:pStyle w:val="Closing"/>
        <w:numPr>
          <w:ilvl w:val="0"/>
          <w:numId w:val="5"/>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Receive updates on any changes in H&amp;S legislation</w:t>
      </w:r>
    </w:p>
    <w:p w:rsidR="00B06CC9" w:rsidRPr="00B06CC9" w:rsidRDefault="00AF3081" w:rsidP="00AF3081">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 informed the committee that the policy on LEVs </w:t>
      </w:r>
      <w:r w:rsidR="00E02883">
        <w:rPr>
          <w:rFonts w:ascii="Calibri" w:hAnsi="Calibri" w:cs="Calibri"/>
          <w:bCs/>
          <w:color w:val="000000" w:themeColor="text1"/>
          <w:sz w:val="24"/>
          <w:szCs w:val="24"/>
        </w:rPr>
        <w:t xml:space="preserve">came through to the University </w:t>
      </w:r>
      <w:r w:rsidR="00B06CC9">
        <w:rPr>
          <w:rFonts w:ascii="Calibri" w:hAnsi="Calibri" w:cs="Calibri"/>
          <w:bCs/>
          <w:color w:val="000000" w:themeColor="text1"/>
          <w:sz w:val="24"/>
          <w:szCs w:val="24"/>
        </w:rPr>
        <w:t xml:space="preserve">H&amp;S Safety committee </w:t>
      </w:r>
      <w:r w:rsidR="00B06CC9" w:rsidRPr="00B06CC9">
        <w:rPr>
          <w:rFonts w:ascii="Calibri" w:hAnsi="Calibri" w:cs="Calibri"/>
          <w:bCs/>
          <w:i/>
          <w:color w:val="000000" w:themeColor="text1"/>
          <w:sz w:val="24"/>
          <w:szCs w:val="24"/>
        </w:rPr>
        <w:t>after</w:t>
      </w:r>
      <w:r w:rsidR="00B06CC9">
        <w:rPr>
          <w:rFonts w:ascii="Calibri" w:hAnsi="Calibri" w:cs="Calibri"/>
          <w:bCs/>
          <w:i/>
          <w:color w:val="000000" w:themeColor="text1"/>
          <w:sz w:val="24"/>
          <w:szCs w:val="24"/>
        </w:rPr>
        <w:t xml:space="preserve"> </w:t>
      </w:r>
      <w:r w:rsidR="00B06CC9">
        <w:rPr>
          <w:rFonts w:ascii="Calibri" w:hAnsi="Calibri" w:cs="Calibri"/>
          <w:bCs/>
          <w:color w:val="000000" w:themeColor="text1"/>
          <w:sz w:val="24"/>
          <w:szCs w:val="24"/>
        </w:rPr>
        <w:t xml:space="preserve">being sent to the University Executive which had approved it. No consultation with departments before implementation. Most of its fine apart from some clauses. TH has spoken to the </w:t>
      </w:r>
      <w:proofErr w:type="spellStart"/>
      <w:r w:rsidR="00B06CC9">
        <w:rPr>
          <w:rFonts w:ascii="Calibri" w:hAnsi="Calibri" w:cs="Calibri"/>
          <w:bCs/>
          <w:color w:val="000000" w:themeColor="text1"/>
          <w:sz w:val="24"/>
          <w:szCs w:val="24"/>
        </w:rPr>
        <w:t>HoDs</w:t>
      </w:r>
      <w:proofErr w:type="spellEnd"/>
      <w:r w:rsidR="00B06CC9">
        <w:rPr>
          <w:rFonts w:ascii="Calibri" w:hAnsi="Calibri" w:cs="Calibri"/>
          <w:bCs/>
          <w:color w:val="000000" w:themeColor="text1"/>
          <w:sz w:val="24"/>
          <w:szCs w:val="24"/>
        </w:rPr>
        <w:t xml:space="preserve"> in Chemistry and Engineering about this. </w:t>
      </w:r>
    </w:p>
    <w:p w:rsidR="00B06CC9" w:rsidRDefault="00B06CC9" w:rsidP="00AF3081">
      <w:pPr>
        <w:pStyle w:val="Closing"/>
        <w:ind w:left="2880"/>
        <w:jc w:val="both"/>
        <w:rPr>
          <w:rFonts w:ascii="Calibri" w:hAnsi="Calibri" w:cs="Calibri"/>
          <w:bCs/>
          <w:color w:val="000000" w:themeColor="text1"/>
          <w:sz w:val="24"/>
          <w:szCs w:val="24"/>
        </w:rPr>
      </w:pPr>
    </w:p>
    <w:p w:rsidR="00E02883" w:rsidRDefault="00B06CC9" w:rsidP="00AF3081">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Although a visual check should be carried out by everyone. John Phillips stated that </w:t>
      </w:r>
      <w:r w:rsidR="007323BD">
        <w:rPr>
          <w:rFonts w:ascii="Calibri" w:hAnsi="Calibri" w:cs="Calibri"/>
          <w:bCs/>
          <w:color w:val="000000" w:themeColor="text1"/>
          <w:sz w:val="24"/>
          <w:szCs w:val="24"/>
        </w:rPr>
        <w:t>the</w:t>
      </w:r>
      <w:r>
        <w:rPr>
          <w:rFonts w:ascii="Calibri" w:hAnsi="Calibri" w:cs="Calibri"/>
          <w:bCs/>
          <w:color w:val="000000" w:themeColor="text1"/>
          <w:sz w:val="24"/>
          <w:szCs w:val="24"/>
        </w:rPr>
        <w:t xml:space="preserve">re needs </w:t>
      </w:r>
      <w:r w:rsidR="007323BD">
        <w:rPr>
          <w:rFonts w:ascii="Calibri" w:hAnsi="Calibri" w:cs="Calibri"/>
          <w:bCs/>
          <w:color w:val="000000" w:themeColor="text1"/>
          <w:sz w:val="24"/>
          <w:szCs w:val="24"/>
        </w:rPr>
        <w:t xml:space="preserve">to be audible logbook in place to record this check daily. The committee discussed and agreed that this was not sustainable or even appropriate for LEV systems in Physics. CL mentioned in the last meeting of the Chemistry teaching labs, the tech team were carrying out the visual check when working on the LEVs, but the responsibility should be down to students checking not the tech team. There are worries within Chemistry of the workloads for technical teams. </w:t>
      </w:r>
    </w:p>
    <w:p w:rsidR="007323BD" w:rsidRDefault="007323BD" w:rsidP="00AF3081">
      <w:pPr>
        <w:pStyle w:val="Closing"/>
        <w:ind w:left="2880"/>
        <w:jc w:val="both"/>
        <w:rPr>
          <w:rFonts w:ascii="Calibri" w:hAnsi="Calibri" w:cs="Calibri"/>
          <w:bCs/>
          <w:color w:val="000000" w:themeColor="text1"/>
          <w:sz w:val="24"/>
          <w:szCs w:val="24"/>
        </w:rPr>
      </w:pPr>
    </w:p>
    <w:p w:rsidR="00A25464" w:rsidRDefault="00504F31" w:rsidP="00A25464">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JH responded that the LEV M</w:t>
      </w:r>
      <w:r w:rsidR="00A25464">
        <w:rPr>
          <w:rFonts w:ascii="Calibri" w:hAnsi="Calibri" w:cs="Calibri"/>
          <w:bCs/>
          <w:color w:val="000000" w:themeColor="text1"/>
          <w:sz w:val="24"/>
          <w:szCs w:val="24"/>
        </w:rPr>
        <w:t xml:space="preserve">oodle course is in development and will be available in the New Year so that </w:t>
      </w:r>
      <w:r w:rsidR="007323BD">
        <w:rPr>
          <w:rFonts w:ascii="Calibri" w:hAnsi="Calibri" w:cs="Calibri"/>
          <w:bCs/>
          <w:color w:val="000000" w:themeColor="text1"/>
          <w:sz w:val="24"/>
          <w:szCs w:val="24"/>
        </w:rPr>
        <w:t xml:space="preserve">LEV users </w:t>
      </w:r>
      <w:r w:rsidR="00A25464">
        <w:rPr>
          <w:rFonts w:ascii="Calibri" w:hAnsi="Calibri" w:cs="Calibri"/>
          <w:bCs/>
          <w:color w:val="000000" w:themeColor="text1"/>
          <w:sz w:val="24"/>
          <w:szCs w:val="24"/>
        </w:rPr>
        <w:t>are</w:t>
      </w:r>
      <w:r w:rsidR="007323BD">
        <w:rPr>
          <w:rFonts w:ascii="Calibri" w:hAnsi="Calibri" w:cs="Calibri"/>
          <w:bCs/>
          <w:color w:val="000000" w:themeColor="text1"/>
          <w:sz w:val="24"/>
          <w:szCs w:val="24"/>
        </w:rPr>
        <w:t xml:space="preserve"> aware of the safe use requirements</w:t>
      </w:r>
      <w:r w:rsidR="00A25464">
        <w:rPr>
          <w:rFonts w:ascii="Calibri" w:hAnsi="Calibri" w:cs="Calibri"/>
          <w:bCs/>
          <w:color w:val="000000" w:themeColor="text1"/>
          <w:sz w:val="24"/>
          <w:szCs w:val="24"/>
        </w:rPr>
        <w:t>. JH has suggested that we</w:t>
      </w:r>
      <w:r w:rsidR="007323BD">
        <w:rPr>
          <w:rFonts w:ascii="Calibri" w:hAnsi="Calibri" w:cs="Calibri"/>
          <w:bCs/>
          <w:color w:val="000000" w:themeColor="text1"/>
          <w:sz w:val="24"/>
          <w:szCs w:val="24"/>
        </w:rPr>
        <w:t xml:space="preserve"> require </w:t>
      </w:r>
      <w:r w:rsidR="00A25464">
        <w:rPr>
          <w:rFonts w:ascii="Calibri" w:hAnsi="Calibri" w:cs="Calibri"/>
          <w:bCs/>
          <w:color w:val="000000" w:themeColor="text1"/>
          <w:sz w:val="24"/>
          <w:szCs w:val="24"/>
        </w:rPr>
        <w:t xml:space="preserve">all </w:t>
      </w:r>
      <w:r w:rsidR="007323BD">
        <w:rPr>
          <w:rFonts w:ascii="Calibri" w:hAnsi="Calibri" w:cs="Calibri"/>
          <w:bCs/>
          <w:color w:val="000000" w:themeColor="text1"/>
          <w:sz w:val="24"/>
          <w:szCs w:val="24"/>
        </w:rPr>
        <w:t xml:space="preserve">LEV </w:t>
      </w:r>
      <w:r w:rsidR="00A25464">
        <w:rPr>
          <w:rFonts w:ascii="Calibri" w:hAnsi="Calibri" w:cs="Calibri"/>
          <w:bCs/>
          <w:color w:val="000000" w:themeColor="text1"/>
          <w:sz w:val="24"/>
          <w:szCs w:val="24"/>
        </w:rPr>
        <w:t xml:space="preserve">users </w:t>
      </w:r>
      <w:r w:rsidR="007323BD">
        <w:rPr>
          <w:rFonts w:ascii="Calibri" w:hAnsi="Calibri" w:cs="Calibri"/>
          <w:bCs/>
          <w:color w:val="000000" w:themeColor="text1"/>
          <w:sz w:val="24"/>
          <w:szCs w:val="24"/>
        </w:rPr>
        <w:t xml:space="preserve">to </w:t>
      </w:r>
      <w:r w:rsidR="00A25464">
        <w:rPr>
          <w:rFonts w:ascii="Calibri" w:hAnsi="Calibri" w:cs="Calibri"/>
          <w:bCs/>
          <w:color w:val="000000" w:themeColor="text1"/>
          <w:sz w:val="24"/>
          <w:szCs w:val="24"/>
        </w:rPr>
        <w:t xml:space="preserve">complete the </w:t>
      </w:r>
      <w:r w:rsidR="007323BD">
        <w:rPr>
          <w:rFonts w:ascii="Calibri" w:hAnsi="Calibri" w:cs="Calibri"/>
          <w:bCs/>
          <w:color w:val="000000" w:themeColor="text1"/>
          <w:sz w:val="24"/>
          <w:szCs w:val="24"/>
        </w:rPr>
        <w:t xml:space="preserve">Moodle </w:t>
      </w:r>
      <w:r w:rsidR="00A25464">
        <w:rPr>
          <w:rFonts w:ascii="Calibri" w:hAnsi="Calibri" w:cs="Calibri"/>
          <w:bCs/>
          <w:color w:val="000000" w:themeColor="text1"/>
          <w:sz w:val="24"/>
          <w:szCs w:val="24"/>
        </w:rPr>
        <w:t xml:space="preserve">LEV training </w:t>
      </w:r>
      <w:r w:rsidR="007323BD">
        <w:rPr>
          <w:rFonts w:ascii="Calibri" w:hAnsi="Calibri" w:cs="Calibri"/>
          <w:bCs/>
          <w:color w:val="000000" w:themeColor="text1"/>
          <w:sz w:val="24"/>
          <w:szCs w:val="24"/>
        </w:rPr>
        <w:t xml:space="preserve">when it becomes available. </w:t>
      </w:r>
    </w:p>
    <w:p w:rsidR="007323BD" w:rsidRDefault="007323BD" w:rsidP="00A25464">
      <w:pPr>
        <w:pStyle w:val="Closing"/>
        <w:ind w:left="2880"/>
        <w:jc w:val="both"/>
        <w:rPr>
          <w:rFonts w:ascii="Calibri" w:hAnsi="Calibri" w:cs="Calibri"/>
          <w:bCs/>
          <w:color w:val="000000" w:themeColor="text1"/>
          <w:sz w:val="24"/>
          <w:szCs w:val="24"/>
        </w:rPr>
      </w:pPr>
    </w:p>
    <w:p w:rsidR="00A25464" w:rsidRDefault="00A25464" w:rsidP="00A25464">
      <w:pPr>
        <w:pStyle w:val="Closing"/>
        <w:ind w:left="2880"/>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Action:</w:t>
      </w:r>
      <w:r>
        <w:rPr>
          <w:rFonts w:ascii="Calibri" w:hAnsi="Calibri" w:cs="Calibri"/>
          <w:b/>
          <w:bCs/>
          <w:color w:val="000000" w:themeColor="text1"/>
          <w:sz w:val="24"/>
          <w:szCs w:val="24"/>
        </w:rPr>
        <w:t xml:space="preserve"> TH will speak with KB and DL about what should be done about this issue.</w:t>
      </w:r>
    </w:p>
    <w:p w:rsidR="00AF3081" w:rsidRPr="00A25464" w:rsidRDefault="00AF3081" w:rsidP="00A25464">
      <w:pPr>
        <w:pStyle w:val="Closing"/>
        <w:ind w:left="2880"/>
        <w:jc w:val="both"/>
        <w:rPr>
          <w:rFonts w:ascii="Calibri" w:hAnsi="Calibri" w:cs="Calibri"/>
          <w:b/>
          <w:bCs/>
          <w:color w:val="000000" w:themeColor="text1"/>
          <w:sz w:val="24"/>
          <w:szCs w:val="24"/>
        </w:rPr>
      </w:pP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p>
    <w:p w:rsidR="00BA4EE0" w:rsidRPr="00BA61F3" w:rsidRDefault="00BA4EE0" w:rsidP="00BA4EE0">
      <w:pPr>
        <w:pStyle w:val="Closing"/>
        <w:numPr>
          <w:ilvl w:val="0"/>
          <w:numId w:val="3"/>
        </w:numPr>
        <w:jc w:val="both"/>
        <w:rPr>
          <w:rFonts w:ascii="Arial" w:hAnsi="Arial" w:cs="Arial"/>
          <w:i/>
          <w:color w:val="000000" w:themeColor="text1"/>
        </w:rPr>
      </w:pPr>
      <w:r w:rsidRPr="00A25464">
        <w:rPr>
          <w:rFonts w:ascii="Calibri" w:hAnsi="Calibri" w:cs="Calibri"/>
          <w:b/>
          <w:i/>
          <w:color w:val="000000" w:themeColor="text1"/>
          <w:sz w:val="24"/>
          <w:szCs w:val="24"/>
        </w:rPr>
        <w:t>Receive updates regarding Estates managed assets</w:t>
      </w:r>
      <w:r>
        <w:rPr>
          <w:rFonts w:ascii="Calibri" w:hAnsi="Calibri" w:cs="Calibri"/>
          <w:bCs/>
          <w:color w:val="000000" w:themeColor="text1"/>
          <w:sz w:val="24"/>
          <w:szCs w:val="24"/>
        </w:rPr>
        <w:tab/>
      </w:r>
      <w:r>
        <w:rPr>
          <w:rFonts w:ascii="Calibri" w:hAnsi="Calibri" w:cs="Calibri"/>
          <w:bCs/>
          <w:color w:val="000000" w:themeColor="text1"/>
          <w:sz w:val="24"/>
          <w:szCs w:val="24"/>
        </w:rPr>
        <w:tab/>
      </w:r>
      <w:r w:rsidR="008C7F59">
        <w:rPr>
          <w:rFonts w:ascii="Calibri" w:hAnsi="Calibri" w:cs="Calibri"/>
          <w:bCs/>
          <w:color w:val="000000" w:themeColor="text1"/>
          <w:sz w:val="24"/>
          <w:szCs w:val="24"/>
        </w:rPr>
        <w:t xml:space="preserve">                    </w:t>
      </w:r>
      <w:r w:rsidR="00EE6568">
        <w:rPr>
          <w:rFonts w:ascii="Calibri" w:hAnsi="Calibri" w:cs="Calibri"/>
          <w:bCs/>
          <w:color w:val="000000" w:themeColor="text1"/>
          <w:sz w:val="24"/>
          <w:szCs w:val="24"/>
        </w:rPr>
        <w:t xml:space="preserve">      </w:t>
      </w:r>
      <w:r>
        <w:rPr>
          <w:rFonts w:ascii="Calibri" w:hAnsi="Calibri" w:cs="Calibri"/>
          <w:b/>
          <w:bCs/>
          <w:color w:val="000000" w:themeColor="text1"/>
          <w:sz w:val="24"/>
          <w:szCs w:val="24"/>
        </w:rPr>
        <w:t>[SL]</w:t>
      </w:r>
    </w:p>
    <w:p w:rsidR="00BA61F3" w:rsidRDefault="00BA61F3" w:rsidP="00BA61F3">
      <w:pPr>
        <w:pStyle w:val="Closing"/>
        <w:ind w:left="2340"/>
        <w:jc w:val="both"/>
        <w:rPr>
          <w:rFonts w:ascii="Calibri" w:hAnsi="Calibri" w:cs="Calibri"/>
          <w:color w:val="000000" w:themeColor="text1"/>
          <w:sz w:val="24"/>
          <w:szCs w:val="24"/>
        </w:rPr>
      </w:pPr>
      <w:r w:rsidRPr="00BA61F3">
        <w:rPr>
          <w:rFonts w:ascii="Calibri" w:hAnsi="Calibri" w:cs="Calibri"/>
          <w:color w:val="000000" w:themeColor="text1"/>
          <w:sz w:val="24"/>
          <w:szCs w:val="24"/>
        </w:rPr>
        <w:t xml:space="preserve">Maintenance have gone </w:t>
      </w:r>
      <w:r w:rsidR="008E1AC7">
        <w:rPr>
          <w:rFonts w:ascii="Calibri" w:hAnsi="Calibri" w:cs="Calibri"/>
          <w:color w:val="000000" w:themeColor="text1"/>
          <w:sz w:val="24"/>
          <w:szCs w:val="24"/>
        </w:rPr>
        <w:t xml:space="preserve">a </w:t>
      </w:r>
      <w:r w:rsidRPr="00BA61F3">
        <w:rPr>
          <w:rFonts w:ascii="Calibri" w:hAnsi="Calibri" w:cs="Calibri"/>
          <w:color w:val="000000" w:themeColor="text1"/>
          <w:sz w:val="24"/>
          <w:szCs w:val="24"/>
        </w:rPr>
        <w:t xml:space="preserve">long way to tag what’s in each department. </w:t>
      </w:r>
      <w:r w:rsidR="007323BD">
        <w:rPr>
          <w:rFonts w:ascii="Calibri" w:hAnsi="Calibri" w:cs="Calibri"/>
          <w:color w:val="000000" w:themeColor="text1"/>
          <w:sz w:val="24"/>
          <w:szCs w:val="24"/>
        </w:rPr>
        <w:t xml:space="preserve">TH noted that audits and feedback to departments was poor and that we have been pushing for </w:t>
      </w:r>
      <w:r w:rsidR="00EE6568">
        <w:rPr>
          <w:rFonts w:ascii="Calibri" w:hAnsi="Calibri" w:cs="Calibri"/>
          <w:color w:val="000000" w:themeColor="text1"/>
          <w:sz w:val="24"/>
          <w:szCs w:val="24"/>
        </w:rPr>
        <w:t xml:space="preserve">more information for a long time. </w:t>
      </w:r>
      <w:r w:rsidRPr="00BA61F3">
        <w:rPr>
          <w:rFonts w:ascii="Calibri" w:hAnsi="Calibri" w:cs="Calibri"/>
          <w:color w:val="000000" w:themeColor="text1"/>
          <w:sz w:val="24"/>
          <w:szCs w:val="24"/>
        </w:rPr>
        <w:t>SL stated that</w:t>
      </w:r>
      <w:r w:rsidR="00EE6568">
        <w:rPr>
          <w:rFonts w:ascii="Calibri" w:hAnsi="Calibri" w:cs="Calibri"/>
          <w:color w:val="000000" w:themeColor="text1"/>
          <w:sz w:val="24"/>
          <w:szCs w:val="24"/>
        </w:rPr>
        <w:t xml:space="preserve"> he needs to speak with Paul </w:t>
      </w:r>
      <w:proofErr w:type="spellStart"/>
      <w:r w:rsidR="00EE6568">
        <w:rPr>
          <w:rFonts w:ascii="Calibri" w:hAnsi="Calibri" w:cs="Calibri"/>
          <w:color w:val="000000" w:themeColor="text1"/>
          <w:sz w:val="24"/>
          <w:szCs w:val="24"/>
        </w:rPr>
        <w:t>Sh</w:t>
      </w:r>
      <w:r w:rsidRPr="00BA61F3">
        <w:rPr>
          <w:rFonts w:ascii="Calibri" w:hAnsi="Calibri" w:cs="Calibri"/>
          <w:color w:val="000000" w:themeColor="text1"/>
          <w:sz w:val="24"/>
          <w:szCs w:val="24"/>
        </w:rPr>
        <w:t>e</w:t>
      </w:r>
      <w:r w:rsidR="00EE6568">
        <w:rPr>
          <w:rFonts w:ascii="Calibri" w:hAnsi="Calibri" w:cs="Calibri"/>
          <w:color w:val="000000" w:themeColor="text1"/>
          <w:sz w:val="24"/>
          <w:szCs w:val="24"/>
        </w:rPr>
        <w:t>a</w:t>
      </w:r>
      <w:r w:rsidRPr="00BA61F3">
        <w:rPr>
          <w:rFonts w:ascii="Calibri" w:hAnsi="Calibri" w:cs="Calibri"/>
          <w:color w:val="000000" w:themeColor="text1"/>
          <w:sz w:val="24"/>
          <w:szCs w:val="24"/>
        </w:rPr>
        <w:t>d</w:t>
      </w:r>
      <w:proofErr w:type="spellEnd"/>
      <w:r w:rsidRPr="00BA61F3">
        <w:rPr>
          <w:rFonts w:ascii="Calibri" w:hAnsi="Calibri" w:cs="Calibri"/>
          <w:color w:val="000000" w:themeColor="text1"/>
          <w:sz w:val="24"/>
          <w:szCs w:val="24"/>
        </w:rPr>
        <w:t xml:space="preserve"> about this further. </w:t>
      </w:r>
    </w:p>
    <w:p w:rsidR="00BA61F3" w:rsidRDefault="00BA61F3" w:rsidP="00BA61F3">
      <w:pPr>
        <w:pStyle w:val="Closing"/>
        <w:ind w:left="2340"/>
        <w:jc w:val="both"/>
        <w:rPr>
          <w:rFonts w:ascii="Calibri" w:hAnsi="Calibri" w:cs="Calibri"/>
          <w:b/>
          <w:color w:val="000000" w:themeColor="text1"/>
          <w:sz w:val="24"/>
          <w:szCs w:val="24"/>
        </w:rPr>
      </w:pPr>
    </w:p>
    <w:p w:rsidR="008243B6" w:rsidRDefault="00BA61F3" w:rsidP="00BA61F3">
      <w:pPr>
        <w:pStyle w:val="Closing"/>
        <w:ind w:left="2340"/>
        <w:jc w:val="both"/>
        <w:rPr>
          <w:rFonts w:ascii="Calibri" w:hAnsi="Calibri" w:cs="Calibri"/>
          <w:color w:val="000000" w:themeColor="text1"/>
          <w:sz w:val="24"/>
          <w:szCs w:val="24"/>
        </w:rPr>
      </w:pPr>
      <w:r w:rsidRPr="00BA61F3">
        <w:rPr>
          <w:rFonts w:ascii="Calibri" w:hAnsi="Calibri" w:cs="Calibri"/>
          <w:color w:val="000000" w:themeColor="text1"/>
          <w:sz w:val="24"/>
          <w:szCs w:val="24"/>
        </w:rPr>
        <w:t>MC mentioned that the door handles on the ground floor are not engaging properly. They need to be checked through tagging. TH suggeste</w:t>
      </w:r>
      <w:r w:rsidR="00EE6568">
        <w:rPr>
          <w:rFonts w:ascii="Calibri" w:hAnsi="Calibri" w:cs="Calibri"/>
          <w:color w:val="000000" w:themeColor="text1"/>
          <w:sz w:val="24"/>
          <w:szCs w:val="24"/>
        </w:rPr>
        <w:t>d that MC needs to liaise with E</w:t>
      </w:r>
      <w:r w:rsidRPr="00BA61F3">
        <w:rPr>
          <w:rFonts w:ascii="Calibri" w:hAnsi="Calibri" w:cs="Calibri"/>
          <w:color w:val="000000" w:themeColor="text1"/>
          <w:sz w:val="24"/>
          <w:szCs w:val="24"/>
        </w:rPr>
        <w:t xml:space="preserve">states </w:t>
      </w:r>
      <w:r w:rsidR="008243B6">
        <w:rPr>
          <w:rFonts w:ascii="Calibri" w:hAnsi="Calibri" w:cs="Calibri"/>
          <w:color w:val="000000" w:themeColor="text1"/>
          <w:sz w:val="24"/>
          <w:szCs w:val="24"/>
        </w:rPr>
        <w:t xml:space="preserve">help desk </w:t>
      </w:r>
      <w:r w:rsidRPr="00BA61F3">
        <w:rPr>
          <w:rFonts w:ascii="Calibri" w:hAnsi="Calibri" w:cs="Calibri"/>
          <w:color w:val="000000" w:themeColor="text1"/>
          <w:sz w:val="24"/>
          <w:szCs w:val="24"/>
        </w:rPr>
        <w:t xml:space="preserve">about this issue. </w:t>
      </w:r>
      <w:r w:rsidR="008243B6">
        <w:rPr>
          <w:rFonts w:ascii="Calibri" w:hAnsi="Calibri" w:cs="Calibri"/>
          <w:color w:val="000000" w:themeColor="text1"/>
          <w:sz w:val="24"/>
          <w:szCs w:val="24"/>
        </w:rPr>
        <w:t xml:space="preserve">RJ said that he will </w:t>
      </w:r>
      <w:r w:rsidR="008E1AC7">
        <w:rPr>
          <w:rFonts w:ascii="Calibri" w:hAnsi="Calibri" w:cs="Calibri"/>
          <w:color w:val="000000" w:themeColor="text1"/>
          <w:sz w:val="24"/>
          <w:szCs w:val="24"/>
        </w:rPr>
        <w:t xml:space="preserve">be </w:t>
      </w:r>
      <w:r w:rsidR="008243B6">
        <w:rPr>
          <w:rFonts w:ascii="Calibri" w:hAnsi="Calibri" w:cs="Calibri"/>
          <w:color w:val="000000" w:themeColor="text1"/>
          <w:sz w:val="24"/>
          <w:szCs w:val="24"/>
        </w:rPr>
        <w:t xml:space="preserve">changing the batteries for the doors. RJ mentioned that the batteries don’t last long and that this issue is due to keys being lost. DW stated that he has a bunch of key code locks that they took off doors </w:t>
      </w:r>
      <w:r w:rsidR="008E1AC7">
        <w:rPr>
          <w:rFonts w:ascii="Calibri" w:hAnsi="Calibri" w:cs="Calibri"/>
          <w:color w:val="000000" w:themeColor="text1"/>
          <w:sz w:val="24"/>
          <w:szCs w:val="24"/>
        </w:rPr>
        <w:t xml:space="preserve">previously </w:t>
      </w:r>
      <w:r w:rsidR="008243B6">
        <w:rPr>
          <w:rFonts w:ascii="Calibri" w:hAnsi="Calibri" w:cs="Calibri"/>
          <w:color w:val="000000" w:themeColor="text1"/>
          <w:sz w:val="24"/>
          <w:szCs w:val="24"/>
        </w:rPr>
        <w:t>and that RJ is welcome to have them.</w:t>
      </w:r>
    </w:p>
    <w:p w:rsidR="00504F31" w:rsidRDefault="00504F31" w:rsidP="00BA61F3">
      <w:pPr>
        <w:pStyle w:val="Closing"/>
        <w:ind w:left="2340"/>
        <w:jc w:val="both"/>
        <w:rPr>
          <w:rFonts w:ascii="Calibri" w:hAnsi="Calibri" w:cs="Calibri"/>
          <w:color w:val="000000" w:themeColor="text1"/>
          <w:sz w:val="24"/>
          <w:szCs w:val="24"/>
        </w:rPr>
      </w:pPr>
    </w:p>
    <w:p w:rsidR="00504F31" w:rsidRDefault="00504F31" w:rsidP="00BA61F3">
      <w:pPr>
        <w:pStyle w:val="Closing"/>
        <w:ind w:left="2340"/>
        <w:jc w:val="both"/>
        <w:rPr>
          <w:rFonts w:ascii="Calibri" w:hAnsi="Calibri" w:cs="Calibri"/>
          <w:color w:val="000000" w:themeColor="text1"/>
          <w:sz w:val="24"/>
          <w:szCs w:val="24"/>
        </w:rPr>
      </w:pPr>
    </w:p>
    <w:p w:rsidR="00BA61F3" w:rsidRPr="00BA61F3" w:rsidRDefault="00BA61F3" w:rsidP="00BA61F3">
      <w:pPr>
        <w:pStyle w:val="Closing"/>
        <w:ind w:left="2340"/>
        <w:jc w:val="both"/>
        <w:rPr>
          <w:rFonts w:ascii="Arial" w:hAnsi="Arial" w:cs="Arial"/>
          <w:b/>
          <w:color w:val="000000" w:themeColor="text1"/>
        </w:rPr>
      </w:pPr>
    </w:p>
    <w:p w:rsidR="00BA4EE0" w:rsidRPr="00A25464" w:rsidRDefault="00BA4EE0" w:rsidP="00BA4EE0">
      <w:pPr>
        <w:pStyle w:val="Closing"/>
        <w:numPr>
          <w:ilvl w:val="0"/>
          <w:numId w:val="3"/>
        </w:numPr>
        <w:jc w:val="both"/>
        <w:rPr>
          <w:rFonts w:ascii="Calibri" w:hAnsi="Calibri" w:cs="Calibri"/>
          <w:b/>
          <w:bCs/>
          <w:i/>
          <w:color w:val="000000" w:themeColor="text1"/>
          <w:sz w:val="24"/>
          <w:szCs w:val="24"/>
        </w:rPr>
      </w:pPr>
      <w:r w:rsidRPr="00A25464">
        <w:rPr>
          <w:rFonts w:ascii="Calibri" w:hAnsi="Calibri" w:cs="Calibri"/>
          <w:b/>
          <w:bCs/>
          <w:i/>
          <w:color w:val="000000" w:themeColor="text1"/>
          <w:sz w:val="24"/>
          <w:szCs w:val="24"/>
        </w:rPr>
        <w:lastRenderedPageBreak/>
        <w:t>Reports from H&amp;S co-ordinators</w:t>
      </w:r>
    </w:p>
    <w:p w:rsidR="00BA4EE0"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Technical Services and asset management</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EE6568">
        <w:rPr>
          <w:rFonts w:ascii="Calibri" w:hAnsi="Calibri" w:cs="Calibri"/>
          <w:b/>
          <w:bCs/>
          <w:color w:val="000000" w:themeColor="text1"/>
          <w:sz w:val="24"/>
          <w:szCs w:val="24"/>
        </w:rPr>
        <w:t xml:space="preserve">      </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[RJ/KB]</w:t>
      </w:r>
    </w:p>
    <w:p w:rsidR="00163105" w:rsidRDefault="00163105" w:rsidP="00163105">
      <w:pPr>
        <w:pStyle w:val="Closing"/>
        <w:ind w:left="2880"/>
        <w:jc w:val="both"/>
        <w:rPr>
          <w:rFonts w:ascii="Calibri" w:hAnsi="Calibri" w:cs="Calibri"/>
          <w:bCs/>
          <w:color w:val="000000" w:themeColor="text1"/>
          <w:sz w:val="24"/>
          <w:szCs w:val="24"/>
        </w:rPr>
      </w:pPr>
      <w:r w:rsidRPr="00163105">
        <w:rPr>
          <w:rFonts w:ascii="Calibri" w:hAnsi="Calibri" w:cs="Calibri"/>
          <w:bCs/>
          <w:color w:val="000000" w:themeColor="text1"/>
          <w:sz w:val="24"/>
          <w:szCs w:val="24"/>
        </w:rPr>
        <w:t>KB stated that</w:t>
      </w:r>
      <w:r w:rsidR="00EE6568">
        <w:rPr>
          <w:rFonts w:ascii="Calibri" w:hAnsi="Calibri" w:cs="Calibri"/>
          <w:bCs/>
          <w:color w:val="000000" w:themeColor="text1"/>
          <w:sz w:val="24"/>
          <w:szCs w:val="24"/>
        </w:rPr>
        <w:t xml:space="preserve"> there was nothing to report from the </w:t>
      </w:r>
      <w:r w:rsidRPr="00163105">
        <w:rPr>
          <w:rFonts w:ascii="Calibri" w:hAnsi="Calibri" w:cs="Calibri"/>
          <w:bCs/>
          <w:color w:val="000000" w:themeColor="text1"/>
          <w:sz w:val="24"/>
          <w:szCs w:val="24"/>
        </w:rPr>
        <w:t>statu</w:t>
      </w:r>
      <w:r w:rsidR="00EE6568">
        <w:rPr>
          <w:rFonts w:ascii="Calibri" w:hAnsi="Calibri" w:cs="Calibri"/>
          <w:bCs/>
          <w:color w:val="000000" w:themeColor="text1"/>
          <w:sz w:val="24"/>
          <w:szCs w:val="24"/>
        </w:rPr>
        <w:t>to</w:t>
      </w:r>
      <w:r w:rsidRPr="00163105">
        <w:rPr>
          <w:rFonts w:ascii="Calibri" w:hAnsi="Calibri" w:cs="Calibri"/>
          <w:bCs/>
          <w:color w:val="000000" w:themeColor="text1"/>
          <w:sz w:val="24"/>
          <w:szCs w:val="24"/>
        </w:rPr>
        <w:t>ry compliant meetings.</w:t>
      </w:r>
    </w:p>
    <w:p w:rsidR="00163105" w:rsidRDefault="00163105" w:rsidP="00163105">
      <w:pPr>
        <w:pStyle w:val="Closing"/>
        <w:ind w:left="2880"/>
        <w:jc w:val="both"/>
        <w:rPr>
          <w:rFonts w:ascii="Calibri" w:hAnsi="Calibri" w:cs="Calibri"/>
          <w:bCs/>
          <w:color w:val="000000" w:themeColor="text1"/>
          <w:sz w:val="24"/>
          <w:szCs w:val="24"/>
        </w:rPr>
      </w:pPr>
    </w:p>
    <w:p w:rsidR="00163105" w:rsidRDefault="00163105" w:rsidP="00163105">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RJ stated that there was no feedback on the Christmas Shutdown Checks email </w:t>
      </w:r>
      <w:r w:rsidR="008E1AC7">
        <w:rPr>
          <w:rFonts w:ascii="Calibri" w:hAnsi="Calibri" w:cs="Calibri"/>
          <w:bCs/>
          <w:color w:val="000000" w:themeColor="text1"/>
          <w:sz w:val="24"/>
          <w:szCs w:val="24"/>
        </w:rPr>
        <w:t xml:space="preserve">that </w:t>
      </w:r>
      <w:r>
        <w:rPr>
          <w:rFonts w:ascii="Calibri" w:hAnsi="Calibri" w:cs="Calibri"/>
          <w:bCs/>
          <w:color w:val="000000" w:themeColor="text1"/>
          <w:sz w:val="24"/>
          <w:szCs w:val="24"/>
        </w:rPr>
        <w:t xml:space="preserve">he </w:t>
      </w:r>
      <w:r w:rsidR="008E1AC7">
        <w:rPr>
          <w:rFonts w:ascii="Calibri" w:hAnsi="Calibri" w:cs="Calibri"/>
          <w:bCs/>
          <w:color w:val="000000" w:themeColor="text1"/>
          <w:sz w:val="24"/>
          <w:szCs w:val="24"/>
        </w:rPr>
        <w:t xml:space="preserve">circulated to </w:t>
      </w:r>
      <w:r>
        <w:rPr>
          <w:rFonts w:ascii="Calibri" w:hAnsi="Calibri" w:cs="Calibri"/>
          <w:bCs/>
          <w:color w:val="000000" w:themeColor="text1"/>
          <w:sz w:val="24"/>
          <w:szCs w:val="24"/>
        </w:rPr>
        <w:t xml:space="preserve">everyone. </w:t>
      </w:r>
    </w:p>
    <w:p w:rsidR="00163105" w:rsidRDefault="00163105" w:rsidP="00163105">
      <w:pPr>
        <w:pStyle w:val="Closing"/>
        <w:ind w:left="2880"/>
        <w:jc w:val="both"/>
        <w:rPr>
          <w:rFonts w:ascii="Calibri" w:hAnsi="Calibri" w:cs="Calibri"/>
          <w:bCs/>
          <w:color w:val="000000" w:themeColor="text1"/>
          <w:sz w:val="24"/>
          <w:szCs w:val="24"/>
        </w:rPr>
      </w:pPr>
    </w:p>
    <w:p w:rsidR="00EE6568" w:rsidRDefault="00163105" w:rsidP="00163105">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RJ has stated </w:t>
      </w:r>
      <w:r w:rsidR="00EE6568">
        <w:rPr>
          <w:rFonts w:ascii="Calibri" w:hAnsi="Calibri" w:cs="Calibri"/>
          <w:bCs/>
          <w:color w:val="000000" w:themeColor="text1"/>
          <w:sz w:val="24"/>
          <w:szCs w:val="24"/>
        </w:rPr>
        <w:t>that fixed wire testing had begun and that at some point (possibly in w/c 5</w:t>
      </w:r>
      <w:r w:rsidR="00EE6568" w:rsidRPr="00EE6568">
        <w:rPr>
          <w:rFonts w:ascii="Calibri" w:hAnsi="Calibri" w:cs="Calibri"/>
          <w:bCs/>
          <w:color w:val="000000" w:themeColor="text1"/>
          <w:sz w:val="24"/>
          <w:szCs w:val="24"/>
          <w:vertAlign w:val="superscript"/>
        </w:rPr>
        <w:t>th</w:t>
      </w:r>
      <w:r w:rsidR="00EE6568">
        <w:rPr>
          <w:rFonts w:ascii="Calibri" w:hAnsi="Calibri" w:cs="Calibri"/>
          <w:bCs/>
          <w:color w:val="000000" w:themeColor="text1"/>
          <w:sz w:val="24"/>
          <w:szCs w:val="24"/>
        </w:rPr>
        <w:t xml:space="preserve"> January 2021) the entire electrical supply to the department would need to be switched off. Input from staff on critical systems will be sought at the upcoming staff meeting.</w:t>
      </w:r>
    </w:p>
    <w:p w:rsidR="009804BE" w:rsidRPr="00EE6568" w:rsidRDefault="009804BE" w:rsidP="00EE6568">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 </w:t>
      </w:r>
    </w:p>
    <w:p w:rsidR="00BA4EE0"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Machinery</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504F31">
        <w:rPr>
          <w:rFonts w:ascii="Calibri" w:hAnsi="Calibri" w:cs="Calibri"/>
          <w:b/>
          <w:bCs/>
          <w:color w:val="000000" w:themeColor="text1"/>
          <w:sz w:val="24"/>
          <w:szCs w:val="24"/>
        </w:rPr>
        <w:t xml:space="preserve">      </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[JW]</w:t>
      </w:r>
    </w:p>
    <w:p w:rsidR="009804BE" w:rsidRDefault="009804BE" w:rsidP="009804BE">
      <w:pPr>
        <w:pStyle w:val="Closing"/>
        <w:ind w:left="2880"/>
        <w:jc w:val="both"/>
        <w:rPr>
          <w:rFonts w:ascii="Calibri" w:hAnsi="Calibri" w:cs="Calibri"/>
          <w:bCs/>
          <w:color w:val="000000" w:themeColor="text1"/>
          <w:sz w:val="24"/>
          <w:szCs w:val="24"/>
        </w:rPr>
      </w:pPr>
      <w:r w:rsidRPr="009804BE">
        <w:rPr>
          <w:rFonts w:ascii="Calibri" w:hAnsi="Calibri" w:cs="Calibri"/>
          <w:bCs/>
          <w:color w:val="000000" w:themeColor="text1"/>
          <w:sz w:val="24"/>
          <w:szCs w:val="24"/>
        </w:rPr>
        <w:t xml:space="preserve">Nothing to report </w:t>
      </w:r>
    </w:p>
    <w:p w:rsidR="009804BE" w:rsidRPr="009804BE" w:rsidRDefault="009804BE" w:rsidP="009804BE">
      <w:pPr>
        <w:pStyle w:val="Closing"/>
        <w:ind w:left="2880"/>
        <w:jc w:val="both"/>
        <w:rPr>
          <w:rFonts w:ascii="Calibri" w:hAnsi="Calibri" w:cs="Calibri"/>
          <w:bCs/>
          <w:color w:val="000000" w:themeColor="text1"/>
          <w:sz w:val="24"/>
          <w:szCs w:val="24"/>
        </w:rPr>
      </w:pPr>
    </w:p>
    <w:p w:rsidR="0018565A"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Non-ionising</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radiation</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18565A">
        <w:rPr>
          <w:rFonts w:ascii="Calibri" w:hAnsi="Calibri" w:cs="Calibri"/>
          <w:b/>
          <w:bCs/>
          <w:color w:val="000000" w:themeColor="text1"/>
          <w:sz w:val="24"/>
          <w:szCs w:val="24"/>
        </w:rPr>
        <w:t xml:space="preserve">       </w:t>
      </w:r>
      <w:r w:rsidR="00504F31">
        <w:rPr>
          <w:rFonts w:ascii="Calibri" w:hAnsi="Calibri" w:cs="Calibri"/>
          <w:b/>
          <w:bCs/>
          <w:color w:val="000000" w:themeColor="text1"/>
          <w:sz w:val="24"/>
          <w:szCs w:val="24"/>
        </w:rPr>
        <w:t xml:space="preserve">      </w:t>
      </w:r>
      <w:r w:rsidR="0018565A">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[EM]</w:t>
      </w:r>
    </w:p>
    <w:p w:rsidR="009804BE" w:rsidRDefault="009804BE" w:rsidP="00EE6568">
      <w:pPr>
        <w:tabs>
          <w:tab w:val="left" w:pos="3000"/>
        </w:tabs>
        <w:ind w:left="2880"/>
        <w:rPr>
          <w:rFonts w:ascii="Calibri" w:hAnsi="Calibri" w:cs="Calibri"/>
          <w:bCs/>
          <w:color w:val="000000" w:themeColor="text1"/>
          <w:sz w:val="24"/>
          <w:szCs w:val="24"/>
        </w:rPr>
      </w:pPr>
      <w:r w:rsidRPr="009804BE">
        <w:rPr>
          <w:rFonts w:ascii="Calibri" w:hAnsi="Calibri" w:cs="Calibri"/>
          <w:bCs/>
          <w:color w:val="000000" w:themeColor="text1"/>
          <w:sz w:val="24"/>
          <w:szCs w:val="24"/>
        </w:rPr>
        <w:t>JH stated that people need to be aware</w:t>
      </w:r>
      <w:r w:rsidR="00EE6568">
        <w:rPr>
          <w:rFonts w:ascii="Calibri" w:hAnsi="Calibri" w:cs="Calibri"/>
          <w:bCs/>
          <w:color w:val="000000" w:themeColor="text1"/>
          <w:sz w:val="24"/>
          <w:szCs w:val="24"/>
        </w:rPr>
        <w:t xml:space="preserve"> that the new projects in </w:t>
      </w:r>
      <w:r w:rsidR="00504F31">
        <w:rPr>
          <w:rFonts w:ascii="Calibri" w:hAnsi="Calibri" w:cs="Calibri"/>
          <w:bCs/>
          <w:color w:val="000000" w:themeColor="text1"/>
          <w:sz w:val="24"/>
          <w:szCs w:val="24"/>
        </w:rPr>
        <w:t>N</w:t>
      </w:r>
      <w:r w:rsidR="00EE6568">
        <w:rPr>
          <w:rFonts w:ascii="Calibri" w:hAnsi="Calibri" w:cs="Calibri"/>
          <w:bCs/>
          <w:color w:val="000000" w:themeColor="text1"/>
          <w:sz w:val="24"/>
          <w:szCs w:val="24"/>
        </w:rPr>
        <w:t xml:space="preserve">on-ionising and ionising radiation now require </w:t>
      </w:r>
      <w:r w:rsidRPr="009804BE">
        <w:rPr>
          <w:rFonts w:ascii="Calibri" w:hAnsi="Calibri" w:cs="Calibri"/>
          <w:bCs/>
          <w:color w:val="000000" w:themeColor="text1"/>
          <w:sz w:val="24"/>
          <w:szCs w:val="24"/>
        </w:rPr>
        <w:t xml:space="preserve">risk assessment </w:t>
      </w:r>
      <w:r w:rsidR="00EE6568">
        <w:rPr>
          <w:rFonts w:ascii="Calibri" w:hAnsi="Calibri" w:cs="Calibri"/>
          <w:bCs/>
          <w:color w:val="000000" w:themeColor="text1"/>
          <w:sz w:val="24"/>
          <w:szCs w:val="24"/>
        </w:rPr>
        <w:t xml:space="preserve">documentation to be approved by the University Ionising Radiation and Non-ionising Radiation Committee (ICNIRC).  </w:t>
      </w:r>
    </w:p>
    <w:p w:rsidR="0018565A" w:rsidRDefault="008C7F59" w:rsidP="008C7F59">
      <w:pPr>
        <w:pStyle w:val="Closing"/>
        <w:ind w:left="2275" w:firstLine="245"/>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   </w:t>
      </w:r>
      <w:r w:rsidR="008E1AC7">
        <w:rPr>
          <w:rFonts w:ascii="Calibri" w:hAnsi="Calibri" w:cs="Calibri"/>
          <w:b/>
          <w:bCs/>
          <w:color w:val="000000" w:themeColor="text1"/>
          <w:sz w:val="24"/>
          <w:szCs w:val="24"/>
        </w:rPr>
        <w:t xml:space="preserve">  </w:t>
      </w:r>
      <w:r>
        <w:rPr>
          <w:rFonts w:ascii="Calibri" w:hAnsi="Calibri" w:cs="Calibri"/>
          <w:b/>
          <w:bCs/>
          <w:color w:val="000000" w:themeColor="text1"/>
          <w:sz w:val="24"/>
          <w:szCs w:val="24"/>
        </w:rPr>
        <w:t xml:space="preserve">  </w:t>
      </w:r>
      <w:r w:rsidR="009804BE" w:rsidRPr="0018565A">
        <w:rPr>
          <w:rFonts w:ascii="Calibri" w:hAnsi="Calibri" w:cs="Calibri"/>
          <w:b/>
          <w:bCs/>
          <w:color w:val="000000" w:themeColor="text1"/>
          <w:sz w:val="24"/>
          <w:szCs w:val="24"/>
        </w:rPr>
        <w:t xml:space="preserve">Action: JH will strip out the actions that need to be taken forward for both </w:t>
      </w:r>
    </w:p>
    <w:p w:rsidR="009804BE" w:rsidRDefault="008C7F59" w:rsidP="0018565A">
      <w:pPr>
        <w:pStyle w:val="Closing"/>
        <w:ind w:left="2160" w:firstLine="36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    </w:t>
      </w:r>
      <w:r w:rsidR="008E1AC7">
        <w:rPr>
          <w:rFonts w:ascii="Calibri" w:hAnsi="Calibri" w:cs="Calibri"/>
          <w:b/>
          <w:bCs/>
          <w:color w:val="000000" w:themeColor="text1"/>
          <w:sz w:val="24"/>
          <w:szCs w:val="24"/>
        </w:rPr>
        <w:t xml:space="preserve">  </w:t>
      </w:r>
      <w:r w:rsidR="0018565A">
        <w:rPr>
          <w:rFonts w:ascii="Calibri" w:hAnsi="Calibri" w:cs="Calibri"/>
          <w:b/>
          <w:bCs/>
          <w:color w:val="000000" w:themeColor="text1"/>
          <w:sz w:val="24"/>
          <w:szCs w:val="24"/>
        </w:rPr>
        <w:t xml:space="preserve"> </w:t>
      </w:r>
      <w:r w:rsidR="0018565A" w:rsidRPr="0018565A">
        <w:rPr>
          <w:rFonts w:ascii="Calibri" w:hAnsi="Calibri" w:cs="Calibri"/>
          <w:b/>
          <w:bCs/>
          <w:color w:val="000000" w:themeColor="text1"/>
          <w:sz w:val="24"/>
          <w:szCs w:val="24"/>
        </w:rPr>
        <w:t xml:space="preserve">radiations separately so that information does not get lost.  </w:t>
      </w:r>
    </w:p>
    <w:p w:rsidR="0018565A" w:rsidRDefault="0018565A" w:rsidP="0018565A">
      <w:pPr>
        <w:pStyle w:val="Closing"/>
        <w:ind w:left="2160" w:firstLine="360"/>
        <w:jc w:val="both"/>
        <w:rPr>
          <w:rFonts w:ascii="Calibri" w:hAnsi="Calibri" w:cs="Calibri"/>
          <w:b/>
          <w:bCs/>
          <w:color w:val="000000" w:themeColor="text1"/>
          <w:sz w:val="24"/>
          <w:szCs w:val="24"/>
        </w:rPr>
      </w:pPr>
    </w:p>
    <w:p w:rsidR="0018565A" w:rsidRPr="0018565A" w:rsidRDefault="0018565A" w:rsidP="008E1AC7">
      <w:pPr>
        <w:pStyle w:val="Closing"/>
        <w:ind w:left="2880" w:firstLine="20"/>
        <w:jc w:val="both"/>
        <w:rPr>
          <w:rFonts w:ascii="Calibri" w:hAnsi="Calibri" w:cs="Calibri"/>
          <w:bCs/>
          <w:color w:val="000000" w:themeColor="text1"/>
          <w:sz w:val="24"/>
          <w:szCs w:val="24"/>
        </w:rPr>
      </w:pPr>
      <w:r w:rsidRPr="0018565A">
        <w:rPr>
          <w:rFonts w:ascii="Calibri" w:hAnsi="Calibri" w:cs="Calibri"/>
          <w:bCs/>
          <w:color w:val="000000" w:themeColor="text1"/>
          <w:sz w:val="24"/>
          <w:szCs w:val="24"/>
        </w:rPr>
        <w:t>On the 7</w:t>
      </w:r>
      <w:r w:rsidRPr="0018565A">
        <w:rPr>
          <w:rFonts w:ascii="Calibri" w:hAnsi="Calibri" w:cs="Calibri"/>
          <w:bCs/>
          <w:color w:val="000000" w:themeColor="text1"/>
          <w:sz w:val="24"/>
          <w:szCs w:val="24"/>
          <w:vertAlign w:val="superscript"/>
        </w:rPr>
        <w:t>th</w:t>
      </w:r>
      <w:r w:rsidR="009532CA">
        <w:rPr>
          <w:rFonts w:ascii="Calibri" w:hAnsi="Calibri" w:cs="Calibri"/>
          <w:bCs/>
          <w:color w:val="000000" w:themeColor="text1"/>
          <w:sz w:val="24"/>
          <w:szCs w:val="24"/>
        </w:rPr>
        <w:t xml:space="preserve"> December the E</w:t>
      </w:r>
      <w:r w:rsidRPr="0018565A">
        <w:rPr>
          <w:rFonts w:ascii="Calibri" w:hAnsi="Calibri" w:cs="Calibri"/>
          <w:bCs/>
          <w:color w:val="000000" w:themeColor="text1"/>
          <w:sz w:val="24"/>
          <w:szCs w:val="24"/>
        </w:rPr>
        <w:t xml:space="preserve">nvironment </w:t>
      </w:r>
      <w:r w:rsidR="009532CA">
        <w:rPr>
          <w:rFonts w:ascii="Calibri" w:hAnsi="Calibri" w:cs="Calibri"/>
          <w:bCs/>
          <w:color w:val="000000" w:themeColor="text1"/>
          <w:sz w:val="24"/>
          <w:szCs w:val="24"/>
        </w:rPr>
        <w:t>A</w:t>
      </w:r>
      <w:r w:rsidRPr="0018565A">
        <w:rPr>
          <w:rFonts w:ascii="Calibri" w:hAnsi="Calibri" w:cs="Calibri"/>
          <w:bCs/>
          <w:color w:val="000000" w:themeColor="text1"/>
          <w:sz w:val="24"/>
          <w:szCs w:val="24"/>
        </w:rPr>
        <w:t xml:space="preserve">gency </w:t>
      </w:r>
      <w:r w:rsidR="009532CA">
        <w:rPr>
          <w:rFonts w:ascii="Calibri" w:hAnsi="Calibri" w:cs="Calibri"/>
          <w:bCs/>
          <w:color w:val="000000" w:themeColor="text1"/>
          <w:sz w:val="24"/>
          <w:szCs w:val="24"/>
        </w:rPr>
        <w:t xml:space="preserve">conducted </w:t>
      </w:r>
      <w:proofErr w:type="gramStart"/>
      <w:r w:rsidR="009532CA">
        <w:rPr>
          <w:rFonts w:ascii="Calibri" w:hAnsi="Calibri" w:cs="Calibri"/>
          <w:bCs/>
          <w:color w:val="000000" w:themeColor="text1"/>
          <w:sz w:val="24"/>
          <w:szCs w:val="24"/>
        </w:rPr>
        <w:t>an</w:t>
      </w:r>
      <w:proofErr w:type="gramEnd"/>
      <w:r w:rsidR="009532CA">
        <w:rPr>
          <w:rFonts w:ascii="Calibri" w:hAnsi="Calibri" w:cs="Calibri"/>
          <w:bCs/>
          <w:color w:val="000000" w:themeColor="text1"/>
          <w:sz w:val="24"/>
          <w:szCs w:val="24"/>
        </w:rPr>
        <w:t xml:space="preserve"> remote inspection on </w:t>
      </w:r>
      <w:proofErr w:type="spellStart"/>
      <w:r w:rsidR="009532CA">
        <w:rPr>
          <w:rFonts w:ascii="Calibri" w:hAnsi="Calibri" w:cs="Calibri"/>
          <w:bCs/>
          <w:color w:val="000000" w:themeColor="text1"/>
          <w:sz w:val="24"/>
          <w:szCs w:val="24"/>
        </w:rPr>
        <w:t>Mircosoft</w:t>
      </w:r>
      <w:proofErr w:type="spellEnd"/>
      <w:r w:rsidR="009532CA">
        <w:rPr>
          <w:rFonts w:ascii="Calibri" w:hAnsi="Calibri" w:cs="Calibri"/>
          <w:bCs/>
          <w:color w:val="000000" w:themeColor="text1"/>
          <w:sz w:val="24"/>
          <w:szCs w:val="24"/>
        </w:rPr>
        <w:t xml:space="preserve"> Teams to assess compliance with the University permits for open source and sealed source work with ionising radiation. The formal report has not yet been received. JH thanked JD and SB for their involvement in the inspection. </w:t>
      </w:r>
    </w:p>
    <w:p w:rsidR="009804BE" w:rsidRPr="009804BE" w:rsidRDefault="009804BE" w:rsidP="009804BE">
      <w:pPr>
        <w:pStyle w:val="Closing"/>
        <w:ind w:left="2880"/>
        <w:jc w:val="both"/>
        <w:rPr>
          <w:rFonts w:ascii="Calibri" w:hAnsi="Calibri" w:cs="Calibri"/>
          <w:bCs/>
          <w:color w:val="000000" w:themeColor="text1"/>
          <w:sz w:val="24"/>
          <w:szCs w:val="24"/>
        </w:rPr>
      </w:pPr>
    </w:p>
    <w:p w:rsidR="00BA4EE0"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Ionising Radiation</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504F31">
        <w:rPr>
          <w:rFonts w:ascii="Calibri" w:hAnsi="Calibri" w:cs="Calibri"/>
          <w:b/>
          <w:bCs/>
          <w:color w:val="000000" w:themeColor="text1"/>
          <w:sz w:val="24"/>
          <w:szCs w:val="24"/>
        </w:rPr>
        <w:t xml:space="preserve">      </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[JD]</w:t>
      </w:r>
    </w:p>
    <w:p w:rsidR="0018565A" w:rsidRDefault="008C7F59" w:rsidP="0018565A">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JD stated that the </w:t>
      </w:r>
      <w:r w:rsidR="0018565A" w:rsidRPr="0018565A">
        <w:rPr>
          <w:rFonts w:ascii="Calibri" w:hAnsi="Calibri" w:cs="Calibri"/>
          <w:bCs/>
          <w:color w:val="000000" w:themeColor="text1"/>
          <w:sz w:val="24"/>
          <w:szCs w:val="24"/>
        </w:rPr>
        <w:t>RP</w:t>
      </w:r>
      <w:r w:rsidR="00C45532">
        <w:rPr>
          <w:rFonts w:ascii="Calibri" w:hAnsi="Calibri" w:cs="Calibri"/>
          <w:bCs/>
          <w:color w:val="000000" w:themeColor="text1"/>
          <w:sz w:val="24"/>
          <w:szCs w:val="24"/>
        </w:rPr>
        <w:t xml:space="preserve">S </w:t>
      </w:r>
      <w:r w:rsidR="0018565A" w:rsidRPr="0018565A">
        <w:rPr>
          <w:rFonts w:ascii="Calibri" w:hAnsi="Calibri" w:cs="Calibri"/>
          <w:bCs/>
          <w:color w:val="000000" w:themeColor="text1"/>
          <w:sz w:val="24"/>
          <w:szCs w:val="24"/>
        </w:rPr>
        <w:t>are slowly updating the ionisi</w:t>
      </w:r>
      <w:r>
        <w:rPr>
          <w:rFonts w:ascii="Calibri" w:hAnsi="Calibri" w:cs="Calibri"/>
          <w:bCs/>
          <w:color w:val="000000" w:themeColor="text1"/>
          <w:sz w:val="24"/>
          <w:szCs w:val="24"/>
        </w:rPr>
        <w:t>ng radiation</w:t>
      </w:r>
      <w:r w:rsidR="00C45532">
        <w:rPr>
          <w:rFonts w:ascii="Calibri" w:hAnsi="Calibri" w:cs="Calibri"/>
          <w:bCs/>
          <w:color w:val="000000" w:themeColor="text1"/>
          <w:sz w:val="24"/>
          <w:szCs w:val="24"/>
        </w:rPr>
        <w:t xml:space="preserve"> register</w:t>
      </w:r>
      <w:r>
        <w:rPr>
          <w:rFonts w:ascii="Calibri" w:hAnsi="Calibri" w:cs="Calibri"/>
          <w:bCs/>
          <w:color w:val="000000" w:themeColor="text1"/>
          <w:sz w:val="24"/>
          <w:szCs w:val="24"/>
        </w:rPr>
        <w:t xml:space="preserve">. </w:t>
      </w:r>
      <w:r w:rsidR="00C45532">
        <w:rPr>
          <w:rFonts w:ascii="Calibri" w:hAnsi="Calibri" w:cs="Calibri"/>
          <w:bCs/>
          <w:color w:val="000000" w:themeColor="text1"/>
          <w:sz w:val="24"/>
          <w:szCs w:val="24"/>
        </w:rPr>
        <w:t xml:space="preserve">It was noted that current arrangements for internal audit and review of risk assessments could be improved. It was recommended that a review of process and new templates are undertaken. </w:t>
      </w:r>
    </w:p>
    <w:p w:rsidR="008C7F59" w:rsidRDefault="008C7F59" w:rsidP="00C45532">
      <w:pPr>
        <w:pStyle w:val="Closing"/>
        <w:ind w:left="2880"/>
        <w:jc w:val="both"/>
        <w:rPr>
          <w:rFonts w:ascii="Calibri" w:hAnsi="Calibri" w:cs="Calibri"/>
          <w:b/>
          <w:bCs/>
          <w:color w:val="000000" w:themeColor="text1"/>
          <w:sz w:val="24"/>
          <w:szCs w:val="24"/>
        </w:rPr>
      </w:pPr>
      <w:r>
        <w:rPr>
          <w:rFonts w:ascii="Calibri" w:hAnsi="Calibri" w:cs="Calibri"/>
          <w:b/>
          <w:bCs/>
          <w:color w:val="000000" w:themeColor="text1"/>
          <w:sz w:val="24"/>
          <w:szCs w:val="24"/>
        </w:rPr>
        <w:t>Action: JH will feed this back</w:t>
      </w:r>
      <w:r w:rsidR="00C45532">
        <w:rPr>
          <w:rFonts w:ascii="Calibri" w:hAnsi="Calibri" w:cs="Calibri"/>
          <w:b/>
          <w:bCs/>
          <w:color w:val="000000" w:themeColor="text1"/>
          <w:sz w:val="24"/>
          <w:szCs w:val="24"/>
        </w:rPr>
        <w:t xml:space="preserve">. JH and Joel Garner, the </w:t>
      </w:r>
      <w:r w:rsidR="00504F31">
        <w:rPr>
          <w:rFonts w:ascii="Calibri" w:hAnsi="Calibri" w:cs="Calibri"/>
          <w:b/>
          <w:bCs/>
          <w:color w:val="000000" w:themeColor="text1"/>
          <w:sz w:val="24"/>
          <w:szCs w:val="24"/>
        </w:rPr>
        <w:t>u</w:t>
      </w:r>
      <w:r w:rsidR="00C45532">
        <w:rPr>
          <w:rFonts w:ascii="Calibri" w:hAnsi="Calibri" w:cs="Calibri"/>
          <w:b/>
          <w:bCs/>
          <w:color w:val="000000" w:themeColor="text1"/>
          <w:sz w:val="24"/>
          <w:szCs w:val="24"/>
        </w:rPr>
        <w:t>niversity RPO will develop an RP refresher course (2hrs).</w:t>
      </w:r>
    </w:p>
    <w:p w:rsidR="008C7F59" w:rsidRDefault="008C7F59" w:rsidP="008C7F59">
      <w:pPr>
        <w:pStyle w:val="Closing"/>
        <w:ind w:left="2880"/>
        <w:jc w:val="both"/>
        <w:rPr>
          <w:rFonts w:ascii="Calibri" w:hAnsi="Calibri" w:cs="Calibri"/>
          <w:b/>
          <w:bCs/>
          <w:color w:val="000000" w:themeColor="text1"/>
          <w:sz w:val="24"/>
          <w:szCs w:val="24"/>
        </w:rPr>
      </w:pPr>
    </w:p>
    <w:p w:rsidR="008C7F59" w:rsidRPr="008C7F59" w:rsidRDefault="008C7F59" w:rsidP="008C7F59">
      <w:pPr>
        <w:pStyle w:val="Closing"/>
        <w:ind w:left="2880"/>
        <w:jc w:val="both"/>
        <w:rPr>
          <w:rFonts w:ascii="Calibri" w:hAnsi="Calibri" w:cs="Calibri"/>
          <w:bCs/>
          <w:color w:val="000000" w:themeColor="text1"/>
          <w:sz w:val="24"/>
          <w:szCs w:val="24"/>
        </w:rPr>
      </w:pPr>
      <w:r w:rsidRPr="008C7F59">
        <w:rPr>
          <w:rFonts w:ascii="Calibri" w:hAnsi="Calibri" w:cs="Calibri"/>
          <w:bCs/>
          <w:color w:val="000000" w:themeColor="text1"/>
          <w:sz w:val="24"/>
          <w:szCs w:val="24"/>
        </w:rPr>
        <w:t xml:space="preserve">JD </w:t>
      </w:r>
      <w:r>
        <w:rPr>
          <w:rFonts w:ascii="Calibri" w:hAnsi="Calibri" w:cs="Calibri"/>
          <w:bCs/>
          <w:color w:val="000000" w:themeColor="text1"/>
          <w:sz w:val="24"/>
          <w:szCs w:val="24"/>
        </w:rPr>
        <w:t xml:space="preserve">also </w:t>
      </w:r>
      <w:r w:rsidR="00C45532">
        <w:rPr>
          <w:rFonts w:ascii="Calibri" w:hAnsi="Calibri" w:cs="Calibri"/>
          <w:bCs/>
          <w:color w:val="000000" w:themeColor="text1"/>
          <w:sz w:val="24"/>
          <w:szCs w:val="24"/>
        </w:rPr>
        <w:t>mentioned that for RPSs</w:t>
      </w:r>
      <w:r w:rsidRPr="008C7F59">
        <w:rPr>
          <w:rFonts w:ascii="Calibri" w:hAnsi="Calibri" w:cs="Calibri"/>
          <w:bCs/>
          <w:color w:val="000000" w:themeColor="text1"/>
          <w:sz w:val="24"/>
          <w:szCs w:val="24"/>
        </w:rPr>
        <w:t xml:space="preserve"> a legal reassessment needs to be done every 2-3 years. </w:t>
      </w:r>
    </w:p>
    <w:p w:rsidR="008C7F59" w:rsidRPr="008C7F59" w:rsidRDefault="008C7F59" w:rsidP="008C7F59">
      <w:pPr>
        <w:pStyle w:val="Closing"/>
        <w:ind w:left="2880"/>
        <w:jc w:val="both"/>
        <w:rPr>
          <w:rFonts w:ascii="Calibri" w:hAnsi="Calibri" w:cs="Calibri"/>
          <w:b/>
          <w:bCs/>
          <w:color w:val="000000" w:themeColor="text1"/>
          <w:sz w:val="24"/>
          <w:szCs w:val="24"/>
        </w:rPr>
      </w:pPr>
    </w:p>
    <w:p w:rsidR="00BA4EE0"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Chemicals and chemical storage</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504F31">
        <w:rPr>
          <w:rFonts w:ascii="Calibri" w:hAnsi="Calibri" w:cs="Calibri"/>
          <w:b/>
          <w:bCs/>
          <w:color w:val="000000" w:themeColor="text1"/>
          <w:sz w:val="24"/>
          <w:szCs w:val="24"/>
        </w:rPr>
        <w:t xml:space="preserve">     </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[MC]</w:t>
      </w:r>
    </w:p>
    <w:p w:rsidR="008C7F59" w:rsidRDefault="008C7F59" w:rsidP="008C7F59">
      <w:pPr>
        <w:pStyle w:val="Closing"/>
        <w:ind w:left="2880"/>
        <w:jc w:val="both"/>
        <w:rPr>
          <w:rFonts w:ascii="Calibri" w:hAnsi="Calibri" w:cs="Calibri"/>
          <w:b/>
          <w:bCs/>
          <w:color w:val="000000" w:themeColor="text1"/>
          <w:sz w:val="24"/>
          <w:szCs w:val="24"/>
        </w:rPr>
      </w:pPr>
      <w:r>
        <w:rPr>
          <w:rFonts w:ascii="Calibri" w:hAnsi="Calibri" w:cs="Calibri"/>
          <w:b/>
          <w:bCs/>
          <w:color w:val="000000" w:themeColor="text1"/>
          <w:sz w:val="24"/>
          <w:szCs w:val="24"/>
        </w:rPr>
        <w:t>Action: MC needs to liaise with JH and sort out the chemicals in P155 ASAP.</w:t>
      </w:r>
    </w:p>
    <w:p w:rsidR="001309BE" w:rsidRPr="00A25464" w:rsidRDefault="001309BE" w:rsidP="008C7F59">
      <w:pPr>
        <w:pStyle w:val="Closing"/>
        <w:ind w:left="2880"/>
        <w:jc w:val="both"/>
        <w:rPr>
          <w:rFonts w:ascii="Calibri" w:hAnsi="Calibri" w:cs="Calibri"/>
          <w:b/>
          <w:bCs/>
          <w:color w:val="000000" w:themeColor="text1"/>
          <w:sz w:val="24"/>
          <w:szCs w:val="24"/>
        </w:rPr>
      </w:pPr>
    </w:p>
    <w:p w:rsidR="00BA4EE0" w:rsidRDefault="00BA4EE0" w:rsidP="00BA4EE0">
      <w:pPr>
        <w:pStyle w:val="Closing"/>
        <w:numPr>
          <w:ilvl w:val="0"/>
          <w:numId w:val="6"/>
        </w:numPr>
        <w:jc w:val="both"/>
        <w:rPr>
          <w:rFonts w:ascii="Calibri" w:hAnsi="Calibri" w:cs="Calibri"/>
          <w:b/>
          <w:bCs/>
          <w:color w:val="000000" w:themeColor="text1"/>
          <w:sz w:val="24"/>
          <w:szCs w:val="24"/>
        </w:rPr>
      </w:pPr>
      <w:r w:rsidRPr="00A25464">
        <w:rPr>
          <w:rFonts w:ascii="Calibri" w:hAnsi="Calibri" w:cs="Calibri"/>
          <w:b/>
          <w:bCs/>
          <w:color w:val="000000" w:themeColor="text1"/>
          <w:sz w:val="24"/>
          <w:szCs w:val="24"/>
        </w:rPr>
        <w:t>Bio hazards</w:t>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Pr="00A25464">
        <w:rPr>
          <w:rFonts w:ascii="Calibri" w:hAnsi="Calibri" w:cs="Calibri"/>
          <w:b/>
          <w:bCs/>
          <w:color w:val="000000" w:themeColor="text1"/>
          <w:sz w:val="24"/>
          <w:szCs w:val="24"/>
        </w:rPr>
        <w:tab/>
      </w:r>
      <w:r w:rsidR="009804BE">
        <w:rPr>
          <w:rFonts w:ascii="Calibri" w:hAnsi="Calibri" w:cs="Calibri"/>
          <w:b/>
          <w:bCs/>
          <w:color w:val="000000" w:themeColor="text1"/>
          <w:sz w:val="24"/>
          <w:szCs w:val="24"/>
        </w:rPr>
        <w:t xml:space="preserve">               </w:t>
      </w:r>
      <w:r w:rsidR="00504F31">
        <w:rPr>
          <w:rFonts w:ascii="Calibri" w:hAnsi="Calibri" w:cs="Calibri"/>
          <w:b/>
          <w:bCs/>
          <w:color w:val="000000" w:themeColor="text1"/>
          <w:sz w:val="24"/>
          <w:szCs w:val="24"/>
        </w:rPr>
        <w:t xml:space="preserve">      </w:t>
      </w:r>
      <w:r w:rsidR="009804BE">
        <w:rPr>
          <w:rFonts w:ascii="Calibri" w:hAnsi="Calibri" w:cs="Calibri"/>
          <w:b/>
          <w:bCs/>
          <w:color w:val="000000" w:themeColor="text1"/>
          <w:sz w:val="24"/>
          <w:szCs w:val="24"/>
        </w:rPr>
        <w:t xml:space="preserve">    </w:t>
      </w:r>
      <w:r w:rsidRPr="00A25464">
        <w:rPr>
          <w:rFonts w:ascii="Calibri" w:hAnsi="Calibri" w:cs="Calibri"/>
          <w:b/>
          <w:bCs/>
          <w:color w:val="000000" w:themeColor="text1"/>
          <w:sz w:val="24"/>
          <w:szCs w:val="24"/>
        </w:rPr>
        <w:t>[VK]</w:t>
      </w:r>
    </w:p>
    <w:p w:rsidR="008C7F59" w:rsidRDefault="008C7F59" w:rsidP="008C7F59">
      <w:pPr>
        <w:pStyle w:val="Closing"/>
        <w:ind w:left="2880"/>
        <w:jc w:val="both"/>
        <w:rPr>
          <w:rFonts w:ascii="Calibri" w:hAnsi="Calibri" w:cs="Calibri"/>
          <w:bCs/>
          <w:color w:val="000000" w:themeColor="text1"/>
          <w:sz w:val="24"/>
          <w:szCs w:val="24"/>
        </w:rPr>
      </w:pPr>
      <w:r w:rsidRPr="008C7F59">
        <w:rPr>
          <w:rFonts w:ascii="Calibri" w:hAnsi="Calibri" w:cs="Calibri"/>
          <w:bCs/>
          <w:color w:val="000000" w:themeColor="text1"/>
          <w:sz w:val="24"/>
          <w:szCs w:val="24"/>
        </w:rPr>
        <w:t>Nothing to report</w:t>
      </w:r>
    </w:p>
    <w:p w:rsidR="001309BE" w:rsidRPr="008C7F59" w:rsidRDefault="001309BE" w:rsidP="008C7F59">
      <w:pPr>
        <w:pStyle w:val="Closing"/>
        <w:ind w:left="2880"/>
        <w:jc w:val="both"/>
        <w:rPr>
          <w:rFonts w:ascii="Calibri" w:hAnsi="Calibri" w:cs="Calibri"/>
          <w:bCs/>
          <w:color w:val="000000" w:themeColor="text1"/>
          <w:sz w:val="24"/>
          <w:szCs w:val="24"/>
        </w:rPr>
      </w:pPr>
    </w:p>
    <w:p w:rsidR="00BA4EE0" w:rsidRPr="001309BE" w:rsidRDefault="00BA4EE0" w:rsidP="00BA4EE0">
      <w:pPr>
        <w:pStyle w:val="Closing"/>
        <w:numPr>
          <w:ilvl w:val="0"/>
          <w:numId w:val="6"/>
        </w:numPr>
        <w:jc w:val="both"/>
        <w:rPr>
          <w:rFonts w:ascii="Calibri" w:hAnsi="Calibri" w:cs="Calibri"/>
          <w:bCs/>
          <w:color w:val="000000" w:themeColor="text1"/>
          <w:sz w:val="24"/>
          <w:szCs w:val="24"/>
        </w:rPr>
      </w:pPr>
      <w:r w:rsidRPr="00A25464">
        <w:rPr>
          <w:rFonts w:ascii="Calibri" w:hAnsi="Calibri" w:cs="Calibri"/>
          <w:b/>
          <w:bCs/>
          <w:color w:val="000000" w:themeColor="text1"/>
          <w:sz w:val="24"/>
          <w:szCs w:val="24"/>
        </w:rPr>
        <w:t>Gas cylinders and associated equipment</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sidR="009804BE">
        <w:rPr>
          <w:rFonts w:ascii="Calibri" w:hAnsi="Calibri" w:cs="Calibri"/>
          <w:bCs/>
          <w:color w:val="000000" w:themeColor="text1"/>
          <w:sz w:val="24"/>
          <w:szCs w:val="24"/>
        </w:rPr>
        <w:t xml:space="preserve">                </w:t>
      </w:r>
      <w:r w:rsidR="00504F31">
        <w:rPr>
          <w:rFonts w:ascii="Calibri" w:hAnsi="Calibri" w:cs="Calibri"/>
          <w:bCs/>
          <w:color w:val="000000" w:themeColor="text1"/>
          <w:sz w:val="24"/>
          <w:szCs w:val="24"/>
        </w:rPr>
        <w:t xml:space="preserve">      </w:t>
      </w:r>
      <w:r w:rsidR="009804BE">
        <w:rPr>
          <w:rFonts w:ascii="Calibri" w:hAnsi="Calibri" w:cs="Calibri"/>
          <w:bCs/>
          <w:color w:val="000000" w:themeColor="text1"/>
          <w:sz w:val="24"/>
          <w:szCs w:val="24"/>
        </w:rPr>
        <w:t xml:space="preserve">   </w:t>
      </w:r>
      <w:r>
        <w:rPr>
          <w:rFonts w:ascii="Calibri" w:hAnsi="Calibri" w:cs="Calibri"/>
          <w:b/>
          <w:bCs/>
          <w:color w:val="000000" w:themeColor="text1"/>
          <w:sz w:val="24"/>
          <w:szCs w:val="24"/>
        </w:rPr>
        <w:t>[TO]</w:t>
      </w:r>
    </w:p>
    <w:p w:rsidR="001309BE" w:rsidRPr="001309BE" w:rsidRDefault="00C45532" w:rsidP="001309BE">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TO stated that the helium De</w:t>
      </w:r>
      <w:r w:rsidR="001309BE">
        <w:rPr>
          <w:rFonts w:ascii="Calibri" w:hAnsi="Calibri" w:cs="Calibri"/>
          <w:bCs/>
          <w:color w:val="000000" w:themeColor="text1"/>
          <w:sz w:val="24"/>
          <w:szCs w:val="24"/>
        </w:rPr>
        <w:t xml:space="preserve">wers are in the process of being tested. JH announced that two </w:t>
      </w:r>
      <w:r>
        <w:rPr>
          <w:rFonts w:ascii="Calibri" w:hAnsi="Calibri" w:cs="Calibri"/>
          <w:bCs/>
          <w:color w:val="000000" w:themeColor="text1"/>
          <w:sz w:val="24"/>
          <w:szCs w:val="24"/>
        </w:rPr>
        <w:t xml:space="preserve">bulk storage </w:t>
      </w:r>
      <w:r w:rsidR="001309BE">
        <w:rPr>
          <w:rFonts w:ascii="Calibri" w:hAnsi="Calibri" w:cs="Calibri"/>
          <w:bCs/>
          <w:color w:val="000000" w:themeColor="text1"/>
          <w:sz w:val="24"/>
          <w:szCs w:val="24"/>
        </w:rPr>
        <w:t>liquid nitrogen ta</w:t>
      </w:r>
      <w:r w:rsidR="009E06AE">
        <w:rPr>
          <w:rFonts w:ascii="Calibri" w:hAnsi="Calibri" w:cs="Calibri"/>
          <w:bCs/>
          <w:color w:val="000000" w:themeColor="text1"/>
          <w:sz w:val="24"/>
          <w:szCs w:val="24"/>
        </w:rPr>
        <w:t xml:space="preserve">nks </w:t>
      </w:r>
      <w:r>
        <w:rPr>
          <w:rFonts w:ascii="Calibri" w:hAnsi="Calibri" w:cs="Calibri"/>
          <w:bCs/>
          <w:color w:val="000000" w:themeColor="text1"/>
          <w:sz w:val="24"/>
          <w:szCs w:val="24"/>
        </w:rPr>
        <w:t xml:space="preserve">in the Physics service yard will be replaced </w:t>
      </w:r>
      <w:r w:rsidR="009E06AE">
        <w:rPr>
          <w:rFonts w:ascii="Calibri" w:hAnsi="Calibri" w:cs="Calibri"/>
          <w:bCs/>
          <w:color w:val="000000" w:themeColor="text1"/>
          <w:sz w:val="24"/>
          <w:szCs w:val="24"/>
        </w:rPr>
        <w:t xml:space="preserve">next year. </w:t>
      </w:r>
    </w:p>
    <w:p w:rsidR="001309BE" w:rsidRDefault="001309BE" w:rsidP="001309BE">
      <w:pPr>
        <w:pStyle w:val="Closing"/>
        <w:ind w:left="2880"/>
        <w:jc w:val="both"/>
        <w:rPr>
          <w:rFonts w:ascii="Calibri" w:hAnsi="Calibri" w:cs="Calibri"/>
          <w:bCs/>
          <w:color w:val="000000" w:themeColor="text1"/>
          <w:sz w:val="24"/>
          <w:szCs w:val="24"/>
        </w:rPr>
      </w:pPr>
    </w:p>
    <w:p w:rsidR="00BA4EE0" w:rsidRPr="00A25464" w:rsidRDefault="00BA4EE0" w:rsidP="00BA4EE0">
      <w:pPr>
        <w:pStyle w:val="Closing"/>
        <w:numPr>
          <w:ilvl w:val="0"/>
          <w:numId w:val="3"/>
        </w:numPr>
        <w:jc w:val="both"/>
        <w:rPr>
          <w:rFonts w:ascii="Calibri" w:hAnsi="Calibri" w:cs="Calibri"/>
          <w:b/>
          <w:bCs/>
          <w:i/>
          <w:color w:val="000000" w:themeColor="text1"/>
          <w:sz w:val="24"/>
          <w:szCs w:val="24"/>
        </w:rPr>
      </w:pPr>
      <w:r w:rsidRPr="00A25464">
        <w:rPr>
          <w:rFonts w:ascii="Calibri" w:hAnsi="Calibri" w:cs="Calibri"/>
          <w:b/>
          <w:bCs/>
          <w:i/>
          <w:color w:val="000000" w:themeColor="text1"/>
          <w:sz w:val="24"/>
          <w:szCs w:val="24"/>
        </w:rPr>
        <w:t>Meeting specific topics</w:t>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r>
      <w:r w:rsidR="009E06AE">
        <w:rPr>
          <w:rFonts w:ascii="Calibri" w:hAnsi="Calibri" w:cs="Calibri"/>
          <w:b/>
          <w:bCs/>
          <w:i/>
          <w:color w:val="000000" w:themeColor="text1"/>
          <w:sz w:val="24"/>
          <w:szCs w:val="24"/>
        </w:rPr>
        <w:tab/>
        <w:t xml:space="preserve"> </w:t>
      </w:r>
      <w:r w:rsidR="00504F31">
        <w:rPr>
          <w:rFonts w:ascii="Calibri" w:hAnsi="Calibri" w:cs="Calibri"/>
          <w:b/>
          <w:bCs/>
          <w:i/>
          <w:color w:val="000000" w:themeColor="text1"/>
          <w:sz w:val="24"/>
          <w:szCs w:val="24"/>
        </w:rPr>
        <w:t xml:space="preserve">          </w:t>
      </w:r>
      <w:r w:rsidR="009E06AE">
        <w:rPr>
          <w:rFonts w:ascii="Calibri" w:hAnsi="Calibri" w:cs="Calibri"/>
          <w:b/>
          <w:bCs/>
          <w:color w:val="000000" w:themeColor="text1"/>
          <w:sz w:val="24"/>
          <w:szCs w:val="24"/>
        </w:rPr>
        <w:t>[</w:t>
      </w:r>
      <w:proofErr w:type="spellStart"/>
      <w:r w:rsidR="009E06AE">
        <w:rPr>
          <w:rFonts w:ascii="Calibri" w:hAnsi="Calibri" w:cs="Calibri"/>
          <w:b/>
          <w:bCs/>
          <w:color w:val="000000" w:themeColor="text1"/>
          <w:sz w:val="24"/>
          <w:szCs w:val="24"/>
        </w:rPr>
        <w:t>SS</w:t>
      </w:r>
      <w:r w:rsidR="00504F31">
        <w:rPr>
          <w:rFonts w:ascii="Calibri" w:hAnsi="Calibri" w:cs="Calibri"/>
          <w:b/>
          <w:bCs/>
          <w:color w:val="000000" w:themeColor="text1"/>
          <w:sz w:val="24"/>
          <w:szCs w:val="24"/>
        </w:rPr>
        <w:t>e</w:t>
      </w:r>
      <w:proofErr w:type="spellEnd"/>
      <w:r w:rsidR="009E06AE">
        <w:rPr>
          <w:rFonts w:ascii="Calibri" w:hAnsi="Calibri" w:cs="Calibri"/>
          <w:b/>
          <w:bCs/>
          <w:color w:val="000000" w:themeColor="text1"/>
          <w:sz w:val="24"/>
          <w:szCs w:val="24"/>
        </w:rPr>
        <w:t>]</w:t>
      </w:r>
    </w:p>
    <w:p w:rsidR="00D551B9" w:rsidRDefault="00C45532" w:rsidP="009E06AE">
      <w:pPr>
        <w:pStyle w:val="Closing"/>
        <w:ind w:left="2340"/>
        <w:jc w:val="both"/>
        <w:rPr>
          <w:rFonts w:ascii="Calibri" w:hAnsi="Calibri" w:cs="Calibri"/>
          <w:bCs/>
          <w:color w:val="000000" w:themeColor="text1"/>
          <w:sz w:val="24"/>
          <w:szCs w:val="24"/>
        </w:rPr>
      </w:pPr>
      <w:r>
        <w:rPr>
          <w:rFonts w:ascii="Calibri" w:hAnsi="Calibri" w:cs="Calibri"/>
          <w:bCs/>
          <w:color w:val="000000" w:themeColor="text1"/>
          <w:sz w:val="24"/>
          <w:szCs w:val="24"/>
        </w:rPr>
        <w:t>RJ announced that an E</w:t>
      </w:r>
      <w:r w:rsidR="00D551B9">
        <w:rPr>
          <w:rFonts w:ascii="Calibri" w:hAnsi="Calibri" w:cs="Calibri"/>
          <w:bCs/>
          <w:color w:val="000000" w:themeColor="text1"/>
          <w:sz w:val="24"/>
          <w:szCs w:val="24"/>
        </w:rPr>
        <w:t xml:space="preserve">states individual has </w:t>
      </w:r>
      <w:r>
        <w:rPr>
          <w:rFonts w:ascii="Calibri" w:hAnsi="Calibri" w:cs="Calibri"/>
          <w:bCs/>
          <w:color w:val="000000" w:themeColor="text1"/>
          <w:sz w:val="24"/>
          <w:szCs w:val="24"/>
        </w:rPr>
        <w:t>vis</w:t>
      </w:r>
      <w:r w:rsidR="001B2CC3">
        <w:rPr>
          <w:rFonts w:ascii="Calibri" w:hAnsi="Calibri" w:cs="Calibri"/>
          <w:bCs/>
          <w:color w:val="000000" w:themeColor="text1"/>
          <w:sz w:val="24"/>
          <w:szCs w:val="24"/>
        </w:rPr>
        <w:t>i</w:t>
      </w:r>
      <w:r>
        <w:rPr>
          <w:rFonts w:ascii="Calibri" w:hAnsi="Calibri" w:cs="Calibri"/>
          <w:bCs/>
          <w:color w:val="000000" w:themeColor="text1"/>
          <w:sz w:val="24"/>
          <w:szCs w:val="24"/>
        </w:rPr>
        <w:t xml:space="preserve">ted </w:t>
      </w:r>
      <w:r w:rsidR="001B2CC3">
        <w:rPr>
          <w:rFonts w:ascii="Calibri" w:hAnsi="Calibri" w:cs="Calibri"/>
          <w:bCs/>
          <w:color w:val="000000" w:themeColor="text1"/>
          <w:sz w:val="24"/>
          <w:szCs w:val="24"/>
        </w:rPr>
        <w:t>to pl</w:t>
      </w:r>
      <w:r w:rsidR="00DD6719">
        <w:rPr>
          <w:rFonts w:ascii="Calibri" w:hAnsi="Calibri" w:cs="Calibri"/>
          <w:bCs/>
          <w:color w:val="000000" w:themeColor="text1"/>
          <w:sz w:val="24"/>
          <w:szCs w:val="24"/>
        </w:rPr>
        <w:t xml:space="preserve">an the replacement of the </w:t>
      </w:r>
      <w:r w:rsidR="00D551B9">
        <w:rPr>
          <w:rFonts w:ascii="Calibri" w:hAnsi="Calibri" w:cs="Calibri"/>
          <w:bCs/>
          <w:color w:val="000000" w:themeColor="text1"/>
          <w:sz w:val="24"/>
          <w:szCs w:val="24"/>
        </w:rPr>
        <w:t>lighting in P3. There was also no issue regarding asbestos in P3.</w:t>
      </w:r>
    </w:p>
    <w:p w:rsidR="00D551B9" w:rsidRDefault="00D551B9" w:rsidP="009E06AE">
      <w:pPr>
        <w:pStyle w:val="Closing"/>
        <w:ind w:left="2340"/>
        <w:jc w:val="both"/>
        <w:rPr>
          <w:rFonts w:ascii="Calibri" w:hAnsi="Calibri" w:cs="Calibri"/>
          <w:bCs/>
          <w:color w:val="000000" w:themeColor="text1"/>
          <w:sz w:val="24"/>
          <w:szCs w:val="24"/>
        </w:rPr>
      </w:pPr>
    </w:p>
    <w:p w:rsidR="00D551B9" w:rsidRDefault="00D551B9" w:rsidP="009E06AE">
      <w:pPr>
        <w:pStyle w:val="Closing"/>
        <w:ind w:left="23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JD mentioned the volume and sounds </w:t>
      </w:r>
      <w:r w:rsidR="007E755F">
        <w:rPr>
          <w:rFonts w:ascii="Calibri" w:hAnsi="Calibri" w:cs="Calibri"/>
          <w:bCs/>
          <w:color w:val="000000" w:themeColor="text1"/>
          <w:sz w:val="24"/>
          <w:szCs w:val="24"/>
        </w:rPr>
        <w:t xml:space="preserve">of the fire alarms </w:t>
      </w:r>
      <w:r>
        <w:rPr>
          <w:rFonts w:ascii="Calibri" w:hAnsi="Calibri" w:cs="Calibri"/>
          <w:bCs/>
          <w:color w:val="000000" w:themeColor="text1"/>
          <w:sz w:val="24"/>
          <w:szCs w:val="24"/>
        </w:rPr>
        <w:t xml:space="preserve">in MAS. </w:t>
      </w:r>
    </w:p>
    <w:p w:rsidR="00D551B9" w:rsidRPr="00D551B9" w:rsidRDefault="00D551B9" w:rsidP="009E06AE">
      <w:pPr>
        <w:pStyle w:val="Closing"/>
        <w:ind w:left="2340"/>
        <w:jc w:val="both"/>
        <w:rPr>
          <w:rFonts w:ascii="Calibri" w:hAnsi="Calibri" w:cs="Calibri"/>
          <w:b/>
          <w:bCs/>
          <w:color w:val="000000" w:themeColor="text1"/>
          <w:sz w:val="24"/>
          <w:szCs w:val="24"/>
        </w:rPr>
      </w:pPr>
      <w:r w:rsidRPr="00D551B9">
        <w:rPr>
          <w:rFonts w:ascii="Calibri" w:hAnsi="Calibri" w:cs="Calibri"/>
          <w:b/>
          <w:bCs/>
          <w:color w:val="000000" w:themeColor="text1"/>
          <w:sz w:val="24"/>
          <w:szCs w:val="24"/>
        </w:rPr>
        <w:t>Action: J</w:t>
      </w:r>
      <w:r w:rsidR="00DD6719">
        <w:rPr>
          <w:rFonts w:ascii="Calibri" w:hAnsi="Calibri" w:cs="Calibri"/>
          <w:b/>
          <w:bCs/>
          <w:color w:val="000000" w:themeColor="text1"/>
          <w:sz w:val="24"/>
          <w:szCs w:val="24"/>
        </w:rPr>
        <w:t>H will follow this up with SW</w:t>
      </w:r>
    </w:p>
    <w:p w:rsidR="009E06AE" w:rsidRPr="009E06AE" w:rsidRDefault="009E06AE" w:rsidP="009E06AE">
      <w:pPr>
        <w:pStyle w:val="Closing"/>
        <w:ind w:left="2340"/>
        <w:jc w:val="both"/>
        <w:rPr>
          <w:rFonts w:ascii="Calibri" w:hAnsi="Calibri" w:cs="Calibri"/>
          <w:bCs/>
          <w:color w:val="000000" w:themeColor="text1"/>
          <w:sz w:val="24"/>
          <w:szCs w:val="24"/>
        </w:rPr>
      </w:pPr>
    </w:p>
    <w:p w:rsidR="00BA4EE0" w:rsidRPr="009E06AE" w:rsidRDefault="00BA4EE0" w:rsidP="00BA4EE0">
      <w:pPr>
        <w:pStyle w:val="Closing"/>
        <w:numPr>
          <w:ilvl w:val="0"/>
          <w:numId w:val="2"/>
        </w:numPr>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Items</w:t>
      </w:r>
      <w:r w:rsidRPr="009E06AE">
        <w:rPr>
          <w:rFonts w:ascii="Calibri" w:hAnsi="Calibri" w:cs="Calibri"/>
          <w:b/>
          <w:bCs/>
          <w:color w:val="000000" w:themeColor="text1"/>
          <w:sz w:val="24"/>
          <w:szCs w:val="24"/>
        </w:rPr>
        <w:tab/>
      </w:r>
      <w:r w:rsidRPr="009E06AE">
        <w:rPr>
          <w:rFonts w:ascii="Calibri" w:hAnsi="Calibri" w:cs="Calibri"/>
          <w:b/>
          <w:bCs/>
          <w:color w:val="000000" w:themeColor="text1"/>
          <w:sz w:val="24"/>
          <w:szCs w:val="24"/>
        </w:rPr>
        <w:tab/>
      </w:r>
    </w:p>
    <w:p w:rsidR="00BA4EE0" w:rsidRPr="009E06AE" w:rsidRDefault="00BA4EE0" w:rsidP="00BA4EE0">
      <w:pPr>
        <w:pStyle w:val="Closing"/>
        <w:numPr>
          <w:ilvl w:val="0"/>
          <w:numId w:val="4"/>
        </w:numPr>
        <w:jc w:val="both"/>
        <w:rPr>
          <w:rFonts w:ascii="Calibri" w:hAnsi="Calibri" w:cs="Calibri"/>
          <w:b/>
          <w:bCs/>
          <w:i/>
          <w:color w:val="000000" w:themeColor="text1"/>
          <w:sz w:val="24"/>
          <w:szCs w:val="24"/>
        </w:rPr>
      </w:pPr>
      <w:r w:rsidRPr="009E06AE">
        <w:rPr>
          <w:rFonts w:ascii="Calibri" w:hAnsi="Calibri" w:cs="Calibri"/>
          <w:b/>
          <w:bCs/>
          <w:i/>
          <w:color w:val="000000" w:themeColor="text1"/>
          <w:sz w:val="24"/>
          <w:szCs w:val="24"/>
        </w:rPr>
        <w:t>Monitoring H&amp;S objectives</w:t>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009804BE" w:rsidRPr="009E06AE">
        <w:rPr>
          <w:rFonts w:ascii="Calibri" w:hAnsi="Calibri" w:cs="Calibri"/>
          <w:b/>
          <w:bCs/>
          <w:i/>
          <w:color w:val="000000" w:themeColor="text1"/>
          <w:sz w:val="24"/>
          <w:szCs w:val="24"/>
        </w:rPr>
        <w:t xml:space="preserve">                  </w:t>
      </w:r>
      <w:r w:rsidR="007E755F">
        <w:rPr>
          <w:rFonts w:ascii="Calibri" w:hAnsi="Calibri" w:cs="Calibri"/>
          <w:b/>
          <w:bCs/>
          <w:i/>
          <w:color w:val="000000" w:themeColor="text1"/>
          <w:sz w:val="24"/>
          <w:szCs w:val="24"/>
        </w:rPr>
        <w:t xml:space="preserve">      </w:t>
      </w:r>
      <w:r w:rsidR="009804BE" w:rsidRPr="009E06AE">
        <w:rPr>
          <w:rFonts w:ascii="Calibri" w:hAnsi="Calibri" w:cs="Calibri"/>
          <w:b/>
          <w:bCs/>
          <w:i/>
          <w:color w:val="000000" w:themeColor="text1"/>
          <w:sz w:val="24"/>
          <w:szCs w:val="24"/>
        </w:rPr>
        <w:t xml:space="preserve">  </w:t>
      </w:r>
      <w:r w:rsidRPr="009E06AE">
        <w:rPr>
          <w:rFonts w:ascii="Calibri" w:hAnsi="Calibri" w:cs="Calibri"/>
          <w:b/>
          <w:bCs/>
          <w:color w:val="000000" w:themeColor="text1"/>
          <w:sz w:val="24"/>
          <w:szCs w:val="24"/>
        </w:rPr>
        <w:t>[JH]</w:t>
      </w:r>
    </w:p>
    <w:p w:rsidR="009E06AE" w:rsidRDefault="00BA4EE0" w:rsidP="00BA4EE0">
      <w:pPr>
        <w:pStyle w:val="Closing"/>
        <w:numPr>
          <w:ilvl w:val="0"/>
          <w:numId w:val="7"/>
        </w:numPr>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Inspections and close out</w:t>
      </w:r>
      <w:r w:rsidRPr="009E06AE">
        <w:rPr>
          <w:rFonts w:ascii="Calibri" w:hAnsi="Calibri" w:cs="Calibri"/>
          <w:b/>
          <w:bCs/>
          <w:color w:val="000000" w:themeColor="text1"/>
          <w:sz w:val="24"/>
          <w:szCs w:val="24"/>
        </w:rPr>
        <w:tab/>
      </w:r>
    </w:p>
    <w:p w:rsidR="00BA4EE0" w:rsidRPr="009E06AE" w:rsidRDefault="009E06AE" w:rsidP="009E06AE">
      <w:pPr>
        <w:pStyle w:val="Closing"/>
        <w:ind w:left="2880"/>
        <w:jc w:val="both"/>
        <w:rPr>
          <w:rFonts w:ascii="Calibri" w:hAnsi="Calibri" w:cs="Calibri"/>
          <w:bCs/>
          <w:color w:val="000000" w:themeColor="text1"/>
          <w:sz w:val="24"/>
          <w:szCs w:val="24"/>
        </w:rPr>
      </w:pPr>
      <w:r w:rsidRPr="009E06AE">
        <w:rPr>
          <w:rFonts w:ascii="Calibri" w:hAnsi="Calibri" w:cs="Calibri"/>
          <w:bCs/>
          <w:color w:val="000000" w:themeColor="text1"/>
          <w:sz w:val="24"/>
          <w:szCs w:val="24"/>
        </w:rPr>
        <w:t xml:space="preserve">Nothing to report </w:t>
      </w:r>
      <w:r w:rsidR="00BA4EE0" w:rsidRPr="009E06AE">
        <w:rPr>
          <w:rFonts w:ascii="Calibri" w:hAnsi="Calibri" w:cs="Calibri"/>
          <w:bCs/>
          <w:color w:val="000000" w:themeColor="text1"/>
          <w:sz w:val="24"/>
          <w:szCs w:val="24"/>
        </w:rPr>
        <w:tab/>
      </w:r>
      <w:r w:rsidR="00BA4EE0" w:rsidRPr="009E06AE">
        <w:rPr>
          <w:rFonts w:ascii="Calibri" w:hAnsi="Calibri" w:cs="Calibri"/>
          <w:bCs/>
          <w:color w:val="000000" w:themeColor="text1"/>
          <w:sz w:val="24"/>
          <w:szCs w:val="24"/>
        </w:rPr>
        <w:tab/>
      </w:r>
      <w:r w:rsidR="00BA4EE0" w:rsidRPr="009E06AE">
        <w:rPr>
          <w:rFonts w:ascii="Calibri" w:hAnsi="Calibri" w:cs="Calibri"/>
          <w:bCs/>
          <w:color w:val="000000" w:themeColor="text1"/>
          <w:sz w:val="24"/>
          <w:szCs w:val="24"/>
        </w:rPr>
        <w:tab/>
      </w:r>
      <w:r w:rsidR="00BA4EE0" w:rsidRPr="009E06AE">
        <w:rPr>
          <w:rFonts w:ascii="Calibri" w:hAnsi="Calibri" w:cs="Calibri"/>
          <w:bCs/>
          <w:color w:val="000000" w:themeColor="text1"/>
          <w:sz w:val="24"/>
          <w:szCs w:val="24"/>
        </w:rPr>
        <w:tab/>
      </w:r>
    </w:p>
    <w:p w:rsidR="009E06AE" w:rsidRDefault="00BA4EE0" w:rsidP="00BA4EE0">
      <w:pPr>
        <w:pStyle w:val="Closing"/>
        <w:numPr>
          <w:ilvl w:val="0"/>
          <w:numId w:val="7"/>
        </w:numPr>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Audits and close out</w:t>
      </w:r>
      <w:r w:rsidRPr="009E06AE">
        <w:rPr>
          <w:rFonts w:ascii="Calibri" w:hAnsi="Calibri" w:cs="Calibri"/>
          <w:b/>
          <w:bCs/>
          <w:color w:val="000000" w:themeColor="text1"/>
          <w:sz w:val="24"/>
          <w:szCs w:val="24"/>
        </w:rPr>
        <w:tab/>
      </w:r>
      <w:r w:rsidRPr="009E06AE">
        <w:rPr>
          <w:rFonts w:ascii="Calibri" w:hAnsi="Calibri" w:cs="Calibri"/>
          <w:b/>
          <w:bCs/>
          <w:color w:val="000000" w:themeColor="text1"/>
          <w:sz w:val="24"/>
          <w:szCs w:val="24"/>
        </w:rPr>
        <w:tab/>
      </w:r>
    </w:p>
    <w:p w:rsidR="00BA4EE0" w:rsidRPr="009E06AE" w:rsidRDefault="009E06AE" w:rsidP="009E06AE">
      <w:pPr>
        <w:pStyle w:val="Closing"/>
        <w:ind w:left="2880"/>
        <w:jc w:val="both"/>
        <w:rPr>
          <w:rFonts w:ascii="Calibri" w:hAnsi="Calibri" w:cs="Calibri"/>
          <w:b/>
          <w:bCs/>
          <w:color w:val="000000" w:themeColor="text1"/>
          <w:sz w:val="24"/>
          <w:szCs w:val="24"/>
        </w:rPr>
      </w:pPr>
      <w:r w:rsidRPr="009E06AE">
        <w:rPr>
          <w:rFonts w:ascii="Calibri" w:hAnsi="Calibri" w:cs="Calibri"/>
          <w:bCs/>
          <w:color w:val="000000" w:themeColor="text1"/>
          <w:sz w:val="24"/>
          <w:szCs w:val="24"/>
        </w:rPr>
        <w:t xml:space="preserve">Nothing to report </w:t>
      </w:r>
      <w:r w:rsidRPr="009E06AE">
        <w:rPr>
          <w:rFonts w:ascii="Calibri" w:hAnsi="Calibri" w:cs="Calibri"/>
          <w:bCs/>
          <w:color w:val="000000" w:themeColor="text1"/>
          <w:sz w:val="24"/>
          <w:szCs w:val="24"/>
        </w:rPr>
        <w:tab/>
      </w:r>
      <w:r w:rsidR="00BA4EE0" w:rsidRPr="009E06AE">
        <w:rPr>
          <w:rFonts w:ascii="Calibri" w:hAnsi="Calibri" w:cs="Calibri"/>
          <w:b/>
          <w:bCs/>
          <w:color w:val="000000" w:themeColor="text1"/>
          <w:sz w:val="24"/>
          <w:szCs w:val="24"/>
        </w:rPr>
        <w:tab/>
      </w:r>
      <w:r w:rsidR="00BA4EE0" w:rsidRPr="009E06AE">
        <w:rPr>
          <w:rFonts w:ascii="Calibri" w:hAnsi="Calibri" w:cs="Calibri"/>
          <w:b/>
          <w:bCs/>
          <w:color w:val="000000" w:themeColor="text1"/>
          <w:sz w:val="24"/>
          <w:szCs w:val="24"/>
        </w:rPr>
        <w:tab/>
      </w:r>
      <w:r w:rsidR="00BA4EE0" w:rsidRPr="009E06AE">
        <w:rPr>
          <w:rFonts w:ascii="Calibri" w:hAnsi="Calibri" w:cs="Calibri"/>
          <w:b/>
          <w:bCs/>
          <w:color w:val="000000" w:themeColor="text1"/>
          <w:sz w:val="24"/>
          <w:szCs w:val="24"/>
        </w:rPr>
        <w:tab/>
      </w:r>
      <w:r w:rsidR="00BA4EE0" w:rsidRPr="009E06AE">
        <w:rPr>
          <w:rFonts w:ascii="Calibri" w:hAnsi="Calibri" w:cs="Calibri"/>
          <w:b/>
          <w:bCs/>
          <w:color w:val="000000" w:themeColor="text1"/>
          <w:sz w:val="24"/>
          <w:szCs w:val="24"/>
        </w:rPr>
        <w:tab/>
      </w:r>
    </w:p>
    <w:p w:rsidR="00BA4EE0" w:rsidRPr="009E06AE" w:rsidRDefault="00BA4EE0" w:rsidP="00BA4EE0">
      <w:pPr>
        <w:pStyle w:val="Closing"/>
        <w:numPr>
          <w:ilvl w:val="0"/>
          <w:numId w:val="4"/>
        </w:numPr>
        <w:jc w:val="both"/>
        <w:rPr>
          <w:rFonts w:ascii="Calibri" w:hAnsi="Calibri" w:cs="Calibri"/>
          <w:b/>
          <w:bCs/>
          <w:i/>
          <w:color w:val="000000" w:themeColor="text1"/>
          <w:sz w:val="24"/>
          <w:szCs w:val="24"/>
        </w:rPr>
      </w:pPr>
      <w:r w:rsidRPr="009E06AE">
        <w:rPr>
          <w:rFonts w:ascii="Calibri" w:hAnsi="Calibri" w:cs="Calibri"/>
          <w:b/>
          <w:bCs/>
          <w:i/>
          <w:color w:val="000000" w:themeColor="text1"/>
          <w:sz w:val="24"/>
          <w:szCs w:val="24"/>
        </w:rPr>
        <w:t>Accidents and Incidents</w:t>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Pr="009E06AE">
        <w:rPr>
          <w:rFonts w:ascii="Calibri" w:hAnsi="Calibri" w:cs="Calibri"/>
          <w:b/>
          <w:bCs/>
          <w:i/>
          <w:color w:val="000000" w:themeColor="text1"/>
          <w:sz w:val="24"/>
          <w:szCs w:val="24"/>
        </w:rPr>
        <w:tab/>
      </w:r>
      <w:r w:rsidR="009804BE" w:rsidRPr="009E06AE">
        <w:rPr>
          <w:rFonts w:ascii="Calibri" w:hAnsi="Calibri" w:cs="Calibri"/>
          <w:b/>
          <w:bCs/>
          <w:i/>
          <w:color w:val="000000" w:themeColor="text1"/>
          <w:sz w:val="24"/>
          <w:szCs w:val="24"/>
        </w:rPr>
        <w:t xml:space="preserve">            </w:t>
      </w:r>
      <w:r w:rsidR="00124AE8">
        <w:rPr>
          <w:rFonts w:ascii="Calibri" w:hAnsi="Calibri" w:cs="Calibri"/>
          <w:b/>
          <w:bCs/>
          <w:i/>
          <w:color w:val="000000" w:themeColor="text1"/>
          <w:sz w:val="24"/>
          <w:szCs w:val="24"/>
        </w:rPr>
        <w:t xml:space="preserve"> </w:t>
      </w:r>
      <w:r w:rsidR="009804BE" w:rsidRPr="009E06AE">
        <w:rPr>
          <w:rFonts w:ascii="Calibri" w:hAnsi="Calibri" w:cs="Calibri"/>
          <w:b/>
          <w:bCs/>
          <w:i/>
          <w:color w:val="000000" w:themeColor="text1"/>
          <w:sz w:val="24"/>
          <w:szCs w:val="24"/>
        </w:rPr>
        <w:t xml:space="preserve">  </w:t>
      </w:r>
      <w:r w:rsidR="007E755F">
        <w:rPr>
          <w:rFonts w:ascii="Calibri" w:hAnsi="Calibri" w:cs="Calibri"/>
          <w:b/>
          <w:bCs/>
          <w:i/>
          <w:color w:val="000000" w:themeColor="text1"/>
          <w:sz w:val="24"/>
          <w:szCs w:val="24"/>
        </w:rPr>
        <w:t xml:space="preserve">       </w:t>
      </w:r>
      <w:r w:rsidR="009E06AE">
        <w:rPr>
          <w:rFonts w:ascii="Calibri" w:hAnsi="Calibri" w:cs="Calibri"/>
          <w:b/>
          <w:bCs/>
          <w:i/>
          <w:color w:val="000000" w:themeColor="text1"/>
          <w:sz w:val="24"/>
          <w:szCs w:val="24"/>
        </w:rPr>
        <w:t xml:space="preserve">    </w:t>
      </w:r>
      <w:r w:rsidRPr="009E06AE">
        <w:rPr>
          <w:rFonts w:ascii="Calibri" w:hAnsi="Calibri" w:cs="Calibri"/>
          <w:b/>
          <w:bCs/>
          <w:color w:val="000000" w:themeColor="text1"/>
          <w:sz w:val="24"/>
          <w:szCs w:val="24"/>
        </w:rPr>
        <w:t>[JH]</w:t>
      </w:r>
    </w:p>
    <w:p w:rsidR="00BA4EE0" w:rsidRDefault="00BA4EE0" w:rsidP="00BA4EE0">
      <w:pPr>
        <w:pStyle w:val="Closing"/>
        <w:numPr>
          <w:ilvl w:val="0"/>
          <w:numId w:val="8"/>
        </w:numPr>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Report</w:t>
      </w:r>
      <w:r w:rsidR="009E06AE">
        <w:rPr>
          <w:rFonts w:ascii="Calibri" w:hAnsi="Calibri" w:cs="Calibri"/>
          <w:b/>
          <w:bCs/>
          <w:color w:val="000000" w:themeColor="text1"/>
          <w:sz w:val="24"/>
          <w:szCs w:val="24"/>
        </w:rPr>
        <w:t xml:space="preserve"> </w:t>
      </w:r>
    </w:p>
    <w:p w:rsidR="009E06AE" w:rsidRPr="009E06AE" w:rsidRDefault="009E06AE" w:rsidP="009E06AE">
      <w:pPr>
        <w:pStyle w:val="Closing"/>
        <w:ind w:left="2880"/>
        <w:jc w:val="both"/>
        <w:rPr>
          <w:rFonts w:ascii="Calibri" w:hAnsi="Calibri" w:cs="Calibri"/>
          <w:b/>
          <w:bCs/>
          <w:color w:val="000000" w:themeColor="text1"/>
          <w:sz w:val="24"/>
          <w:szCs w:val="24"/>
        </w:rPr>
      </w:pPr>
      <w:r w:rsidRPr="009E06AE">
        <w:rPr>
          <w:rFonts w:ascii="Calibri" w:hAnsi="Calibri" w:cs="Calibri"/>
          <w:bCs/>
          <w:color w:val="000000" w:themeColor="text1"/>
          <w:sz w:val="24"/>
          <w:szCs w:val="24"/>
        </w:rPr>
        <w:t>Nothing to report</w:t>
      </w:r>
    </w:p>
    <w:p w:rsidR="009E06AE" w:rsidRDefault="00BA4EE0" w:rsidP="00BA4EE0">
      <w:pPr>
        <w:pStyle w:val="Closing"/>
        <w:numPr>
          <w:ilvl w:val="0"/>
          <w:numId w:val="8"/>
        </w:numPr>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 xml:space="preserve">Close out and remedial actions </w:t>
      </w:r>
    </w:p>
    <w:p w:rsidR="009E06AE" w:rsidRDefault="009E06AE" w:rsidP="009E06AE">
      <w:pPr>
        <w:pStyle w:val="Closing"/>
        <w:ind w:left="2880"/>
        <w:jc w:val="both"/>
        <w:rPr>
          <w:rFonts w:ascii="Calibri" w:hAnsi="Calibri" w:cs="Calibri"/>
          <w:bCs/>
          <w:color w:val="000000" w:themeColor="text1"/>
          <w:sz w:val="24"/>
          <w:szCs w:val="24"/>
        </w:rPr>
      </w:pPr>
      <w:r w:rsidRPr="009E06AE">
        <w:rPr>
          <w:rFonts w:ascii="Calibri" w:hAnsi="Calibri" w:cs="Calibri"/>
          <w:bCs/>
          <w:color w:val="000000" w:themeColor="text1"/>
          <w:sz w:val="24"/>
          <w:szCs w:val="24"/>
        </w:rPr>
        <w:t>Nothing to report</w:t>
      </w:r>
    </w:p>
    <w:p w:rsidR="00BA4EE0" w:rsidRPr="009E06AE" w:rsidRDefault="00BA4EE0" w:rsidP="009E06AE">
      <w:pPr>
        <w:pStyle w:val="Closing"/>
        <w:ind w:left="2880"/>
        <w:jc w:val="both"/>
        <w:rPr>
          <w:rFonts w:ascii="Calibri" w:hAnsi="Calibri" w:cs="Calibri"/>
          <w:b/>
          <w:bCs/>
          <w:color w:val="000000" w:themeColor="text1"/>
          <w:sz w:val="24"/>
          <w:szCs w:val="24"/>
        </w:rPr>
      </w:pPr>
      <w:r w:rsidRPr="009E06AE">
        <w:rPr>
          <w:rFonts w:ascii="Calibri" w:hAnsi="Calibri" w:cs="Calibri"/>
          <w:b/>
          <w:bCs/>
          <w:color w:val="000000" w:themeColor="text1"/>
          <w:sz w:val="24"/>
          <w:szCs w:val="24"/>
        </w:rPr>
        <w:tab/>
      </w:r>
      <w:r w:rsidRPr="009E06AE">
        <w:rPr>
          <w:rFonts w:ascii="Calibri" w:hAnsi="Calibri" w:cs="Calibri"/>
          <w:b/>
          <w:bCs/>
          <w:color w:val="000000" w:themeColor="text1"/>
          <w:sz w:val="24"/>
          <w:szCs w:val="24"/>
        </w:rPr>
        <w:tab/>
      </w:r>
      <w:r w:rsidRPr="009E06AE">
        <w:rPr>
          <w:rFonts w:ascii="Calibri" w:hAnsi="Calibri" w:cs="Calibri"/>
          <w:b/>
          <w:bCs/>
          <w:color w:val="000000" w:themeColor="text1"/>
          <w:sz w:val="24"/>
          <w:szCs w:val="24"/>
        </w:rPr>
        <w:tab/>
      </w:r>
      <w:r w:rsidRPr="009E06AE">
        <w:rPr>
          <w:rFonts w:ascii="Calibri" w:hAnsi="Calibri" w:cs="Calibri"/>
          <w:b/>
          <w:bCs/>
          <w:color w:val="000000" w:themeColor="text1"/>
          <w:sz w:val="24"/>
          <w:szCs w:val="24"/>
        </w:rPr>
        <w:tab/>
      </w:r>
      <w:bookmarkStart w:id="0" w:name="_GoBack"/>
      <w:bookmarkEnd w:id="0"/>
    </w:p>
    <w:p w:rsidR="00BA4EE0" w:rsidRDefault="00BA4EE0" w:rsidP="00BA4EE0">
      <w:pPr>
        <w:pStyle w:val="Closing"/>
        <w:numPr>
          <w:ilvl w:val="0"/>
          <w:numId w:val="4"/>
        </w:numPr>
        <w:jc w:val="both"/>
        <w:rPr>
          <w:rFonts w:ascii="Calibri" w:hAnsi="Calibri" w:cs="Calibri"/>
          <w:b/>
          <w:bCs/>
          <w:i/>
          <w:color w:val="000000" w:themeColor="text1"/>
          <w:sz w:val="24"/>
          <w:szCs w:val="24"/>
        </w:rPr>
      </w:pPr>
      <w:r w:rsidRPr="009E06AE">
        <w:rPr>
          <w:rFonts w:ascii="Calibri" w:hAnsi="Calibri" w:cs="Calibri"/>
          <w:b/>
          <w:bCs/>
          <w:i/>
          <w:color w:val="000000" w:themeColor="text1"/>
          <w:sz w:val="24"/>
          <w:szCs w:val="24"/>
        </w:rPr>
        <w:t>Update on Risk Assessments</w:t>
      </w:r>
    </w:p>
    <w:p w:rsidR="009E06AE" w:rsidRDefault="009E06AE" w:rsidP="009E06AE">
      <w:pPr>
        <w:pStyle w:val="Closing"/>
        <w:ind w:left="2340"/>
        <w:jc w:val="both"/>
        <w:rPr>
          <w:rFonts w:ascii="Calibri" w:hAnsi="Calibri" w:cs="Calibri"/>
          <w:bCs/>
          <w:color w:val="000000" w:themeColor="text1"/>
          <w:sz w:val="24"/>
          <w:szCs w:val="24"/>
        </w:rPr>
      </w:pPr>
      <w:r w:rsidRPr="009E06AE">
        <w:rPr>
          <w:rFonts w:ascii="Calibri" w:hAnsi="Calibri" w:cs="Calibri"/>
          <w:bCs/>
          <w:color w:val="000000" w:themeColor="text1"/>
          <w:sz w:val="24"/>
          <w:szCs w:val="24"/>
        </w:rPr>
        <w:t>Nothing to report</w:t>
      </w:r>
    </w:p>
    <w:p w:rsidR="009E06AE" w:rsidRPr="009E06AE" w:rsidRDefault="009E06AE" w:rsidP="009E06AE">
      <w:pPr>
        <w:pStyle w:val="Closing"/>
        <w:ind w:left="2340"/>
        <w:jc w:val="both"/>
        <w:rPr>
          <w:rFonts w:ascii="Calibri" w:hAnsi="Calibri" w:cs="Calibri"/>
          <w:b/>
          <w:bCs/>
          <w:i/>
          <w:color w:val="000000" w:themeColor="text1"/>
          <w:sz w:val="24"/>
          <w:szCs w:val="24"/>
        </w:rPr>
      </w:pPr>
    </w:p>
    <w:p w:rsidR="00BA4EE0" w:rsidRDefault="00BA4EE0" w:rsidP="00BA4EE0">
      <w:pPr>
        <w:pStyle w:val="Closing"/>
        <w:numPr>
          <w:ilvl w:val="0"/>
          <w:numId w:val="4"/>
        </w:numPr>
        <w:jc w:val="both"/>
        <w:rPr>
          <w:rFonts w:ascii="Calibri" w:hAnsi="Calibri" w:cs="Calibri"/>
          <w:b/>
          <w:bCs/>
          <w:i/>
          <w:color w:val="000000" w:themeColor="text1"/>
          <w:sz w:val="24"/>
          <w:szCs w:val="24"/>
        </w:rPr>
      </w:pPr>
      <w:r w:rsidRPr="009E06AE">
        <w:rPr>
          <w:rFonts w:ascii="Calibri" w:hAnsi="Calibri" w:cs="Calibri"/>
          <w:b/>
          <w:bCs/>
          <w:i/>
          <w:color w:val="000000" w:themeColor="text1"/>
          <w:sz w:val="24"/>
          <w:szCs w:val="24"/>
        </w:rPr>
        <w:t>Update on Training</w:t>
      </w:r>
    </w:p>
    <w:p w:rsidR="009E06AE" w:rsidRDefault="009E06AE" w:rsidP="009E06AE">
      <w:pPr>
        <w:pStyle w:val="Closing"/>
        <w:numPr>
          <w:ilvl w:val="0"/>
          <w:numId w:val="4"/>
        </w:numPr>
        <w:jc w:val="both"/>
        <w:rPr>
          <w:rFonts w:ascii="Calibri" w:hAnsi="Calibri" w:cs="Calibri"/>
          <w:bCs/>
          <w:color w:val="000000" w:themeColor="text1"/>
          <w:sz w:val="24"/>
          <w:szCs w:val="24"/>
        </w:rPr>
      </w:pPr>
      <w:r w:rsidRPr="009E06AE">
        <w:rPr>
          <w:rFonts w:ascii="Calibri" w:hAnsi="Calibri" w:cs="Calibri"/>
          <w:bCs/>
          <w:color w:val="000000" w:themeColor="text1"/>
          <w:sz w:val="24"/>
          <w:szCs w:val="24"/>
        </w:rPr>
        <w:t>Nothing to report</w:t>
      </w:r>
    </w:p>
    <w:p w:rsidR="009E06AE" w:rsidRPr="009E06AE" w:rsidRDefault="009E06AE" w:rsidP="009E06AE">
      <w:pPr>
        <w:pStyle w:val="Closing"/>
        <w:ind w:left="2340"/>
        <w:jc w:val="both"/>
        <w:rPr>
          <w:rFonts w:ascii="Calibri" w:hAnsi="Calibri" w:cs="Calibri"/>
          <w:b/>
          <w:bCs/>
          <w:i/>
          <w:color w:val="000000" w:themeColor="text1"/>
          <w:sz w:val="24"/>
          <w:szCs w:val="24"/>
        </w:rPr>
      </w:pPr>
    </w:p>
    <w:p w:rsidR="00BA4EE0" w:rsidRPr="009E06AE" w:rsidRDefault="00BA4EE0" w:rsidP="00CD4BE9">
      <w:pPr>
        <w:pStyle w:val="Closing"/>
        <w:numPr>
          <w:ilvl w:val="0"/>
          <w:numId w:val="2"/>
        </w:numPr>
        <w:spacing w:line="240" w:lineRule="auto"/>
        <w:jc w:val="both"/>
        <w:rPr>
          <w:rFonts w:ascii="Calibri" w:hAnsi="Calibri" w:cs="Calibri"/>
          <w:b/>
          <w:sz w:val="24"/>
          <w:szCs w:val="24"/>
        </w:rPr>
      </w:pPr>
      <w:r w:rsidRPr="009E06AE">
        <w:rPr>
          <w:rFonts w:ascii="Calibri" w:hAnsi="Calibri" w:cs="Calibri"/>
          <w:b/>
          <w:bCs/>
          <w:color w:val="000000" w:themeColor="text1"/>
          <w:sz w:val="24"/>
          <w:szCs w:val="24"/>
        </w:rPr>
        <w:t>AOB: please forward to the chair before the meeting</w:t>
      </w:r>
    </w:p>
    <w:p w:rsidR="003A7679" w:rsidRPr="009E06AE" w:rsidRDefault="00BA4EE0" w:rsidP="00CD4BE9">
      <w:pPr>
        <w:pStyle w:val="Closing"/>
        <w:numPr>
          <w:ilvl w:val="0"/>
          <w:numId w:val="2"/>
        </w:numPr>
        <w:spacing w:line="240" w:lineRule="auto"/>
        <w:jc w:val="both"/>
        <w:rPr>
          <w:b/>
          <w:sz w:val="24"/>
          <w:szCs w:val="24"/>
        </w:rPr>
      </w:pPr>
      <w:r w:rsidRPr="009E06AE">
        <w:rPr>
          <w:rFonts w:ascii="Calibri" w:hAnsi="Calibri" w:cs="Calibri"/>
          <w:b/>
          <w:bCs/>
          <w:color w:val="000000" w:themeColor="text1"/>
          <w:sz w:val="24"/>
          <w:szCs w:val="24"/>
        </w:rPr>
        <w:t xml:space="preserve">Date of next meeting - </w:t>
      </w:r>
      <w:proofErr w:type="spellStart"/>
      <w:r w:rsidRPr="009E06AE">
        <w:rPr>
          <w:rFonts w:ascii="Calibri" w:hAnsi="Calibri" w:cs="Calibri"/>
          <w:b/>
          <w:bCs/>
          <w:color w:val="000000" w:themeColor="text1"/>
          <w:sz w:val="24"/>
          <w:szCs w:val="24"/>
        </w:rPr>
        <w:t>t.b.c</w:t>
      </w:r>
      <w:proofErr w:type="spellEnd"/>
      <w:r w:rsidRPr="009E06AE">
        <w:rPr>
          <w:rFonts w:ascii="Calibri" w:hAnsi="Calibri" w:cs="Calibri"/>
          <w:b/>
          <w:bCs/>
          <w:color w:val="000000" w:themeColor="text1"/>
          <w:sz w:val="24"/>
          <w:szCs w:val="24"/>
        </w:rPr>
        <w:t xml:space="preserve">. in March </w:t>
      </w:r>
    </w:p>
    <w:sectPr w:rsidR="003A7679" w:rsidRPr="009E06AE" w:rsidSect="00D02B2B">
      <w:headerReference w:type="default" r:id="rId7"/>
      <w:footerReference w:type="even" r:id="rId8"/>
      <w:footerReference w:type="default" r:id="rId9"/>
      <w:footerReference w:type="first" r:id="rId10"/>
      <w:pgSz w:w="11907" w:h="16839" w:code="9"/>
      <w:pgMar w:top="720" w:right="720" w:bottom="720" w:left="720" w:header="965" w:footer="624"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14A3" w:rsidRDefault="002B14A3">
      <w:r>
        <w:separator/>
      </w:r>
    </w:p>
  </w:endnote>
  <w:endnote w:type="continuationSeparator" w:id="0">
    <w:p w:rsidR="002B14A3" w:rsidRDefault="002B1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E94" w:rsidRDefault="00BA4EE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E84E94" w:rsidRDefault="007E75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2684261"/>
      <w:docPartObj>
        <w:docPartGallery w:val="Page Numbers (Bottom of Page)"/>
        <w:docPartUnique/>
      </w:docPartObj>
    </w:sdtPr>
    <w:sdtEndPr>
      <w:rPr>
        <w:noProof/>
      </w:rPr>
    </w:sdtEndPr>
    <w:sdtContent>
      <w:p w:rsidR="00B768CA" w:rsidRDefault="00B768CA">
        <w:pPr>
          <w:pStyle w:val="Footer"/>
          <w:jc w:val="center"/>
        </w:pPr>
        <w:r>
          <w:fldChar w:fldCharType="begin"/>
        </w:r>
        <w:r>
          <w:instrText xml:space="preserve"> PAGE   \* MERGEFORMAT </w:instrText>
        </w:r>
        <w:r>
          <w:fldChar w:fldCharType="separate"/>
        </w:r>
        <w:r w:rsidR="007E755F">
          <w:rPr>
            <w:noProof/>
          </w:rPr>
          <w:t>5</w:t>
        </w:r>
        <w:r>
          <w:rPr>
            <w:noProof/>
          </w:rPr>
          <w:fldChar w:fldCharType="end"/>
        </w:r>
      </w:p>
    </w:sdtContent>
  </w:sdt>
  <w:p w:rsidR="00E84E94" w:rsidRDefault="007E755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E94" w:rsidRDefault="00BA4EE0">
    <w:pPr>
      <w:pStyle w:val="Footer"/>
      <w:rPr>
        <w:b w:val="0"/>
      </w:rPr>
    </w:pPr>
    <w:r>
      <w:tab/>
    </w:r>
    <w:r>
      <w:tab/>
    </w:r>
    <w:r>
      <w:rPr>
        <w:rStyle w:val="PageNumber"/>
      </w:rPr>
      <w:fldChar w:fldCharType="begin"/>
    </w:r>
    <w:r>
      <w:rPr>
        <w:rStyle w:val="PageNumber"/>
      </w:rPr>
      <w:instrText xml:space="preserve"> PAGE </w:instrText>
    </w:r>
    <w:r>
      <w:rPr>
        <w:rStyle w:val="PageNumber"/>
      </w:rPr>
      <w:fldChar w:fldCharType="separate"/>
    </w:r>
    <w:r w:rsidR="007E755F">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14A3" w:rsidRDefault="002B14A3">
      <w:r>
        <w:separator/>
      </w:r>
    </w:p>
  </w:footnote>
  <w:footnote w:type="continuationSeparator" w:id="0">
    <w:p w:rsidR="002B14A3" w:rsidRDefault="002B14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E94" w:rsidRDefault="00BA4EE0">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D4373"/>
    <w:multiLevelType w:val="hybridMultilevel"/>
    <w:tmpl w:val="355EC95C"/>
    <w:lvl w:ilvl="0" w:tplc="08090019">
      <w:start w:val="1"/>
      <w:numFmt w:val="lowerLetter"/>
      <w:lvlText w:val="%1."/>
      <w:lvlJc w:val="lef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 w15:restartNumberingAfterBreak="0">
    <w:nsid w:val="115403EB"/>
    <w:multiLevelType w:val="hybridMultilevel"/>
    <w:tmpl w:val="355EC95C"/>
    <w:lvl w:ilvl="0" w:tplc="08090019">
      <w:start w:val="1"/>
      <w:numFmt w:val="lowerLetter"/>
      <w:lvlText w:val="%1."/>
      <w:lvlJc w:val="lef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2" w15:restartNumberingAfterBreak="0">
    <w:nsid w:val="15F809DF"/>
    <w:multiLevelType w:val="hybridMultilevel"/>
    <w:tmpl w:val="355EC95C"/>
    <w:lvl w:ilvl="0" w:tplc="08090019">
      <w:start w:val="1"/>
      <w:numFmt w:val="lowerLetter"/>
      <w:lvlText w:val="%1."/>
      <w:lvlJc w:val="lef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3"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64F5DB5"/>
    <w:multiLevelType w:val="hybridMultilevel"/>
    <w:tmpl w:val="B1AA5722"/>
    <w:lvl w:ilvl="0" w:tplc="0DCCBE26">
      <w:start w:val="1"/>
      <w:numFmt w:val="lowerRoman"/>
      <w:lvlText w:val="%1."/>
      <w:lvlJc w:val="right"/>
      <w:pPr>
        <w:ind w:left="2340" w:hanging="360"/>
      </w:pPr>
      <w:rPr>
        <w:b/>
      </w:r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5" w15:restartNumberingAfterBreak="0">
    <w:nsid w:val="6604638E"/>
    <w:multiLevelType w:val="hybridMultilevel"/>
    <w:tmpl w:val="80D605C2"/>
    <w:lvl w:ilvl="0" w:tplc="0809001B">
      <w:start w:val="1"/>
      <w:numFmt w:val="lowerRoman"/>
      <w:lvlText w:val="%1."/>
      <w:lvlJc w:val="right"/>
      <w:pPr>
        <w:ind w:left="2340" w:hanging="360"/>
      </w:p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6" w15:restartNumberingAfterBreak="0">
    <w:nsid w:val="66A5149D"/>
    <w:multiLevelType w:val="hybridMultilevel"/>
    <w:tmpl w:val="995264BA"/>
    <w:lvl w:ilvl="0" w:tplc="C2188FFA">
      <w:start w:val="1"/>
      <w:numFmt w:val="lowerLetter"/>
      <w:lvlText w:val="%1."/>
      <w:lvlJc w:val="left"/>
      <w:pPr>
        <w:ind w:left="2880" w:hanging="360"/>
      </w:pPr>
      <w:rPr>
        <w:b/>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7"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7"/>
  </w:num>
  <w:num w:numId="3">
    <w:abstractNumId w:val="4"/>
  </w:num>
  <w:num w:numId="4">
    <w:abstractNumId w:val="5"/>
  </w:num>
  <w:num w:numId="5">
    <w:abstractNumId w:val="2"/>
  </w:num>
  <w:num w:numId="6">
    <w:abstractNumId w:val="6"/>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EE0"/>
    <w:rsid w:val="000B06B5"/>
    <w:rsid w:val="000C0669"/>
    <w:rsid w:val="00124AE8"/>
    <w:rsid w:val="001309BE"/>
    <w:rsid w:val="00163105"/>
    <w:rsid w:val="0018565A"/>
    <w:rsid w:val="001B2CC3"/>
    <w:rsid w:val="002B14A3"/>
    <w:rsid w:val="00353FDF"/>
    <w:rsid w:val="003A7679"/>
    <w:rsid w:val="004567CC"/>
    <w:rsid w:val="00504F31"/>
    <w:rsid w:val="00536EC7"/>
    <w:rsid w:val="00590C41"/>
    <w:rsid w:val="00597E88"/>
    <w:rsid w:val="00600992"/>
    <w:rsid w:val="007323BD"/>
    <w:rsid w:val="00745D08"/>
    <w:rsid w:val="007E755F"/>
    <w:rsid w:val="008243B6"/>
    <w:rsid w:val="008C429E"/>
    <w:rsid w:val="008C7F59"/>
    <w:rsid w:val="008E1AC7"/>
    <w:rsid w:val="009532CA"/>
    <w:rsid w:val="009804BE"/>
    <w:rsid w:val="009E06AE"/>
    <w:rsid w:val="00A25464"/>
    <w:rsid w:val="00AF3081"/>
    <w:rsid w:val="00B06CC9"/>
    <w:rsid w:val="00B3621F"/>
    <w:rsid w:val="00B768CA"/>
    <w:rsid w:val="00B91668"/>
    <w:rsid w:val="00BA4EE0"/>
    <w:rsid w:val="00BA61F3"/>
    <w:rsid w:val="00C45532"/>
    <w:rsid w:val="00C506D6"/>
    <w:rsid w:val="00CA4F86"/>
    <w:rsid w:val="00CC1591"/>
    <w:rsid w:val="00CD4BE9"/>
    <w:rsid w:val="00D551B9"/>
    <w:rsid w:val="00DD4EBF"/>
    <w:rsid w:val="00DD6719"/>
    <w:rsid w:val="00E02883"/>
    <w:rsid w:val="00ED7913"/>
    <w:rsid w:val="00EE6568"/>
    <w:rsid w:val="00FD77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1B6F787"/>
  <w15:chartTrackingRefBased/>
  <w15:docId w15:val="{628F18A4-B132-41B6-BA35-1A87BAF6F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4EE0"/>
    <w:pPr>
      <w:spacing w:before="0" w:after="0" w:line="240" w:lineRule="auto"/>
      <w:ind w:left="835"/>
    </w:pPr>
    <w:rPr>
      <w:rFonts w:ascii="Times New Roman" w:eastAsia="Times New Roman" w:hAnsi="Times New Roman" w:cs="Times New Roman"/>
    </w:rPr>
  </w:style>
  <w:style w:type="paragraph" w:styleId="Heading1">
    <w:name w:val="heading 1"/>
    <w:basedOn w:val="Normal"/>
    <w:next w:val="Normal"/>
    <w:link w:val="Heading1Char"/>
    <w:uiPriority w:val="9"/>
    <w:qFormat/>
    <w:rsid w:val="00C506D6"/>
    <w:pPr>
      <w:pBdr>
        <w:top w:val="single" w:sz="24" w:space="0" w:color="F09415" w:themeColor="accent1"/>
        <w:left w:val="single" w:sz="24" w:space="0" w:color="F09415" w:themeColor="accent1"/>
        <w:bottom w:val="single" w:sz="24" w:space="0" w:color="F09415" w:themeColor="accent1"/>
        <w:right w:val="single" w:sz="24" w:space="0" w:color="F09415" w:themeColor="accent1"/>
      </w:pBdr>
      <w:shd w:val="clear" w:color="auto" w:fill="F09415" w:themeFill="accent1"/>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C506D6"/>
    <w:pPr>
      <w:pBdr>
        <w:top w:val="single" w:sz="24" w:space="0" w:color="FCE9D0" w:themeColor="accent1" w:themeTint="33"/>
        <w:left w:val="single" w:sz="24" w:space="0" w:color="FCE9D0" w:themeColor="accent1" w:themeTint="33"/>
        <w:bottom w:val="single" w:sz="24" w:space="0" w:color="FCE9D0" w:themeColor="accent1" w:themeTint="33"/>
        <w:right w:val="single" w:sz="24" w:space="0" w:color="FCE9D0" w:themeColor="accent1" w:themeTint="33"/>
      </w:pBdr>
      <w:shd w:val="clear" w:color="auto" w:fill="FCE9D0" w:themeFill="accent1" w:themeFillTint="33"/>
      <w:outlineLvl w:val="1"/>
    </w:pPr>
    <w:rPr>
      <w:caps/>
      <w:spacing w:val="15"/>
    </w:rPr>
  </w:style>
  <w:style w:type="paragraph" w:styleId="Heading3">
    <w:name w:val="heading 3"/>
    <w:basedOn w:val="Normal"/>
    <w:next w:val="Normal"/>
    <w:link w:val="Heading3Char"/>
    <w:uiPriority w:val="9"/>
    <w:semiHidden/>
    <w:unhideWhenUsed/>
    <w:qFormat/>
    <w:rsid w:val="00C506D6"/>
    <w:pPr>
      <w:pBdr>
        <w:top w:val="single" w:sz="6" w:space="2" w:color="F09415" w:themeColor="accent1"/>
      </w:pBdr>
      <w:spacing w:before="300"/>
      <w:outlineLvl w:val="2"/>
    </w:pPr>
    <w:rPr>
      <w:caps/>
      <w:color w:val="794908" w:themeColor="accent1" w:themeShade="7F"/>
      <w:spacing w:val="15"/>
    </w:rPr>
  </w:style>
  <w:style w:type="paragraph" w:styleId="Heading4">
    <w:name w:val="heading 4"/>
    <w:basedOn w:val="Normal"/>
    <w:next w:val="Normal"/>
    <w:link w:val="Heading4Char"/>
    <w:uiPriority w:val="9"/>
    <w:semiHidden/>
    <w:unhideWhenUsed/>
    <w:qFormat/>
    <w:rsid w:val="00C506D6"/>
    <w:pPr>
      <w:pBdr>
        <w:top w:val="dotted" w:sz="6" w:space="2" w:color="F09415" w:themeColor="accent1"/>
      </w:pBdr>
      <w:spacing w:before="200"/>
      <w:outlineLvl w:val="3"/>
    </w:pPr>
    <w:rPr>
      <w:caps/>
      <w:color w:val="B76E0B" w:themeColor="accent1" w:themeShade="BF"/>
      <w:spacing w:val="10"/>
    </w:rPr>
  </w:style>
  <w:style w:type="paragraph" w:styleId="Heading5">
    <w:name w:val="heading 5"/>
    <w:basedOn w:val="Normal"/>
    <w:next w:val="Normal"/>
    <w:link w:val="Heading5Char"/>
    <w:uiPriority w:val="9"/>
    <w:semiHidden/>
    <w:unhideWhenUsed/>
    <w:qFormat/>
    <w:rsid w:val="00C506D6"/>
    <w:pPr>
      <w:pBdr>
        <w:bottom w:val="single" w:sz="6" w:space="1" w:color="F09415" w:themeColor="accent1"/>
      </w:pBdr>
      <w:spacing w:before="200"/>
      <w:outlineLvl w:val="4"/>
    </w:pPr>
    <w:rPr>
      <w:caps/>
      <w:color w:val="B76E0B" w:themeColor="accent1" w:themeShade="BF"/>
      <w:spacing w:val="10"/>
    </w:rPr>
  </w:style>
  <w:style w:type="paragraph" w:styleId="Heading6">
    <w:name w:val="heading 6"/>
    <w:basedOn w:val="Normal"/>
    <w:next w:val="Normal"/>
    <w:link w:val="Heading6Char"/>
    <w:uiPriority w:val="9"/>
    <w:semiHidden/>
    <w:unhideWhenUsed/>
    <w:qFormat/>
    <w:rsid w:val="00C506D6"/>
    <w:pPr>
      <w:pBdr>
        <w:bottom w:val="dotted" w:sz="6" w:space="1" w:color="F09415" w:themeColor="accent1"/>
      </w:pBdr>
      <w:spacing w:before="200"/>
      <w:outlineLvl w:val="5"/>
    </w:pPr>
    <w:rPr>
      <w:caps/>
      <w:color w:val="B76E0B" w:themeColor="accent1" w:themeShade="BF"/>
      <w:spacing w:val="10"/>
    </w:rPr>
  </w:style>
  <w:style w:type="paragraph" w:styleId="Heading7">
    <w:name w:val="heading 7"/>
    <w:basedOn w:val="Normal"/>
    <w:next w:val="Normal"/>
    <w:link w:val="Heading7Char"/>
    <w:uiPriority w:val="9"/>
    <w:semiHidden/>
    <w:unhideWhenUsed/>
    <w:qFormat/>
    <w:rsid w:val="00C506D6"/>
    <w:pPr>
      <w:spacing w:before="200"/>
      <w:outlineLvl w:val="6"/>
    </w:pPr>
    <w:rPr>
      <w:caps/>
      <w:color w:val="B76E0B" w:themeColor="accent1" w:themeShade="BF"/>
      <w:spacing w:val="10"/>
    </w:rPr>
  </w:style>
  <w:style w:type="paragraph" w:styleId="Heading8">
    <w:name w:val="heading 8"/>
    <w:basedOn w:val="Normal"/>
    <w:next w:val="Normal"/>
    <w:link w:val="Heading8Char"/>
    <w:uiPriority w:val="9"/>
    <w:semiHidden/>
    <w:unhideWhenUsed/>
    <w:qFormat/>
    <w:rsid w:val="00C506D6"/>
    <w:pPr>
      <w:spacing w:before="200"/>
      <w:outlineLvl w:val="7"/>
    </w:pPr>
    <w:rPr>
      <w:caps/>
      <w:spacing w:val="10"/>
      <w:sz w:val="18"/>
      <w:szCs w:val="18"/>
    </w:rPr>
  </w:style>
  <w:style w:type="paragraph" w:styleId="Heading9">
    <w:name w:val="heading 9"/>
    <w:basedOn w:val="Normal"/>
    <w:next w:val="Normal"/>
    <w:link w:val="Heading9Char"/>
    <w:uiPriority w:val="9"/>
    <w:semiHidden/>
    <w:unhideWhenUsed/>
    <w:qFormat/>
    <w:rsid w:val="00C506D6"/>
    <w:pPr>
      <w:spacing w:before="20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6D6"/>
    <w:rPr>
      <w:caps/>
      <w:color w:val="FFFFFF" w:themeColor="background1"/>
      <w:spacing w:val="15"/>
      <w:sz w:val="22"/>
      <w:szCs w:val="22"/>
      <w:shd w:val="clear" w:color="auto" w:fill="F09415" w:themeFill="accent1"/>
    </w:rPr>
  </w:style>
  <w:style w:type="character" w:customStyle="1" w:styleId="Heading2Char">
    <w:name w:val="Heading 2 Char"/>
    <w:basedOn w:val="DefaultParagraphFont"/>
    <w:link w:val="Heading2"/>
    <w:uiPriority w:val="9"/>
    <w:semiHidden/>
    <w:rsid w:val="00C506D6"/>
    <w:rPr>
      <w:caps/>
      <w:spacing w:val="15"/>
      <w:shd w:val="clear" w:color="auto" w:fill="FCE9D0" w:themeFill="accent1" w:themeFillTint="33"/>
    </w:rPr>
  </w:style>
  <w:style w:type="character" w:customStyle="1" w:styleId="Heading3Char">
    <w:name w:val="Heading 3 Char"/>
    <w:basedOn w:val="DefaultParagraphFont"/>
    <w:link w:val="Heading3"/>
    <w:uiPriority w:val="9"/>
    <w:semiHidden/>
    <w:rsid w:val="00C506D6"/>
    <w:rPr>
      <w:caps/>
      <w:color w:val="794908" w:themeColor="accent1" w:themeShade="7F"/>
      <w:spacing w:val="15"/>
    </w:rPr>
  </w:style>
  <w:style w:type="character" w:customStyle="1" w:styleId="Heading4Char">
    <w:name w:val="Heading 4 Char"/>
    <w:basedOn w:val="DefaultParagraphFont"/>
    <w:link w:val="Heading4"/>
    <w:uiPriority w:val="9"/>
    <w:semiHidden/>
    <w:rsid w:val="00C506D6"/>
    <w:rPr>
      <w:caps/>
      <w:color w:val="B76E0B" w:themeColor="accent1" w:themeShade="BF"/>
      <w:spacing w:val="10"/>
    </w:rPr>
  </w:style>
  <w:style w:type="character" w:customStyle="1" w:styleId="Heading5Char">
    <w:name w:val="Heading 5 Char"/>
    <w:basedOn w:val="DefaultParagraphFont"/>
    <w:link w:val="Heading5"/>
    <w:uiPriority w:val="9"/>
    <w:semiHidden/>
    <w:rsid w:val="00C506D6"/>
    <w:rPr>
      <w:caps/>
      <w:color w:val="B76E0B" w:themeColor="accent1" w:themeShade="BF"/>
      <w:spacing w:val="10"/>
    </w:rPr>
  </w:style>
  <w:style w:type="character" w:customStyle="1" w:styleId="Heading6Char">
    <w:name w:val="Heading 6 Char"/>
    <w:basedOn w:val="DefaultParagraphFont"/>
    <w:link w:val="Heading6"/>
    <w:uiPriority w:val="9"/>
    <w:semiHidden/>
    <w:rsid w:val="00C506D6"/>
    <w:rPr>
      <w:caps/>
      <w:color w:val="B76E0B" w:themeColor="accent1" w:themeShade="BF"/>
      <w:spacing w:val="10"/>
    </w:rPr>
  </w:style>
  <w:style w:type="character" w:customStyle="1" w:styleId="Heading7Char">
    <w:name w:val="Heading 7 Char"/>
    <w:basedOn w:val="DefaultParagraphFont"/>
    <w:link w:val="Heading7"/>
    <w:uiPriority w:val="9"/>
    <w:semiHidden/>
    <w:rsid w:val="00C506D6"/>
    <w:rPr>
      <w:caps/>
      <w:color w:val="B76E0B" w:themeColor="accent1" w:themeShade="BF"/>
      <w:spacing w:val="10"/>
    </w:rPr>
  </w:style>
  <w:style w:type="character" w:customStyle="1" w:styleId="Heading8Char">
    <w:name w:val="Heading 8 Char"/>
    <w:basedOn w:val="DefaultParagraphFont"/>
    <w:link w:val="Heading8"/>
    <w:uiPriority w:val="9"/>
    <w:semiHidden/>
    <w:rsid w:val="00C506D6"/>
    <w:rPr>
      <w:caps/>
      <w:spacing w:val="10"/>
      <w:sz w:val="18"/>
      <w:szCs w:val="18"/>
    </w:rPr>
  </w:style>
  <w:style w:type="character" w:customStyle="1" w:styleId="Heading9Char">
    <w:name w:val="Heading 9 Char"/>
    <w:basedOn w:val="DefaultParagraphFont"/>
    <w:link w:val="Heading9"/>
    <w:uiPriority w:val="9"/>
    <w:semiHidden/>
    <w:rsid w:val="00C506D6"/>
    <w:rPr>
      <w:i/>
      <w:iCs/>
      <w:caps/>
      <w:spacing w:val="10"/>
      <w:sz w:val="18"/>
      <w:szCs w:val="18"/>
    </w:rPr>
  </w:style>
  <w:style w:type="paragraph" w:styleId="Caption">
    <w:name w:val="caption"/>
    <w:basedOn w:val="Normal"/>
    <w:next w:val="Normal"/>
    <w:uiPriority w:val="35"/>
    <w:semiHidden/>
    <w:unhideWhenUsed/>
    <w:qFormat/>
    <w:rsid w:val="00C506D6"/>
    <w:rPr>
      <w:b/>
      <w:bCs/>
      <w:color w:val="B76E0B" w:themeColor="accent1" w:themeShade="BF"/>
      <w:sz w:val="16"/>
      <w:szCs w:val="16"/>
    </w:rPr>
  </w:style>
  <w:style w:type="paragraph" w:styleId="Title">
    <w:name w:val="Title"/>
    <w:basedOn w:val="Normal"/>
    <w:next w:val="Normal"/>
    <w:link w:val="TitleChar"/>
    <w:uiPriority w:val="10"/>
    <w:qFormat/>
    <w:rsid w:val="00C506D6"/>
    <w:rPr>
      <w:rFonts w:asciiTheme="majorHAnsi" w:eastAsiaTheme="majorEastAsia" w:hAnsiTheme="majorHAnsi" w:cstheme="majorBidi"/>
      <w:caps/>
      <w:color w:val="F09415" w:themeColor="accent1"/>
      <w:spacing w:val="10"/>
      <w:sz w:val="52"/>
      <w:szCs w:val="52"/>
    </w:rPr>
  </w:style>
  <w:style w:type="character" w:customStyle="1" w:styleId="TitleChar">
    <w:name w:val="Title Char"/>
    <w:basedOn w:val="DefaultParagraphFont"/>
    <w:link w:val="Title"/>
    <w:uiPriority w:val="10"/>
    <w:rsid w:val="00C506D6"/>
    <w:rPr>
      <w:rFonts w:asciiTheme="majorHAnsi" w:eastAsiaTheme="majorEastAsia" w:hAnsiTheme="majorHAnsi" w:cstheme="majorBidi"/>
      <w:caps/>
      <w:color w:val="F09415" w:themeColor="accent1"/>
      <w:spacing w:val="10"/>
      <w:sz w:val="52"/>
      <w:szCs w:val="52"/>
    </w:rPr>
  </w:style>
  <w:style w:type="paragraph" w:styleId="Subtitle">
    <w:name w:val="Subtitle"/>
    <w:basedOn w:val="Normal"/>
    <w:next w:val="Normal"/>
    <w:link w:val="SubtitleChar"/>
    <w:uiPriority w:val="11"/>
    <w:qFormat/>
    <w:rsid w:val="00C506D6"/>
    <w:pPr>
      <w:spacing w:after="500"/>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C506D6"/>
    <w:rPr>
      <w:caps/>
      <w:color w:val="595959" w:themeColor="text1" w:themeTint="A6"/>
      <w:spacing w:val="10"/>
      <w:sz w:val="21"/>
      <w:szCs w:val="21"/>
    </w:rPr>
  </w:style>
  <w:style w:type="character" w:styleId="Strong">
    <w:name w:val="Strong"/>
    <w:uiPriority w:val="22"/>
    <w:qFormat/>
    <w:rsid w:val="00C506D6"/>
    <w:rPr>
      <w:b/>
      <w:bCs/>
    </w:rPr>
  </w:style>
  <w:style w:type="character" w:styleId="Emphasis">
    <w:name w:val="Emphasis"/>
    <w:uiPriority w:val="20"/>
    <w:qFormat/>
    <w:rsid w:val="00C506D6"/>
    <w:rPr>
      <w:caps/>
      <w:color w:val="794908" w:themeColor="accent1" w:themeShade="7F"/>
      <w:spacing w:val="5"/>
    </w:rPr>
  </w:style>
  <w:style w:type="paragraph" w:styleId="NoSpacing">
    <w:name w:val="No Spacing"/>
    <w:uiPriority w:val="1"/>
    <w:qFormat/>
    <w:rsid w:val="00C506D6"/>
    <w:pPr>
      <w:spacing w:after="0" w:line="240" w:lineRule="auto"/>
    </w:pPr>
  </w:style>
  <w:style w:type="paragraph" w:styleId="Quote">
    <w:name w:val="Quote"/>
    <w:basedOn w:val="Normal"/>
    <w:next w:val="Normal"/>
    <w:link w:val="QuoteChar"/>
    <w:uiPriority w:val="29"/>
    <w:qFormat/>
    <w:rsid w:val="00C506D6"/>
    <w:rPr>
      <w:i/>
      <w:iCs/>
      <w:sz w:val="24"/>
      <w:szCs w:val="24"/>
    </w:rPr>
  </w:style>
  <w:style w:type="character" w:customStyle="1" w:styleId="QuoteChar">
    <w:name w:val="Quote Char"/>
    <w:basedOn w:val="DefaultParagraphFont"/>
    <w:link w:val="Quote"/>
    <w:uiPriority w:val="29"/>
    <w:rsid w:val="00C506D6"/>
    <w:rPr>
      <w:i/>
      <w:iCs/>
      <w:sz w:val="24"/>
      <w:szCs w:val="24"/>
    </w:rPr>
  </w:style>
  <w:style w:type="paragraph" w:styleId="IntenseQuote">
    <w:name w:val="Intense Quote"/>
    <w:basedOn w:val="Normal"/>
    <w:next w:val="Normal"/>
    <w:link w:val="IntenseQuoteChar"/>
    <w:uiPriority w:val="30"/>
    <w:qFormat/>
    <w:rsid w:val="00C506D6"/>
    <w:pPr>
      <w:spacing w:before="240" w:after="240"/>
      <w:ind w:left="1080" w:right="1080"/>
      <w:jc w:val="center"/>
    </w:pPr>
    <w:rPr>
      <w:color w:val="F09415" w:themeColor="accent1"/>
      <w:sz w:val="24"/>
      <w:szCs w:val="24"/>
    </w:rPr>
  </w:style>
  <w:style w:type="character" w:customStyle="1" w:styleId="IntenseQuoteChar">
    <w:name w:val="Intense Quote Char"/>
    <w:basedOn w:val="DefaultParagraphFont"/>
    <w:link w:val="IntenseQuote"/>
    <w:uiPriority w:val="30"/>
    <w:rsid w:val="00C506D6"/>
    <w:rPr>
      <w:color w:val="F09415" w:themeColor="accent1"/>
      <w:sz w:val="24"/>
      <w:szCs w:val="24"/>
    </w:rPr>
  </w:style>
  <w:style w:type="character" w:styleId="SubtleEmphasis">
    <w:name w:val="Subtle Emphasis"/>
    <w:uiPriority w:val="19"/>
    <w:qFormat/>
    <w:rsid w:val="00C506D6"/>
    <w:rPr>
      <w:i/>
      <w:iCs/>
      <w:color w:val="794908" w:themeColor="accent1" w:themeShade="7F"/>
    </w:rPr>
  </w:style>
  <w:style w:type="character" w:styleId="IntenseEmphasis">
    <w:name w:val="Intense Emphasis"/>
    <w:uiPriority w:val="21"/>
    <w:qFormat/>
    <w:rsid w:val="00C506D6"/>
    <w:rPr>
      <w:b/>
      <w:bCs/>
      <w:caps/>
      <w:color w:val="794908" w:themeColor="accent1" w:themeShade="7F"/>
      <w:spacing w:val="10"/>
    </w:rPr>
  </w:style>
  <w:style w:type="character" w:styleId="SubtleReference">
    <w:name w:val="Subtle Reference"/>
    <w:uiPriority w:val="31"/>
    <w:qFormat/>
    <w:rsid w:val="00C506D6"/>
    <w:rPr>
      <w:b/>
      <w:bCs/>
      <w:color w:val="F09415" w:themeColor="accent1"/>
    </w:rPr>
  </w:style>
  <w:style w:type="character" w:styleId="IntenseReference">
    <w:name w:val="Intense Reference"/>
    <w:uiPriority w:val="32"/>
    <w:qFormat/>
    <w:rsid w:val="00C506D6"/>
    <w:rPr>
      <w:b/>
      <w:bCs/>
      <w:i/>
      <w:iCs/>
      <w:caps/>
      <w:color w:val="F09415" w:themeColor="accent1"/>
    </w:rPr>
  </w:style>
  <w:style w:type="character" w:styleId="BookTitle">
    <w:name w:val="Book Title"/>
    <w:uiPriority w:val="33"/>
    <w:qFormat/>
    <w:rsid w:val="00C506D6"/>
    <w:rPr>
      <w:b/>
      <w:bCs/>
      <w:i/>
      <w:iCs/>
      <w:spacing w:val="0"/>
    </w:rPr>
  </w:style>
  <w:style w:type="paragraph" w:styleId="TOCHeading">
    <w:name w:val="TOC Heading"/>
    <w:basedOn w:val="Heading1"/>
    <w:next w:val="Normal"/>
    <w:uiPriority w:val="39"/>
    <w:semiHidden/>
    <w:unhideWhenUsed/>
    <w:qFormat/>
    <w:rsid w:val="00C506D6"/>
    <w:pPr>
      <w:outlineLvl w:val="9"/>
    </w:pPr>
  </w:style>
  <w:style w:type="paragraph" w:styleId="Closing">
    <w:name w:val="Closing"/>
    <w:basedOn w:val="Normal"/>
    <w:link w:val="ClosingChar"/>
    <w:rsid w:val="00BA4EE0"/>
    <w:pPr>
      <w:spacing w:line="220" w:lineRule="atLeast"/>
    </w:pPr>
  </w:style>
  <w:style w:type="character" w:customStyle="1" w:styleId="ClosingChar">
    <w:name w:val="Closing Char"/>
    <w:basedOn w:val="DefaultParagraphFont"/>
    <w:link w:val="Closing"/>
    <w:rsid w:val="00BA4EE0"/>
    <w:rPr>
      <w:rFonts w:ascii="Times New Roman" w:eastAsia="Times New Roman" w:hAnsi="Times New Roman" w:cs="Times New Roman"/>
    </w:rPr>
  </w:style>
  <w:style w:type="paragraph" w:customStyle="1" w:styleId="DocumentLabel">
    <w:name w:val="Document Label"/>
    <w:next w:val="Normal"/>
    <w:rsid w:val="00BA4EE0"/>
    <w:pPr>
      <w:spacing w:before="140" w:after="540" w:line="600" w:lineRule="atLeast"/>
      <w:ind w:left="840"/>
    </w:pPr>
    <w:rPr>
      <w:rFonts w:ascii="Times New Roman" w:eastAsia="Times New Roman" w:hAnsi="Times New Roman" w:cs="Times New Roman"/>
      <w:spacing w:val="-38"/>
      <w:sz w:val="60"/>
      <w:lang w:val="en-US"/>
    </w:rPr>
  </w:style>
  <w:style w:type="paragraph" w:styleId="Footer">
    <w:name w:val="footer"/>
    <w:basedOn w:val="Normal"/>
    <w:link w:val="FooterChar"/>
    <w:uiPriority w:val="99"/>
    <w:rsid w:val="00BA4EE0"/>
    <w:pPr>
      <w:keepLines/>
      <w:tabs>
        <w:tab w:val="left" w:pos="-1080"/>
        <w:tab w:val="center" w:pos="4320"/>
        <w:tab w:val="right" w:pos="9480"/>
      </w:tabs>
      <w:spacing w:before="420"/>
      <w:ind w:left="-1080" w:right="-1080"/>
    </w:pPr>
    <w:rPr>
      <w:rFonts w:ascii="Arial" w:hAnsi="Arial"/>
      <w:b/>
    </w:rPr>
  </w:style>
  <w:style w:type="character" w:customStyle="1" w:styleId="FooterChar">
    <w:name w:val="Footer Char"/>
    <w:basedOn w:val="DefaultParagraphFont"/>
    <w:link w:val="Footer"/>
    <w:uiPriority w:val="99"/>
    <w:rsid w:val="00BA4EE0"/>
    <w:rPr>
      <w:rFonts w:ascii="Arial" w:eastAsia="Times New Roman" w:hAnsi="Arial" w:cs="Times New Roman"/>
      <w:b/>
    </w:rPr>
  </w:style>
  <w:style w:type="paragraph" w:styleId="Header">
    <w:name w:val="header"/>
    <w:basedOn w:val="Normal"/>
    <w:link w:val="HeaderChar"/>
    <w:rsid w:val="00BA4EE0"/>
    <w:pPr>
      <w:keepLines/>
      <w:tabs>
        <w:tab w:val="left" w:pos="-1080"/>
        <w:tab w:val="center" w:pos="4320"/>
        <w:tab w:val="right" w:pos="9480"/>
      </w:tabs>
      <w:ind w:left="-1080" w:right="-1080"/>
    </w:pPr>
    <w:rPr>
      <w:rFonts w:ascii="Arial" w:hAnsi="Arial"/>
      <w:i/>
    </w:rPr>
  </w:style>
  <w:style w:type="character" w:customStyle="1" w:styleId="HeaderChar">
    <w:name w:val="Header Char"/>
    <w:basedOn w:val="DefaultParagraphFont"/>
    <w:link w:val="Header"/>
    <w:rsid w:val="00BA4EE0"/>
    <w:rPr>
      <w:rFonts w:ascii="Arial" w:eastAsia="Times New Roman" w:hAnsi="Arial" w:cs="Times New Roman"/>
      <w:i/>
    </w:rPr>
  </w:style>
  <w:style w:type="paragraph" w:styleId="MessageHeader">
    <w:name w:val="Message Header"/>
    <w:basedOn w:val="BodyText"/>
    <w:link w:val="MessageHeaderChar"/>
    <w:rsid w:val="00BA4EE0"/>
    <w:pPr>
      <w:keepLines/>
      <w:spacing w:after="0" w:line="415" w:lineRule="atLeast"/>
      <w:ind w:left="1560" w:hanging="720"/>
    </w:pPr>
  </w:style>
  <w:style w:type="character" w:customStyle="1" w:styleId="MessageHeaderChar">
    <w:name w:val="Message Header Char"/>
    <w:basedOn w:val="DefaultParagraphFont"/>
    <w:link w:val="MessageHeader"/>
    <w:rsid w:val="00BA4EE0"/>
    <w:rPr>
      <w:rFonts w:ascii="Times New Roman" w:eastAsia="Times New Roman" w:hAnsi="Times New Roman" w:cs="Times New Roman"/>
    </w:rPr>
  </w:style>
  <w:style w:type="paragraph" w:customStyle="1" w:styleId="MessageHeaderFirst">
    <w:name w:val="Message Header First"/>
    <w:basedOn w:val="MessageHeader"/>
    <w:next w:val="MessageHeader"/>
    <w:rsid w:val="00BA4EE0"/>
  </w:style>
  <w:style w:type="character" w:customStyle="1" w:styleId="MessageHeaderLabel">
    <w:name w:val="Message Header Label"/>
    <w:rsid w:val="00BA4EE0"/>
    <w:rPr>
      <w:rFonts w:ascii="Arial" w:hAnsi="Arial"/>
      <w:b/>
      <w:spacing w:val="-4"/>
      <w:sz w:val="18"/>
      <w:vertAlign w:val="baseline"/>
    </w:rPr>
  </w:style>
  <w:style w:type="character" w:styleId="PageNumber">
    <w:name w:val="page number"/>
    <w:rsid w:val="00BA4EE0"/>
  </w:style>
  <w:style w:type="paragraph" w:styleId="BodyText">
    <w:name w:val="Body Text"/>
    <w:basedOn w:val="Normal"/>
    <w:link w:val="BodyTextChar"/>
    <w:uiPriority w:val="99"/>
    <w:semiHidden/>
    <w:unhideWhenUsed/>
    <w:rsid w:val="00BA4EE0"/>
    <w:pPr>
      <w:spacing w:after="120"/>
    </w:pPr>
  </w:style>
  <w:style w:type="character" w:customStyle="1" w:styleId="BodyTextChar">
    <w:name w:val="Body Text Char"/>
    <w:basedOn w:val="DefaultParagraphFont"/>
    <w:link w:val="BodyText"/>
    <w:uiPriority w:val="99"/>
    <w:semiHidden/>
    <w:rsid w:val="00BA4EE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Berlin">
  <a:themeElements>
    <a:clrScheme name="Berli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i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1408</Words>
  <Characters>8031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Sandhu, Sharon</dc:creator>
  <cp:keywords/>
  <dc:description/>
  <cp:lastModifiedBy>Sandhu, Sharon</cp:lastModifiedBy>
  <cp:revision>2</cp:revision>
  <dcterms:created xsi:type="dcterms:W3CDTF">2021-01-15T15:42:00Z</dcterms:created>
  <dcterms:modified xsi:type="dcterms:W3CDTF">2021-01-15T15:42:00Z</dcterms:modified>
</cp:coreProperties>
</file>