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F44435" w14:textId="75CFCC79" w:rsidR="00F776B2" w:rsidRPr="009742E8" w:rsidRDefault="009742E8" w:rsidP="00173059">
      <w:pPr>
        <w:ind w:left="567" w:hanging="567"/>
        <w:jc w:val="center"/>
        <w:rPr>
          <w:rFonts w:asciiTheme="minorHAnsi" w:hAnsiTheme="minorHAnsi" w:cstheme="minorHAnsi"/>
          <w:b/>
          <w:bCs/>
          <w:sz w:val="26"/>
          <w:szCs w:val="26"/>
          <w:lang w:eastAsia="en-GB"/>
        </w:rPr>
      </w:pPr>
      <w:r w:rsidRPr="009742E8">
        <w:rPr>
          <w:rFonts w:asciiTheme="minorHAnsi" w:hAnsiTheme="minorHAnsi" w:cstheme="minorHAnsi"/>
          <w:b/>
          <w:bCs/>
          <w:sz w:val="26"/>
          <w:szCs w:val="26"/>
          <w:lang w:eastAsia="en-GB"/>
        </w:rPr>
        <w:t xml:space="preserve">Minutes of the </w:t>
      </w:r>
      <w:r w:rsidR="00F776B2" w:rsidRPr="009742E8">
        <w:rPr>
          <w:rFonts w:asciiTheme="minorHAnsi" w:hAnsiTheme="minorHAnsi" w:cstheme="minorHAnsi"/>
          <w:b/>
          <w:bCs/>
          <w:sz w:val="26"/>
          <w:szCs w:val="26"/>
          <w:lang w:eastAsia="en-GB"/>
        </w:rPr>
        <w:t>Health and Safety Committee</w:t>
      </w:r>
    </w:p>
    <w:p w14:paraId="26E96877" w14:textId="58FD0222" w:rsidR="00F776B2" w:rsidRPr="009742E8" w:rsidRDefault="007D2628" w:rsidP="00173059">
      <w:pPr>
        <w:ind w:left="567" w:hanging="567"/>
        <w:jc w:val="center"/>
        <w:rPr>
          <w:rFonts w:asciiTheme="minorHAnsi" w:hAnsiTheme="minorHAnsi" w:cstheme="minorHAnsi"/>
          <w:b/>
          <w:bCs/>
          <w:sz w:val="26"/>
          <w:szCs w:val="26"/>
          <w:lang w:eastAsia="en-GB"/>
        </w:rPr>
      </w:pPr>
      <w:r>
        <w:rPr>
          <w:rFonts w:asciiTheme="minorHAnsi" w:hAnsiTheme="minorHAnsi" w:cstheme="minorHAnsi"/>
          <w:b/>
          <w:bCs/>
          <w:sz w:val="26"/>
          <w:szCs w:val="26"/>
          <w:lang w:eastAsia="en-GB"/>
        </w:rPr>
        <w:t>Tuesday 21</w:t>
      </w:r>
      <w:r w:rsidRPr="007D2628">
        <w:rPr>
          <w:rFonts w:asciiTheme="minorHAnsi" w:hAnsiTheme="minorHAnsi" w:cstheme="minorHAnsi"/>
          <w:b/>
          <w:bCs/>
          <w:sz w:val="26"/>
          <w:szCs w:val="26"/>
          <w:vertAlign w:val="superscript"/>
          <w:lang w:eastAsia="en-GB"/>
        </w:rPr>
        <w:t>st</w:t>
      </w:r>
      <w:r>
        <w:rPr>
          <w:rFonts w:asciiTheme="minorHAnsi" w:hAnsiTheme="minorHAnsi" w:cstheme="minorHAnsi"/>
          <w:b/>
          <w:bCs/>
          <w:sz w:val="26"/>
          <w:szCs w:val="26"/>
          <w:lang w:eastAsia="en-GB"/>
        </w:rPr>
        <w:t xml:space="preserve"> March 2023</w:t>
      </w:r>
    </w:p>
    <w:p w14:paraId="79D523BC" w14:textId="4843536D" w:rsidR="00F776B2" w:rsidRPr="009742E8" w:rsidRDefault="00F776B2" w:rsidP="00173059">
      <w:pPr>
        <w:pBdr>
          <w:bottom w:val="single" w:sz="4" w:space="1" w:color="auto"/>
        </w:pBdr>
        <w:ind w:left="567" w:hanging="567"/>
        <w:jc w:val="both"/>
        <w:rPr>
          <w:rFonts w:asciiTheme="minorHAnsi" w:hAnsiTheme="minorHAnsi" w:cstheme="minorHAnsi"/>
          <w:b/>
          <w:bCs/>
          <w:sz w:val="22"/>
          <w:szCs w:val="22"/>
          <w:lang w:eastAsia="en-GB"/>
        </w:rPr>
      </w:pPr>
    </w:p>
    <w:p w14:paraId="6E8F1038" w14:textId="77777777" w:rsidR="00F776B2" w:rsidRPr="009742E8" w:rsidRDefault="00F776B2" w:rsidP="00173059">
      <w:pPr>
        <w:pStyle w:val="MessageHeaderFirst"/>
        <w:spacing w:line="240" w:lineRule="auto"/>
        <w:ind w:left="567" w:hanging="567"/>
        <w:jc w:val="both"/>
        <w:rPr>
          <w:rStyle w:val="MessageHeaderLabel"/>
          <w:rFonts w:asciiTheme="minorHAnsi" w:hAnsiTheme="minorHAnsi" w:cstheme="minorHAnsi"/>
          <w:spacing w:val="-20"/>
          <w:sz w:val="22"/>
          <w:szCs w:val="22"/>
        </w:rPr>
      </w:pPr>
    </w:p>
    <w:p w14:paraId="016E223B" w14:textId="77777777" w:rsidR="00F776B2" w:rsidRPr="009742E8" w:rsidRDefault="00F776B2" w:rsidP="00173059">
      <w:pPr>
        <w:pStyle w:val="MessageHeaderFirst"/>
        <w:spacing w:line="240" w:lineRule="auto"/>
        <w:ind w:left="567" w:hanging="567"/>
        <w:jc w:val="both"/>
        <w:rPr>
          <w:rFonts w:asciiTheme="minorHAnsi" w:hAnsiTheme="minorHAnsi" w:cstheme="minorHAnsi"/>
          <w:sz w:val="22"/>
          <w:szCs w:val="22"/>
        </w:rPr>
      </w:pPr>
      <w:r w:rsidRPr="009742E8">
        <w:rPr>
          <w:rFonts w:asciiTheme="minorHAnsi" w:hAnsiTheme="minorHAnsi" w:cstheme="minorHAnsi"/>
          <w:b/>
          <w:bCs/>
          <w:color w:val="000000"/>
          <w:sz w:val="22"/>
          <w:szCs w:val="22"/>
        </w:rPr>
        <w:t>Present:</w:t>
      </w:r>
    </w:p>
    <w:p w14:paraId="7923E043" w14:textId="3FD1AD08" w:rsidR="00F776B2" w:rsidRPr="009742E8" w:rsidRDefault="00AA5124" w:rsidP="00173059">
      <w:pPr>
        <w:pBdr>
          <w:bottom w:val="single" w:sz="4" w:space="1" w:color="auto"/>
        </w:pBdr>
        <w:ind w:left="0"/>
        <w:jc w:val="both"/>
        <w:rPr>
          <w:rFonts w:asciiTheme="minorHAnsi" w:hAnsiTheme="minorHAnsi" w:cstheme="minorHAnsi"/>
          <w:color w:val="000000"/>
          <w:sz w:val="22"/>
          <w:szCs w:val="22"/>
        </w:rPr>
      </w:pPr>
      <w:r w:rsidRPr="009742E8">
        <w:rPr>
          <w:rFonts w:asciiTheme="minorHAnsi" w:hAnsiTheme="minorHAnsi" w:cstheme="minorHAnsi"/>
          <w:color w:val="000000"/>
          <w:sz w:val="22"/>
          <w:szCs w:val="22"/>
        </w:rPr>
        <w:t>T Hase (</w:t>
      </w:r>
      <w:r w:rsidR="0042407E">
        <w:rPr>
          <w:rFonts w:asciiTheme="minorHAnsi" w:hAnsiTheme="minorHAnsi" w:cstheme="minorHAnsi"/>
          <w:color w:val="000000"/>
          <w:sz w:val="22"/>
          <w:szCs w:val="22"/>
        </w:rPr>
        <w:t>C</w:t>
      </w:r>
      <w:r w:rsidRPr="009742E8">
        <w:rPr>
          <w:rFonts w:asciiTheme="minorHAnsi" w:hAnsiTheme="minorHAnsi" w:cstheme="minorHAnsi"/>
          <w:color w:val="000000"/>
          <w:sz w:val="22"/>
          <w:szCs w:val="22"/>
        </w:rPr>
        <w:t>hair</w:t>
      </w:r>
      <w:r w:rsidR="007B2519" w:rsidRPr="009742E8">
        <w:rPr>
          <w:rFonts w:asciiTheme="minorHAnsi" w:hAnsiTheme="minorHAnsi" w:cstheme="minorHAnsi"/>
          <w:color w:val="000000"/>
          <w:sz w:val="22"/>
          <w:szCs w:val="22"/>
        </w:rPr>
        <w:t>, TH</w:t>
      </w:r>
      <w:r w:rsidRPr="009742E8">
        <w:rPr>
          <w:rFonts w:asciiTheme="minorHAnsi" w:hAnsiTheme="minorHAnsi" w:cstheme="minorHAnsi"/>
          <w:color w:val="000000"/>
          <w:sz w:val="22"/>
          <w:szCs w:val="22"/>
        </w:rPr>
        <w:t xml:space="preserve">), </w:t>
      </w:r>
      <w:r w:rsidR="007B2519" w:rsidRPr="009742E8">
        <w:rPr>
          <w:rFonts w:asciiTheme="minorHAnsi" w:hAnsiTheme="minorHAnsi" w:cstheme="minorHAnsi"/>
          <w:color w:val="000000"/>
          <w:sz w:val="22"/>
          <w:szCs w:val="22"/>
        </w:rPr>
        <w:t>J Acton (JA)</w:t>
      </w:r>
      <w:r w:rsidR="0037729F" w:rsidRPr="009742E8">
        <w:rPr>
          <w:rFonts w:asciiTheme="minorHAnsi" w:hAnsiTheme="minorHAnsi" w:cstheme="minorHAnsi"/>
          <w:color w:val="000000"/>
          <w:sz w:val="22"/>
          <w:szCs w:val="22"/>
        </w:rPr>
        <w:t>, S</w:t>
      </w:r>
      <w:r w:rsidR="00F933C4">
        <w:rPr>
          <w:rFonts w:asciiTheme="minorHAnsi" w:hAnsiTheme="minorHAnsi" w:cstheme="minorHAnsi"/>
          <w:color w:val="000000"/>
          <w:sz w:val="22"/>
          <w:szCs w:val="22"/>
        </w:rPr>
        <w:t>tephanie</w:t>
      </w:r>
      <w:r w:rsidR="0037729F" w:rsidRPr="009742E8">
        <w:rPr>
          <w:rFonts w:asciiTheme="minorHAnsi" w:hAnsiTheme="minorHAnsi" w:cstheme="minorHAnsi"/>
          <w:color w:val="000000"/>
          <w:sz w:val="22"/>
          <w:szCs w:val="22"/>
        </w:rPr>
        <w:t xml:space="preserve"> Brown (SB)</w:t>
      </w:r>
      <w:r w:rsidR="00720CFF">
        <w:rPr>
          <w:rFonts w:asciiTheme="minorHAnsi" w:hAnsiTheme="minorHAnsi" w:cstheme="minorHAnsi"/>
          <w:color w:val="000000"/>
          <w:sz w:val="22"/>
          <w:szCs w:val="22"/>
        </w:rPr>
        <w:t>, K Jewkes (KJ), S Burrows (</w:t>
      </w:r>
      <w:proofErr w:type="spellStart"/>
      <w:r w:rsidR="00720CFF">
        <w:rPr>
          <w:rFonts w:asciiTheme="minorHAnsi" w:hAnsiTheme="minorHAnsi" w:cstheme="minorHAnsi"/>
          <w:color w:val="000000"/>
          <w:sz w:val="22"/>
          <w:szCs w:val="22"/>
        </w:rPr>
        <w:t>SBu</w:t>
      </w:r>
      <w:proofErr w:type="spellEnd"/>
      <w:r w:rsidR="00720CFF">
        <w:rPr>
          <w:rFonts w:asciiTheme="minorHAnsi" w:hAnsiTheme="minorHAnsi" w:cstheme="minorHAnsi"/>
          <w:color w:val="000000"/>
          <w:sz w:val="22"/>
          <w:szCs w:val="22"/>
        </w:rPr>
        <w:t>)</w:t>
      </w:r>
      <w:r w:rsidR="000025EB">
        <w:rPr>
          <w:rFonts w:asciiTheme="minorHAnsi" w:hAnsiTheme="minorHAnsi" w:cstheme="minorHAnsi"/>
          <w:color w:val="000000"/>
          <w:sz w:val="22"/>
          <w:szCs w:val="22"/>
        </w:rPr>
        <w:t>, A Burton (AB), V Kantsler (VK), G Hakes (G</w:t>
      </w:r>
      <w:r w:rsidR="00BD6650">
        <w:rPr>
          <w:rFonts w:asciiTheme="minorHAnsi" w:hAnsiTheme="minorHAnsi" w:cstheme="minorHAnsi"/>
          <w:color w:val="000000"/>
          <w:sz w:val="22"/>
          <w:szCs w:val="22"/>
        </w:rPr>
        <w:t>H</w:t>
      </w:r>
      <w:r w:rsidR="000025EB">
        <w:rPr>
          <w:rFonts w:asciiTheme="minorHAnsi" w:hAnsiTheme="minorHAnsi" w:cstheme="minorHAnsi"/>
          <w:color w:val="000000"/>
          <w:sz w:val="22"/>
          <w:szCs w:val="22"/>
        </w:rPr>
        <w:t xml:space="preserve">), L </w:t>
      </w:r>
      <w:proofErr w:type="spellStart"/>
      <w:r w:rsidR="000025EB">
        <w:rPr>
          <w:rFonts w:asciiTheme="minorHAnsi" w:hAnsiTheme="minorHAnsi" w:cstheme="minorHAnsi"/>
          <w:color w:val="000000"/>
          <w:sz w:val="22"/>
          <w:szCs w:val="22"/>
        </w:rPr>
        <w:t>Grazette</w:t>
      </w:r>
      <w:proofErr w:type="spellEnd"/>
      <w:r w:rsidR="000025EB">
        <w:rPr>
          <w:rFonts w:asciiTheme="minorHAnsi" w:hAnsiTheme="minorHAnsi" w:cstheme="minorHAnsi"/>
          <w:color w:val="000000"/>
          <w:sz w:val="22"/>
          <w:szCs w:val="22"/>
        </w:rPr>
        <w:t xml:space="preserve"> (LG)</w:t>
      </w:r>
      <w:r w:rsidR="007D2628">
        <w:rPr>
          <w:rFonts w:asciiTheme="minorHAnsi" w:hAnsiTheme="minorHAnsi" w:cstheme="minorHAnsi"/>
          <w:color w:val="000000"/>
          <w:sz w:val="22"/>
          <w:szCs w:val="22"/>
        </w:rPr>
        <w:t>, T Orton (TO), D Walker (DW), J Duffy (JD), S Watson (SW)</w:t>
      </w:r>
    </w:p>
    <w:p w14:paraId="1DFB06C8" w14:textId="77777777" w:rsidR="00AA5124" w:rsidRPr="009742E8" w:rsidRDefault="00AA5124" w:rsidP="00173059">
      <w:pPr>
        <w:pBdr>
          <w:bottom w:val="single" w:sz="4" w:space="1" w:color="auto"/>
        </w:pBdr>
        <w:ind w:left="567" w:hanging="567"/>
        <w:jc w:val="both"/>
        <w:rPr>
          <w:rFonts w:asciiTheme="minorHAnsi" w:hAnsiTheme="minorHAnsi" w:cstheme="minorHAnsi"/>
          <w:b/>
          <w:bCs/>
          <w:sz w:val="22"/>
          <w:szCs w:val="22"/>
          <w:lang w:eastAsia="en-GB"/>
        </w:rPr>
      </w:pPr>
    </w:p>
    <w:p w14:paraId="14CCB323" w14:textId="77777777" w:rsidR="00F776B2" w:rsidRPr="009742E8" w:rsidRDefault="00F776B2" w:rsidP="00173059">
      <w:pPr>
        <w:pStyle w:val="Closing"/>
        <w:spacing w:line="240" w:lineRule="auto"/>
        <w:ind w:left="567" w:hanging="567"/>
        <w:jc w:val="both"/>
        <w:rPr>
          <w:rFonts w:asciiTheme="minorHAnsi" w:hAnsiTheme="minorHAnsi" w:cstheme="minorHAnsi"/>
          <w:b/>
          <w:bCs/>
          <w:color w:val="000000"/>
          <w:sz w:val="22"/>
          <w:szCs w:val="22"/>
          <w:u w:val="single"/>
        </w:rPr>
      </w:pPr>
    </w:p>
    <w:p w14:paraId="0C00FBBE" w14:textId="6FD338D5" w:rsidR="00F776B2" w:rsidRPr="009742E8" w:rsidRDefault="00F776B2" w:rsidP="00173059">
      <w:pPr>
        <w:pStyle w:val="Closing"/>
        <w:numPr>
          <w:ilvl w:val="0"/>
          <w:numId w:val="4"/>
        </w:numPr>
        <w:jc w:val="both"/>
        <w:rPr>
          <w:rFonts w:asciiTheme="minorHAnsi" w:eastAsia="Times New Roman" w:hAnsiTheme="minorHAnsi" w:cstheme="minorHAnsi"/>
          <w:color w:val="000000"/>
          <w:sz w:val="22"/>
          <w:szCs w:val="22"/>
        </w:rPr>
      </w:pPr>
      <w:r w:rsidRPr="009742E8">
        <w:rPr>
          <w:rFonts w:asciiTheme="minorHAnsi" w:eastAsia="Times New Roman" w:hAnsiTheme="minorHAnsi" w:cstheme="minorHAnsi"/>
          <w:b/>
          <w:bCs/>
          <w:color w:val="000000"/>
          <w:sz w:val="22"/>
          <w:szCs w:val="22"/>
        </w:rPr>
        <w:t xml:space="preserve">Apologies </w:t>
      </w:r>
      <w:r w:rsidR="0037729F" w:rsidRPr="009742E8">
        <w:rPr>
          <w:rFonts w:asciiTheme="minorHAnsi" w:eastAsia="Times New Roman" w:hAnsiTheme="minorHAnsi" w:cstheme="minorHAnsi"/>
          <w:b/>
          <w:bCs/>
          <w:color w:val="000000"/>
          <w:sz w:val="22"/>
          <w:szCs w:val="22"/>
        </w:rPr>
        <w:t>–</w:t>
      </w:r>
      <w:r w:rsidR="00E1526D" w:rsidRPr="009742E8">
        <w:rPr>
          <w:rFonts w:asciiTheme="minorHAnsi" w:eastAsia="Times New Roman" w:hAnsiTheme="minorHAnsi" w:cstheme="minorHAnsi"/>
          <w:b/>
          <w:bCs/>
          <w:color w:val="000000"/>
          <w:sz w:val="22"/>
          <w:szCs w:val="22"/>
        </w:rPr>
        <w:t xml:space="preserve"> </w:t>
      </w:r>
      <w:r w:rsidR="007D2628">
        <w:rPr>
          <w:rFonts w:asciiTheme="minorHAnsi" w:eastAsia="Times New Roman" w:hAnsiTheme="minorHAnsi" w:cstheme="minorHAnsi"/>
          <w:color w:val="000000"/>
          <w:sz w:val="22"/>
          <w:szCs w:val="22"/>
        </w:rPr>
        <w:t xml:space="preserve">M Newton, K Branch, E MacPherson, </w:t>
      </w:r>
      <w:r w:rsidR="000025EB">
        <w:rPr>
          <w:rFonts w:asciiTheme="minorHAnsi" w:eastAsia="Times New Roman" w:hAnsiTheme="minorHAnsi" w:cstheme="minorHAnsi"/>
          <w:color w:val="000000"/>
          <w:sz w:val="22"/>
          <w:szCs w:val="22"/>
        </w:rPr>
        <w:t>D Mayoh, R Johnston, D Kubicki, I Rose, S York, J Weston, S Leemoon, S Loveridge</w:t>
      </w:r>
    </w:p>
    <w:p w14:paraId="1CC65A14" w14:textId="77777777" w:rsidR="00F776B2" w:rsidRPr="009742E8" w:rsidRDefault="00F776B2" w:rsidP="00173059">
      <w:pPr>
        <w:pStyle w:val="Closing"/>
        <w:ind w:left="567" w:hanging="567"/>
        <w:jc w:val="both"/>
        <w:rPr>
          <w:rFonts w:asciiTheme="minorHAnsi" w:hAnsiTheme="minorHAnsi" w:cstheme="minorHAnsi"/>
          <w:color w:val="000000"/>
          <w:sz w:val="22"/>
          <w:szCs w:val="22"/>
        </w:rPr>
      </w:pPr>
    </w:p>
    <w:p w14:paraId="74660873" w14:textId="5A5725B2" w:rsidR="00F776B2" w:rsidRPr="009742E8" w:rsidRDefault="00F776B2" w:rsidP="00173059">
      <w:pPr>
        <w:pStyle w:val="Closing"/>
        <w:numPr>
          <w:ilvl w:val="0"/>
          <w:numId w:val="4"/>
        </w:numPr>
        <w:jc w:val="both"/>
        <w:rPr>
          <w:rFonts w:asciiTheme="minorHAnsi" w:hAnsiTheme="minorHAnsi" w:cstheme="minorHAnsi"/>
          <w:color w:val="000000"/>
          <w:sz w:val="22"/>
          <w:szCs w:val="22"/>
        </w:rPr>
      </w:pPr>
      <w:r w:rsidRPr="009742E8">
        <w:rPr>
          <w:rFonts w:asciiTheme="minorHAnsi" w:eastAsia="Times New Roman" w:hAnsiTheme="minorHAnsi" w:cstheme="minorHAnsi"/>
          <w:b/>
          <w:bCs/>
          <w:color w:val="000000"/>
          <w:sz w:val="22"/>
          <w:szCs w:val="22"/>
        </w:rPr>
        <w:t>Statement of any conflicts of interest</w:t>
      </w:r>
      <w:r w:rsidR="00E1526D" w:rsidRPr="009742E8">
        <w:rPr>
          <w:rFonts w:asciiTheme="minorHAnsi" w:eastAsia="Times New Roman" w:hAnsiTheme="minorHAnsi" w:cstheme="minorHAnsi"/>
          <w:b/>
          <w:bCs/>
          <w:color w:val="000000"/>
          <w:sz w:val="22"/>
          <w:szCs w:val="22"/>
        </w:rPr>
        <w:t xml:space="preserve"> - </w:t>
      </w:r>
      <w:r w:rsidRPr="009742E8">
        <w:rPr>
          <w:rFonts w:asciiTheme="minorHAnsi" w:hAnsiTheme="minorHAnsi" w:cstheme="minorHAnsi"/>
          <w:color w:val="000000"/>
          <w:sz w:val="22"/>
          <w:szCs w:val="22"/>
        </w:rPr>
        <w:t>Nothing to report.</w:t>
      </w:r>
    </w:p>
    <w:p w14:paraId="095F1141" w14:textId="77777777" w:rsidR="00F776B2" w:rsidRPr="009742E8" w:rsidRDefault="00F776B2" w:rsidP="00173059">
      <w:pPr>
        <w:pStyle w:val="Closing"/>
        <w:ind w:left="567" w:hanging="567"/>
        <w:jc w:val="both"/>
        <w:rPr>
          <w:rFonts w:asciiTheme="minorHAnsi" w:hAnsiTheme="minorHAnsi" w:cstheme="minorHAnsi"/>
          <w:b/>
          <w:bCs/>
          <w:color w:val="000000"/>
          <w:sz w:val="22"/>
          <w:szCs w:val="22"/>
        </w:rPr>
      </w:pPr>
    </w:p>
    <w:p w14:paraId="5121D1DD" w14:textId="4D9E9654" w:rsidR="00F776B2" w:rsidRPr="009742E8" w:rsidRDefault="00F776B2" w:rsidP="00173059">
      <w:pPr>
        <w:pStyle w:val="Closing"/>
        <w:numPr>
          <w:ilvl w:val="0"/>
          <w:numId w:val="4"/>
        </w:numPr>
        <w:jc w:val="both"/>
        <w:rPr>
          <w:rFonts w:asciiTheme="minorHAnsi"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Approval of minutes of the last meeting</w:t>
      </w:r>
      <w:r w:rsidR="00E1526D" w:rsidRPr="009742E8">
        <w:rPr>
          <w:rFonts w:asciiTheme="minorHAnsi" w:eastAsia="Times New Roman" w:hAnsiTheme="minorHAnsi" w:cstheme="minorHAnsi"/>
          <w:b/>
          <w:bCs/>
          <w:color w:val="000000"/>
          <w:sz w:val="22"/>
          <w:szCs w:val="22"/>
        </w:rPr>
        <w:t xml:space="preserve"> </w:t>
      </w:r>
      <w:r w:rsidR="000025EB">
        <w:rPr>
          <w:rFonts w:asciiTheme="minorHAnsi" w:eastAsia="Times New Roman" w:hAnsiTheme="minorHAnsi" w:cstheme="minorHAnsi"/>
          <w:b/>
          <w:bCs/>
          <w:color w:val="000000"/>
          <w:sz w:val="22"/>
          <w:szCs w:val="22"/>
        </w:rPr>
        <w:t>–</w:t>
      </w:r>
      <w:r w:rsidR="00E1526D" w:rsidRPr="009742E8">
        <w:rPr>
          <w:rFonts w:asciiTheme="minorHAnsi" w:eastAsia="Times New Roman" w:hAnsiTheme="minorHAnsi" w:cstheme="minorHAnsi"/>
          <w:b/>
          <w:bCs/>
          <w:color w:val="000000"/>
          <w:sz w:val="22"/>
          <w:szCs w:val="22"/>
        </w:rPr>
        <w:t xml:space="preserve"> </w:t>
      </w:r>
      <w:r w:rsidR="000025EB">
        <w:rPr>
          <w:rFonts w:asciiTheme="minorHAnsi" w:hAnsiTheme="minorHAnsi" w:cstheme="minorHAnsi"/>
          <w:color w:val="000000"/>
          <w:sz w:val="22"/>
          <w:szCs w:val="22"/>
        </w:rPr>
        <w:t>Minutes were approved.</w:t>
      </w:r>
    </w:p>
    <w:p w14:paraId="4A219B57" w14:textId="77777777" w:rsidR="008778F0" w:rsidRPr="009742E8" w:rsidRDefault="008778F0" w:rsidP="00173059">
      <w:pPr>
        <w:pStyle w:val="Closing"/>
        <w:ind w:left="567" w:hanging="567"/>
        <w:jc w:val="both"/>
        <w:rPr>
          <w:rFonts w:asciiTheme="minorHAnsi" w:hAnsiTheme="minorHAnsi" w:cstheme="minorHAnsi"/>
          <w:b/>
          <w:bCs/>
          <w:color w:val="000000"/>
          <w:sz w:val="22"/>
          <w:szCs w:val="22"/>
        </w:rPr>
      </w:pPr>
    </w:p>
    <w:p w14:paraId="0DE391CB" w14:textId="77777777" w:rsidR="00173059" w:rsidRDefault="00F776B2" w:rsidP="00173059">
      <w:pPr>
        <w:pStyle w:val="Closing"/>
        <w:numPr>
          <w:ilvl w:val="0"/>
          <w:numId w:val="4"/>
        </w:numPr>
        <w:tabs>
          <w:tab w:val="right" w:pos="10466"/>
        </w:tabs>
        <w:jc w:val="both"/>
        <w:rPr>
          <w:rFonts w:asciiTheme="minorHAnsi" w:eastAsia="Times New Roman" w:hAnsiTheme="minorHAnsi" w:cstheme="minorHAnsi"/>
          <w:b/>
          <w:bCs/>
          <w:color w:val="000000"/>
          <w:sz w:val="22"/>
          <w:szCs w:val="22"/>
        </w:rPr>
      </w:pPr>
      <w:r w:rsidRPr="0042407E">
        <w:rPr>
          <w:rFonts w:asciiTheme="minorHAnsi" w:eastAsia="Times New Roman" w:hAnsiTheme="minorHAnsi" w:cstheme="minorHAnsi"/>
          <w:b/>
          <w:bCs/>
          <w:color w:val="000000"/>
          <w:sz w:val="22"/>
          <w:szCs w:val="22"/>
        </w:rPr>
        <w:t xml:space="preserve">Matters Arising and review of </w:t>
      </w:r>
      <w:proofErr w:type="gramStart"/>
      <w:r w:rsidRPr="0042407E">
        <w:rPr>
          <w:rFonts w:asciiTheme="minorHAnsi" w:eastAsia="Times New Roman" w:hAnsiTheme="minorHAnsi" w:cstheme="minorHAnsi"/>
          <w:b/>
          <w:bCs/>
          <w:color w:val="000000"/>
          <w:sz w:val="22"/>
          <w:szCs w:val="22"/>
        </w:rPr>
        <w:t>actions</w:t>
      </w:r>
      <w:proofErr w:type="gramEnd"/>
      <w:r w:rsidRPr="0042407E">
        <w:rPr>
          <w:rFonts w:asciiTheme="minorHAnsi" w:eastAsia="Times New Roman" w:hAnsiTheme="minorHAnsi" w:cstheme="minorHAnsi"/>
          <w:b/>
          <w:bCs/>
          <w:color w:val="000000"/>
          <w:sz w:val="22"/>
          <w:szCs w:val="22"/>
        </w:rPr>
        <w:t xml:space="preserve"> </w:t>
      </w:r>
    </w:p>
    <w:p w14:paraId="6E5CD9DB" w14:textId="77777777" w:rsidR="00173059" w:rsidRDefault="00173059" w:rsidP="00173059">
      <w:pPr>
        <w:pStyle w:val="ListParagraph"/>
        <w:rPr>
          <w:rFonts w:asciiTheme="minorHAnsi" w:eastAsia="Times New Roman" w:hAnsiTheme="minorHAnsi" w:cstheme="minorHAnsi"/>
          <w:b/>
          <w:bCs/>
          <w:color w:val="000000"/>
          <w:sz w:val="22"/>
          <w:szCs w:val="22"/>
        </w:rPr>
      </w:pPr>
    </w:p>
    <w:p w14:paraId="386E2781" w14:textId="5F37D16F" w:rsidR="00062153" w:rsidRDefault="00903098" w:rsidP="00173059">
      <w:pPr>
        <w:pStyle w:val="Closing"/>
        <w:tabs>
          <w:tab w:val="right" w:pos="10466"/>
        </w:tabs>
        <w:ind w:left="360"/>
        <w:jc w:val="both"/>
        <w:rPr>
          <w:rFonts w:asciiTheme="minorHAnsi" w:hAnsiTheme="minorHAnsi" w:cstheme="minorHAnsi"/>
          <w:color w:val="000000"/>
          <w:sz w:val="22"/>
          <w:szCs w:val="22"/>
        </w:rPr>
      </w:pPr>
      <w:r w:rsidRPr="0042407E">
        <w:rPr>
          <w:rFonts w:asciiTheme="minorHAnsi" w:hAnsiTheme="minorHAnsi" w:cstheme="minorHAnsi"/>
          <w:color w:val="000000"/>
          <w:sz w:val="22"/>
          <w:szCs w:val="22"/>
        </w:rPr>
        <w:t>[</w:t>
      </w:r>
      <w:r w:rsidR="007D2628">
        <w:rPr>
          <w:rFonts w:asciiTheme="minorHAnsi" w:hAnsiTheme="minorHAnsi" w:cstheme="minorHAnsi"/>
          <w:color w:val="000000"/>
          <w:sz w:val="22"/>
          <w:szCs w:val="22"/>
        </w:rPr>
        <w:t>Jul 7</w:t>
      </w:r>
      <w:r w:rsidR="007D2628" w:rsidRPr="007D2628">
        <w:rPr>
          <w:rFonts w:asciiTheme="minorHAnsi" w:hAnsiTheme="minorHAnsi" w:cstheme="minorHAnsi"/>
          <w:color w:val="000000"/>
          <w:sz w:val="22"/>
          <w:szCs w:val="22"/>
          <w:vertAlign w:val="superscript"/>
        </w:rPr>
        <w:t>th</w:t>
      </w:r>
      <w:r w:rsidRPr="0042407E">
        <w:rPr>
          <w:rFonts w:asciiTheme="minorHAnsi" w:hAnsiTheme="minorHAnsi" w:cstheme="minorHAnsi"/>
          <w:color w:val="000000"/>
          <w:sz w:val="22"/>
          <w:szCs w:val="22"/>
        </w:rPr>
        <w:t xml:space="preserve">: </w:t>
      </w:r>
      <w:r w:rsidR="007D2628">
        <w:rPr>
          <w:rFonts w:asciiTheme="minorHAnsi" w:hAnsiTheme="minorHAnsi" w:cstheme="minorHAnsi"/>
          <w:color w:val="000000"/>
          <w:sz w:val="22"/>
          <w:szCs w:val="22"/>
        </w:rPr>
        <w:t>4</w:t>
      </w:r>
      <w:r w:rsidRPr="0042407E">
        <w:rPr>
          <w:rFonts w:asciiTheme="minorHAnsi" w:hAnsiTheme="minorHAnsi" w:cstheme="minorHAnsi"/>
          <w:color w:val="000000"/>
          <w:sz w:val="22"/>
          <w:szCs w:val="22"/>
        </w:rPr>
        <w:t xml:space="preserve">] </w:t>
      </w:r>
      <w:r w:rsidR="007D2628">
        <w:rPr>
          <w:rFonts w:asciiTheme="minorHAnsi" w:hAnsiTheme="minorHAnsi" w:cstheme="minorHAnsi"/>
          <w:color w:val="000000"/>
          <w:sz w:val="22"/>
          <w:szCs w:val="22"/>
        </w:rPr>
        <w:t xml:space="preserve">SW informed the committee that replacing the fire dampers in the Physical Sciences IT server room is an </w:t>
      </w:r>
      <w:proofErr w:type="spellStart"/>
      <w:r w:rsidR="007D2628">
        <w:rPr>
          <w:rFonts w:asciiTheme="minorHAnsi" w:hAnsiTheme="minorHAnsi" w:cstheme="minorHAnsi"/>
          <w:color w:val="000000"/>
          <w:sz w:val="22"/>
          <w:szCs w:val="22"/>
        </w:rPr>
        <w:t>RtP</w:t>
      </w:r>
      <w:proofErr w:type="spellEnd"/>
      <w:r w:rsidR="007D2628">
        <w:rPr>
          <w:rFonts w:asciiTheme="minorHAnsi" w:hAnsiTheme="minorHAnsi" w:cstheme="minorHAnsi"/>
          <w:color w:val="000000"/>
          <w:sz w:val="22"/>
          <w:szCs w:val="22"/>
        </w:rPr>
        <w:t xml:space="preserve"> issue, and this action can be closed out.</w:t>
      </w:r>
    </w:p>
    <w:p w14:paraId="3CD29C1C" w14:textId="77777777" w:rsidR="00173059" w:rsidRPr="0042407E" w:rsidRDefault="00173059" w:rsidP="00173059">
      <w:pPr>
        <w:pStyle w:val="Closing"/>
        <w:tabs>
          <w:tab w:val="right" w:pos="10466"/>
        </w:tabs>
        <w:ind w:left="360"/>
        <w:jc w:val="both"/>
        <w:rPr>
          <w:rFonts w:asciiTheme="minorHAnsi" w:eastAsia="Times New Roman" w:hAnsiTheme="minorHAnsi" w:cstheme="minorHAnsi"/>
          <w:b/>
          <w:bCs/>
          <w:color w:val="000000"/>
          <w:sz w:val="22"/>
          <w:szCs w:val="22"/>
        </w:rPr>
      </w:pPr>
    </w:p>
    <w:p w14:paraId="5EDE32F5" w14:textId="1878EF4B" w:rsidR="00D140C5" w:rsidRPr="007D2628" w:rsidRDefault="001148CD" w:rsidP="00173059">
      <w:pPr>
        <w:pStyle w:val="Closing"/>
        <w:tabs>
          <w:tab w:val="right" w:pos="10466"/>
        </w:tabs>
        <w:ind w:left="360"/>
        <w:jc w:val="both"/>
        <w:rPr>
          <w:rFonts w:asciiTheme="minorHAnsi" w:hAnsiTheme="minorHAnsi" w:cstheme="minorHAnsi"/>
          <w:sz w:val="22"/>
          <w:szCs w:val="22"/>
        </w:rPr>
      </w:pPr>
      <w:r>
        <w:rPr>
          <w:rFonts w:asciiTheme="minorHAnsi" w:hAnsiTheme="minorHAnsi" w:cstheme="minorHAnsi"/>
          <w:sz w:val="22"/>
          <w:szCs w:val="22"/>
        </w:rPr>
        <w:t>[</w:t>
      </w:r>
      <w:r w:rsidR="00D037DC">
        <w:rPr>
          <w:rFonts w:asciiTheme="minorHAnsi" w:hAnsiTheme="minorHAnsi" w:cstheme="minorHAnsi"/>
          <w:sz w:val="22"/>
          <w:szCs w:val="22"/>
        </w:rPr>
        <w:t>Sep 22</w:t>
      </w:r>
      <w:r w:rsidR="00D037DC" w:rsidRPr="00D037DC">
        <w:rPr>
          <w:rFonts w:asciiTheme="minorHAnsi" w:hAnsiTheme="minorHAnsi" w:cstheme="minorHAnsi"/>
          <w:sz w:val="22"/>
          <w:szCs w:val="22"/>
          <w:vertAlign w:val="superscript"/>
        </w:rPr>
        <w:t>nd</w:t>
      </w:r>
      <w:r>
        <w:rPr>
          <w:rFonts w:asciiTheme="minorHAnsi" w:hAnsiTheme="minorHAnsi" w:cstheme="minorHAnsi"/>
          <w:sz w:val="22"/>
          <w:szCs w:val="22"/>
        </w:rPr>
        <w:t xml:space="preserve">: </w:t>
      </w:r>
      <w:r w:rsidR="007D2628">
        <w:rPr>
          <w:rFonts w:asciiTheme="minorHAnsi" w:hAnsiTheme="minorHAnsi" w:cstheme="minorHAnsi"/>
          <w:sz w:val="22"/>
          <w:szCs w:val="22"/>
        </w:rPr>
        <w:t>7iv e</w:t>
      </w:r>
      <w:r>
        <w:rPr>
          <w:rFonts w:asciiTheme="minorHAnsi" w:hAnsiTheme="minorHAnsi" w:cstheme="minorHAnsi"/>
          <w:sz w:val="22"/>
          <w:szCs w:val="22"/>
        </w:rPr>
        <w:t xml:space="preserve">] </w:t>
      </w:r>
      <w:r w:rsidR="00D037DC">
        <w:rPr>
          <w:rFonts w:asciiTheme="minorHAnsi" w:hAnsiTheme="minorHAnsi" w:cstheme="minorHAnsi"/>
          <w:sz w:val="22"/>
          <w:szCs w:val="22"/>
        </w:rPr>
        <w:t xml:space="preserve">It was agreed that </w:t>
      </w:r>
      <w:r w:rsidR="007D2628">
        <w:rPr>
          <w:rFonts w:asciiTheme="minorHAnsi" w:hAnsiTheme="minorHAnsi" w:cstheme="minorHAnsi"/>
          <w:sz w:val="22"/>
          <w:szCs w:val="22"/>
        </w:rPr>
        <w:t xml:space="preserve">TH and SB will send a </w:t>
      </w:r>
      <w:r w:rsidR="00173059">
        <w:rPr>
          <w:rFonts w:asciiTheme="minorHAnsi" w:hAnsiTheme="minorHAnsi" w:cstheme="minorHAnsi"/>
          <w:sz w:val="22"/>
          <w:szCs w:val="22"/>
        </w:rPr>
        <w:t>reminder</w:t>
      </w:r>
      <w:r w:rsidR="007D2628">
        <w:rPr>
          <w:rFonts w:asciiTheme="minorHAnsi" w:hAnsiTheme="minorHAnsi" w:cstheme="minorHAnsi"/>
          <w:sz w:val="22"/>
          <w:szCs w:val="22"/>
        </w:rPr>
        <w:t xml:space="preserve"> to the space owner for P155 regarding the required </w:t>
      </w:r>
      <w:r w:rsidR="008B1014">
        <w:rPr>
          <w:rFonts w:asciiTheme="minorHAnsi" w:hAnsiTheme="minorHAnsi" w:cstheme="minorHAnsi"/>
          <w:sz w:val="22"/>
          <w:szCs w:val="22"/>
        </w:rPr>
        <w:t>clean-up</w:t>
      </w:r>
      <w:r w:rsidR="007D2628">
        <w:rPr>
          <w:rFonts w:asciiTheme="minorHAnsi" w:hAnsiTheme="minorHAnsi" w:cstheme="minorHAnsi"/>
          <w:sz w:val="22"/>
          <w:szCs w:val="22"/>
        </w:rPr>
        <w:t xml:space="preserve"> of the space that is still outstanding. </w:t>
      </w:r>
      <w:r w:rsidR="007D2628">
        <w:rPr>
          <w:rFonts w:asciiTheme="minorHAnsi" w:hAnsiTheme="minorHAnsi" w:cstheme="minorHAnsi"/>
          <w:b/>
          <w:bCs/>
          <w:sz w:val="22"/>
          <w:szCs w:val="22"/>
        </w:rPr>
        <w:t>TH/SB</w:t>
      </w:r>
    </w:p>
    <w:p w14:paraId="316E6E48" w14:textId="77777777" w:rsidR="00D140C5" w:rsidRDefault="00D140C5" w:rsidP="00173059">
      <w:pPr>
        <w:pStyle w:val="Closing"/>
        <w:tabs>
          <w:tab w:val="right" w:pos="10466"/>
        </w:tabs>
        <w:ind w:left="360"/>
        <w:jc w:val="both"/>
        <w:rPr>
          <w:rFonts w:asciiTheme="minorHAnsi" w:hAnsiTheme="minorHAnsi" w:cstheme="minorHAnsi"/>
          <w:sz w:val="22"/>
          <w:szCs w:val="22"/>
        </w:rPr>
      </w:pPr>
    </w:p>
    <w:p w14:paraId="7992F05E" w14:textId="78F673BD" w:rsidR="00D140C5" w:rsidRDefault="00903098" w:rsidP="00173059">
      <w:pPr>
        <w:pStyle w:val="Closing"/>
        <w:tabs>
          <w:tab w:val="right" w:pos="10466"/>
        </w:tabs>
        <w:ind w:left="360"/>
        <w:jc w:val="both"/>
        <w:rPr>
          <w:rFonts w:asciiTheme="minorHAnsi" w:hAnsiTheme="minorHAnsi" w:cstheme="minorHAnsi"/>
          <w:sz w:val="22"/>
          <w:szCs w:val="22"/>
        </w:rPr>
      </w:pPr>
      <w:r>
        <w:rPr>
          <w:rFonts w:asciiTheme="minorHAnsi" w:hAnsiTheme="minorHAnsi" w:cstheme="minorHAnsi"/>
          <w:sz w:val="22"/>
          <w:szCs w:val="22"/>
        </w:rPr>
        <w:t>[</w:t>
      </w:r>
      <w:r w:rsidR="00D037DC">
        <w:rPr>
          <w:rFonts w:asciiTheme="minorHAnsi" w:hAnsiTheme="minorHAnsi" w:cstheme="minorHAnsi"/>
          <w:sz w:val="22"/>
          <w:szCs w:val="22"/>
        </w:rPr>
        <w:t>Dec 14</w:t>
      </w:r>
      <w:r w:rsidR="00D037DC" w:rsidRPr="00D037DC">
        <w:rPr>
          <w:rFonts w:asciiTheme="minorHAnsi" w:hAnsiTheme="minorHAnsi" w:cstheme="minorHAnsi"/>
          <w:sz w:val="22"/>
          <w:szCs w:val="22"/>
          <w:vertAlign w:val="superscript"/>
        </w:rPr>
        <w:t>th</w:t>
      </w:r>
      <w:r>
        <w:rPr>
          <w:rFonts w:asciiTheme="minorHAnsi" w:hAnsiTheme="minorHAnsi" w:cstheme="minorHAnsi"/>
          <w:sz w:val="22"/>
          <w:szCs w:val="22"/>
        </w:rPr>
        <w:t xml:space="preserve">: </w:t>
      </w:r>
      <w:r w:rsidR="00D037DC">
        <w:rPr>
          <w:rFonts w:asciiTheme="minorHAnsi" w:hAnsiTheme="minorHAnsi" w:cstheme="minorHAnsi"/>
          <w:sz w:val="22"/>
          <w:szCs w:val="22"/>
        </w:rPr>
        <w:t>4</w:t>
      </w:r>
      <w:r>
        <w:rPr>
          <w:rFonts w:asciiTheme="minorHAnsi" w:hAnsiTheme="minorHAnsi" w:cstheme="minorHAnsi"/>
          <w:sz w:val="22"/>
          <w:szCs w:val="22"/>
        </w:rPr>
        <w:t xml:space="preserve">] </w:t>
      </w:r>
      <w:r w:rsidR="00D037DC">
        <w:rPr>
          <w:rFonts w:asciiTheme="minorHAnsi" w:hAnsiTheme="minorHAnsi" w:cstheme="minorHAnsi"/>
          <w:sz w:val="22"/>
          <w:szCs w:val="22"/>
        </w:rPr>
        <w:t xml:space="preserve">Suspected HF container has been disposed of by AB. </w:t>
      </w:r>
      <w:r w:rsidR="00793719">
        <w:rPr>
          <w:rFonts w:asciiTheme="minorHAnsi" w:hAnsiTheme="minorHAnsi" w:cstheme="minorHAnsi"/>
          <w:sz w:val="22"/>
          <w:szCs w:val="22"/>
        </w:rPr>
        <w:t xml:space="preserve"> </w:t>
      </w:r>
    </w:p>
    <w:p w14:paraId="4790A38E" w14:textId="77777777" w:rsidR="008704C2" w:rsidRDefault="008704C2" w:rsidP="00173059">
      <w:pPr>
        <w:pStyle w:val="Closing"/>
        <w:tabs>
          <w:tab w:val="right" w:pos="10466"/>
        </w:tabs>
        <w:ind w:left="360"/>
        <w:jc w:val="both"/>
        <w:rPr>
          <w:rFonts w:asciiTheme="minorHAnsi" w:hAnsiTheme="minorHAnsi" w:cstheme="minorHAnsi"/>
          <w:sz w:val="22"/>
          <w:szCs w:val="22"/>
        </w:rPr>
      </w:pPr>
    </w:p>
    <w:p w14:paraId="6045CFA8" w14:textId="38DE772B" w:rsidR="005B1ADC" w:rsidRDefault="00903098" w:rsidP="00173059">
      <w:pPr>
        <w:pStyle w:val="Closing"/>
        <w:tabs>
          <w:tab w:val="right" w:pos="10466"/>
        </w:tabs>
        <w:ind w:left="360"/>
        <w:jc w:val="both"/>
        <w:rPr>
          <w:rFonts w:asciiTheme="minorHAnsi" w:hAnsiTheme="minorHAnsi" w:cstheme="minorHAnsi"/>
          <w:sz w:val="22"/>
          <w:szCs w:val="22"/>
        </w:rPr>
      </w:pPr>
      <w:r>
        <w:rPr>
          <w:rFonts w:asciiTheme="minorHAnsi" w:hAnsiTheme="minorHAnsi" w:cstheme="minorHAnsi"/>
          <w:sz w:val="22"/>
          <w:szCs w:val="22"/>
        </w:rPr>
        <w:t>[</w:t>
      </w:r>
      <w:r w:rsidR="00D037DC">
        <w:rPr>
          <w:rFonts w:asciiTheme="minorHAnsi" w:hAnsiTheme="minorHAnsi" w:cstheme="minorHAnsi"/>
          <w:sz w:val="22"/>
          <w:szCs w:val="22"/>
        </w:rPr>
        <w:t>Dec 14</w:t>
      </w:r>
      <w:r w:rsidR="00D037DC" w:rsidRPr="00D037DC">
        <w:rPr>
          <w:rFonts w:asciiTheme="minorHAnsi" w:hAnsiTheme="minorHAnsi" w:cstheme="minorHAnsi"/>
          <w:sz w:val="22"/>
          <w:szCs w:val="22"/>
          <w:vertAlign w:val="superscript"/>
        </w:rPr>
        <w:t>th</w:t>
      </w:r>
      <w:r>
        <w:rPr>
          <w:rFonts w:asciiTheme="minorHAnsi" w:hAnsiTheme="minorHAnsi" w:cstheme="minorHAnsi"/>
          <w:sz w:val="22"/>
          <w:szCs w:val="22"/>
        </w:rPr>
        <w:t xml:space="preserve">: </w:t>
      </w:r>
      <w:r w:rsidR="00D037DC">
        <w:rPr>
          <w:rFonts w:asciiTheme="minorHAnsi" w:hAnsiTheme="minorHAnsi" w:cstheme="minorHAnsi"/>
          <w:sz w:val="22"/>
          <w:szCs w:val="22"/>
        </w:rPr>
        <w:t>4</w:t>
      </w:r>
      <w:r>
        <w:rPr>
          <w:rFonts w:asciiTheme="minorHAnsi" w:hAnsiTheme="minorHAnsi" w:cstheme="minorHAnsi"/>
          <w:sz w:val="22"/>
          <w:szCs w:val="22"/>
        </w:rPr>
        <w:t xml:space="preserve">] </w:t>
      </w:r>
      <w:r w:rsidR="00D037DC">
        <w:rPr>
          <w:rFonts w:asciiTheme="minorHAnsi" w:hAnsiTheme="minorHAnsi" w:cstheme="minorHAnsi"/>
          <w:sz w:val="22"/>
          <w:szCs w:val="22"/>
        </w:rPr>
        <w:t>EM is still happy to meet with SL, KJ, TH, and SB to discuss ionising radiation risk assessments.</w:t>
      </w:r>
    </w:p>
    <w:p w14:paraId="109B6B80" w14:textId="3577B67D" w:rsidR="005B1ADC" w:rsidRDefault="005B1ADC" w:rsidP="00173059">
      <w:pPr>
        <w:pStyle w:val="Closing"/>
        <w:tabs>
          <w:tab w:val="right" w:pos="10466"/>
        </w:tabs>
        <w:ind w:left="360"/>
        <w:jc w:val="both"/>
        <w:rPr>
          <w:rFonts w:asciiTheme="minorHAnsi" w:hAnsiTheme="minorHAnsi" w:cstheme="minorHAnsi"/>
          <w:sz w:val="22"/>
          <w:szCs w:val="22"/>
        </w:rPr>
      </w:pPr>
    </w:p>
    <w:p w14:paraId="4CA09A99" w14:textId="18D88EF0" w:rsidR="005B1ADC" w:rsidRDefault="00903098" w:rsidP="00173059">
      <w:pPr>
        <w:pStyle w:val="Closing"/>
        <w:tabs>
          <w:tab w:val="right" w:pos="10466"/>
        </w:tabs>
        <w:ind w:left="360"/>
        <w:jc w:val="both"/>
        <w:rPr>
          <w:rFonts w:asciiTheme="minorHAnsi" w:hAnsiTheme="minorHAnsi" w:cstheme="minorHAnsi"/>
          <w:sz w:val="22"/>
          <w:szCs w:val="22"/>
        </w:rPr>
      </w:pPr>
      <w:r>
        <w:rPr>
          <w:rFonts w:asciiTheme="minorHAnsi" w:hAnsiTheme="minorHAnsi" w:cstheme="minorHAnsi"/>
          <w:sz w:val="22"/>
          <w:szCs w:val="22"/>
        </w:rPr>
        <w:t>[</w:t>
      </w:r>
      <w:r w:rsidR="00D037DC">
        <w:rPr>
          <w:rFonts w:asciiTheme="minorHAnsi" w:hAnsiTheme="minorHAnsi" w:cstheme="minorHAnsi"/>
          <w:sz w:val="22"/>
          <w:szCs w:val="22"/>
        </w:rPr>
        <w:t>Dec 14</w:t>
      </w:r>
      <w:r w:rsidR="00D037DC" w:rsidRPr="00D037DC">
        <w:rPr>
          <w:rFonts w:asciiTheme="minorHAnsi" w:hAnsiTheme="minorHAnsi" w:cstheme="minorHAnsi"/>
          <w:sz w:val="22"/>
          <w:szCs w:val="22"/>
          <w:vertAlign w:val="superscript"/>
        </w:rPr>
        <w:t>th</w:t>
      </w:r>
      <w:r>
        <w:rPr>
          <w:rFonts w:asciiTheme="minorHAnsi" w:hAnsiTheme="minorHAnsi" w:cstheme="minorHAnsi"/>
          <w:sz w:val="22"/>
          <w:szCs w:val="22"/>
        </w:rPr>
        <w:t xml:space="preserve">: </w:t>
      </w:r>
      <w:r w:rsidR="00D037DC">
        <w:rPr>
          <w:rFonts w:asciiTheme="minorHAnsi" w:hAnsiTheme="minorHAnsi" w:cstheme="minorHAnsi"/>
          <w:sz w:val="22"/>
          <w:szCs w:val="22"/>
        </w:rPr>
        <w:t>4</w:t>
      </w:r>
      <w:r>
        <w:rPr>
          <w:rFonts w:asciiTheme="minorHAnsi" w:hAnsiTheme="minorHAnsi" w:cstheme="minorHAnsi"/>
          <w:sz w:val="22"/>
          <w:szCs w:val="22"/>
        </w:rPr>
        <w:t xml:space="preserve">] </w:t>
      </w:r>
      <w:r w:rsidR="00D037DC">
        <w:rPr>
          <w:rFonts w:asciiTheme="minorHAnsi" w:hAnsiTheme="minorHAnsi" w:cstheme="minorHAnsi"/>
          <w:sz w:val="22"/>
          <w:szCs w:val="22"/>
        </w:rPr>
        <w:t xml:space="preserve">GH reported that Chemistry will be trialling </w:t>
      </w:r>
      <w:proofErr w:type="spellStart"/>
      <w:r w:rsidR="00D037DC">
        <w:rPr>
          <w:rFonts w:asciiTheme="minorHAnsi" w:hAnsiTheme="minorHAnsi" w:cstheme="minorHAnsi"/>
          <w:sz w:val="22"/>
          <w:szCs w:val="22"/>
        </w:rPr>
        <w:t>LabCup</w:t>
      </w:r>
      <w:proofErr w:type="spellEnd"/>
      <w:r w:rsidR="00D037DC">
        <w:rPr>
          <w:rFonts w:asciiTheme="minorHAnsi" w:hAnsiTheme="minorHAnsi" w:cstheme="minorHAnsi"/>
          <w:sz w:val="22"/>
          <w:szCs w:val="22"/>
        </w:rPr>
        <w:t xml:space="preserve"> within the next month or so. The system has been configured to match Chemistry’s </w:t>
      </w:r>
      <w:r w:rsidR="008B1014">
        <w:rPr>
          <w:rFonts w:asciiTheme="minorHAnsi" w:hAnsiTheme="minorHAnsi" w:cstheme="minorHAnsi"/>
          <w:sz w:val="22"/>
          <w:szCs w:val="22"/>
        </w:rPr>
        <w:t>requirements but</w:t>
      </w:r>
      <w:r w:rsidR="00D037DC">
        <w:rPr>
          <w:rFonts w:asciiTheme="minorHAnsi" w:hAnsiTheme="minorHAnsi" w:cstheme="minorHAnsi"/>
          <w:sz w:val="22"/>
          <w:szCs w:val="22"/>
        </w:rPr>
        <w:t xml:space="preserve"> can be reconfigured as it gets rolled out to other departments. The system will eventually come to Physics for consultation on configuration.</w:t>
      </w:r>
    </w:p>
    <w:p w14:paraId="232B550F" w14:textId="506ADA25" w:rsidR="0042407E" w:rsidRDefault="0042407E" w:rsidP="00173059">
      <w:pPr>
        <w:pStyle w:val="Closing"/>
        <w:tabs>
          <w:tab w:val="right" w:pos="10466"/>
        </w:tabs>
        <w:ind w:left="360"/>
        <w:jc w:val="both"/>
        <w:rPr>
          <w:rFonts w:asciiTheme="minorHAnsi" w:hAnsiTheme="minorHAnsi" w:cstheme="minorHAnsi"/>
          <w:sz w:val="22"/>
          <w:szCs w:val="22"/>
        </w:rPr>
      </w:pPr>
    </w:p>
    <w:p w14:paraId="2E3F9209" w14:textId="0BCCE36D" w:rsidR="0042407E" w:rsidRDefault="00D037DC" w:rsidP="00173059">
      <w:pPr>
        <w:pStyle w:val="Closing"/>
        <w:tabs>
          <w:tab w:val="right" w:pos="10466"/>
        </w:tabs>
        <w:ind w:left="360"/>
        <w:jc w:val="both"/>
        <w:rPr>
          <w:rFonts w:asciiTheme="minorHAnsi" w:hAnsiTheme="minorHAnsi" w:cstheme="minorHAnsi"/>
          <w:color w:val="000000"/>
          <w:sz w:val="22"/>
          <w:szCs w:val="22"/>
        </w:rPr>
      </w:pPr>
      <w:r>
        <w:rPr>
          <w:rFonts w:asciiTheme="minorHAnsi" w:hAnsiTheme="minorHAnsi" w:cstheme="minorHAnsi"/>
          <w:color w:val="000000"/>
          <w:sz w:val="22"/>
          <w:szCs w:val="22"/>
        </w:rPr>
        <w:t>[Dec 14</w:t>
      </w:r>
      <w:r w:rsidRPr="00D037DC">
        <w:rPr>
          <w:rFonts w:asciiTheme="minorHAnsi" w:hAnsiTheme="minorHAnsi" w:cstheme="minorHAnsi"/>
          <w:color w:val="000000"/>
          <w:sz w:val="22"/>
          <w:szCs w:val="22"/>
          <w:vertAlign w:val="superscript"/>
        </w:rPr>
        <w:t>th</w:t>
      </w:r>
      <w:r>
        <w:rPr>
          <w:rFonts w:asciiTheme="minorHAnsi" w:hAnsiTheme="minorHAnsi" w:cstheme="minorHAnsi"/>
          <w:color w:val="000000"/>
          <w:sz w:val="22"/>
          <w:szCs w:val="22"/>
        </w:rPr>
        <w:t xml:space="preserve">: 5] SB is still waiting on chemical inventory updates from two space managers. </w:t>
      </w:r>
    </w:p>
    <w:p w14:paraId="4E3D8EAF" w14:textId="2A97B15B" w:rsidR="00D037DC" w:rsidRDefault="00D037DC" w:rsidP="00173059">
      <w:pPr>
        <w:pStyle w:val="Closing"/>
        <w:tabs>
          <w:tab w:val="right" w:pos="10466"/>
        </w:tabs>
        <w:ind w:left="360"/>
        <w:jc w:val="both"/>
        <w:rPr>
          <w:rFonts w:asciiTheme="minorHAnsi" w:hAnsiTheme="minorHAnsi" w:cstheme="minorHAnsi"/>
          <w:color w:val="000000"/>
          <w:sz w:val="22"/>
          <w:szCs w:val="22"/>
        </w:rPr>
      </w:pPr>
    </w:p>
    <w:p w14:paraId="187BCB79" w14:textId="1BB257EC" w:rsidR="00D037DC" w:rsidRPr="009B760B" w:rsidRDefault="00D037DC" w:rsidP="00173059">
      <w:pPr>
        <w:pStyle w:val="Closing"/>
        <w:tabs>
          <w:tab w:val="right" w:pos="10466"/>
        </w:tabs>
        <w:ind w:left="360"/>
        <w:jc w:val="both"/>
        <w:rPr>
          <w:rFonts w:asciiTheme="minorHAnsi" w:hAnsiTheme="minorHAnsi" w:cstheme="minorHAnsi"/>
          <w:b/>
          <w:bCs/>
          <w:sz w:val="22"/>
          <w:szCs w:val="22"/>
        </w:rPr>
      </w:pPr>
      <w:r>
        <w:rPr>
          <w:rFonts w:asciiTheme="minorHAnsi" w:hAnsiTheme="minorHAnsi" w:cstheme="minorHAnsi"/>
          <w:color w:val="000000"/>
          <w:sz w:val="22"/>
          <w:szCs w:val="22"/>
        </w:rPr>
        <w:t>[Dec 14</w:t>
      </w:r>
      <w:r w:rsidRPr="00D037DC">
        <w:rPr>
          <w:rFonts w:asciiTheme="minorHAnsi" w:hAnsiTheme="minorHAnsi" w:cstheme="minorHAnsi"/>
          <w:color w:val="000000"/>
          <w:sz w:val="22"/>
          <w:szCs w:val="22"/>
          <w:vertAlign w:val="superscript"/>
        </w:rPr>
        <w:t>th</w:t>
      </w:r>
      <w:r>
        <w:rPr>
          <w:rFonts w:asciiTheme="minorHAnsi" w:hAnsiTheme="minorHAnsi" w:cstheme="minorHAnsi"/>
          <w:color w:val="000000"/>
          <w:sz w:val="22"/>
          <w:szCs w:val="22"/>
        </w:rPr>
        <w:t>: 8] SB informed the committee that</w:t>
      </w:r>
      <w:r w:rsidR="008B1014">
        <w:rPr>
          <w:rFonts w:asciiTheme="minorHAnsi" w:hAnsiTheme="minorHAnsi" w:cstheme="minorHAnsi"/>
          <w:color w:val="000000"/>
          <w:sz w:val="22"/>
          <w:szCs w:val="22"/>
        </w:rPr>
        <w:t xml:space="preserve">, </w:t>
      </w:r>
      <w:r>
        <w:rPr>
          <w:rFonts w:asciiTheme="minorHAnsi" w:hAnsiTheme="minorHAnsi" w:cstheme="minorHAnsi"/>
          <w:color w:val="000000"/>
          <w:sz w:val="22"/>
          <w:szCs w:val="22"/>
        </w:rPr>
        <w:t xml:space="preserve">following discussions at the previous meeting, she has consulted with Ben Breeze regarding the training matrix being used for the </w:t>
      </w:r>
      <w:proofErr w:type="spellStart"/>
      <w:r>
        <w:rPr>
          <w:rFonts w:asciiTheme="minorHAnsi" w:hAnsiTheme="minorHAnsi" w:cstheme="minorHAnsi"/>
          <w:color w:val="000000"/>
          <w:sz w:val="22"/>
          <w:szCs w:val="22"/>
        </w:rPr>
        <w:t>RtPs</w:t>
      </w:r>
      <w:proofErr w:type="spellEnd"/>
      <w:r>
        <w:rPr>
          <w:rFonts w:asciiTheme="minorHAnsi" w:hAnsiTheme="minorHAnsi" w:cstheme="minorHAnsi"/>
          <w:color w:val="000000"/>
          <w:sz w:val="22"/>
          <w:szCs w:val="22"/>
        </w:rPr>
        <w:t xml:space="preserve">. </w:t>
      </w:r>
      <w:r w:rsidR="009B760B">
        <w:rPr>
          <w:rFonts w:asciiTheme="minorHAnsi" w:hAnsiTheme="minorHAnsi" w:cstheme="minorHAnsi"/>
          <w:color w:val="000000"/>
          <w:sz w:val="22"/>
          <w:szCs w:val="22"/>
        </w:rPr>
        <w:t xml:space="preserve">SB will have a </w:t>
      </w:r>
      <w:r w:rsidR="008B1014">
        <w:rPr>
          <w:rFonts w:asciiTheme="minorHAnsi" w:hAnsiTheme="minorHAnsi" w:cstheme="minorHAnsi"/>
          <w:color w:val="000000"/>
          <w:sz w:val="22"/>
          <w:szCs w:val="22"/>
        </w:rPr>
        <w:t>sit-down</w:t>
      </w:r>
      <w:r w:rsidR="009B760B">
        <w:rPr>
          <w:rFonts w:asciiTheme="minorHAnsi" w:hAnsiTheme="minorHAnsi" w:cstheme="minorHAnsi"/>
          <w:color w:val="000000"/>
          <w:sz w:val="22"/>
          <w:szCs w:val="22"/>
        </w:rPr>
        <w:t xml:space="preserve"> meeting with Ben to ascertain if the system would be suitable for Physics, as it is still a very manual and hands-on process. </w:t>
      </w:r>
      <w:r w:rsidR="009B760B">
        <w:rPr>
          <w:rFonts w:asciiTheme="minorHAnsi" w:hAnsiTheme="minorHAnsi" w:cstheme="minorHAnsi"/>
          <w:b/>
          <w:bCs/>
          <w:color w:val="000000"/>
          <w:sz w:val="22"/>
          <w:szCs w:val="22"/>
        </w:rPr>
        <w:t>SB</w:t>
      </w:r>
    </w:p>
    <w:p w14:paraId="517F22E6" w14:textId="156AB9B5" w:rsidR="005D4DD0" w:rsidRDefault="005D4DD0" w:rsidP="00173059">
      <w:pPr>
        <w:pStyle w:val="Closing"/>
        <w:tabs>
          <w:tab w:val="right" w:pos="10466"/>
        </w:tabs>
        <w:ind w:left="0"/>
        <w:jc w:val="both"/>
        <w:rPr>
          <w:rFonts w:asciiTheme="minorHAnsi" w:hAnsiTheme="minorHAnsi" w:cstheme="minorHAnsi"/>
          <w:b/>
          <w:bCs/>
          <w:sz w:val="22"/>
          <w:szCs w:val="22"/>
        </w:rPr>
      </w:pPr>
    </w:p>
    <w:p w14:paraId="3A631AAA" w14:textId="2B0ED031" w:rsidR="005D4DD0" w:rsidRPr="005D4DD0" w:rsidRDefault="005D4DD0" w:rsidP="00173059">
      <w:pPr>
        <w:pStyle w:val="Closing"/>
        <w:tabs>
          <w:tab w:val="right" w:pos="10466"/>
        </w:tabs>
        <w:ind w:left="360"/>
        <w:jc w:val="both"/>
        <w:rPr>
          <w:rFonts w:asciiTheme="minorHAnsi" w:hAnsiTheme="minorHAnsi" w:cstheme="minorHAnsi"/>
          <w:sz w:val="22"/>
          <w:szCs w:val="22"/>
        </w:rPr>
      </w:pPr>
      <w:r w:rsidRPr="008704C2">
        <w:rPr>
          <w:rFonts w:asciiTheme="minorHAnsi" w:hAnsiTheme="minorHAnsi" w:cstheme="minorHAnsi"/>
          <w:i/>
          <w:iCs/>
          <w:sz w:val="22"/>
          <w:szCs w:val="22"/>
        </w:rPr>
        <w:t>A full review of completed and outstanding actions will be included at the end of these minutes</w:t>
      </w:r>
      <w:r>
        <w:rPr>
          <w:rFonts w:asciiTheme="minorHAnsi" w:hAnsiTheme="minorHAnsi" w:cstheme="minorHAnsi"/>
          <w:sz w:val="22"/>
          <w:szCs w:val="22"/>
        </w:rPr>
        <w:t>.</w:t>
      </w:r>
    </w:p>
    <w:p w14:paraId="2EE54E46" w14:textId="77777777" w:rsidR="00F776B2" w:rsidRPr="009742E8" w:rsidRDefault="00F776B2" w:rsidP="00173059">
      <w:pPr>
        <w:pStyle w:val="Closing"/>
        <w:ind w:left="567" w:hanging="567"/>
        <w:jc w:val="both"/>
        <w:rPr>
          <w:rFonts w:asciiTheme="minorHAnsi" w:hAnsiTheme="minorHAnsi" w:cstheme="minorHAnsi"/>
          <w:b/>
          <w:bCs/>
          <w:color w:val="000000"/>
          <w:sz w:val="22"/>
          <w:szCs w:val="22"/>
        </w:rPr>
      </w:pPr>
    </w:p>
    <w:p w14:paraId="315F90EC" w14:textId="52CB912D" w:rsidR="006F6CD4" w:rsidRPr="009B760B" w:rsidRDefault="009B760B" w:rsidP="00173059">
      <w:pPr>
        <w:pStyle w:val="Closing"/>
        <w:numPr>
          <w:ilvl w:val="0"/>
          <w:numId w:val="4"/>
        </w:numPr>
        <w:tabs>
          <w:tab w:val="right" w:pos="10466"/>
        </w:tabs>
        <w:spacing w:after="240"/>
        <w:jc w:val="both"/>
        <w:rPr>
          <w:rFonts w:asciiTheme="minorHAnsi" w:hAnsiTheme="minorHAnsi" w:cstheme="minorHAnsi"/>
          <w:color w:val="000000"/>
          <w:sz w:val="22"/>
          <w:szCs w:val="22"/>
        </w:rPr>
      </w:pPr>
      <w:r>
        <w:rPr>
          <w:rFonts w:asciiTheme="minorHAnsi" w:eastAsia="Times New Roman" w:hAnsiTheme="minorHAnsi" w:cstheme="minorHAnsi"/>
          <w:b/>
          <w:bCs/>
          <w:color w:val="000000"/>
          <w:sz w:val="22"/>
          <w:szCs w:val="22"/>
        </w:rPr>
        <w:t>Fire safety and compliance</w:t>
      </w:r>
    </w:p>
    <w:p w14:paraId="43D49191" w14:textId="26F2ED37" w:rsidR="009B760B" w:rsidRDefault="009B760B" w:rsidP="00173059">
      <w:pPr>
        <w:pStyle w:val="Closing"/>
        <w:tabs>
          <w:tab w:val="right" w:pos="10466"/>
        </w:tabs>
        <w:spacing w:after="240"/>
        <w:ind w:left="360"/>
        <w:jc w:val="both"/>
        <w:rPr>
          <w:rFonts w:asciiTheme="minorHAnsi" w:hAnsiTheme="minorHAnsi" w:cstheme="minorHAnsi"/>
          <w:color w:val="000000"/>
          <w:sz w:val="22"/>
          <w:szCs w:val="22"/>
        </w:rPr>
      </w:pPr>
      <w:r>
        <w:rPr>
          <w:rFonts w:asciiTheme="minorHAnsi" w:hAnsiTheme="minorHAnsi" w:cstheme="minorHAnsi"/>
          <w:color w:val="000000"/>
          <w:sz w:val="22"/>
          <w:szCs w:val="22"/>
        </w:rPr>
        <w:t>Regarding the recent fire at the battery testing facility adjacent to Physics Sciences,</w:t>
      </w:r>
      <w:r w:rsidR="00173059">
        <w:rPr>
          <w:rFonts w:asciiTheme="minorHAnsi" w:hAnsiTheme="minorHAnsi" w:cstheme="minorHAnsi"/>
          <w:color w:val="000000"/>
          <w:sz w:val="22"/>
          <w:szCs w:val="22"/>
        </w:rPr>
        <w:t xml:space="preserve"> at no point was there sufficient heat/smoke to trigger the alarms. </w:t>
      </w:r>
      <w:r>
        <w:rPr>
          <w:rFonts w:asciiTheme="minorHAnsi" w:hAnsiTheme="minorHAnsi" w:cstheme="minorHAnsi"/>
          <w:color w:val="000000"/>
          <w:sz w:val="22"/>
          <w:szCs w:val="22"/>
        </w:rPr>
        <w:t>SW informed the committee that diagnostics showed that the fire alarm system in the Physics building had no faults</w:t>
      </w:r>
      <w:r w:rsidR="00173059">
        <w:rPr>
          <w:rFonts w:asciiTheme="minorHAnsi" w:hAnsiTheme="minorHAnsi" w:cstheme="minorHAnsi"/>
          <w:color w:val="000000"/>
          <w:sz w:val="22"/>
          <w:szCs w:val="22"/>
        </w:rPr>
        <w:t xml:space="preserve"> when tested at a later date</w:t>
      </w:r>
      <w:r>
        <w:rPr>
          <w:rFonts w:asciiTheme="minorHAnsi" w:hAnsiTheme="minorHAnsi" w:cstheme="minorHAnsi"/>
          <w:color w:val="000000"/>
          <w:sz w:val="22"/>
          <w:szCs w:val="22"/>
        </w:rPr>
        <w:t>.</w:t>
      </w:r>
      <w:r w:rsidR="00173059">
        <w:rPr>
          <w:rFonts w:asciiTheme="minorHAnsi" w:hAnsiTheme="minorHAnsi" w:cstheme="minorHAnsi"/>
          <w:color w:val="000000"/>
          <w:sz w:val="22"/>
          <w:szCs w:val="22"/>
        </w:rPr>
        <w:t xml:space="preserve"> Multiple m</w:t>
      </w:r>
      <w:r>
        <w:rPr>
          <w:rFonts w:asciiTheme="minorHAnsi" w:hAnsiTheme="minorHAnsi" w:cstheme="minorHAnsi"/>
          <w:color w:val="000000"/>
          <w:sz w:val="22"/>
          <w:szCs w:val="22"/>
        </w:rPr>
        <w:t>embers of the committee in turn provided SW with reports attesting to faults with the sounders not working on some of the floors after the fire alarm was activated by a member of the Campus Safety team.</w:t>
      </w:r>
      <w:r w:rsidR="00173059">
        <w:rPr>
          <w:rFonts w:asciiTheme="minorHAnsi" w:hAnsiTheme="minorHAnsi" w:cstheme="minorHAnsi"/>
          <w:color w:val="000000"/>
          <w:sz w:val="22"/>
          <w:szCs w:val="22"/>
        </w:rPr>
        <w:t xml:space="preserve"> The committee did not accept that there were no faults in the system and requested further investigations from the central team.</w:t>
      </w:r>
    </w:p>
    <w:p w14:paraId="63680783" w14:textId="2B3754B7" w:rsidR="009B760B" w:rsidRDefault="009B760B" w:rsidP="00173059">
      <w:pPr>
        <w:pStyle w:val="Closing"/>
        <w:tabs>
          <w:tab w:val="right" w:pos="10466"/>
        </w:tabs>
        <w:spacing w:after="240"/>
        <w:ind w:left="360"/>
        <w:jc w:val="both"/>
        <w:rPr>
          <w:rFonts w:asciiTheme="minorHAnsi" w:hAnsiTheme="minorHAnsi" w:cstheme="minorHAnsi"/>
          <w:color w:val="000000"/>
          <w:sz w:val="22"/>
          <w:szCs w:val="22"/>
        </w:rPr>
      </w:pPr>
      <w:r>
        <w:rPr>
          <w:rFonts w:asciiTheme="minorHAnsi" w:hAnsiTheme="minorHAnsi" w:cstheme="minorHAnsi"/>
          <w:color w:val="000000"/>
          <w:sz w:val="22"/>
          <w:szCs w:val="22"/>
        </w:rPr>
        <w:t>SW provided the committee with a brief timeline of events for the fire and the subsequent response</w:t>
      </w:r>
      <w:r w:rsidR="00506F9F">
        <w:rPr>
          <w:rFonts w:asciiTheme="minorHAnsi" w:hAnsiTheme="minorHAnsi" w:cstheme="minorHAnsi"/>
          <w:color w:val="000000"/>
          <w:sz w:val="22"/>
          <w:szCs w:val="22"/>
        </w:rPr>
        <w:t xml:space="preserve">. </w:t>
      </w:r>
      <w:r>
        <w:rPr>
          <w:rFonts w:asciiTheme="minorHAnsi" w:hAnsiTheme="minorHAnsi" w:cstheme="minorHAnsi"/>
          <w:color w:val="000000"/>
          <w:sz w:val="22"/>
          <w:szCs w:val="22"/>
        </w:rPr>
        <w:t>The site of the fire was prioritised by Campus safety, leading to a delay in the alarms being activated in Physics.</w:t>
      </w:r>
    </w:p>
    <w:p w14:paraId="6CA4EB75" w14:textId="187345BF" w:rsidR="009B760B" w:rsidRDefault="009B760B" w:rsidP="00173059">
      <w:pPr>
        <w:pStyle w:val="Closing"/>
        <w:tabs>
          <w:tab w:val="right" w:pos="10466"/>
        </w:tabs>
        <w:spacing w:after="240"/>
        <w:ind w:left="360"/>
        <w:jc w:val="both"/>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JD requested guidance</w:t>
      </w:r>
      <w:r w:rsidR="00B00235">
        <w:rPr>
          <w:rFonts w:asciiTheme="minorHAnsi" w:hAnsiTheme="minorHAnsi" w:cstheme="minorHAnsi"/>
          <w:color w:val="000000"/>
          <w:sz w:val="22"/>
          <w:szCs w:val="22"/>
        </w:rPr>
        <w:t xml:space="preserve"> from SW</w:t>
      </w:r>
      <w:r>
        <w:rPr>
          <w:rFonts w:asciiTheme="minorHAnsi" w:hAnsiTheme="minorHAnsi" w:cstheme="minorHAnsi"/>
          <w:color w:val="000000"/>
          <w:sz w:val="22"/>
          <w:szCs w:val="22"/>
        </w:rPr>
        <w:t xml:space="preserve"> on activating fire alarms, as a reluctance to be the one to </w:t>
      </w:r>
      <w:r w:rsidR="008B1014">
        <w:rPr>
          <w:rFonts w:asciiTheme="minorHAnsi" w:hAnsiTheme="minorHAnsi" w:cstheme="minorHAnsi"/>
          <w:color w:val="000000"/>
          <w:sz w:val="22"/>
          <w:szCs w:val="22"/>
        </w:rPr>
        <w:t>act</w:t>
      </w:r>
      <w:r>
        <w:rPr>
          <w:rFonts w:asciiTheme="minorHAnsi" w:hAnsiTheme="minorHAnsi" w:cstheme="minorHAnsi"/>
          <w:color w:val="000000"/>
          <w:sz w:val="22"/>
          <w:szCs w:val="22"/>
        </w:rPr>
        <w:t xml:space="preserve"> and face potential consequences may have contributed to the delay in evacuation. SW responded to say that everyone should feel empowered to activate the fire alarms at one of the activation points if they feel that something is wrong, or if they can smell smoke.</w:t>
      </w:r>
    </w:p>
    <w:p w14:paraId="66A6F7D8" w14:textId="42CB1A61" w:rsidR="009B760B" w:rsidRDefault="009B760B" w:rsidP="00173059">
      <w:pPr>
        <w:pStyle w:val="Closing"/>
        <w:tabs>
          <w:tab w:val="right" w:pos="10466"/>
        </w:tabs>
        <w:spacing w:after="240"/>
        <w:ind w:left="360"/>
        <w:jc w:val="both"/>
        <w:rPr>
          <w:rFonts w:asciiTheme="minorHAnsi" w:hAnsiTheme="minorHAnsi" w:cstheme="minorHAnsi"/>
          <w:color w:val="000000"/>
          <w:sz w:val="22"/>
          <w:szCs w:val="22"/>
        </w:rPr>
      </w:pPr>
      <w:proofErr w:type="spellStart"/>
      <w:r>
        <w:rPr>
          <w:rFonts w:asciiTheme="minorHAnsi" w:hAnsiTheme="minorHAnsi" w:cstheme="minorHAnsi"/>
          <w:color w:val="000000"/>
          <w:sz w:val="22"/>
          <w:szCs w:val="22"/>
        </w:rPr>
        <w:t>SBu</w:t>
      </w:r>
      <w:proofErr w:type="spellEnd"/>
      <w:r>
        <w:rPr>
          <w:rFonts w:asciiTheme="minorHAnsi" w:hAnsiTheme="minorHAnsi" w:cstheme="minorHAnsi"/>
          <w:color w:val="000000"/>
          <w:sz w:val="22"/>
          <w:szCs w:val="22"/>
        </w:rPr>
        <w:t xml:space="preserve"> passed on concerns about how disabled students or members of staff should be evacuated in the event of a fire alarm, especially when it is not possible to access the lift in Physics Sciences. SW r</w:t>
      </w:r>
      <w:r w:rsidR="00727059">
        <w:rPr>
          <w:rFonts w:asciiTheme="minorHAnsi" w:hAnsiTheme="minorHAnsi" w:cstheme="minorHAnsi"/>
          <w:color w:val="000000"/>
          <w:sz w:val="22"/>
          <w:szCs w:val="22"/>
        </w:rPr>
        <w:t xml:space="preserve">esponded to say that staff or students should have complete </w:t>
      </w:r>
      <w:hyperlink r:id="rId5" w:history="1">
        <w:r w:rsidR="00727059" w:rsidRPr="00173059">
          <w:rPr>
            <w:rStyle w:val="Hyperlink"/>
            <w:rFonts w:asciiTheme="minorHAnsi" w:hAnsiTheme="minorHAnsi" w:cstheme="minorHAnsi"/>
            <w:sz w:val="22"/>
            <w:szCs w:val="22"/>
          </w:rPr>
          <w:t>PEEP form</w:t>
        </w:r>
      </w:hyperlink>
      <w:r w:rsidR="00173059">
        <w:rPr>
          <w:rFonts w:asciiTheme="minorHAnsi" w:hAnsiTheme="minorHAnsi" w:cstheme="minorHAnsi"/>
          <w:color w:val="000000"/>
          <w:sz w:val="22"/>
          <w:szCs w:val="22"/>
        </w:rPr>
        <w:t xml:space="preserve"> </w:t>
      </w:r>
      <w:r w:rsidR="00727059">
        <w:rPr>
          <w:rFonts w:asciiTheme="minorHAnsi" w:hAnsiTheme="minorHAnsi" w:cstheme="minorHAnsi"/>
          <w:color w:val="000000"/>
          <w:sz w:val="22"/>
          <w:szCs w:val="22"/>
        </w:rPr>
        <w:t>that outline how they will be evacuated in the event of a fire</w:t>
      </w:r>
      <w:r w:rsidR="00173059">
        <w:rPr>
          <w:rFonts w:asciiTheme="minorHAnsi" w:hAnsiTheme="minorHAnsi" w:cstheme="minorHAnsi"/>
          <w:color w:val="000000"/>
          <w:sz w:val="22"/>
          <w:szCs w:val="22"/>
        </w:rPr>
        <w:t xml:space="preserve">, but the committee notes that this does not cover the general cases or when specific facilities are unexpectedly not available. </w:t>
      </w:r>
    </w:p>
    <w:p w14:paraId="083A62EC" w14:textId="43FEC713" w:rsidR="00727059" w:rsidRDefault="00727059" w:rsidP="00173059">
      <w:pPr>
        <w:pStyle w:val="Closing"/>
        <w:tabs>
          <w:tab w:val="right" w:pos="10466"/>
        </w:tabs>
        <w:spacing w:after="240"/>
        <w:ind w:left="360"/>
        <w:jc w:val="both"/>
        <w:rPr>
          <w:rFonts w:asciiTheme="minorHAnsi" w:hAnsiTheme="minorHAnsi" w:cstheme="minorHAnsi"/>
          <w:color w:val="000000"/>
          <w:sz w:val="22"/>
          <w:szCs w:val="22"/>
        </w:rPr>
      </w:pPr>
      <w:r>
        <w:rPr>
          <w:rFonts w:asciiTheme="minorHAnsi" w:hAnsiTheme="minorHAnsi" w:cstheme="minorHAnsi"/>
          <w:color w:val="000000"/>
          <w:sz w:val="22"/>
          <w:szCs w:val="22"/>
        </w:rPr>
        <w:t>SW recommended to the committee that the department implement a fire warden system at the earliest opportunity. TH insisted that the department stands by its decision to remove them, and a system will be rolled out in the coming days and weeks in which senior members of staff will be asked to take on additional responsibilities in the event of a fire alarm</w:t>
      </w:r>
      <w:r w:rsidR="00173059">
        <w:rPr>
          <w:rFonts w:asciiTheme="minorHAnsi" w:hAnsiTheme="minorHAnsi" w:cstheme="minorHAnsi"/>
          <w:color w:val="000000"/>
          <w:sz w:val="22"/>
          <w:szCs w:val="22"/>
        </w:rPr>
        <w:t xml:space="preserve"> and to “crowd control” near exits</w:t>
      </w:r>
      <w:r>
        <w:rPr>
          <w:rFonts w:asciiTheme="minorHAnsi" w:hAnsiTheme="minorHAnsi" w:cstheme="minorHAnsi"/>
          <w:color w:val="000000"/>
          <w:sz w:val="22"/>
          <w:szCs w:val="22"/>
        </w:rPr>
        <w:t>.</w:t>
      </w:r>
    </w:p>
    <w:p w14:paraId="3A227568" w14:textId="2174C0FE" w:rsidR="00727059" w:rsidRDefault="00727059" w:rsidP="00173059">
      <w:pPr>
        <w:pStyle w:val="Closing"/>
        <w:tabs>
          <w:tab w:val="right" w:pos="10466"/>
        </w:tabs>
        <w:spacing w:after="240"/>
        <w:ind w:left="360"/>
        <w:jc w:val="both"/>
        <w:rPr>
          <w:rFonts w:asciiTheme="minorHAnsi" w:hAnsiTheme="minorHAnsi" w:cstheme="minorHAnsi"/>
          <w:color w:val="000000"/>
          <w:sz w:val="22"/>
          <w:szCs w:val="22"/>
        </w:rPr>
      </w:pPr>
      <w:proofErr w:type="spellStart"/>
      <w:r>
        <w:rPr>
          <w:rFonts w:asciiTheme="minorHAnsi" w:hAnsiTheme="minorHAnsi" w:cstheme="minorHAnsi"/>
          <w:color w:val="000000"/>
          <w:sz w:val="22"/>
          <w:szCs w:val="22"/>
        </w:rPr>
        <w:t>SBu</w:t>
      </w:r>
      <w:proofErr w:type="spellEnd"/>
      <w:r>
        <w:rPr>
          <w:rFonts w:asciiTheme="minorHAnsi" w:hAnsiTheme="minorHAnsi" w:cstheme="minorHAnsi"/>
          <w:color w:val="000000"/>
          <w:sz w:val="22"/>
          <w:szCs w:val="22"/>
        </w:rPr>
        <w:t xml:space="preserve"> raised concerns about release doors not opening when the fire alarm is activated. SW reported that dockets have been raised and are with Estates.</w:t>
      </w:r>
    </w:p>
    <w:p w14:paraId="171CA279" w14:textId="5DEB380D" w:rsidR="006C1869" w:rsidRDefault="006C1869" w:rsidP="00173059">
      <w:pPr>
        <w:pStyle w:val="Closing"/>
        <w:tabs>
          <w:tab w:val="right" w:pos="10466"/>
        </w:tabs>
        <w:spacing w:after="240"/>
        <w:ind w:left="360"/>
        <w:jc w:val="both"/>
        <w:rPr>
          <w:rFonts w:asciiTheme="minorHAnsi" w:hAnsiTheme="minorHAnsi" w:cstheme="minorHAnsi"/>
          <w:color w:val="000000"/>
          <w:sz w:val="22"/>
          <w:szCs w:val="22"/>
        </w:rPr>
      </w:pPr>
      <w:r>
        <w:rPr>
          <w:rFonts w:asciiTheme="minorHAnsi" w:hAnsiTheme="minorHAnsi" w:cstheme="minorHAnsi"/>
          <w:color w:val="000000"/>
          <w:sz w:val="22"/>
          <w:szCs w:val="22"/>
        </w:rPr>
        <w:t>In the absence of a representative from Estates, SW assured the committee that safety equipment, including for fire safety, is being tested sufficiently and on time.</w:t>
      </w:r>
    </w:p>
    <w:p w14:paraId="23D24648" w14:textId="49B4A280" w:rsidR="006C1869" w:rsidRPr="009B760B" w:rsidRDefault="006C1869" w:rsidP="00173059">
      <w:pPr>
        <w:pStyle w:val="Closing"/>
        <w:tabs>
          <w:tab w:val="right" w:pos="10466"/>
        </w:tabs>
        <w:spacing w:after="240"/>
        <w:ind w:left="360"/>
        <w:jc w:val="both"/>
        <w:rPr>
          <w:rFonts w:asciiTheme="minorHAnsi" w:hAnsiTheme="minorHAnsi" w:cstheme="minorHAnsi"/>
          <w:color w:val="000000"/>
          <w:sz w:val="22"/>
          <w:szCs w:val="22"/>
        </w:rPr>
      </w:pPr>
      <w:r>
        <w:rPr>
          <w:rFonts w:asciiTheme="minorHAnsi" w:hAnsiTheme="minorHAnsi" w:cstheme="minorHAnsi"/>
          <w:color w:val="000000"/>
          <w:sz w:val="22"/>
          <w:szCs w:val="22"/>
        </w:rPr>
        <w:t>SW and SB also reported that the fire risk assessment for the campus observatory</w:t>
      </w:r>
      <w:r w:rsidR="003174B4">
        <w:rPr>
          <w:rFonts w:asciiTheme="minorHAnsi" w:hAnsiTheme="minorHAnsi" w:cstheme="minorHAnsi"/>
          <w:color w:val="000000"/>
          <w:sz w:val="22"/>
          <w:szCs w:val="22"/>
        </w:rPr>
        <w:t xml:space="preserve"> </w:t>
      </w:r>
      <w:r w:rsidR="00173059">
        <w:rPr>
          <w:rFonts w:asciiTheme="minorHAnsi" w:hAnsiTheme="minorHAnsi" w:cstheme="minorHAnsi"/>
          <w:color w:val="000000"/>
          <w:sz w:val="22"/>
          <w:szCs w:val="22"/>
        </w:rPr>
        <w:t>has</w:t>
      </w:r>
      <w:r>
        <w:rPr>
          <w:rFonts w:asciiTheme="minorHAnsi" w:hAnsiTheme="minorHAnsi" w:cstheme="minorHAnsi"/>
          <w:color w:val="000000"/>
          <w:sz w:val="22"/>
          <w:szCs w:val="22"/>
        </w:rPr>
        <w:t xml:space="preserve"> been sent to the head of department. </w:t>
      </w:r>
    </w:p>
    <w:p w14:paraId="515695F4" w14:textId="4C015FF8" w:rsidR="00F776B2" w:rsidRPr="009742E8" w:rsidRDefault="00F776B2" w:rsidP="00173059">
      <w:pPr>
        <w:pStyle w:val="Closing"/>
        <w:numPr>
          <w:ilvl w:val="0"/>
          <w:numId w:val="4"/>
        </w:numPr>
        <w:jc w:val="both"/>
        <w:rPr>
          <w:rFonts w:asciiTheme="minorHAnsi" w:eastAsia="Times New Roman"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Chair’s business</w:t>
      </w:r>
    </w:p>
    <w:p w14:paraId="47B7A10E" w14:textId="77777777" w:rsidR="00694A96" w:rsidRDefault="00F776B2" w:rsidP="00173059">
      <w:pPr>
        <w:pStyle w:val="Closing"/>
        <w:numPr>
          <w:ilvl w:val="1"/>
          <w:numId w:val="4"/>
        </w:numPr>
        <w:jc w:val="both"/>
        <w:rPr>
          <w:rFonts w:asciiTheme="minorHAnsi" w:hAnsiTheme="minorHAnsi" w:cstheme="minorHAnsi"/>
          <w:b/>
          <w:bCs/>
          <w:color w:val="000000"/>
          <w:sz w:val="22"/>
          <w:szCs w:val="22"/>
        </w:rPr>
      </w:pPr>
      <w:r w:rsidRPr="009742E8">
        <w:rPr>
          <w:rFonts w:asciiTheme="minorHAnsi" w:hAnsiTheme="minorHAnsi" w:cstheme="minorHAnsi"/>
          <w:b/>
          <w:bCs/>
          <w:color w:val="000000"/>
          <w:sz w:val="22"/>
          <w:szCs w:val="22"/>
        </w:rPr>
        <w:t xml:space="preserve">Any significant changes in Department </w:t>
      </w:r>
    </w:p>
    <w:p w14:paraId="578C062F" w14:textId="6AAA789E" w:rsidR="005D723A" w:rsidRPr="009742E8" w:rsidRDefault="00273C49" w:rsidP="00694A96">
      <w:pPr>
        <w:pStyle w:val="Closing"/>
        <w:ind w:left="905"/>
        <w:jc w:val="both"/>
        <w:rPr>
          <w:rFonts w:asciiTheme="minorHAnsi" w:hAnsiTheme="minorHAnsi" w:cstheme="minorHAnsi"/>
          <w:b/>
          <w:bCs/>
          <w:color w:val="000000"/>
          <w:sz w:val="22"/>
          <w:szCs w:val="22"/>
        </w:rPr>
      </w:pPr>
      <w:r>
        <w:rPr>
          <w:rFonts w:asciiTheme="minorHAnsi" w:hAnsiTheme="minorHAnsi" w:cstheme="minorHAnsi"/>
          <w:color w:val="000000"/>
          <w:sz w:val="22"/>
          <w:szCs w:val="22"/>
        </w:rPr>
        <w:t xml:space="preserve">Nothing to </w:t>
      </w:r>
      <w:r w:rsidR="008B1014">
        <w:rPr>
          <w:rFonts w:asciiTheme="minorHAnsi" w:hAnsiTheme="minorHAnsi" w:cstheme="minorHAnsi"/>
          <w:color w:val="000000"/>
          <w:sz w:val="22"/>
          <w:szCs w:val="22"/>
        </w:rPr>
        <w:t>report.</w:t>
      </w:r>
    </w:p>
    <w:p w14:paraId="026B1EEB" w14:textId="58AA07A3" w:rsidR="00F655B6" w:rsidRPr="009742E8" w:rsidRDefault="00F776B2" w:rsidP="00173059">
      <w:pPr>
        <w:pStyle w:val="Closing"/>
        <w:numPr>
          <w:ilvl w:val="1"/>
          <w:numId w:val="4"/>
        </w:numPr>
        <w:tabs>
          <w:tab w:val="right" w:pos="10466"/>
        </w:tabs>
        <w:jc w:val="both"/>
        <w:rPr>
          <w:rFonts w:asciiTheme="minorHAnsi" w:hAnsiTheme="minorHAnsi" w:cstheme="minorHAnsi"/>
          <w:sz w:val="22"/>
          <w:szCs w:val="22"/>
        </w:rPr>
      </w:pPr>
      <w:r w:rsidRPr="009742E8">
        <w:rPr>
          <w:rFonts w:asciiTheme="minorHAnsi" w:hAnsiTheme="minorHAnsi" w:cstheme="minorHAnsi"/>
          <w:b/>
          <w:bCs/>
          <w:color w:val="000000"/>
          <w:sz w:val="22"/>
          <w:szCs w:val="22"/>
        </w:rPr>
        <w:t>Communications received</w:t>
      </w:r>
      <w:r w:rsidR="005D723A">
        <w:rPr>
          <w:rFonts w:asciiTheme="minorHAnsi" w:hAnsiTheme="minorHAnsi" w:cstheme="minorHAnsi"/>
          <w:b/>
          <w:bCs/>
          <w:color w:val="000000"/>
          <w:sz w:val="22"/>
          <w:szCs w:val="22"/>
        </w:rPr>
        <w:t xml:space="preserve"> from UHSEC, UHSC etc.</w:t>
      </w:r>
    </w:p>
    <w:p w14:paraId="60B10885" w14:textId="1171F64C" w:rsidR="00F776B2" w:rsidRPr="009742E8" w:rsidRDefault="006C1869" w:rsidP="00173059">
      <w:pPr>
        <w:pStyle w:val="Closing"/>
        <w:tabs>
          <w:tab w:val="right" w:pos="10466"/>
        </w:tabs>
        <w:ind w:left="905"/>
        <w:jc w:val="both"/>
        <w:rPr>
          <w:rFonts w:asciiTheme="minorHAnsi" w:hAnsiTheme="minorHAnsi" w:cstheme="minorHAnsi"/>
          <w:sz w:val="22"/>
          <w:szCs w:val="22"/>
        </w:rPr>
      </w:pPr>
      <w:r>
        <w:rPr>
          <w:rFonts w:asciiTheme="minorHAnsi" w:hAnsiTheme="minorHAnsi" w:cstheme="minorHAnsi"/>
          <w:sz w:val="22"/>
          <w:szCs w:val="22"/>
        </w:rPr>
        <w:t>GH informed the committee that due to actions not being closed out in a timely manner across the University (not necessarily in Physics), UHSC have created a new escalation process that can be shared with the department. Items not closed out will be escalated first to the relevant committee, then to the head of department, and ultimately to UHSC.</w:t>
      </w:r>
    </w:p>
    <w:p w14:paraId="56E768F0" w14:textId="06B19D87" w:rsidR="002960E4" w:rsidRPr="009742E8" w:rsidRDefault="002960E4" w:rsidP="00173059">
      <w:pPr>
        <w:pStyle w:val="Closing"/>
        <w:tabs>
          <w:tab w:val="right" w:pos="10466"/>
        </w:tabs>
        <w:ind w:left="905"/>
        <w:jc w:val="both"/>
        <w:rPr>
          <w:rFonts w:asciiTheme="minorHAnsi" w:hAnsiTheme="minorHAnsi" w:cstheme="minorHAnsi"/>
          <w:sz w:val="22"/>
          <w:szCs w:val="22"/>
        </w:rPr>
      </w:pPr>
    </w:p>
    <w:p w14:paraId="06BB2E7D" w14:textId="77777777" w:rsidR="00694A96" w:rsidRPr="00694A96" w:rsidRDefault="00F776B2" w:rsidP="00173059">
      <w:pPr>
        <w:pStyle w:val="Closing"/>
        <w:numPr>
          <w:ilvl w:val="1"/>
          <w:numId w:val="4"/>
        </w:numPr>
        <w:jc w:val="both"/>
        <w:rPr>
          <w:rFonts w:asciiTheme="minorHAnsi" w:hAnsiTheme="minorHAnsi" w:cstheme="minorHAnsi"/>
          <w:bCs/>
          <w:color w:val="000000" w:themeColor="text1"/>
          <w:sz w:val="22"/>
          <w:szCs w:val="22"/>
        </w:rPr>
      </w:pPr>
      <w:r w:rsidRPr="009742E8">
        <w:rPr>
          <w:rFonts w:asciiTheme="minorHAnsi" w:hAnsiTheme="minorHAnsi" w:cstheme="minorHAnsi"/>
          <w:b/>
          <w:bCs/>
          <w:color w:val="000000"/>
          <w:sz w:val="22"/>
          <w:szCs w:val="22"/>
        </w:rPr>
        <w:t>Updates regarding estates</w:t>
      </w:r>
    </w:p>
    <w:p w14:paraId="27B8186E" w14:textId="55F33405" w:rsidR="00BD42B6" w:rsidRPr="005559A3" w:rsidRDefault="004963A3" w:rsidP="00694A96">
      <w:pPr>
        <w:pStyle w:val="Closing"/>
        <w:ind w:left="905"/>
        <w:jc w:val="both"/>
        <w:rPr>
          <w:rFonts w:asciiTheme="minorHAnsi" w:hAnsiTheme="minorHAnsi" w:cstheme="minorHAnsi"/>
          <w:bCs/>
          <w:color w:val="000000" w:themeColor="text1"/>
          <w:sz w:val="22"/>
          <w:szCs w:val="22"/>
        </w:rPr>
      </w:pPr>
      <w:r w:rsidRPr="009742E8">
        <w:rPr>
          <w:rFonts w:asciiTheme="minorHAnsi" w:hAnsiTheme="minorHAnsi" w:cstheme="minorHAnsi"/>
          <w:color w:val="000000"/>
          <w:sz w:val="22"/>
          <w:szCs w:val="22"/>
        </w:rPr>
        <w:t xml:space="preserve">None </w:t>
      </w:r>
      <w:r w:rsidR="002C6EB8" w:rsidRPr="009742E8">
        <w:rPr>
          <w:rFonts w:asciiTheme="minorHAnsi" w:hAnsiTheme="minorHAnsi" w:cstheme="minorHAnsi"/>
          <w:color w:val="000000"/>
          <w:sz w:val="22"/>
          <w:szCs w:val="22"/>
        </w:rPr>
        <w:t>received</w:t>
      </w:r>
      <w:r w:rsidR="006C1869">
        <w:rPr>
          <w:rFonts w:asciiTheme="minorHAnsi" w:hAnsiTheme="minorHAnsi" w:cstheme="minorHAnsi"/>
          <w:color w:val="000000"/>
          <w:sz w:val="22"/>
          <w:szCs w:val="22"/>
        </w:rPr>
        <w:t xml:space="preserve"> – SL will shortly be replaced</w:t>
      </w:r>
      <w:r w:rsidR="00C83F0C">
        <w:rPr>
          <w:rFonts w:asciiTheme="minorHAnsi" w:hAnsiTheme="minorHAnsi" w:cstheme="minorHAnsi"/>
          <w:color w:val="000000"/>
          <w:sz w:val="22"/>
          <w:szCs w:val="22"/>
        </w:rPr>
        <w:t xml:space="preserve"> by Sam Hanson</w:t>
      </w:r>
      <w:r w:rsidR="006C1869">
        <w:rPr>
          <w:rFonts w:asciiTheme="minorHAnsi" w:hAnsiTheme="minorHAnsi" w:cstheme="minorHAnsi"/>
          <w:color w:val="000000"/>
          <w:sz w:val="22"/>
          <w:szCs w:val="22"/>
        </w:rPr>
        <w:t xml:space="preserve"> as the Estates representative for this committee</w:t>
      </w:r>
      <w:r w:rsidR="00C83F0C">
        <w:rPr>
          <w:rFonts w:asciiTheme="minorHAnsi" w:hAnsiTheme="minorHAnsi" w:cstheme="minorHAnsi"/>
          <w:color w:val="000000"/>
          <w:sz w:val="22"/>
          <w:szCs w:val="22"/>
        </w:rPr>
        <w:t>.</w:t>
      </w:r>
    </w:p>
    <w:p w14:paraId="15FCC9D6" w14:textId="77777777" w:rsidR="005559A3" w:rsidRPr="005559A3" w:rsidRDefault="005559A3" w:rsidP="00173059">
      <w:pPr>
        <w:pStyle w:val="Closing"/>
        <w:ind w:left="905"/>
        <w:jc w:val="both"/>
        <w:rPr>
          <w:rFonts w:asciiTheme="minorHAnsi" w:hAnsiTheme="minorHAnsi" w:cstheme="minorHAnsi"/>
          <w:bCs/>
          <w:color w:val="000000" w:themeColor="text1"/>
          <w:sz w:val="22"/>
          <w:szCs w:val="22"/>
        </w:rPr>
      </w:pPr>
    </w:p>
    <w:p w14:paraId="74F4AC49" w14:textId="13B4B838" w:rsidR="00BD42B6" w:rsidRPr="005559A3" w:rsidRDefault="00BD42B6" w:rsidP="00173059">
      <w:pPr>
        <w:pStyle w:val="Closing"/>
        <w:numPr>
          <w:ilvl w:val="1"/>
          <w:numId w:val="4"/>
        </w:numPr>
        <w:jc w:val="both"/>
        <w:rPr>
          <w:rFonts w:asciiTheme="minorHAnsi" w:hAnsiTheme="minorHAnsi" w:cstheme="minorHAnsi"/>
          <w:b/>
          <w:color w:val="000000"/>
          <w:sz w:val="22"/>
          <w:szCs w:val="22"/>
        </w:rPr>
      </w:pPr>
      <w:r w:rsidRPr="005559A3">
        <w:rPr>
          <w:rFonts w:asciiTheme="minorHAnsi" w:hAnsiTheme="minorHAnsi" w:cstheme="minorHAnsi"/>
          <w:b/>
          <w:color w:val="000000" w:themeColor="text1"/>
          <w:sz w:val="22"/>
          <w:szCs w:val="22"/>
        </w:rPr>
        <w:t>Reports from H&amp;S Coordinators</w:t>
      </w:r>
    </w:p>
    <w:p w14:paraId="31D48D40" w14:textId="206A330A" w:rsidR="00BD42B6" w:rsidRPr="00B84447" w:rsidRDefault="006C1869" w:rsidP="00173059">
      <w:pPr>
        <w:pStyle w:val="Closing"/>
        <w:numPr>
          <w:ilvl w:val="2"/>
          <w:numId w:val="4"/>
        </w:numPr>
        <w:tabs>
          <w:tab w:val="right" w:pos="9746"/>
        </w:tabs>
        <w:jc w:val="both"/>
        <w:rPr>
          <w:rFonts w:asciiTheme="minorHAnsi" w:hAnsiTheme="minorHAnsi" w:cstheme="minorHAnsi"/>
          <w:sz w:val="22"/>
          <w:szCs w:val="22"/>
        </w:rPr>
      </w:pPr>
      <w:r>
        <w:rPr>
          <w:rFonts w:asciiTheme="minorHAnsi" w:hAnsiTheme="minorHAnsi" w:cstheme="minorHAnsi"/>
          <w:sz w:val="22"/>
          <w:szCs w:val="22"/>
        </w:rPr>
        <w:t xml:space="preserve">KJ reported that the main crane in the loading bay has an issue with rusting that has been flagged by insurance. KJ has raised a docket with Estates for remedial action. </w:t>
      </w:r>
      <w:r>
        <w:rPr>
          <w:rFonts w:asciiTheme="minorHAnsi" w:hAnsiTheme="minorHAnsi" w:cstheme="minorHAnsi"/>
          <w:b/>
          <w:bCs/>
          <w:sz w:val="22"/>
          <w:szCs w:val="22"/>
        </w:rPr>
        <w:t>KJ</w:t>
      </w:r>
      <w:r w:rsidR="00786CEA" w:rsidRPr="00B84447">
        <w:rPr>
          <w:rFonts w:asciiTheme="minorHAnsi" w:hAnsiTheme="minorHAnsi" w:cstheme="minorHAnsi"/>
          <w:sz w:val="22"/>
          <w:szCs w:val="22"/>
        </w:rPr>
        <w:br/>
      </w:r>
    </w:p>
    <w:p w14:paraId="25F1FBA0" w14:textId="77777777" w:rsidR="00173059" w:rsidRPr="00173059" w:rsidRDefault="007723AB" w:rsidP="00173059">
      <w:pPr>
        <w:pStyle w:val="Closing"/>
        <w:numPr>
          <w:ilvl w:val="2"/>
          <w:numId w:val="4"/>
        </w:numPr>
        <w:tabs>
          <w:tab w:val="right" w:pos="9746"/>
        </w:tabs>
        <w:jc w:val="both"/>
        <w:rPr>
          <w:rFonts w:asciiTheme="minorHAnsi" w:hAnsiTheme="minorHAnsi" w:cstheme="minorHAnsi"/>
          <w:bCs/>
          <w:color w:val="000000" w:themeColor="text1"/>
          <w:sz w:val="22"/>
          <w:szCs w:val="22"/>
        </w:rPr>
      </w:pPr>
      <w:r>
        <w:rPr>
          <w:rFonts w:asciiTheme="minorHAnsi" w:hAnsiTheme="minorHAnsi" w:cstheme="minorHAnsi"/>
          <w:sz w:val="22"/>
          <w:szCs w:val="22"/>
        </w:rPr>
        <w:t>Nothing to report</w:t>
      </w:r>
      <w:r w:rsidR="00173059">
        <w:rPr>
          <w:rFonts w:asciiTheme="minorHAnsi" w:hAnsiTheme="minorHAnsi" w:cstheme="minorHAnsi"/>
          <w:sz w:val="22"/>
          <w:szCs w:val="22"/>
        </w:rPr>
        <w:t>.</w:t>
      </w:r>
    </w:p>
    <w:p w14:paraId="7044B296" w14:textId="4F4EDF99" w:rsidR="00BD42B6" w:rsidRPr="009742E8" w:rsidRDefault="00BD42B6" w:rsidP="00173059">
      <w:pPr>
        <w:pStyle w:val="Closing"/>
        <w:tabs>
          <w:tab w:val="right" w:pos="9746"/>
        </w:tabs>
        <w:ind w:left="965"/>
        <w:jc w:val="both"/>
        <w:rPr>
          <w:rFonts w:asciiTheme="minorHAnsi" w:hAnsiTheme="minorHAnsi" w:cstheme="minorHAnsi"/>
          <w:bCs/>
          <w:color w:val="000000" w:themeColor="text1"/>
          <w:sz w:val="22"/>
          <w:szCs w:val="22"/>
        </w:rPr>
      </w:pPr>
    </w:p>
    <w:p w14:paraId="69ADE054" w14:textId="184A87BD" w:rsidR="00094959" w:rsidRPr="009742E8" w:rsidRDefault="007723AB" w:rsidP="00173059">
      <w:pPr>
        <w:pStyle w:val="Closing"/>
        <w:numPr>
          <w:ilvl w:val="2"/>
          <w:numId w:val="4"/>
        </w:numPr>
        <w:jc w:val="both"/>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 xml:space="preserve">Nothing to </w:t>
      </w:r>
      <w:r w:rsidR="008B1014">
        <w:rPr>
          <w:rFonts w:asciiTheme="minorHAnsi" w:hAnsiTheme="minorHAnsi" w:cstheme="minorHAnsi"/>
          <w:bCs/>
          <w:color w:val="000000" w:themeColor="text1"/>
          <w:sz w:val="22"/>
          <w:szCs w:val="22"/>
        </w:rPr>
        <w:t>report.</w:t>
      </w:r>
    </w:p>
    <w:p w14:paraId="36E4EA49" w14:textId="77777777" w:rsidR="00187CD6" w:rsidRPr="009742E8" w:rsidRDefault="00187CD6" w:rsidP="00173059">
      <w:pPr>
        <w:pStyle w:val="Closing"/>
        <w:ind w:left="1245"/>
        <w:jc w:val="both"/>
        <w:rPr>
          <w:rFonts w:asciiTheme="minorHAnsi" w:hAnsiTheme="minorHAnsi" w:cstheme="minorHAnsi"/>
          <w:bCs/>
          <w:color w:val="000000" w:themeColor="text1"/>
          <w:sz w:val="22"/>
          <w:szCs w:val="22"/>
        </w:rPr>
      </w:pPr>
    </w:p>
    <w:p w14:paraId="35712A00" w14:textId="25075F65" w:rsidR="00B362DC" w:rsidRPr="009742E8" w:rsidRDefault="00B84447" w:rsidP="00173059">
      <w:pPr>
        <w:pStyle w:val="Closing"/>
        <w:numPr>
          <w:ilvl w:val="2"/>
          <w:numId w:val="4"/>
        </w:numPr>
        <w:tabs>
          <w:tab w:val="right" w:pos="10466"/>
        </w:tabs>
        <w:jc w:val="both"/>
        <w:rPr>
          <w:rFonts w:asciiTheme="minorHAnsi" w:hAnsiTheme="minorHAnsi" w:cstheme="minorHAnsi"/>
          <w:b/>
          <w:bCs/>
          <w:color w:val="000000"/>
          <w:sz w:val="22"/>
          <w:szCs w:val="22"/>
        </w:rPr>
      </w:pPr>
      <w:r>
        <w:rPr>
          <w:rFonts w:asciiTheme="minorHAnsi" w:hAnsiTheme="minorHAnsi" w:cstheme="minorHAnsi"/>
          <w:color w:val="000000"/>
          <w:sz w:val="22"/>
          <w:szCs w:val="22"/>
        </w:rPr>
        <w:t xml:space="preserve">Nothing to </w:t>
      </w:r>
      <w:r w:rsidR="008B1014">
        <w:rPr>
          <w:rFonts w:asciiTheme="minorHAnsi" w:hAnsiTheme="minorHAnsi" w:cstheme="minorHAnsi"/>
          <w:color w:val="000000"/>
          <w:sz w:val="22"/>
          <w:szCs w:val="22"/>
        </w:rPr>
        <w:t>report.</w:t>
      </w:r>
    </w:p>
    <w:p w14:paraId="516513AC" w14:textId="77777777" w:rsidR="00B362DC" w:rsidRPr="009742E8" w:rsidRDefault="00B362DC" w:rsidP="00173059">
      <w:pPr>
        <w:pStyle w:val="ListParagraph"/>
        <w:jc w:val="both"/>
        <w:rPr>
          <w:rFonts w:asciiTheme="minorHAnsi" w:hAnsiTheme="minorHAnsi" w:cstheme="minorHAnsi"/>
          <w:b/>
          <w:bCs/>
          <w:color w:val="000000"/>
          <w:sz w:val="22"/>
          <w:szCs w:val="22"/>
        </w:rPr>
      </w:pPr>
    </w:p>
    <w:p w14:paraId="72EE2E0C" w14:textId="40FFE198" w:rsidR="00B362DC" w:rsidRPr="001628B5" w:rsidRDefault="00AC1C30" w:rsidP="00173059">
      <w:pPr>
        <w:pStyle w:val="Closing"/>
        <w:numPr>
          <w:ilvl w:val="2"/>
          <w:numId w:val="4"/>
        </w:numPr>
        <w:tabs>
          <w:tab w:val="right" w:pos="10466"/>
        </w:tabs>
        <w:jc w:val="both"/>
        <w:rPr>
          <w:rFonts w:asciiTheme="minorHAnsi" w:hAnsiTheme="minorHAnsi" w:cstheme="minorHAnsi"/>
          <w:b/>
          <w:bCs/>
          <w:color w:val="000000"/>
          <w:sz w:val="22"/>
          <w:szCs w:val="22"/>
        </w:rPr>
      </w:pPr>
      <w:r>
        <w:rPr>
          <w:rFonts w:asciiTheme="minorHAnsi" w:hAnsiTheme="minorHAnsi" w:cstheme="minorHAnsi"/>
          <w:color w:val="000000"/>
          <w:sz w:val="22"/>
          <w:szCs w:val="22"/>
        </w:rPr>
        <w:t xml:space="preserve">KJ reported that there were ongoing issues with BIFA chemical collections as they keep repeatedly postponing collection at short notice. SW recommended that KJ raise this issue with Sarah Jeffs, who looks after the contract and can feedback the issues in contract </w:t>
      </w:r>
      <w:r w:rsidR="00A84860">
        <w:rPr>
          <w:rFonts w:asciiTheme="minorHAnsi" w:hAnsiTheme="minorHAnsi" w:cstheme="minorHAnsi"/>
          <w:color w:val="000000"/>
          <w:sz w:val="22"/>
          <w:szCs w:val="22"/>
        </w:rPr>
        <w:t>meetings and</w:t>
      </w:r>
      <w:r>
        <w:rPr>
          <w:rFonts w:asciiTheme="minorHAnsi" w:hAnsiTheme="minorHAnsi" w:cstheme="minorHAnsi"/>
          <w:color w:val="000000"/>
          <w:sz w:val="22"/>
          <w:szCs w:val="22"/>
        </w:rPr>
        <w:t xml:space="preserve"> advise KJ as to the content of the contract. </w:t>
      </w:r>
      <w:r>
        <w:rPr>
          <w:rFonts w:asciiTheme="minorHAnsi" w:hAnsiTheme="minorHAnsi" w:cstheme="minorHAnsi"/>
          <w:b/>
          <w:bCs/>
          <w:color w:val="000000"/>
          <w:sz w:val="22"/>
          <w:szCs w:val="22"/>
        </w:rPr>
        <w:t>KJ</w:t>
      </w:r>
    </w:p>
    <w:p w14:paraId="36698629" w14:textId="77777777" w:rsidR="00B362DC" w:rsidRPr="009742E8" w:rsidRDefault="00B362DC" w:rsidP="00173059">
      <w:pPr>
        <w:pStyle w:val="ListParagraph"/>
        <w:jc w:val="both"/>
        <w:rPr>
          <w:rFonts w:asciiTheme="minorHAnsi" w:hAnsiTheme="minorHAnsi" w:cstheme="minorHAnsi"/>
          <w:b/>
          <w:bCs/>
          <w:color w:val="000000"/>
          <w:sz w:val="22"/>
          <w:szCs w:val="22"/>
        </w:rPr>
      </w:pPr>
    </w:p>
    <w:p w14:paraId="7521A352" w14:textId="1E646BA3" w:rsidR="00B362DC" w:rsidRPr="009742E8" w:rsidRDefault="00B362DC" w:rsidP="00173059">
      <w:pPr>
        <w:pStyle w:val="Closing"/>
        <w:numPr>
          <w:ilvl w:val="2"/>
          <w:numId w:val="4"/>
        </w:numPr>
        <w:tabs>
          <w:tab w:val="right" w:pos="10466"/>
        </w:tabs>
        <w:jc w:val="both"/>
        <w:rPr>
          <w:rFonts w:asciiTheme="minorHAnsi" w:hAnsiTheme="minorHAnsi" w:cstheme="minorHAnsi"/>
          <w:b/>
          <w:bCs/>
          <w:color w:val="000000"/>
          <w:sz w:val="22"/>
          <w:szCs w:val="22"/>
        </w:rPr>
      </w:pPr>
      <w:r w:rsidRPr="009742E8">
        <w:rPr>
          <w:rFonts w:asciiTheme="minorHAnsi" w:hAnsiTheme="minorHAnsi" w:cstheme="minorHAnsi"/>
          <w:color w:val="000000"/>
          <w:sz w:val="22"/>
          <w:szCs w:val="22"/>
        </w:rPr>
        <w:t xml:space="preserve">Nothing to </w:t>
      </w:r>
      <w:r w:rsidR="008B1014" w:rsidRPr="009742E8">
        <w:rPr>
          <w:rFonts w:asciiTheme="minorHAnsi" w:hAnsiTheme="minorHAnsi" w:cstheme="minorHAnsi"/>
          <w:color w:val="000000"/>
          <w:sz w:val="22"/>
          <w:szCs w:val="22"/>
        </w:rPr>
        <w:t>report.</w:t>
      </w:r>
    </w:p>
    <w:p w14:paraId="2683820B" w14:textId="77777777" w:rsidR="00B362DC" w:rsidRPr="009742E8" w:rsidRDefault="00B362DC" w:rsidP="00173059">
      <w:pPr>
        <w:pStyle w:val="ListParagraph"/>
        <w:jc w:val="both"/>
        <w:rPr>
          <w:rFonts w:asciiTheme="minorHAnsi" w:hAnsiTheme="minorHAnsi" w:cstheme="minorHAnsi"/>
          <w:b/>
          <w:bCs/>
          <w:color w:val="000000"/>
          <w:sz w:val="22"/>
          <w:szCs w:val="22"/>
        </w:rPr>
      </w:pPr>
    </w:p>
    <w:p w14:paraId="00699295" w14:textId="675717BA" w:rsidR="00B362DC" w:rsidRPr="009742E8" w:rsidRDefault="00B362DC" w:rsidP="00173059">
      <w:pPr>
        <w:pStyle w:val="Closing"/>
        <w:numPr>
          <w:ilvl w:val="2"/>
          <w:numId w:val="4"/>
        </w:numPr>
        <w:tabs>
          <w:tab w:val="right" w:pos="10466"/>
        </w:tabs>
        <w:jc w:val="both"/>
        <w:rPr>
          <w:rFonts w:asciiTheme="minorHAnsi" w:hAnsiTheme="minorHAnsi" w:cstheme="minorHAnsi"/>
          <w:b/>
          <w:bCs/>
          <w:color w:val="000000"/>
          <w:sz w:val="22"/>
          <w:szCs w:val="22"/>
        </w:rPr>
      </w:pPr>
      <w:r w:rsidRPr="009742E8">
        <w:rPr>
          <w:rFonts w:asciiTheme="minorHAnsi" w:hAnsiTheme="minorHAnsi" w:cstheme="minorHAnsi"/>
          <w:color w:val="000000"/>
          <w:sz w:val="22"/>
          <w:szCs w:val="22"/>
        </w:rPr>
        <w:t xml:space="preserve">Nothing to </w:t>
      </w:r>
      <w:r w:rsidR="008B1014" w:rsidRPr="009742E8">
        <w:rPr>
          <w:rFonts w:asciiTheme="minorHAnsi" w:hAnsiTheme="minorHAnsi" w:cstheme="minorHAnsi"/>
          <w:color w:val="000000"/>
          <w:sz w:val="22"/>
          <w:szCs w:val="22"/>
        </w:rPr>
        <w:t>report.</w:t>
      </w:r>
    </w:p>
    <w:p w14:paraId="6D29035E" w14:textId="77777777" w:rsidR="00B362DC" w:rsidRPr="009742E8" w:rsidRDefault="00B362DC" w:rsidP="00173059">
      <w:pPr>
        <w:pStyle w:val="ListParagraph"/>
        <w:jc w:val="both"/>
        <w:rPr>
          <w:rFonts w:asciiTheme="minorHAnsi" w:hAnsiTheme="minorHAnsi" w:cstheme="minorHAnsi"/>
          <w:b/>
          <w:bCs/>
          <w:color w:val="000000"/>
          <w:sz w:val="22"/>
          <w:szCs w:val="22"/>
        </w:rPr>
      </w:pPr>
    </w:p>
    <w:p w14:paraId="2A12BF45" w14:textId="533A1FD5" w:rsidR="00B362DC" w:rsidRPr="009742E8" w:rsidRDefault="00AC1C30" w:rsidP="00173059">
      <w:pPr>
        <w:pStyle w:val="Closing"/>
        <w:numPr>
          <w:ilvl w:val="2"/>
          <w:numId w:val="4"/>
        </w:numPr>
        <w:tabs>
          <w:tab w:val="right" w:pos="10466"/>
        </w:tabs>
        <w:jc w:val="both"/>
        <w:rPr>
          <w:rFonts w:asciiTheme="minorHAnsi" w:hAnsiTheme="minorHAnsi" w:cstheme="minorHAnsi"/>
          <w:color w:val="000000"/>
          <w:sz w:val="22"/>
          <w:szCs w:val="22"/>
        </w:rPr>
      </w:pPr>
      <w:r>
        <w:rPr>
          <w:rFonts w:asciiTheme="minorHAnsi" w:hAnsiTheme="minorHAnsi" w:cstheme="minorHAnsi"/>
          <w:color w:val="000000"/>
          <w:sz w:val="22"/>
          <w:szCs w:val="22"/>
        </w:rPr>
        <w:t>The committee will need a replacement for DK as the representative from Mi</w:t>
      </w:r>
      <w:r w:rsidR="00DF4908">
        <w:rPr>
          <w:rFonts w:asciiTheme="minorHAnsi" w:hAnsiTheme="minorHAnsi" w:cstheme="minorHAnsi"/>
          <w:color w:val="000000"/>
          <w:sz w:val="22"/>
          <w:szCs w:val="22"/>
        </w:rPr>
        <w:t>l</w:t>
      </w:r>
      <w:r>
        <w:rPr>
          <w:rFonts w:asciiTheme="minorHAnsi" w:hAnsiTheme="minorHAnsi" w:cstheme="minorHAnsi"/>
          <w:color w:val="000000"/>
          <w:sz w:val="22"/>
          <w:szCs w:val="22"/>
        </w:rPr>
        <w:t xml:space="preserve">lburn House. </w:t>
      </w:r>
      <w:r>
        <w:rPr>
          <w:rFonts w:asciiTheme="minorHAnsi" w:hAnsiTheme="minorHAnsi" w:cstheme="minorHAnsi"/>
          <w:b/>
          <w:bCs/>
          <w:color w:val="000000"/>
          <w:sz w:val="22"/>
          <w:szCs w:val="22"/>
        </w:rPr>
        <w:t>JA/SB/TH</w:t>
      </w:r>
    </w:p>
    <w:p w14:paraId="2C4095B5" w14:textId="77777777" w:rsidR="00B362DC" w:rsidRPr="009742E8" w:rsidRDefault="00B362DC" w:rsidP="00173059">
      <w:pPr>
        <w:pStyle w:val="ListParagraph"/>
        <w:jc w:val="both"/>
        <w:rPr>
          <w:rFonts w:asciiTheme="minorHAnsi" w:hAnsiTheme="minorHAnsi" w:cstheme="minorHAnsi"/>
          <w:color w:val="000000"/>
          <w:sz w:val="22"/>
          <w:szCs w:val="22"/>
        </w:rPr>
      </w:pPr>
    </w:p>
    <w:p w14:paraId="786E292A" w14:textId="77777777" w:rsidR="00694A96" w:rsidRDefault="00A96C8E" w:rsidP="00694A96">
      <w:pPr>
        <w:pStyle w:val="Closing"/>
        <w:numPr>
          <w:ilvl w:val="1"/>
          <w:numId w:val="4"/>
        </w:numPr>
        <w:tabs>
          <w:tab w:val="right" w:pos="10466"/>
        </w:tabs>
        <w:jc w:val="both"/>
        <w:rPr>
          <w:rFonts w:asciiTheme="minorHAnsi" w:hAnsiTheme="minorHAnsi" w:cstheme="minorHAnsi"/>
          <w:color w:val="000000"/>
          <w:sz w:val="22"/>
          <w:szCs w:val="22"/>
        </w:rPr>
      </w:pPr>
      <w:r>
        <w:rPr>
          <w:rFonts w:asciiTheme="minorHAnsi" w:hAnsiTheme="minorHAnsi" w:cstheme="minorHAnsi"/>
          <w:color w:val="000000"/>
          <w:sz w:val="22"/>
          <w:szCs w:val="22"/>
        </w:rPr>
        <w:t xml:space="preserve">GH </w:t>
      </w:r>
      <w:r w:rsidR="00AC1C30">
        <w:rPr>
          <w:rFonts w:asciiTheme="minorHAnsi" w:hAnsiTheme="minorHAnsi" w:cstheme="minorHAnsi"/>
          <w:color w:val="000000"/>
          <w:sz w:val="22"/>
          <w:szCs w:val="22"/>
        </w:rPr>
        <w:t xml:space="preserve">will need to arrange a date to visit the department to discuss the implementation of the new travel policy page and travel form which will be trialled in Physics, as well as the process of embedding the page into the Physics web pages. </w:t>
      </w:r>
      <w:r w:rsidR="00AC1C30">
        <w:rPr>
          <w:rFonts w:asciiTheme="minorHAnsi" w:hAnsiTheme="minorHAnsi" w:cstheme="minorHAnsi"/>
          <w:b/>
          <w:bCs/>
          <w:color w:val="000000"/>
          <w:sz w:val="22"/>
          <w:szCs w:val="22"/>
        </w:rPr>
        <w:t>GH</w:t>
      </w:r>
    </w:p>
    <w:p w14:paraId="549D182F" w14:textId="63CE3257" w:rsidR="00B061CA" w:rsidRPr="00694A96" w:rsidRDefault="00D867F0" w:rsidP="00694A96">
      <w:pPr>
        <w:pStyle w:val="Closing"/>
        <w:tabs>
          <w:tab w:val="right" w:pos="10466"/>
        </w:tabs>
        <w:ind w:left="905"/>
        <w:jc w:val="both"/>
        <w:rPr>
          <w:rFonts w:asciiTheme="minorHAnsi" w:hAnsiTheme="minorHAnsi" w:cstheme="minorHAnsi"/>
          <w:color w:val="000000"/>
          <w:sz w:val="22"/>
          <w:szCs w:val="22"/>
        </w:rPr>
      </w:pPr>
      <w:r w:rsidRPr="00694A96">
        <w:rPr>
          <w:rFonts w:asciiTheme="minorHAnsi" w:hAnsiTheme="minorHAnsi" w:cstheme="minorHAnsi"/>
          <w:color w:val="000000"/>
          <w:sz w:val="22"/>
          <w:szCs w:val="22"/>
        </w:rPr>
        <w:br/>
      </w:r>
    </w:p>
    <w:p w14:paraId="2E9F3F9F" w14:textId="4ECB63F4" w:rsidR="00786CEA" w:rsidRPr="009742E8" w:rsidRDefault="00A53555" w:rsidP="00173059">
      <w:pPr>
        <w:pStyle w:val="Closing"/>
        <w:numPr>
          <w:ilvl w:val="0"/>
          <w:numId w:val="4"/>
        </w:numPr>
        <w:tabs>
          <w:tab w:val="right" w:pos="10466"/>
        </w:tabs>
        <w:jc w:val="both"/>
        <w:rPr>
          <w:rFonts w:asciiTheme="minorHAnsi" w:hAnsiTheme="minorHAnsi" w:cstheme="minorHAnsi"/>
          <w:bCs/>
          <w:color w:val="000000" w:themeColor="text1"/>
          <w:sz w:val="22"/>
          <w:szCs w:val="22"/>
        </w:rPr>
      </w:pPr>
      <w:r w:rsidRPr="009742E8">
        <w:rPr>
          <w:rFonts w:asciiTheme="minorHAnsi" w:hAnsiTheme="minorHAnsi" w:cstheme="minorHAnsi"/>
          <w:b/>
          <w:bCs/>
          <w:color w:val="000000"/>
          <w:sz w:val="22"/>
          <w:szCs w:val="22"/>
        </w:rPr>
        <w:t>Items</w:t>
      </w:r>
    </w:p>
    <w:p w14:paraId="0DEA62B9" w14:textId="77777777" w:rsidR="00173059" w:rsidRDefault="000B3839" w:rsidP="00173059">
      <w:pPr>
        <w:pStyle w:val="Closing"/>
        <w:numPr>
          <w:ilvl w:val="1"/>
          <w:numId w:val="4"/>
        </w:numPr>
        <w:tabs>
          <w:tab w:val="right" w:pos="10466"/>
        </w:tabs>
        <w:jc w:val="both"/>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Monitoring H&amp;S objectives</w:t>
      </w:r>
    </w:p>
    <w:p w14:paraId="3802CE80" w14:textId="73DA052E" w:rsidR="000B3839" w:rsidRDefault="00784BA5" w:rsidP="00173059">
      <w:pPr>
        <w:pStyle w:val="Closing"/>
        <w:tabs>
          <w:tab w:val="right" w:pos="10466"/>
        </w:tabs>
        <w:ind w:left="905"/>
        <w:jc w:val="both"/>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 xml:space="preserve">a. </w:t>
      </w:r>
      <w:r w:rsidR="00AB6A56" w:rsidRPr="009742E8">
        <w:rPr>
          <w:rFonts w:asciiTheme="minorHAnsi" w:hAnsiTheme="minorHAnsi" w:cstheme="minorHAnsi"/>
          <w:bCs/>
          <w:color w:val="000000" w:themeColor="text1"/>
          <w:sz w:val="22"/>
          <w:szCs w:val="22"/>
        </w:rPr>
        <w:t xml:space="preserve">SB has </w:t>
      </w:r>
      <w:r w:rsidR="00D13979">
        <w:rPr>
          <w:rFonts w:asciiTheme="minorHAnsi" w:hAnsiTheme="minorHAnsi" w:cstheme="minorHAnsi"/>
          <w:bCs/>
          <w:color w:val="000000" w:themeColor="text1"/>
          <w:sz w:val="22"/>
          <w:szCs w:val="22"/>
        </w:rPr>
        <w:t xml:space="preserve">carried out </w:t>
      </w:r>
      <w:r w:rsidR="00095CF0">
        <w:rPr>
          <w:rFonts w:asciiTheme="minorHAnsi" w:hAnsiTheme="minorHAnsi" w:cstheme="minorHAnsi"/>
          <w:bCs/>
          <w:color w:val="000000" w:themeColor="text1"/>
          <w:sz w:val="22"/>
          <w:szCs w:val="22"/>
        </w:rPr>
        <w:t>25</w:t>
      </w:r>
      <w:r w:rsidR="00D13979">
        <w:rPr>
          <w:rFonts w:asciiTheme="minorHAnsi" w:hAnsiTheme="minorHAnsi" w:cstheme="minorHAnsi"/>
          <w:bCs/>
          <w:color w:val="000000" w:themeColor="text1"/>
          <w:sz w:val="22"/>
          <w:szCs w:val="22"/>
        </w:rPr>
        <w:t xml:space="preserve"> inspections </w:t>
      </w:r>
      <w:r>
        <w:rPr>
          <w:rFonts w:asciiTheme="minorHAnsi" w:hAnsiTheme="minorHAnsi" w:cstheme="minorHAnsi"/>
          <w:bCs/>
          <w:color w:val="000000" w:themeColor="text1"/>
          <w:sz w:val="22"/>
          <w:szCs w:val="22"/>
        </w:rPr>
        <w:t>of</w:t>
      </w:r>
      <w:r w:rsidR="00D13979">
        <w:rPr>
          <w:rFonts w:asciiTheme="minorHAnsi" w:hAnsiTheme="minorHAnsi" w:cstheme="minorHAnsi"/>
          <w:bCs/>
          <w:color w:val="000000" w:themeColor="text1"/>
          <w:sz w:val="22"/>
          <w:szCs w:val="22"/>
        </w:rPr>
        <w:t xml:space="preserve"> lab spaces</w:t>
      </w:r>
      <w:r>
        <w:rPr>
          <w:rFonts w:asciiTheme="minorHAnsi" w:hAnsiTheme="minorHAnsi" w:cstheme="minorHAnsi"/>
          <w:bCs/>
          <w:color w:val="000000" w:themeColor="text1"/>
          <w:sz w:val="22"/>
          <w:szCs w:val="22"/>
        </w:rPr>
        <w:t xml:space="preserve">. </w:t>
      </w:r>
      <w:r w:rsidR="00095CF0">
        <w:rPr>
          <w:rFonts w:asciiTheme="minorHAnsi" w:hAnsiTheme="minorHAnsi" w:cstheme="minorHAnsi"/>
          <w:bCs/>
          <w:color w:val="000000" w:themeColor="text1"/>
          <w:sz w:val="22"/>
          <w:szCs w:val="22"/>
        </w:rPr>
        <w:t>15</w:t>
      </w:r>
      <w:r w:rsidR="00D13979">
        <w:rPr>
          <w:rFonts w:asciiTheme="minorHAnsi" w:hAnsiTheme="minorHAnsi" w:cstheme="minorHAnsi"/>
          <w:bCs/>
          <w:color w:val="000000" w:themeColor="text1"/>
          <w:sz w:val="22"/>
          <w:szCs w:val="22"/>
        </w:rPr>
        <w:t xml:space="preserve"> actions have been raised, with </w:t>
      </w:r>
      <w:r w:rsidR="00095CF0">
        <w:rPr>
          <w:rFonts w:asciiTheme="minorHAnsi" w:hAnsiTheme="minorHAnsi" w:cstheme="minorHAnsi"/>
          <w:bCs/>
          <w:color w:val="000000" w:themeColor="text1"/>
          <w:sz w:val="22"/>
          <w:szCs w:val="22"/>
        </w:rPr>
        <w:t>13</w:t>
      </w:r>
      <w:r w:rsidR="00D13979">
        <w:rPr>
          <w:rFonts w:asciiTheme="minorHAnsi" w:hAnsiTheme="minorHAnsi" w:cstheme="minorHAnsi"/>
          <w:bCs/>
          <w:color w:val="000000" w:themeColor="text1"/>
          <w:sz w:val="22"/>
          <w:szCs w:val="22"/>
        </w:rPr>
        <w:t>% already closed by the time of the committee meeting</w:t>
      </w:r>
      <w:r w:rsidR="001628B5">
        <w:rPr>
          <w:rFonts w:asciiTheme="minorHAnsi" w:hAnsiTheme="minorHAnsi" w:cstheme="minorHAnsi"/>
          <w:bCs/>
          <w:color w:val="000000" w:themeColor="text1"/>
          <w:sz w:val="22"/>
          <w:szCs w:val="22"/>
        </w:rPr>
        <w:t>, with the remaining in hand.</w:t>
      </w:r>
      <w:r>
        <w:rPr>
          <w:rFonts w:asciiTheme="minorHAnsi" w:hAnsiTheme="minorHAnsi" w:cstheme="minorHAnsi"/>
          <w:bCs/>
          <w:color w:val="000000" w:themeColor="text1"/>
          <w:sz w:val="22"/>
          <w:szCs w:val="22"/>
        </w:rPr>
        <w:t xml:space="preserve"> </w:t>
      </w:r>
      <w:r w:rsidR="00095CF0">
        <w:rPr>
          <w:rFonts w:asciiTheme="minorHAnsi" w:hAnsiTheme="minorHAnsi" w:cstheme="minorHAnsi"/>
          <w:bCs/>
          <w:color w:val="000000" w:themeColor="text1"/>
          <w:sz w:val="22"/>
          <w:szCs w:val="22"/>
        </w:rPr>
        <w:t xml:space="preserve">SB informed the committee that whilst the % of close outs seem low, the rest are in </w:t>
      </w:r>
      <w:r w:rsidR="00A84860">
        <w:rPr>
          <w:rFonts w:asciiTheme="minorHAnsi" w:hAnsiTheme="minorHAnsi" w:cstheme="minorHAnsi"/>
          <w:bCs/>
          <w:color w:val="000000" w:themeColor="text1"/>
          <w:sz w:val="22"/>
          <w:szCs w:val="22"/>
        </w:rPr>
        <w:t>hand,</w:t>
      </w:r>
      <w:r w:rsidR="00095CF0">
        <w:rPr>
          <w:rFonts w:asciiTheme="minorHAnsi" w:hAnsiTheme="minorHAnsi" w:cstheme="minorHAnsi"/>
          <w:bCs/>
          <w:color w:val="000000" w:themeColor="text1"/>
          <w:sz w:val="22"/>
          <w:szCs w:val="22"/>
        </w:rPr>
        <w:t xml:space="preserve"> and this is largely due to a sho</w:t>
      </w:r>
      <w:r w:rsidR="00A84860">
        <w:rPr>
          <w:rFonts w:asciiTheme="minorHAnsi" w:hAnsiTheme="minorHAnsi" w:cstheme="minorHAnsi"/>
          <w:bCs/>
          <w:color w:val="000000" w:themeColor="text1"/>
          <w:sz w:val="22"/>
          <w:szCs w:val="22"/>
        </w:rPr>
        <w:t>r</w:t>
      </w:r>
      <w:r w:rsidR="00095CF0">
        <w:rPr>
          <w:rFonts w:asciiTheme="minorHAnsi" w:hAnsiTheme="minorHAnsi" w:cstheme="minorHAnsi"/>
          <w:bCs/>
          <w:color w:val="000000" w:themeColor="text1"/>
          <w:sz w:val="22"/>
          <w:szCs w:val="22"/>
        </w:rPr>
        <w:t xml:space="preserve">t turn around between the actions being raised and the committee meeting. </w:t>
      </w:r>
    </w:p>
    <w:p w14:paraId="4C4D35BE" w14:textId="558ADF14" w:rsidR="00784BA5" w:rsidRDefault="00784BA5" w:rsidP="00173059">
      <w:pPr>
        <w:pStyle w:val="Closing"/>
        <w:tabs>
          <w:tab w:val="right" w:pos="10466"/>
        </w:tabs>
        <w:ind w:left="905"/>
        <w:jc w:val="both"/>
        <w:rPr>
          <w:rFonts w:asciiTheme="minorHAnsi" w:hAnsiTheme="minorHAnsi" w:cstheme="minorHAnsi"/>
          <w:bCs/>
          <w:color w:val="000000" w:themeColor="text1"/>
          <w:sz w:val="22"/>
          <w:szCs w:val="22"/>
        </w:rPr>
      </w:pPr>
    </w:p>
    <w:p w14:paraId="658FB7CB" w14:textId="79E442DE" w:rsidR="00784BA5" w:rsidRPr="009742E8" w:rsidRDefault="00784BA5" w:rsidP="00173059">
      <w:pPr>
        <w:pStyle w:val="Closing"/>
        <w:tabs>
          <w:tab w:val="right" w:pos="10466"/>
        </w:tabs>
        <w:ind w:left="905"/>
        <w:jc w:val="both"/>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 xml:space="preserve">b. </w:t>
      </w:r>
      <w:r w:rsidR="00095CF0">
        <w:rPr>
          <w:rFonts w:asciiTheme="minorHAnsi" w:hAnsiTheme="minorHAnsi" w:cstheme="minorHAnsi"/>
          <w:bCs/>
          <w:color w:val="000000" w:themeColor="text1"/>
          <w:sz w:val="22"/>
          <w:szCs w:val="22"/>
        </w:rPr>
        <w:t xml:space="preserve">SB reported that there were only 3 minor nonconformities found </w:t>
      </w:r>
      <w:r w:rsidR="00A84860">
        <w:rPr>
          <w:rFonts w:asciiTheme="minorHAnsi" w:hAnsiTheme="minorHAnsi" w:cstheme="minorHAnsi"/>
          <w:bCs/>
          <w:color w:val="000000" w:themeColor="text1"/>
          <w:sz w:val="22"/>
          <w:szCs w:val="22"/>
        </w:rPr>
        <w:t xml:space="preserve">in </w:t>
      </w:r>
      <w:r w:rsidR="00095CF0">
        <w:rPr>
          <w:rFonts w:asciiTheme="minorHAnsi" w:hAnsiTheme="minorHAnsi" w:cstheme="minorHAnsi"/>
          <w:bCs/>
          <w:color w:val="000000" w:themeColor="text1"/>
          <w:sz w:val="22"/>
          <w:szCs w:val="22"/>
        </w:rPr>
        <w:t xml:space="preserve">the BSI inspections. </w:t>
      </w:r>
    </w:p>
    <w:p w14:paraId="66BF659F" w14:textId="77777777" w:rsidR="000B3839" w:rsidRPr="009742E8" w:rsidRDefault="000B3839" w:rsidP="00173059">
      <w:pPr>
        <w:pStyle w:val="Closing"/>
        <w:ind w:left="905" w:hanging="511"/>
        <w:jc w:val="both"/>
        <w:rPr>
          <w:rFonts w:asciiTheme="minorHAnsi" w:hAnsiTheme="minorHAnsi" w:cstheme="minorHAnsi"/>
          <w:bCs/>
          <w:color w:val="000000" w:themeColor="text1"/>
          <w:sz w:val="22"/>
          <w:szCs w:val="22"/>
        </w:rPr>
      </w:pPr>
    </w:p>
    <w:p w14:paraId="5D3C2818" w14:textId="77777777" w:rsidR="007A43D8" w:rsidRPr="009742E8" w:rsidRDefault="004D106E" w:rsidP="00173059">
      <w:pPr>
        <w:pStyle w:val="Closing"/>
        <w:numPr>
          <w:ilvl w:val="1"/>
          <w:numId w:val="4"/>
        </w:numPr>
        <w:jc w:val="both"/>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Accidents and Incidents</w:t>
      </w:r>
    </w:p>
    <w:p w14:paraId="2BFD87DE" w14:textId="1B49BEA8" w:rsidR="00784BA5" w:rsidRPr="009742E8" w:rsidRDefault="00AB6A56" w:rsidP="00173059">
      <w:pPr>
        <w:pStyle w:val="Closing"/>
        <w:ind w:left="905"/>
        <w:jc w:val="both"/>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 xml:space="preserve">SB reported </w:t>
      </w:r>
      <w:r w:rsidR="00784BA5">
        <w:rPr>
          <w:rFonts w:asciiTheme="minorHAnsi" w:hAnsiTheme="minorHAnsi" w:cstheme="minorHAnsi"/>
          <w:bCs/>
          <w:color w:val="000000" w:themeColor="text1"/>
          <w:sz w:val="22"/>
          <w:szCs w:val="22"/>
        </w:rPr>
        <w:t>three</w:t>
      </w:r>
      <w:r w:rsidR="00D13979">
        <w:rPr>
          <w:rFonts w:asciiTheme="minorHAnsi" w:hAnsiTheme="minorHAnsi" w:cstheme="minorHAnsi"/>
          <w:bCs/>
          <w:color w:val="000000" w:themeColor="text1"/>
          <w:sz w:val="22"/>
          <w:szCs w:val="22"/>
        </w:rPr>
        <w:t xml:space="preserve"> minor incidents</w:t>
      </w:r>
      <w:r w:rsidR="00095CF0">
        <w:rPr>
          <w:rFonts w:asciiTheme="minorHAnsi" w:hAnsiTheme="minorHAnsi" w:cstheme="minorHAnsi"/>
          <w:bCs/>
          <w:color w:val="000000" w:themeColor="text1"/>
          <w:sz w:val="22"/>
          <w:szCs w:val="22"/>
        </w:rPr>
        <w:t xml:space="preserve">, and one significant incident, </w:t>
      </w:r>
      <w:r w:rsidR="00265A3D">
        <w:rPr>
          <w:rFonts w:asciiTheme="minorHAnsi" w:hAnsiTheme="minorHAnsi" w:cstheme="minorHAnsi"/>
          <w:bCs/>
          <w:color w:val="000000" w:themeColor="text1"/>
          <w:sz w:val="22"/>
          <w:szCs w:val="22"/>
        </w:rPr>
        <w:t>since the last committee meeting</w:t>
      </w:r>
      <w:r w:rsidR="00D13979">
        <w:rPr>
          <w:rFonts w:asciiTheme="minorHAnsi" w:hAnsiTheme="minorHAnsi" w:cstheme="minorHAnsi"/>
          <w:bCs/>
          <w:color w:val="000000" w:themeColor="text1"/>
          <w:sz w:val="22"/>
          <w:szCs w:val="22"/>
        </w:rPr>
        <w:t xml:space="preserve">, with </w:t>
      </w:r>
      <w:r w:rsidR="00095CF0">
        <w:rPr>
          <w:rFonts w:asciiTheme="minorHAnsi" w:hAnsiTheme="minorHAnsi" w:cstheme="minorHAnsi"/>
          <w:bCs/>
          <w:color w:val="000000" w:themeColor="text1"/>
          <w:sz w:val="22"/>
          <w:szCs w:val="22"/>
        </w:rPr>
        <w:t xml:space="preserve">three </w:t>
      </w:r>
      <w:r w:rsidR="008B1014">
        <w:rPr>
          <w:rFonts w:asciiTheme="minorHAnsi" w:hAnsiTheme="minorHAnsi" w:cstheme="minorHAnsi"/>
          <w:bCs/>
          <w:color w:val="000000" w:themeColor="text1"/>
          <w:sz w:val="22"/>
          <w:szCs w:val="22"/>
        </w:rPr>
        <w:t>actions</w:t>
      </w:r>
      <w:r w:rsidR="00784BA5">
        <w:rPr>
          <w:rFonts w:asciiTheme="minorHAnsi" w:hAnsiTheme="minorHAnsi" w:cstheme="minorHAnsi"/>
          <w:bCs/>
          <w:color w:val="000000" w:themeColor="text1"/>
          <w:sz w:val="22"/>
          <w:szCs w:val="22"/>
        </w:rPr>
        <w:t xml:space="preserve"> raised and closed out.</w:t>
      </w:r>
    </w:p>
    <w:p w14:paraId="73FF4BCD" w14:textId="77777777" w:rsidR="000B3839" w:rsidRPr="009742E8" w:rsidRDefault="000B3839" w:rsidP="00173059">
      <w:pPr>
        <w:pStyle w:val="Closing"/>
        <w:ind w:left="0"/>
        <w:jc w:val="both"/>
        <w:rPr>
          <w:rFonts w:asciiTheme="minorHAnsi" w:hAnsiTheme="minorHAnsi" w:cstheme="minorHAnsi"/>
          <w:bCs/>
          <w:color w:val="000000" w:themeColor="text1"/>
          <w:sz w:val="22"/>
          <w:szCs w:val="22"/>
        </w:rPr>
      </w:pPr>
    </w:p>
    <w:p w14:paraId="0D03B99E" w14:textId="77777777" w:rsidR="00173059" w:rsidRDefault="004D106E" w:rsidP="00173059">
      <w:pPr>
        <w:pStyle w:val="Closing"/>
        <w:numPr>
          <w:ilvl w:val="1"/>
          <w:numId w:val="4"/>
        </w:numPr>
        <w:jc w:val="both"/>
        <w:rPr>
          <w:rFonts w:asciiTheme="minorHAnsi" w:hAnsiTheme="minorHAnsi" w:cstheme="minorHAnsi"/>
          <w:bCs/>
          <w:sz w:val="22"/>
          <w:szCs w:val="22"/>
        </w:rPr>
      </w:pPr>
      <w:r w:rsidRPr="009742E8">
        <w:rPr>
          <w:rFonts w:asciiTheme="minorHAnsi" w:hAnsiTheme="minorHAnsi" w:cstheme="minorHAnsi"/>
          <w:bCs/>
          <w:sz w:val="22"/>
          <w:szCs w:val="22"/>
        </w:rPr>
        <w:t>Update on Risk Assessments</w:t>
      </w:r>
    </w:p>
    <w:p w14:paraId="316AE14B" w14:textId="62F490B4" w:rsidR="004D106E" w:rsidRPr="009742E8" w:rsidRDefault="009F7636" w:rsidP="00173059">
      <w:pPr>
        <w:pStyle w:val="Closing"/>
        <w:ind w:left="905"/>
        <w:jc w:val="both"/>
        <w:rPr>
          <w:rFonts w:asciiTheme="minorHAnsi" w:hAnsiTheme="minorHAnsi" w:cstheme="minorHAnsi"/>
          <w:bCs/>
          <w:sz w:val="22"/>
          <w:szCs w:val="22"/>
        </w:rPr>
      </w:pPr>
      <w:r>
        <w:rPr>
          <w:rFonts w:asciiTheme="minorHAnsi" w:hAnsiTheme="minorHAnsi" w:cstheme="minorHAnsi"/>
          <w:bCs/>
          <w:sz w:val="22"/>
          <w:szCs w:val="22"/>
        </w:rPr>
        <w:t>No updates.</w:t>
      </w:r>
    </w:p>
    <w:p w14:paraId="75D9AB41" w14:textId="77777777" w:rsidR="000B3839" w:rsidRPr="009742E8" w:rsidRDefault="000B3839" w:rsidP="00173059">
      <w:pPr>
        <w:pStyle w:val="Closing"/>
        <w:ind w:left="905" w:hanging="511"/>
        <w:jc w:val="both"/>
        <w:rPr>
          <w:rFonts w:asciiTheme="minorHAnsi" w:hAnsiTheme="minorHAnsi" w:cstheme="minorHAnsi"/>
          <w:bCs/>
          <w:sz w:val="22"/>
          <w:szCs w:val="22"/>
        </w:rPr>
      </w:pPr>
    </w:p>
    <w:p w14:paraId="13AA0F4C" w14:textId="77777777" w:rsidR="00173059" w:rsidRDefault="004D106E" w:rsidP="00173059">
      <w:pPr>
        <w:pStyle w:val="Closing"/>
        <w:numPr>
          <w:ilvl w:val="1"/>
          <w:numId w:val="4"/>
        </w:numPr>
        <w:tabs>
          <w:tab w:val="right" w:pos="10466"/>
        </w:tabs>
        <w:jc w:val="both"/>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Update on Training</w:t>
      </w:r>
    </w:p>
    <w:p w14:paraId="528B2CFC" w14:textId="77777777" w:rsidR="00173059" w:rsidRDefault="00D13979" w:rsidP="00173059">
      <w:pPr>
        <w:pStyle w:val="Closing"/>
        <w:tabs>
          <w:tab w:val="right" w:pos="10466"/>
        </w:tabs>
        <w:ind w:left="905"/>
        <w:jc w:val="both"/>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 xml:space="preserve">SB </w:t>
      </w:r>
      <w:r w:rsidR="00095CF0">
        <w:rPr>
          <w:rFonts w:asciiTheme="minorHAnsi" w:hAnsiTheme="minorHAnsi" w:cstheme="minorHAnsi"/>
          <w:bCs/>
          <w:color w:val="000000" w:themeColor="text1"/>
          <w:sz w:val="22"/>
          <w:szCs w:val="22"/>
        </w:rPr>
        <w:t>provided updated figures for the H&amp;S Mandatory Trainings. DSE – 32%, Fire Safety – 62%, H</w:t>
      </w:r>
      <w:r w:rsidR="00FE0737">
        <w:rPr>
          <w:rFonts w:asciiTheme="minorHAnsi" w:hAnsiTheme="minorHAnsi" w:cstheme="minorHAnsi"/>
          <w:bCs/>
          <w:color w:val="000000" w:themeColor="text1"/>
          <w:sz w:val="22"/>
          <w:szCs w:val="22"/>
        </w:rPr>
        <w:t xml:space="preserve">&amp;S induction – 61%. </w:t>
      </w:r>
      <w:r w:rsidR="008B1014">
        <w:rPr>
          <w:rFonts w:asciiTheme="minorHAnsi" w:hAnsiTheme="minorHAnsi" w:cstheme="minorHAnsi"/>
          <w:bCs/>
          <w:color w:val="000000" w:themeColor="text1"/>
          <w:sz w:val="22"/>
          <w:szCs w:val="22"/>
        </w:rPr>
        <w:t>To</w:t>
      </w:r>
      <w:r w:rsidR="00FE0737">
        <w:rPr>
          <w:rFonts w:asciiTheme="minorHAnsi" w:hAnsiTheme="minorHAnsi" w:cstheme="minorHAnsi"/>
          <w:bCs/>
          <w:color w:val="000000" w:themeColor="text1"/>
          <w:sz w:val="22"/>
          <w:szCs w:val="22"/>
        </w:rPr>
        <w:t xml:space="preserve"> boost numbers, Roz Johnstone has sent a message to postgraduate students, and SB is combing through PIs and lab space owners to check that lab users have their trainings up to date.</w:t>
      </w:r>
    </w:p>
    <w:p w14:paraId="1A00CCD5" w14:textId="4049A034" w:rsidR="00FE0737" w:rsidRPr="00FE0737" w:rsidRDefault="00FE0737" w:rsidP="00173059">
      <w:pPr>
        <w:pStyle w:val="Closing"/>
        <w:tabs>
          <w:tab w:val="right" w:pos="10466"/>
        </w:tabs>
        <w:ind w:left="905"/>
        <w:jc w:val="both"/>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br/>
        <w:t xml:space="preserve">DW raised to the committee the potential issue of a lack of first aiders in MAS. </w:t>
      </w:r>
    </w:p>
    <w:p w14:paraId="7FA7C8EF" w14:textId="62D4841D" w:rsidR="004D106E" w:rsidRPr="009742E8" w:rsidRDefault="004D106E" w:rsidP="00173059">
      <w:pPr>
        <w:pStyle w:val="Closing"/>
        <w:jc w:val="both"/>
        <w:rPr>
          <w:rFonts w:asciiTheme="minorHAnsi" w:hAnsiTheme="minorHAnsi" w:cstheme="minorHAnsi"/>
          <w:bCs/>
          <w:color w:val="000000" w:themeColor="text1"/>
          <w:sz w:val="22"/>
          <w:szCs w:val="22"/>
        </w:rPr>
      </w:pPr>
    </w:p>
    <w:p w14:paraId="29FE37D7" w14:textId="5DDA17AB" w:rsidR="00F776B2" w:rsidRDefault="00A53555" w:rsidP="00173059">
      <w:pPr>
        <w:pStyle w:val="Closing"/>
        <w:numPr>
          <w:ilvl w:val="0"/>
          <w:numId w:val="4"/>
        </w:numPr>
        <w:jc w:val="both"/>
        <w:rPr>
          <w:rFonts w:asciiTheme="minorHAnsi" w:eastAsia="Times New Roman"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AOB</w:t>
      </w:r>
    </w:p>
    <w:p w14:paraId="49BDFD01" w14:textId="4A2DC162" w:rsidR="001F03CB" w:rsidRDefault="00FE0737" w:rsidP="00173059">
      <w:pPr>
        <w:pStyle w:val="Closing"/>
        <w:ind w:left="360"/>
        <w:jc w:val="both"/>
        <w:rPr>
          <w:rFonts w:asciiTheme="minorHAnsi" w:eastAsia="Times New Roman" w:hAnsiTheme="minorHAnsi" w:cstheme="minorHAnsi"/>
          <w:color w:val="000000"/>
          <w:sz w:val="22"/>
          <w:szCs w:val="22"/>
        </w:rPr>
      </w:pPr>
      <w:r>
        <w:rPr>
          <w:rFonts w:asciiTheme="minorHAnsi" w:eastAsia="Times New Roman" w:hAnsiTheme="minorHAnsi" w:cstheme="minorHAnsi"/>
          <w:color w:val="000000"/>
          <w:sz w:val="22"/>
          <w:szCs w:val="22"/>
        </w:rPr>
        <w:t xml:space="preserve">SB will be hosting a summer project student to assist with the creation of an interactive map for the Physics buildings that will link through to the relevant risk assessments for each space. SB is working to collate all risk assessments in to on place to facilitate this. </w:t>
      </w:r>
      <w:r w:rsidRPr="00FE0737">
        <w:rPr>
          <w:rFonts w:asciiTheme="minorHAnsi" w:eastAsia="Times New Roman" w:hAnsiTheme="minorHAnsi" w:cstheme="minorHAnsi"/>
          <w:b/>
          <w:bCs/>
          <w:color w:val="000000"/>
          <w:sz w:val="22"/>
          <w:szCs w:val="22"/>
        </w:rPr>
        <w:t>SB</w:t>
      </w:r>
    </w:p>
    <w:p w14:paraId="5860B4C0" w14:textId="11031606" w:rsidR="00FE0737" w:rsidRDefault="00FE0737" w:rsidP="00173059">
      <w:pPr>
        <w:pStyle w:val="Closing"/>
        <w:ind w:left="360"/>
        <w:jc w:val="both"/>
        <w:rPr>
          <w:rFonts w:asciiTheme="minorHAnsi" w:eastAsia="Times New Roman" w:hAnsiTheme="minorHAnsi" w:cstheme="minorHAnsi"/>
          <w:color w:val="000000"/>
          <w:sz w:val="22"/>
          <w:szCs w:val="22"/>
        </w:rPr>
      </w:pPr>
    </w:p>
    <w:p w14:paraId="3E70A9B7" w14:textId="6F38058F" w:rsidR="00FE0737" w:rsidRDefault="00FE0737" w:rsidP="00173059">
      <w:pPr>
        <w:pStyle w:val="Closing"/>
        <w:ind w:left="360"/>
        <w:jc w:val="both"/>
        <w:rPr>
          <w:rFonts w:asciiTheme="minorHAnsi" w:eastAsia="Times New Roman" w:hAnsiTheme="minorHAnsi" w:cstheme="minorHAnsi"/>
          <w:b/>
          <w:bCs/>
          <w:color w:val="000000"/>
          <w:sz w:val="22"/>
          <w:szCs w:val="22"/>
        </w:rPr>
      </w:pPr>
      <w:r>
        <w:rPr>
          <w:rFonts w:asciiTheme="minorHAnsi" w:eastAsia="Times New Roman" w:hAnsiTheme="minorHAnsi" w:cstheme="minorHAnsi"/>
          <w:color w:val="000000"/>
          <w:sz w:val="22"/>
          <w:szCs w:val="22"/>
        </w:rPr>
        <w:t xml:space="preserve">SB is also working to set up a Teams group for Physics first aiders to communicate and solve issues such as looking after floating first aid kits and replenishing their stock – TO reported issues with a first aid kit in his lab having run out of plasters. </w:t>
      </w:r>
      <w:r w:rsidRPr="00FE0737">
        <w:rPr>
          <w:rFonts w:asciiTheme="minorHAnsi" w:eastAsia="Times New Roman" w:hAnsiTheme="minorHAnsi" w:cstheme="minorHAnsi"/>
          <w:b/>
          <w:bCs/>
          <w:color w:val="000000"/>
          <w:sz w:val="22"/>
          <w:szCs w:val="22"/>
        </w:rPr>
        <w:t>SB</w:t>
      </w:r>
    </w:p>
    <w:p w14:paraId="02FFE773" w14:textId="2E5ECA5F" w:rsidR="00FE0737" w:rsidRDefault="00FE0737" w:rsidP="00173059">
      <w:pPr>
        <w:pStyle w:val="Closing"/>
        <w:ind w:left="360"/>
        <w:jc w:val="both"/>
        <w:rPr>
          <w:rFonts w:asciiTheme="minorHAnsi" w:eastAsia="Times New Roman" w:hAnsiTheme="minorHAnsi" w:cstheme="minorHAnsi"/>
          <w:color w:val="000000"/>
          <w:sz w:val="22"/>
          <w:szCs w:val="22"/>
        </w:rPr>
      </w:pPr>
    </w:p>
    <w:p w14:paraId="05865CB5" w14:textId="72D8158A" w:rsidR="00FE0737" w:rsidRPr="005D4DD0" w:rsidRDefault="00FE0737" w:rsidP="00173059">
      <w:pPr>
        <w:pStyle w:val="Closing"/>
        <w:ind w:left="360"/>
        <w:jc w:val="both"/>
        <w:rPr>
          <w:rFonts w:asciiTheme="minorHAnsi" w:eastAsia="Times New Roman" w:hAnsiTheme="minorHAnsi" w:cstheme="minorHAnsi"/>
          <w:color w:val="000000"/>
          <w:sz w:val="22"/>
          <w:szCs w:val="22"/>
        </w:rPr>
      </w:pPr>
      <w:r>
        <w:rPr>
          <w:rFonts w:asciiTheme="minorHAnsi" w:eastAsia="Times New Roman" w:hAnsiTheme="minorHAnsi" w:cstheme="minorHAnsi"/>
          <w:color w:val="000000"/>
          <w:sz w:val="22"/>
          <w:szCs w:val="22"/>
        </w:rPr>
        <w:t xml:space="preserve">AB reported ongoing issues with the proper disposal of sharps, as well as with students putting non-sharps in the sharps bin. SW recommended that AB contact Kate Thompson to advise on how sharps bins should be disposed of, and to facilitate creating training for students and staff on how to dispose of sharps and properly use the available sharps bins. </w:t>
      </w:r>
      <w:r w:rsidRPr="00FE0737">
        <w:rPr>
          <w:rFonts w:asciiTheme="minorHAnsi" w:eastAsia="Times New Roman" w:hAnsiTheme="minorHAnsi" w:cstheme="minorHAnsi"/>
          <w:b/>
          <w:bCs/>
          <w:color w:val="000000"/>
          <w:sz w:val="22"/>
          <w:szCs w:val="22"/>
        </w:rPr>
        <w:t>AB</w:t>
      </w:r>
    </w:p>
    <w:p w14:paraId="59D7A245" w14:textId="77777777" w:rsidR="00F776B2" w:rsidRPr="009742E8" w:rsidRDefault="00F776B2" w:rsidP="00173059">
      <w:pPr>
        <w:pStyle w:val="Closing"/>
        <w:ind w:left="0"/>
        <w:jc w:val="both"/>
        <w:rPr>
          <w:rFonts w:asciiTheme="minorHAnsi" w:hAnsiTheme="minorHAnsi" w:cstheme="minorHAnsi"/>
          <w:b/>
          <w:bCs/>
          <w:color w:val="000000"/>
          <w:sz w:val="22"/>
          <w:szCs w:val="22"/>
        </w:rPr>
      </w:pPr>
    </w:p>
    <w:p w14:paraId="54816E13" w14:textId="1EBA35AB" w:rsidR="00F776B2" w:rsidRPr="009742E8" w:rsidRDefault="00F776B2" w:rsidP="00173059">
      <w:pPr>
        <w:pStyle w:val="Closing"/>
        <w:numPr>
          <w:ilvl w:val="0"/>
          <w:numId w:val="4"/>
        </w:numPr>
        <w:spacing w:line="240" w:lineRule="auto"/>
        <w:jc w:val="both"/>
        <w:rPr>
          <w:rFonts w:asciiTheme="minorHAnsi" w:eastAsia="Times New Roman" w:hAnsiTheme="minorHAnsi" w:cstheme="minorHAnsi"/>
          <w:sz w:val="22"/>
          <w:szCs w:val="22"/>
        </w:rPr>
      </w:pPr>
      <w:r w:rsidRPr="009742E8">
        <w:rPr>
          <w:rFonts w:asciiTheme="minorHAnsi" w:eastAsia="Times New Roman" w:hAnsiTheme="minorHAnsi" w:cstheme="minorHAnsi"/>
          <w:b/>
          <w:bCs/>
          <w:color w:val="000000"/>
          <w:sz w:val="22"/>
          <w:szCs w:val="22"/>
        </w:rPr>
        <w:t>Date of next meeting –</w:t>
      </w:r>
      <w:r w:rsidRPr="009742E8">
        <w:rPr>
          <w:rFonts w:asciiTheme="minorHAnsi" w:eastAsia="Times New Roman" w:hAnsiTheme="minorHAnsi" w:cstheme="minorHAnsi"/>
          <w:color w:val="000000"/>
          <w:sz w:val="22"/>
          <w:szCs w:val="22"/>
        </w:rPr>
        <w:t xml:space="preserve"> </w:t>
      </w:r>
      <w:r w:rsidR="00FE0737">
        <w:rPr>
          <w:rFonts w:asciiTheme="minorHAnsi" w:hAnsiTheme="minorHAnsi" w:cstheme="minorHAnsi"/>
          <w:sz w:val="22"/>
          <w:szCs w:val="22"/>
        </w:rPr>
        <w:t>June</w:t>
      </w:r>
      <w:r w:rsidR="009F7636">
        <w:rPr>
          <w:rFonts w:asciiTheme="minorHAnsi" w:hAnsiTheme="minorHAnsi" w:cstheme="minorHAnsi"/>
          <w:sz w:val="22"/>
          <w:szCs w:val="22"/>
        </w:rPr>
        <w:t xml:space="preserve"> 2023 (tbc)</w:t>
      </w:r>
      <w:r w:rsidR="00B62030">
        <w:rPr>
          <w:rFonts w:asciiTheme="minorHAnsi" w:hAnsiTheme="minorHAnsi" w:cstheme="minorHAnsi"/>
          <w:sz w:val="22"/>
          <w:szCs w:val="22"/>
        </w:rPr>
        <w:t xml:space="preserve"> </w:t>
      </w:r>
    </w:p>
    <w:p w14:paraId="614AD24F" w14:textId="77777777" w:rsidR="009742E8" w:rsidRPr="009742E8" w:rsidRDefault="009742E8" w:rsidP="00173059">
      <w:pPr>
        <w:spacing w:after="160" w:line="259" w:lineRule="auto"/>
        <w:ind w:left="0"/>
        <w:jc w:val="both"/>
        <w:rPr>
          <w:rFonts w:asciiTheme="minorHAnsi" w:hAnsiTheme="minorHAnsi" w:cstheme="minorHAnsi"/>
          <w:b/>
          <w:bCs/>
          <w:sz w:val="22"/>
          <w:szCs w:val="22"/>
        </w:rPr>
      </w:pPr>
      <w:r w:rsidRPr="009742E8">
        <w:rPr>
          <w:rFonts w:asciiTheme="minorHAnsi" w:hAnsiTheme="minorHAnsi" w:cstheme="minorHAnsi"/>
          <w:b/>
          <w:bCs/>
          <w:sz w:val="22"/>
          <w:szCs w:val="22"/>
        </w:rPr>
        <w:br w:type="page"/>
      </w:r>
    </w:p>
    <w:p w14:paraId="0468A4A0" w14:textId="16E16E22" w:rsidR="00F776B2" w:rsidRPr="009742E8" w:rsidRDefault="00F776B2" w:rsidP="00173059">
      <w:pPr>
        <w:ind w:left="567" w:hanging="567"/>
        <w:jc w:val="both"/>
        <w:rPr>
          <w:rFonts w:asciiTheme="minorHAnsi" w:hAnsiTheme="minorHAnsi" w:cstheme="minorHAnsi"/>
          <w:b/>
          <w:bCs/>
          <w:sz w:val="22"/>
          <w:szCs w:val="22"/>
        </w:rPr>
      </w:pPr>
      <w:r w:rsidRPr="009742E8">
        <w:rPr>
          <w:rFonts w:asciiTheme="minorHAnsi" w:hAnsiTheme="minorHAnsi" w:cstheme="minorHAnsi"/>
          <w:b/>
          <w:bCs/>
          <w:sz w:val="22"/>
          <w:szCs w:val="22"/>
        </w:rPr>
        <w:lastRenderedPageBreak/>
        <w:t>Actions:</w:t>
      </w:r>
    </w:p>
    <w:p w14:paraId="14B4218C" w14:textId="77777777" w:rsidR="00E1526D" w:rsidRPr="009742E8" w:rsidRDefault="00E1526D" w:rsidP="00173059">
      <w:pPr>
        <w:ind w:left="0"/>
        <w:jc w:val="both"/>
        <w:rPr>
          <w:rFonts w:asciiTheme="minorHAnsi" w:hAnsiTheme="minorHAnsi" w:cstheme="minorHAnsi"/>
          <w:b/>
          <w:bCs/>
          <w:sz w:val="22"/>
          <w:szCs w:val="22"/>
        </w:rPr>
      </w:pPr>
    </w:p>
    <w:p w14:paraId="56BAA876" w14:textId="56651BB7" w:rsidR="00E1526D" w:rsidRPr="009742E8" w:rsidRDefault="00EA00A5" w:rsidP="00173059">
      <w:pPr>
        <w:pStyle w:val="Closing"/>
        <w:ind w:left="567" w:hanging="567"/>
        <w:jc w:val="both"/>
        <w:rPr>
          <w:rFonts w:asciiTheme="minorHAnsi" w:hAnsiTheme="minorHAnsi" w:cstheme="minorHAnsi"/>
          <w:b/>
          <w:bCs/>
          <w:color w:val="000000"/>
          <w:sz w:val="22"/>
          <w:szCs w:val="22"/>
        </w:rPr>
      </w:pPr>
      <w:r w:rsidRPr="009742E8">
        <w:rPr>
          <w:rFonts w:asciiTheme="minorHAnsi" w:hAnsiTheme="minorHAnsi" w:cstheme="minorHAnsi"/>
          <w:b/>
          <w:bCs/>
          <w:sz w:val="22"/>
          <w:szCs w:val="22"/>
        </w:rPr>
        <w:t xml:space="preserve">Ongoing from </w:t>
      </w:r>
      <w:r w:rsidR="00E1526D" w:rsidRPr="009742E8">
        <w:rPr>
          <w:rFonts w:asciiTheme="minorHAnsi" w:hAnsiTheme="minorHAnsi" w:cstheme="minorHAnsi"/>
          <w:b/>
          <w:bCs/>
          <w:color w:val="000000"/>
          <w:sz w:val="22"/>
          <w:szCs w:val="22"/>
        </w:rPr>
        <w:t>March</w:t>
      </w:r>
      <w:r>
        <w:rPr>
          <w:rFonts w:asciiTheme="minorHAnsi" w:hAnsiTheme="minorHAnsi" w:cstheme="minorHAnsi"/>
          <w:b/>
          <w:bCs/>
          <w:color w:val="000000"/>
          <w:sz w:val="22"/>
          <w:szCs w:val="22"/>
        </w:rPr>
        <w:t xml:space="preserve"> 2022</w:t>
      </w:r>
      <w:r w:rsidR="00E1526D" w:rsidRPr="009742E8">
        <w:rPr>
          <w:rFonts w:asciiTheme="minorHAnsi" w:hAnsiTheme="minorHAnsi" w:cstheme="minorHAnsi"/>
          <w:b/>
          <w:bCs/>
          <w:color w:val="000000"/>
          <w:sz w:val="22"/>
          <w:szCs w:val="22"/>
        </w:rPr>
        <w:t>:</w:t>
      </w:r>
    </w:p>
    <w:p w14:paraId="51DD8CA9" w14:textId="5D188602" w:rsidR="00E1526D" w:rsidRDefault="00E1526D" w:rsidP="00173059">
      <w:pPr>
        <w:pStyle w:val="Closing"/>
        <w:ind w:left="567" w:hanging="567"/>
        <w:jc w:val="both"/>
        <w:rPr>
          <w:rFonts w:asciiTheme="minorHAnsi" w:hAnsiTheme="minorHAnsi" w:cstheme="minorHAnsi"/>
          <w:color w:val="000000"/>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94"/>
        <w:gridCol w:w="6267"/>
        <w:gridCol w:w="1291"/>
        <w:gridCol w:w="1284"/>
      </w:tblGrid>
      <w:tr w:rsidR="00223DF2" w:rsidRPr="00223DF2" w14:paraId="1E911D99" w14:textId="77777777" w:rsidTr="00804992">
        <w:trPr>
          <w:jc w:val="center"/>
        </w:trPr>
        <w:tc>
          <w:tcPr>
            <w:tcW w:w="894" w:type="dxa"/>
            <w:shd w:val="clear" w:color="auto" w:fill="8EAADB" w:themeFill="accent1" w:themeFillTint="99"/>
            <w:tcMar>
              <w:top w:w="0" w:type="dxa"/>
              <w:left w:w="108" w:type="dxa"/>
              <w:bottom w:w="0" w:type="dxa"/>
              <w:right w:w="108" w:type="dxa"/>
            </w:tcMar>
            <w:hideMark/>
          </w:tcPr>
          <w:p w14:paraId="12183531" w14:textId="77777777" w:rsidR="00223DF2" w:rsidRPr="00223DF2" w:rsidRDefault="00223DF2" w:rsidP="00173059">
            <w:pPr>
              <w:ind w:left="567" w:hanging="567"/>
              <w:jc w:val="both"/>
              <w:rPr>
                <w:rFonts w:asciiTheme="minorHAnsi" w:hAnsiTheme="minorHAnsi" w:cstheme="minorHAnsi"/>
                <w:b/>
                <w:bCs/>
                <w:sz w:val="22"/>
                <w:szCs w:val="22"/>
              </w:rPr>
            </w:pPr>
            <w:r w:rsidRPr="00223DF2">
              <w:rPr>
                <w:rFonts w:asciiTheme="minorHAnsi" w:hAnsiTheme="minorHAnsi" w:cstheme="minorHAnsi"/>
                <w:b/>
                <w:bCs/>
                <w:sz w:val="22"/>
                <w:szCs w:val="22"/>
              </w:rPr>
              <w:t>Item</w:t>
            </w:r>
          </w:p>
        </w:tc>
        <w:tc>
          <w:tcPr>
            <w:tcW w:w="6267" w:type="dxa"/>
            <w:shd w:val="clear" w:color="auto" w:fill="8EAADB" w:themeFill="accent1" w:themeFillTint="99"/>
            <w:tcMar>
              <w:top w:w="0" w:type="dxa"/>
              <w:left w:w="108" w:type="dxa"/>
              <w:bottom w:w="0" w:type="dxa"/>
              <w:right w:w="108" w:type="dxa"/>
            </w:tcMar>
            <w:hideMark/>
          </w:tcPr>
          <w:p w14:paraId="45BD5CC3" w14:textId="77777777" w:rsidR="00223DF2" w:rsidRPr="00223DF2" w:rsidRDefault="00223DF2" w:rsidP="00173059">
            <w:pPr>
              <w:ind w:left="0"/>
              <w:jc w:val="both"/>
              <w:rPr>
                <w:rFonts w:asciiTheme="minorHAnsi" w:hAnsiTheme="minorHAnsi" w:cstheme="minorHAnsi"/>
                <w:b/>
                <w:bCs/>
                <w:sz w:val="22"/>
                <w:szCs w:val="22"/>
              </w:rPr>
            </w:pPr>
            <w:r w:rsidRPr="00223DF2">
              <w:rPr>
                <w:rFonts w:asciiTheme="minorHAnsi" w:hAnsiTheme="minorHAnsi" w:cstheme="minorHAnsi"/>
                <w:b/>
                <w:bCs/>
                <w:sz w:val="22"/>
                <w:szCs w:val="22"/>
              </w:rPr>
              <w:t>Action</w:t>
            </w:r>
          </w:p>
        </w:tc>
        <w:tc>
          <w:tcPr>
            <w:tcW w:w="1291" w:type="dxa"/>
            <w:shd w:val="clear" w:color="auto" w:fill="8EAADB" w:themeFill="accent1" w:themeFillTint="99"/>
            <w:tcMar>
              <w:top w:w="0" w:type="dxa"/>
              <w:left w:w="108" w:type="dxa"/>
              <w:bottom w:w="0" w:type="dxa"/>
              <w:right w:w="108" w:type="dxa"/>
            </w:tcMar>
            <w:hideMark/>
          </w:tcPr>
          <w:p w14:paraId="0C9C7504" w14:textId="77777777" w:rsidR="00223DF2" w:rsidRPr="00223DF2" w:rsidRDefault="00223DF2" w:rsidP="00173059">
            <w:pPr>
              <w:ind w:left="567" w:hanging="567"/>
              <w:jc w:val="both"/>
              <w:rPr>
                <w:rFonts w:asciiTheme="minorHAnsi" w:hAnsiTheme="minorHAnsi" w:cstheme="minorHAnsi"/>
                <w:sz w:val="22"/>
                <w:szCs w:val="22"/>
              </w:rPr>
            </w:pPr>
            <w:r w:rsidRPr="00223DF2">
              <w:rPr>
                <w:rFonts w:asciiTheme="minorHAnsi" w:hAnsiTheme="minorHAnsi" w:cstheme="minorHAnsi"/>
                <w:sz w:val="22"/>
                <w:szCs w:val="22"/>
              </w:rPr>
              <w:t>Responsible</w:t>
            </w:r>
          </w:p>
        </w:tc>
        <w:tc>
          <w:tcPr>
            <w:tcW w:w="1284" w:type="dxa"/>
            <w:shd w:val="clear" w:color="auto" w:fill="8EAADB" w:themeFill="accent1" w:themeFillTint="99"/>
            <w:tcMar>
              <w:top w:w="0" w:type="dxa"/>
              <w:left w:w="108" w:type="dxa"/>
              <w:bottom w:w="0" w:type="dxa"/>
              <w:right w:w="108" w:type="dxa"/>
            </w:tcMar>
            <w:hideMark/>
          </w:tcPr>
          <w:p w14:paraId="6941DB90" w14:textId="77777777" w:rsidR="00223DF2" w:rsidRPr="00223DF2" w:rsidRDefault="00223DF2" w:rsidP="00173059">
            <w:pPr>
              <w:ind w:left="567" w:hanging="567"/>
              <w:jc w:val="both"/>
              <w:rPr>
                <w:rFonts w:asciiTheme="minorHAnsi" w:hAnsiTheme="minorHAnsi" w:cstheme="minorHAnsi"/>
                <w:sz w:val="22"/>
                <w:szCs w:val="22"/>
              </w:rPr>
            </w:pPr>
            <w:r w:rsidRPr="00223DF2">
              <w:rPr>
                <w:rFonts w:asciiTheme="minorHAnsi" w:hAnsiTheme="minorHAnsi" w:cstheme="minorHAnsi"/>
                <w:sz w:val="22"/>
                <w:szCs w:val="22"/>
              </w:rPr>
              <w:t>Status</w:t>
            </w:r>
          </w:p>
        </w:tc>
      </w:tr>
      <w:tr w:rsidR="00804992" w:rsidRPr="00223DF2" w14:paraId="75CDFCA2" w14:textId="77777777" w:rsidTr="00804992">
        <w:trPr>
          <w:jc w:val="center"/>
        </w:trPr>
        <w:tc>
          <w:tcPr>
            <w:tcW w:w="894" w:type="dxa"/>
            <w:shd w:val="clear" w:color="auto" w:fill="FFFFFF"/>
            <w:tcMar>
              <w:top w:w="0" w:type="dxa"/>
              <w:left w:w="108" w:type="dxa"/>
              <w:bottom w:w="0" w:type="dxa"/>
              <w:right w:w="108" w:type="dxa"/>
            </w:tcMar>
          </w:tcPr>
          <w:p w14:paraId="3D0773F0" w14:textId="51B2F2D9" w:rsidR="00804992" w:rsidRPr="00223DF2" w:rsidRDefault="00804992" w:rsidP="00173059">
            <w:pPr>
              <w:spacing w:before="100"/>
              <w:ind w:left="567" w:hanging="567"/>
              <w:jc w:val="both"/>
              <w:rPr>
                <w:rFonts w:asciiTheme="minorHAnsi" w:hAnsiTheme="minorHAnsi" w:cstheme="minorHAnsi"/>
                <w:sz w:val="22"/>
                <w:szCs w:val="22"/>
              </w:rPr>
            </w:pPr>
            <w:r w:rsidRPr="00223DF2">
              <w:rPr>
                <w:rFonts w:asciiTheme="minorHAnsi" w:hAnsiTheme="minorHAnsi" w:cstheme="minorHAnsi"/>
                <w:sz w:val="22"/>
                <w:szCs w:val="22"/>
              </w:rPr>
              <w:t>5</w:t>
            </w:r>
          </w:p>
        </w:tc>
        <w:tc>
          <w:tcPr>
            <w:tcW w:w="6267" w:type="dxa"/>
            <w:tcMar>
              <w:top w:w="0" w:type="dxa"/>
              <w:left w:w="108" w:type="dxa"/>
              <w:bottom w:w="0" w:type="dxa"/>
              <w:right w:w="108" w:type="dxa"/>
            </w:tcMar>
          </w:tcPr>
          <w:p w14:paraId="61F781CF" w14:textId="07ED3692" w:rsidR="00804992" w:rsidRPr="00223DF2" w:rsidRDefault="00804992" w:rsidP="00173059">
            <w:pPr>
              <w:spacing w:before="100"/>
              <w:ind w:left="0"/>
              <w:jc w:val="both"/>
              <w:rPr>
                <w:rFonts w:asciiTheme="minorHAnsi" w:hAnsiTheme="minorHAnsi" w:cstheme="minorHAnsi"/>
                <w:color w:val="000000"/>
                <w:sz w:val="22"/>
                <w:szCs w:val="22"/>
              </w:rPr>
            </w:pPr>
            <w:r w:rsidRPr="00223DF2">
              <w:rPr>
                <w:rFonts w:asciiTheme="minorHAnsi" w:hAnsiTheme="minorHAnsi" w:cstheme="minorHAnsi"/>
                <w:color w:val="000000"/>
                <w:sz w:val="22"/>
                <w:szCs w:val="22"/>
              </w:rPr>
              <w:t xml:space="preserve">Review potential issues with chemical store in relation to Fire Safety and Compliance.  </w:t>
            </w:r>
          </w:p>
        </w:tc>
        <w:tc>
          <w:tcPr>
            <w:tcW w:w="1291" w:type="dxa"/>
            <w:tcMar>
              <w:top w:w="0" w:type="dxa"/>
              <w:left w:w="108" w:type="dxa"/>
              <w:bottom w:w="0" w:type="dxa"/>
              <w:right w:w="108" w:type="dxa"/>
            </w:tcMar>
          </w:tcPr>
          <w:p w14:paraId="6F3BCC98" w14:textId="3AC8FA84" w:rsidR="00804992" w:rsidRPr="00223DF2" w:rsidRDefault="00804992" w:rsidP="00173059">
            <w:pPr>
              <w:spacing w:before="100"/>
              <w:ind w:left="567" w:hanging="567"/>
              <w:jc w:val="both"/>
              <w:rPr>
                <w:rFonts w:asciiTheme="minorHAnsi" w:hAnsiTheme="minorHAnsi" w:cstheme="minorHAnsi"/>
                <w:sz w:val="22"/>
                <w:szCs w:val="22"/>
              </w:rPr>
            </w:pPr>
            <w:r w:rsidRPr="00223DF2">
              <w:rPr>
                <w:rFonts w:asciiTheme="minorHAnsi" w:hAnsiTheme="minorHAnsi" w:cstheme="minorHAnsi"/>
                <w:sz w:val="22"/>
                <w:szCs w:val="22"/>
              </w:rPr>
              <w:t>SL</w:t>
            </w:r>
          </w:p>
        </w:tc>
        <w:tc>
          <w:tcPr>
            <w:tcW w:w="1284" w:type="dxa"/>
            <w:tcMar>
              <w:top w:w="0" w:type="dxa"/>
              <w:left w:w="108" w:type="dxa"/>
              <w:bottom w:w="0" w:type="dxa"/>
              <w:right w:w="108" w:type="dxa"/>
            </w:tcMar>
          </w:tcPr>
          <w:p w14:paraId="6424E0B9" w14:textId="5C4CE44A" w:rsidR="00804992" w:rsidRPr="00223DF2" w:rsidRDefault="00804992" w:rsidP="00173059">
            <w:pPr>
              <w:spacing w:before="100"/>
              <w:ind w:left="567" w:hanging="567"/>
              <w:jc w:val="both"/>
              <w:rPr>
                <w:rFonts w:asciiTheme="minorHAnsi" w:hAnsiTheme="minorHAnsi" w:cstheme="minorHAnsi"/>
                <w:sz w:val="22"/>
                <w:szCs w:val="22"/>
              </w:rPr>
            </w:pPr>
            <w:r w:rsidRPr="00223DF2">
              <w:rPr>
                <w:rFonts w:asciiTheme="minorHAnsi" w:hAnsiTheme="minorHAnsi" w:cstheme="minorHAnsi"/>
                <w:sz w:val="22"/>
                <w:szCs w:val="22"/>
              </w:rPr>
              <w:t>Ongoing</w:t>
            </w:r>
          </w:p>
        </w:tc>
      </w:tr>
      <w:tr w:rsidR="00804992" w:rsidRPr="00223DF2" w14:paraId="11AB4570" w14:textId="77777777" w:rsidTr="00804992">
        <w:trPr>
          <w:jc w:val="center"/>
        </w:trPr>
        <w:tc>
          <w:tcPr>
            <w:tcW w:w="894" w:type="dxa"/>
            <w:shd w:val="clear" w:color="auto" w:fill="FFFFFF"/>
            <w:tcMar>
              <w:top w:w="0" w:type="dxa"/>
              <w:left w:w="108" w:type="dxa"/>
              <w:bottom w:w="0" w:type="dxa"/>
              <w:right w:w="108" w:type="dxa"/>
            </w:tcMar>
          </w:tcPr>
          <w:p w14:paraId="7A61D479" w14:textId="2E5A67D6" w:rsidR="00804992" w:rsidRPr="00223DF2" w:rsidRDefault="00804992" w:rsidP="00173059">
            <w:pPr>
              <w:spacing w:before="100"/>
              <w:ind w:left="567" w:hanging="567"/>
              <w:jc w:val="both"/>
              <w:rPr>
                <w:rFonts w:asciiTheme="minorHAnsi" w:hAnsiTheme="minorHAnsi" w:cstheme="minorHAnsi"/>
                <w:sz w:val="22"/>
                <w:szCs w:val="22"/>
              </w:rPr>
            </w:pPr>
            <w:r w:rsidRPr="00223DF2">
              <w:rPr>
                <w:rFonts w:asciiTheme="minorHAnsi" w:hAnsiTheme="minorHAnsi" w:cstheme="minorHAnsi"/>
                <w:sz w:val="22"/>
                <w:szCs w:val="22"/>
              </w:rPr>
              <w:t>6</w:t>
            </w:r>
          </w:p>
        </w:tc>
        <w:tc>
          <w:tcPr>
            <w:tcW w:w="6267" w:type="dxa"/>
            <w:tcMar>
              <w:top w:w="0" w:type="dxa"/>
              <w:left w:w="108" w:type="dxa"/>
              <w:bottom w:w="0" w:type="dxa"/>
              <w:right w:w="108" w:type="dxa"/>
            </w:tcMar>
          </w:tcPr>
          <w:p w14:paraId="16212F74" w14:textId="08AD8C02" w:rsidR="00804992" w:rsidRPr="00223DF2" w:rsidRDefault="00804992" w:rsidP="00173059">
            <w:pPr>
              <w:spacing w:before="100"/>
              <w:ind w:left="0"/>
              <w:jc w:val="both"/>
              <w:rPr>
                <w:rFonts w:asciiTheme="minorHAnsi" w:hAnsiTheme="minorHAnsi" w:cstheme="minorHAnsi"/>
                <w:sz w:val="22"/>
                <w:szCs w:val="22"/>
              </w:rPr>
            </w:pPr>
            <w:r w:rsidRPr="00223DF2">
              <w:rPr>
                <w:rFonts w:asciiTheme="minorHAnsi" w:hAnsiTheme="minorHAnsi" w:cstheme="minorHAnsi"/>
                <w:color w:val="000000"/>
                <w:sz w:val="22"/>
                <w:szCs w:val="22"/>
              </w:rPr>
              <w:t xml:space="preserve">List of what has been </w:t>
            </w:r>
            <w:r w:rsidR="008B1014" w:rsidRPr="00223DF2">
              <w:rPr>
                <w:rFonts w:asciiTheme="minorHAnsi" w:hAnsiTheme="minorHAnsi" w:cstheme="minorHAnsi"/>
                <w:color w:val="000000"/>
                <w:sz w:val="22"/>
                <w:szCs w:val="22"/>
              </w:rPr>
              <w:t>tested</w:t>
            </w:r>
            <w:r w:rsidR="008B1014">
              <w:rPr>
                <w:rFonts w:asciiTheme="minorHAnsi" w:hAnsiTheme="minorHAnsi" w:cstheme="minorHAnsi"/>
                <w:color w:val="000000"/>
                <w:sz w:val="22"/>
                <w:szCs w:val="22"/>
              </w:rPr>
              <w:t>;</w:t>
            </w:r>
            <w:r w:rsidR="008B1014" w:rsidRPr="00223DF2">
              <w:rPr>
                <w:rFonts w:asciiTheme="minorHAnsi" w:hAnsiTheme="minorHAnsi" w:cstheme="minorHAnsi"/>
                <w:color w:val="000000"/>
                <w:sz w:val="22"/>
                <w:szCs w:val="22"/>
              </w:rPr>
              <w:t xml:space="preserve"> when</w:t>
            </w:r>
            <w:r w:rsidRPr="00223DF2">
              <w:rPr>
                <w:rFonts w:asciiTheme="minorHAnsi" w:hAnsiTheme="minorHAnsi" w:cstheme="minorHAnsi"/>
                <w:color w:val="000000"/>
                <w:sz w:val="22"/>
                <w:szCs w:val="22"/>
              </w:rPr>
              <w:t xml:space="preserve"> it was tested</w:t>
            </w:r>
            <w:r w:rsidR="008B1014">
              <w:rPr>
                <w:rFonts w:asciiTheme="minorHAnsi" w:hAnsiTheme="minorHAnsi" w:cstheme="minorHAnsi"/>
                <w:color w:val="000000"/>
                <w:sz w:val="22"/>
                <w:szCs w:val="22"/>
              </w:rPr>
              <w:t>;</w:t>
            </w:r>
            <w:r w:rsidRPr="00223DF2">
              <w:rPr>
                <w:rFonts w:asciiTheme="minorHAnsi" w:hAnsiTheme="minorHAnsi" w:cstheme="minorHAnsi"/>
                <w:color w:val="000000"/>
                <w:sz w:val="22"/>
                <w:szCs w:val="22"/>
              </w:rPr>
              <w:t xml:space="preserve"> and when it next needs testing. </w:t>
            </w:r>
          </w:p>
        </w:tc>
        <w:tc>
          <w:tcPr>
            <w:tcW w:w="1291" w:type="dxa"/>
            <w:tcMar>
              <w:top w:w="0" w:type="dxa"/>
              <w:left w:w="108" w:type="dxa"/>
              <w:bottom w:w="0" w:type="dxa"/>
              <w:right w:w="108" w:type="dxa"/>
            </w:tcMar>
          </w:tcPr>
          <w:p w14:paraId="1226349C" w14:textId="19856313" w:rsidR="00804992" w:rsidRPr="00223DF2" w:rsidRDefault="00804992" w:rsidP="00173059">
            <w:pPr>
              <w:spacing w:before="100"/>
              <w:ind w:left="567" w:hanging="567"/>
              <w:jc w:val="both"/>
              <w:rPr>
                <w:rFonts w:asciiTheme="minorHAnsi" w:hAnsiTheme="minorHAnsi" w:cstheme="minorHAnsi"/>
                <w:sz w:val="22"/>
                <w:szCs w:val="22"/>
              </w:rPr>
            </w:pPr>
            <w:r w:rsidRPr="00223DF2">
              <w:rPr>
                <w:rFonts w:asciiTheme="minorHAnsi" w:hAnsiTheme="minorHAnsi" w:cstheme="minorHAnsi"/>
                <w:sz w:val="22"/>
                <w:szCs w:val="22"/>
              </w:rPr>
              <w:t>SL</w:t>
            </w:r>
          </w:p>
        </w:tc>
        <w:tc>
          <w:tcPr>
            <w:tcW w:w="1284" w:type="dxa"/>
            <w:tcMar>
              <w:top w:w="0" w:type="dxa"/>
              <w:left w:w="108" w:type="dxa"/>
              <w:bottom w:w="0" w:type="dxa"/>
              <w:right w:w="108" w:type="dxa"/>
            </w:tcMar>
          </w:tcPr>
          <w:p w14:paraId="5EBCF260" w14:textId="22630EFF" w:rsidR="00804992" w:rsidRPr="00223DF2" w:rsidRDefault="00804992" w:rsidP="00173059">
            <w:pPr>
              <w:spacing w:before="100"/>
              <w:ind w:left="567" w:hanging="567"/>
              <w:jc w:val="both"/>
              <w:rPr>
                <w:rFonts w:asciiTheme="minorHAnsi" w:hAnsiTheme="minorHAnsi" w:cstheme="minorHAnsi"/>
                <w:sz w:val="22"/>
                <w:szCs w:val="22"/>
              </w:rPr>
            </w:pPr>
            <w:r w:rsidRPr="00223DF2">
              <w:rPr>
                <w:rFonts w:asciiTheme="minorHAnsi" w:hAnsiTheme="minorHAnsi" w:cstheme="minorHAnsi"/>
                <w:sz w:val="22"/>
                <w:szCs w:val="22"/>
              </w:rPr>
              <w:t>Ongoing</w:t>
            </w:r>
          </w:p>
        </w:tc>
      </w:tr>
      <w:tr w:rsidR="00804992" w:rsidRPr="00223DF2" w14:paraId="12ACC1F5" w14:textId="77777777" w:rsidTr="00804992">
        <w:trPr>
          <w:jc w:val="center"/>
        </w:trPr>
        <w:tc>
          <w:tcPr>
            <w:tcW w:w="894" w:type="dxa"/>
            <w:shd w:val="clear" w:color="auto" w:fill="FFFFFF"/>
            <w:tcMar>
              <w:top w:w="0" w:type="dxa"/>
              <w:left w:w="108" w:type="dxa"/>
              <w:bottom w:w="0" w:type="dxa"/>
              <w:right w:w="108" w:type="dxa"/>
            </w:tcMar>
          </w:tcPr>
          <w:p w14:paraId="72939720" w14:textId="4D42FF83" w:rsidR="00804992" w:rsidRPr="00223DF2" w:rsidRDefault="00804992" w:rsidP="00173059">
            <w:pPr>
              <w:spacing w:before="100"/>
              <w:ind w:left="567" w:hanging="567"/>
              <w:jc w:val="both"/>
              <w:rPr>
                <w:rFonts w:asciiTheme="minorHAnsi" w:hAnsiTheme="minorHAnsi" w:cstheme="minorHAnsi"/>
                <w:sz w:val="22"/>
                <w:szCs w:val="22"/>
              </w:rPr>
            </w:pPr>
          </w:p>
        </w:tc>
        <w:tc>
          <w:tcPr>
            <w:tcW w:w="6267" w:type="dxa"/>
            <w:tcMar>
              <w:top w:w="0" w:type="dxa"/>
              <w:left w:w="108" w:type="dxa"/>
              <w:bottom w:w="0" w:type="dxa"/>
              <w:right w:w="108" w:type="dxa"/>
            </w:tcMar>
          </w:tcPr>
          <w:p w14:paraId="2319A4BB" w14:textId="2AF4BD85" w:rsidR="00804992" w:rsidRPr="00223DF2" w:rsidRDefault="00804992" w:rsidP="00173059">
            <w:pPr>
              <w:spacing w:before="100"/>
              <w:ind w:left="0"/>
              <w:jc w:val="both"/>
              <w:rPr>
                <w:rFonts w:asciiTheme="minorHAnsi" w:hAnsiTheme="minorHAnsi" w:cstheme="minorHAnsi"/>
                <w:color w:val="000000"/>
                <w:sz w:val="22"/>
                <w:szCs w:val="22"/>
              </w:rPr>
            </w:pPr>
            <w:r w:rsidRPr="00223DF2">
              <w:rPr>
                <w:rFonts w:asciiTheme="minorHAnsi" w:hAnsiTheme="minorHAnsi" w:cstheme="minorHAnsi"/>
                <w:color w:val="000000"/>
                <w:sz w:val="22"/>
                <w:szCs w:val="22"/>
              </w:rPr>
              <w:t>Investigate the sourcing of spares for MAS fume cupboard.</w:t>
            </w:r>
          </w:p>
        </w:tc>
        <w:tc>
          <w:tcPr>
            <w:tcW w:w="1291" w:type="dxa"/>
            <w:tcMar>
              <w:top w:w="0" w:type="dxa"/>
              <w:left w:w="108" w:type="dxa"/>
              <w:bottom w:w="0" w:type="dxa"/>
              <w:right w:w="108" w:type="dxa"/>
            </w:tcMar>
          </w:tcPr>
          <w:p w14:paraId="29D16863" w14:textId="3E2C566C" w:rsidR="00804992" w:rsidRPr="00223DF2" w:rsidRDefault="00804992" w:rsidP="00173059">
            <w:pPr>
              <w:spacing w:before="100"/>
              <w:ind w:left="567" w:hanging="567"/>
              <w:jc w:val="both"/>
              <w:rPr>
                <w:rFonts w:asciiTheme="minorHAnsi" w:hAnsiTheme="minorHAnsi" w:cstheme="minorHAnsi"/>
                <w:sz w:val="22"/>
                <w:szCs w:val="22"/>
              </w:rPr>
            </w:pPr>
            <w:r w:rsidRPr="00223DF2">
              <w:rPr>
                <w:rFonts w:asciiTheme="minorHAnsi" w:hAnsiTheme="minorHAnsi" w:cstheme="minorHAnsi"/>
                <w:sz w:val="22"/>
                <w:szCs w:val="22"/>
              </w:rPr>
              <w:t>SL</w:t>
            </w:r>
          </w:p>
        </w:tc>
        <w:tc>
          <w:tcPr>
            <w:tcW w:w="1284" w:type="dxa"/>
            <w:tcMar>
              <w:top w:w="0" w:type="dxa"/>
              <w:left w:w="108" w:type="dxa"/>
              <w:bottom w:w="0" w:type="dxa"/>
              <w:right w:w="108" w:type="dxa"/>
            </w:tcMar>
          </w:tcPr>
          <w:p w14:paraId="619E5842" w14:textId="79E099D7" w:rsidR="00804992" w:rsidRPr="00223DF2" w:rsidRDefault="00804992" w:rsidP="00173059">
            <w:pPr>
              <w:spacing w:before="100"/>
              <w:ind w:left="567" w:hanging="567"/>
              <w:jc w:val="both"/>
              <w:rPr>
                <w:rFonts w:asciiTheme="minorHAnsi" w:hAnsiTheme="minorHAnsi" w:cstheme="minorHAnsi"/>
                <w:sz w:val="22"/>
                <w:szCs w:val="22"/>
              </w:rPr>
            </w:pPr>
            <w:r w:rsidRPr="00223DF2">
              <w:rPr>
                <w:rFonts w:asciiTheme="minorHAnsi" w:hAnsiTheme="minorHAnsi" w:cstheme="minorHAnsi"/>
                <w:sz w:val="22"/>
                <w:szCs w:val="22"/>
              </w:rPr>
              <w:t>Ongoing</w:t>
            </w:r>
          </w:p>
        </w:tc>
      </w:tr>
    </w:tbl>
    <w:p w14:paraId="10D9E44E" w14:textId="77777777" w:rsidR="00223DF2" w:rsidRPr="009742E8" w:rsidRDefault="00223DF2" w:rsidP="00173059">
      <w:pPr>
        <w:pStyle w:val="Closing"/>
        <w:ind w:left="567" w:hanging="567"/>
        <w:jc w:val="both"/>
        <w:rPr>
          <w:rFonts w:asciiTheme="minorHAnsi" w:hAnsiTheme="minorHAnsi" w:cstheme="minorHAnsi"/>
          <w:color w:val="000000"/>
          <w:sz w:val="22"/>
          <w:szCs w:val="22"/>
        </w:rPr>
      </w:pPr>
    </w:p>
    <w:p w14:paraId="66CC4AA8" w14:textId="4C548E20" w:rsidR="000B62B7" w:rsidRPr="009742E8" w:rsidRDefault="004A3570" w:rsidP="00173059">
      <w:pPr>
        <w:spacing w:after="160" w:line="259" w:lineRule="auto"/>
        <w:ind w:left="0"/>
        <w:jc w:val="both"/>
        <w:rPr>
          <w:rFonts w:asciiTheme="minorHAnsi" w:hAnsiTheme="minorHAnsi" w:cstheme="minorHAnsi"/>
          <w:b/>
          <w:bCs/>
          <w:color w:val="000000"/>
          <w:sz w:val="22"/>
          <w:szCs w:val="22"/>
        </w:rPr>
      </w:pPr>
      <w:r>
        <w:rPr>
          <w:rFonts w:asciiTheme="minorHAnsi" w:hAnsiTheme="minorHAnsi" w:cstheme="minorHAnsi"/>
          <w:b/>
          <w:bCs/>
          <w:color w:val="000000"/>
          <w:sz w:val="22"/>
          <w:szCs w:val="22"/>
        </w:rPr>
        <w:t>Ongoing</w:t>
      </w:r>
      <w:r w:rsidR="000B62B7" w:rsidRPr="009742E8">
        <w:rPr>
          <w:rFonts w:asciiTheme="minorHAnsi" w:hAnsiTheme="minorHAnsi" w:cstheme="minorHAnsi"/>
          <w:b/>
          <w:bCs/>
          <w:color w:val="000000"/>
          <w:sz w:val="22"/>
          <w:szCs w:val="22"/>
        </w:rPr>
        <w:t xml:space="preserve"> from Thursday 7</w:t>
      </w:r>
      <w:r w:rsidR="000B62B7" w:rsidRPr="009742E8">
        <w:rPr>
          <w:rFonts w:asciiTheme="minorHAnsi" w:hAnsiTheme="minorHAnsi" w:cstheme="minorHAnsi"/>
          <w:b/>
          <w:bCs/>
          <w:color w:val="000000"/>
          <w:sz w:val="22"/>
          <w:szCs w:val="22"/>
          <w:vertAlign w:val="superscript"/>
        </w:rPr>
        <w:t>th</w:t>
      </w:r>
      <w:r w:rsidR="000B62B7" w:rsidRPr="009742E8">
        <w:rPr>
          <w:rFonts w:asciiTheme="minorHAnsi" w:hAnsiTheme="minorHAnsi" w:cstheme="minorHAnsi"/>
          <w:b/>
          <w:bCs/>
          <w:color w:val="000000"/>
          <w:sz w:val="22"/>
          <w:szCs w:val="22"/>
        </w:rPr>
        <w:t xml:space="preserve"> July:</w:t>
      </w:r>
    </w:p>
    <w:p w14:paraId="60E1A148" w14:textId="429B8EE1" w:rsidR="000B62B7" w:rsidRPr="009742E8" w:rsidRDefault="000B62B7" w:rsidP="00173059">
      <w:pPr>
        <w:ind w:left="0"/>
        <w:jc w:val="both"/>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64"/>
        <w:gridCol w:w="6199"/>
        <w:gridCol w:w="1316"/>
        <w:gridCol w:w="1257"/>
      </w:tblGrid>
      <w:tr w:rsidR="000B62B7" w:rsidRPr="009742E8" w14:paraId="574ADE17" w14:textId="77777777" w:rsidTr="00FF0DB7">
        <w:trPr>
          <w:jc w:val="center"/>
        </w:trPr>
        <w:tc>
          <w:tcPr>
            <w:tcW w:w="964" w:type="dxa"/>
            <w:shd w:val="clear" w:color="auto" w:fill="8EAADB" w:themeFill="accent1" w:themeFillTint="99"/>
            <w:tcMar>
              <w:top w:w="0" w:type="dxa"/>
              <w:left w:w="108" w:type="dxa"/>
              <w:bottom w:w="0" w:type="dxa"/>
              <w:right w:w="108" w:type="dxa"/>
            </w:tcMar>
            <w:hideMark/>
          </w:tcPr>
          <w:p w14:paraId="77ED7E22" w14:textId="77777777" w:rsidR="000B62B7" w:rsidRPr="009742E8" w:rsidRDefault="000B62B7" w:rsidP="00173059">
            <w:pPr>
              <w:ind w:left="567" w:hanging="567"/>
              <w:jc w:val="both"/>
              <w:rPr>
                <w:rFonts w:asciiTheme="minorHAnsi" w:hAnsiTheme="minorHAnsi" w:cstheme="minorHAnsi"/>
                <w:b/>
                <w:bCs/>
                <w:sz w:val="22"/>
                <w:szCs w:val="22"/>
              </w:rPr>
            </w:pPr>
            <w:bookmarkStart w:id="0" w:name="_Hlk114757493"/>
            <w:r w:rsidRPr="009742E8">
              <w:rPr>
                <w:rFonts w:asciiTheme="minorHAnsi" w:hAnsiTheme="minorHAnsi" w:cstheme="minorHAnsi"/>
                <w:b/>
                <w:bCs/>
                <w:sz w:val="22"/>
                <w:szCs w:val="22"/>
              </w:rPr>
              <w:t>Item</w:t>
            </w:r>
          </w:p>
        </w:tc>
        <w:tc>
          <w:tcPr>
            <w:tcW w:w="6199" w:type="dxa"/>
            <w:shd w:val="clear" w:color="auto" w:fill="8EAADB" w:themeFill="accent1" w:themeFillTint="99"/>
            <w:tcMar>
              <w:top w:w="0" w:type="dxa"/>
              <w:left w:w="108" w:type="dxa"/>
              <w:bottom w:w="0" w:type="dxa"/>
              <w:right w:w="108" w:type="dxa"/>
            </w:tcMar>
            <w:hideMark/>
          </w:tcPr>
          <w:p w14:paraId="6D0CDAE1" w14:textId="77777777" w:rsidR="000B62B7" w:rsidRPr="009742E8" w:rsidRDefault="000B62B7" w:rsidP="00173059">
            <w:pPr>
              <w:ind w:left="0"/>
              <w:jc w:val="both"/>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316" w:type="dxa"/>
            <w:shd w:val="clear" w:color="auto" w:fill="8EAADB" w:themeFill="accent1" w:themeFillTint="99"/>
            <w:tcMar>
              <w:top w:w="0" w:type="dxa"/>
              <w:left w:w="108" w:type="dxa"/>
              <w:bottom w:w="0" w:type="dxa"/>
              <w:right w:w="108" w:type="dxa"/>
            </w:tcMar>
            <w:hideMark/>
          </w:tcPr>
          <w:p w14:paraId="2135E5BF" w14:textId="77777777" w:rsidR="000B62B7" w:rsidRPr="009742E8" w:rsidRDefault="000B62B7" w:rsidP="0017305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57" w:type="dxa"/>
            <w:shd w:val="clear" w:color="auto" w:fill="8EAADB" w:themeFill="accent1" w:themeFillTint="99"/>
            <w:tcMar>
              <w:top w:w="0" w:type="dxa"/>
              <w:left w:w="108" w:type="dxa"/>
              <w:bottom w:w="0" w:type="dxa"/>
              <w:right w:w="108" w:type="dxa"/>
            </w:tcMar>
            <w:hideMark/>
          </w:tcPr>
          <w:p w14:paraId="2BBB9B8B" w14:textId="77777777" w:rsidR="000B62B7" w:rsidRPr="009742E8" w:rsidRDefault="000B62B7" w:rsidP="0017305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Status</w:t>
            </w:r>
          </w:p>
        </w:tc>
      </w:tr>
      <w:tr w:rsidR="00F3765E" w:rsidRPr="009742E8" w14:paraId="7F02E462" w14:textId="77777777" w:rsidTr="00FF0DB7">
        <w:trPr>
          <w:jc w:val="center"/>
        </w:trPr>
        <w:tc>
          <w:tcPr>
            <w:tcW w:w="964" w:type="dxa"/>
            <w:shd w:val="clear" w:color="auto" w:fill="FFFFFF"/>
            <w:tcMar>
              <w:top w:w="0" w:type="dxa"/>
              <w:left w:w="108" w:type="dxa"/>
              <w:bottom w:w="0" w:type="dxa"/>
              <w:right w:w="108" w:type="dxa"/>
            </w:tcMar>
          </w:tcPr>
          <w:p w14:paraId="50AB561A" w14:textId="4F47AB4B" w:rsidR="00F3765E" w:rsidRPr="009742E8" w:rsidRDefault="00FF0DB7" w:rsidP="00173059">
            <w:pPr>
              <w:ind w:left="567" w:hanging="567"/>
              <w:jc w:val="both"/>
              <w:rPr>
                <w:rFonts w:asciiTheme="minorHAnsi" w:hAnsiTheme="minorHAnsi" w:cstheme="minorHAnsi"/>
                <w:color w:val="000000"/>
                <w:sz w:val="22"/>
                <w:szCs w:val="22"/>
              </w:rPr>
            </w:pPr>
            <w:r>
              <w:rPr>
                <w:rFonts w:asciiTheme="minorHAnsi" w:hAnsiTheme="minorHAnsi" w:cstheme="minorHAnsi"/>
                <w:sz w:val="22"/>
                <w:szCs w:val="22"/>
              </w:rPr>
              <w:t>6 IV</w:t>
            </w:r>
          </w:p>
        </w:tc>
        <w:tc>
          <w:tcPr>
            <w:tcW w:w="6199" w:type="dxa"/>
            <w:tcMar>
              <w:top w:w="0" w:type="dxa"/>
              <w:left w:w="108" w:type="dxa"/>
              <w:bottom w:w="0" w:type="dxa"/>
              <w:right w:w="108" w:type="dxa"/>
            </w:tcMar>
          </w:tcPr>
          <w:p w14:paraId="58130873" w14:textId="381BA141" w:rsidR="00F3765E" w:rsidRPr="009742E8" w:rsidRDefault="00F3765E" w:rsidP="00173059">
            <w:pPr>
              <w:ind w:left="0"/>
              <w:jc w:val="both"/>
              <w:rPr>
                <w:rFonts w:asciiTheme="minorHAnsi" w:hAnsiTheme="minorHAnsi" w:cstheme="minorHAnsi"/>
                <w:color w:val="000000"/>
                <w:sz w:val="22"/>
                <w:szCs w:val="22"/>
              </w:rPr>
            </w:pPr>
            <w:r w:rsidRPr="009742E8">
              <w:rPr>
                <w:rFonts w:asciiTheme="minorHAnsi" w:hAnsiTheme="minorHAnsi" w:cstheme="minorHAnsi"/>
                <w:color w:val="000000"/>
                <w:sz w:val="22"/>
                <w:szCs w:val="22"/>
              </w:rPr>
              <w:t>Create a set of scenarios for H&amp;S contingencies, which will involve a written record that these contingencies have been rehearsed.</w:t>
            </w:r>
          </w:p>
        </w:tc>
        <w:tc>
          <w:tcPr>
            <w:tcW w:w="1316" w:type="dxa"/>
            <w:tcMar>
              <w:top w:w="0" w:type="dxa"/>
              <w:left w:w="108" w:type="dxa"/>
              <w:bottom w:w="0" w:type="dxa"/>
              <w:right w:w="108" w:type="dxa"/>
            </w:tcMar>
          </w:tcPr>
          <w:p w14:paraId="6D37F7EB" w14:textId="5C90F73D" w:rsidR="00F3765E" w:rsidRPr="009742E8" w:rsidRDefault="00F3765E" w:rsidP="0017305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SL</w:t>
            </w:r>
          </w:p>
        </w:tc>
        <w:tc>
          <w:tcPr>
            <w:tcW w:w="1257" w:type="dxa"/>
            <w:tcMar>
              <w:top w:w="0" w:type="dxa"/>
              <w:left w:w="108" w:type="dxa"/>
              <w:bottom w:w="0" w:type="dxa"/>
              <w:right w:w="108" w:type="dxa"/>
            </w:tcMar>
          </w:tcPr>
          <w:p w14:paraId="172EF1E7" w14:textId="216A5D71" w:rsidR="00F3765E" w:rsidRPr="009742E8" w:rsidRDefault="00804992"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Ongoing</w:t>
            </w:r>
          </w:p>
        </w:tc>
      </w:tr>
      <w:bookmarkEnd w:id="0"/>
    </w:tbl>
    <w:p w14:paraId="64C516CB" w14:textId="3455510D" w:rsidR="000B62B7" w:rsidRDefault="000B62B7" w:rsidP="00173059">
      <w:pPr>
        <w:ind w:left="0"/>
        <w:jc w:val="both"/>
        <w:rPr>
          <w:rFonts w:asciiTheme="minorHAnsi" w:hAnsiTheme="minorHAnsi" w:cstheme="minorHAnsi"/>
          <w:b/>
          <w:bCs/>
          <w:sz w:val="22"/>
          <w:szCs w:val="22"/>
        </w:rPr>
      </w:pPr>
    </w:p>
    <w:p w14:paraId="48132C86" w14:textId="3D1F4C19" w:rsidR="00804992" w:rsidRDefault="004A3570" w:rsidP="00173059">
      <w:pPr>
        <w:ind w:left="0"/>
        <w:jc w:val="both"/>
        <w:rPr>
          <w:rFonts w:asciiTheme="minorHAnsi" w:hAnsiTheme="minorHAnsi" w:cstheme="minorHAnsi"/>
          <w:b/>
          <w:bCs/>
          <w:sz w:val="22"/>
          <w:szCs w:val="22"/>
        </w:rPr>
      </w:pPr>
      <w:r>
        <w:rPr>
          <w:rFonts w:asciiTheme="minorHAnsi" w:hAnsiTheme="minorHAnsi" w:cstheme="minorHAnsi"/>
          <w:b/>
          <w:bCs/>
          <w:sz w:val="22"/>
          <w:szCs w:val="22"/>
        </w:rPr>
        <w:t>Ongoing</w:t>
      </w:r>
      <w:r w:rsidR="00804992">
        <w:rPr>
          <w:rFonts w:asciiTheme="minorHAnsi" w:hAnsiTheme="minorHAnsi" w:cstheme="minorHAnsi"/>
          <w:b/>
          <w:bCs/>
          <w:sz w:val="22"/>
          <w:szCs w:val="22"/>
        </w:rPr>
        <w:t xml:space="preserve"> from Thursday 22</w:t>
      </w:r>
      <w:r w:rsidR="00804992" w:rsidRPr="00804992">
        <w:rPr>
          <w:rFonts w:asciiTheme="minorHAnsi" w:hAnsiTheme="minorHAnsi" w:cstheme="minorHAnsi"/>
          <w:b/>
          <w:bCs/>
          <w:sz w:val="22"/>
          <w:szCs w:val="22"/>
          <w:vertAlign w:val="superscript"/>
        </w:rPr>
        <w:t>nd</w:t>
      </w:r>
      <w:r w:rsidR="00804992">
        <w:rPr>
          <w:rFonts w:asciiTheme="minorHAnsi" w:hAnsiTheme="minorHAnsi" w:cstheme="minorHAnsi"/>
          <w:b/>
          <w:bCs/>
          <w:sz w:val="22"/>
          <w:szCs w:val="22"/>
        </w:rPr>
        <w:t xml:space="preserve"> September:</w:t>
      </w:r>
    </w:p>
    <w:p w14:paraId="78E99711" w14:textId="77777777" w:rsidR="00804992" w:rsidRDefault="00804992" w:rsidP="00173059">
      <w:pPr>
        <w:ind w:left="0"/>
        <w:jc w:val="both"/>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3"/>
        <w:gridCol w:w="6229"/>
        <w:gridCol w:w="1316"/>
        <w:gridCol w:w="1200"/>
      </w:tblGrid>
      <w:tr w:rsidR="00804992" w:rsidRPr="009742E8" w14:paraId="37E55D50" w14:textId="77777777" w:rsidTr="00597BBB">
        <w:trPr>
          <w:jc w:val="center"/>
        </w:trPr>
        <w:tc>
          <w:tcPr>
            <w:tcW w:w="933" w:type="dxa"/>
            <w:shd w:val="clear" w:color="auto" w:fill="8EAADB" w:themeFill="accent1" w:themeFillTint="99"/>
            <w:tcMar>
              <w:top w:w="0" w:type="dxa"/>
              <w:left w:w="108" w:type="dxa"/>
              <w:bottom w:w="0" w:type="dxa"/>
              <w:right w:w="108" w:type="dxa"/>
            </w:tcMar>
            <w:hideMark/>
          </w:tcPr>
          <w:p w14:paraId="32D85AE8" w14:textId="77777777" w:rsidR="00804992" w:rsidRPr="009742E8" w:rsidRDefault="00804992" w:rsidP="00173059">
            <w:pPr>
              <w:ind w:left="567" w:hanging="567"/>
              <w:jc w:val="both"/>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6229" w:type="dxa"/>
            <w:shd w:val="clear" w:color="auto" w:fill="8EAADB" w:themeFill="accent1" w:themeFillTint="99"/>
            <w:tcMar>
              <w:top w:w="0" w:type="dxa"/>
              <w:left w:w="108" w:type="dxa"/>
              <w:bottom w:w="0" w:type="dxa"/>
              <w:right w:w="108" w:type="dxa"/>
            </w:tcMar>
            <w:hideMark/>
          </w:tcPr>
          <w:p w14:paraId="31244D93" w14:textId="77777777" w:rsidR="00804992" w:rsidRPr="009742E8" w:rsidRDefault="00804992" w:rsidP="00173059">
            <w:pPr>
              <w:ind w:left="0"/>
              <w:jc w:val="both"/>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316" w:type="dxa"/>
            <w:shd w:val="clear" w:color="auto" w:fill="8EAADB" w:themeFill="accent1" w:themeFillTint="99"/>
            <w:tcMar>
              <w:top w:w="0" w:type="dxa"/>
              <w:left w:w="108" w:type="dxa"/>
              <w:bottom w:w="0" w:type="dxa"/>
              <w:right w:w="108" w:type="dxa"/>
            </w:tcMar>
            <w:hideMark/>
          </w:tcPr>
          <w:p w14:paraId="58C0CB54" w14:textId="77777777" w:rsidR="00804992" w:rsidRPr="009742E8" w:rsidRDefault="00804992" w:rsidP="0017305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00" w:type="dxa"/>
            <w:shd w:val="clear" w:color="auto" w:fill="8EAADB" w:themeFill="accent1" w:themeFillTint="99"/>
            <w:tcMar>
              <w:top w:w="0" w:type="dxa"/>
              <w:left w:w="108" w:type="dxa"/>
              <w:bottom w:w="0" w:type="dxa"/>
              <w:right w:w="108" w:type="dxa"/>
            </w:tcMar>
            <w:hideMark/>
          </w:tcPr>
          <w:p w14:paraId="774547EE" w14:textId="77777777" w:rsidR="00804992" w:rsidRPr="009742E8" w:rsidRDefault="00804992" w:rsidP="0017305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Status</w:t>
            </w:r>
          </w:p>
        </w:tc>
      </w:tr>
      <w:tr w:rsidR="00804992" w:rsidRPr="009742E8" w14:paraId="3E8109F7" w14:textId="77777777" w:rsidTr="00597BBB">
        <w:trPr>
          <w:jc w:val="center"/>
        </w:trPr>
        <w:tc>
          <w:tcPr>
            <w:tcW w:w="933" w:type="dxa"/>
            <w:shd w:val="clear" w:color="auto" w:fill="FFFFFF"/>
            <w:tcMar>
              <w:top w:w="0" w:type="dxa"/>
              <w:left w:w="108" w:type="dxa"/>
              <w:bottom w:w="0" w:type="dxa"/>
              <w:right w:w="108" w:type="dxa"/>
            </w:tcMar>
          </w:tcPr>
          <w:p w14:paraId="0A344D97" w14:textId="632A0C9B" w:rsidR="00804992" w:rsidRPr="009742E8" w:rsidRDefault="008F01AB"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4</w:t>
            </w:r>
          </w:p>
        </w:tc>
        <w:tc>
          <w:tcPr>
            <w:tcW w:w="6229" w:type="dxa"/>
            <w:tcMar>
              <w:top w:w="0" w:type="dxa"/>
              <w:left w:w="108" w:type="dxa"/>
              <w:bottom w:w="0" w:type="dxa"/>
              <w:right w:w="108" w:type="dxa"/>
            </w:tcMar>
          </w:tcPr>
          <w:p w14:paraId="13916071" w14:textId="53BB1FEE" w:rsidR="00804992" w:rsidRPr="009742E8" w:rsidRDefault="008F01AB" w:rsidP="00173059">
            <w:pPr>
              <w:spacing w:before="100"/>
              <w:ind w:left="0"/>
              <w:jc w:val="both"/>
              <w:rPr>
                <w:rFonts w:asciiTheme="minorHAnsi" w:hAnsiTheme="minorHAnsi" w:cstheme="minorHAnsi"/>
                <w:sz w:val="22"/>
                <w:szCs w:val="22"/>
              </w:rPr>
            </w:pPr>
            <w:r>
              <w:rPr>
                <w:rFonts w:asciiTheme="minorHAnsi" w:hAnsiTheme="minorHAnsi" w:cstheme="minorHAnsi"/>
                <w:color w:val="000000"/>
                <w:sz w:val="22"/>
                <w:szCs w:val="22"/>
              </w:rPr>
              <w:t xml:space="preserve">Work with PIs to identify some high-risk scenarios that can be used for H&amp;S contingencies </w:t>
            </w:r>
          </w:p>
        </w:tc>
        <w:tc>
          <w:tcPr>
            <w:tcW w:w="1316" w:type="dxa"/>
            <w:tcMar>
              <w:top w:w="0" w:type="dxa"/>
              <w:left w:w="108" w:type="dxa"/>
              <w:bottom w:w="0" w:type="dxa"/>
              <w:right w:w="108" w:type="dxa"/>
            </w:tcMar>
          </w:tcPr>
          <w:p w14:paraId="4B2D8693" w14:textId="6AD32FE7" w:rsidR="00804992" w:rsidRPr="009742E8" w:rsidRDefault="008F01AB"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SL/SB</w:t>
            </w:r>
          </w:p>
        </w:tc>
        <w:tc>
          <w:tcPr>
            <w:tcW w:w="1200" w:type="dxa"/>
            <w:tcMar>
              <w:top w:w="0" w:type="dxa"/>
              <w:left w:w="108" w:type="dxa"/>
              <w:bottom w:w="0" w:type="dxa"/>
              <w:right w:w="108" w:type="dxa"/>
            </w:tcMar>
          </w:tcPr>
          <w:p w14:paraId="2C907FBC" w14:textId="434916AC" w:rsidR="00804992" w:rsidRPr="009742E8" w:rsidRDefault="00EA231F"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Ongoing</w:t>
            </w:r>
          </w:p>
        </w:tc>
      </w:tr>
      <w:tr w:rsidR="00804992" w:rsidRPr="009742E8" w14:paraId="5C837901" w14:textId="77777777" w:rsidTr="00597BBB">
        <w:trPr>
          <w:jc w:val="center"/>
        </w:trPr>
        <w:tc>
          <w:tcPr>
            <w:tcW w:w="933" w:type="dxa"/>
            <w:shd w:val="clear" w:color="auto" w:fill="FFFFFF"/>
            <w:tcMar>
              <w:top w:w="0" w:type="dxa"/>
              <w:left w:w="108" w:type="dxa"/>
              <w:bottom w:w="0" w:type="dxa"/>
              <w:right w:w="108" w:type="dxa"/>
            </w:tcMar>
          </w:tcPr>
          <w:p w14:paraId="19F5FD4C" w14:textId="2B4512E5" w:rsidR="00804992" w:rsidRPr="009742E8" w:rsidRDefault="008A1ECB"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 xml:space="preserve">7 </w:t>
            </w:r>
            <w:proofErr w:type="spellStart"/>
            <w:r>
              <w:rPr>
                <w:rFonts w:asciiTheme="minorHAnsi" w:hAnsiTheme="minorHAnsi" w:cstheme="minorHAnsi"/>
                <w:sz w:val="22"/>
                <w:szCs w:val="22"/>
              </w:rPr>
              <w:t>i</w:t>
            </w:r>
            <w:proofErr w:type="spellEnd"/>
          </w:p>
        </w:tc>
        <w:tc>
          <w:tcPr>
            <w:tcW w:w="6229" w:type="dxa"/>
            <w:tcMar>
              <w:top w:w="0" w:type="dxa"/>
              <w:left w:w="108" w:type="dxa"/>
              <w:bottom w:w="0" w:type="dxa"/>
              <w:right w:w="108" w:type="dxa"/>
            </w:tcMar>
          </w:tcPr>
          <w:p w14:paraId="0D0304E2" w14:textId="5047B984" w:rsidR="00804992" w:rsidRPr="009742E8" w:rsidRDefault="008A1ECB"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 xml:space="preserve">Pick up issues of accessibility at the observatory site and main Physics building with the Estates Disability Champion. </w:t>
            </w:r>
          </w:p>
        </w:tc>
        <w:tc>
          <w:tcPr>
            <w:tcW w:w="1316" w:type="dxa"/>
            <w:tcMar>
              <w:top w:w="0" w:type="dxa"/>
              <w:left w:w="108" w:type="dxa"/>
              <w:bottom w:w="0" w:type="dxa"/>
              <w:right w:w="108" w:type="dxa"/>
            </w:tcMar>
          </w:tcPr>
          <w:p w14:paraId="47DF1563" w14:textId="7227BC83" w:rsidR="00804992" w:rsidRPr="009742E8" w:rsidRDefault="00804992" w:rsidP="00173059">
            <w:pPr>
              <w:spacing w:before="100"/>
              <w:ind w:left="567" w:hanging="567"/>
              <w:jc w:val="both"/>
              <w:rPr>
                <w:rFonts w:asciiTheme="minorHAnsi" w:hAnsiTheme="minorHAnsi" w:cstheme="minorHAnsi"/>
                <w:sz w:val="22"/>
                <w:szCs w:val="22"/>
              </w:rPr>
            </w:pPr>
            <w:r w:rsidRPr="009742E8">
              <w:rPr>
                <w:rFonts w:asciiTheme="minorHAnsi" w:hAnsiTheme="minorHAnsi" w:cstheme="minorHAnsi"/>
                <w:sz w:val="22"/>
                <w:szCs w:val="22"/>
              </w:rPr>
              <w:t>RJ</w:t>
            </w:r>
            <w:r w:rsidR="008A1ECB">
              <w:rPr>
                <w:rFonts w:asciiTheme="minorHAnsi" w:hAnsiTheme="minorHAnsi" w:cstheme="minorHAnsi"/>
                <w:sz w:val="22"/>
                <w:szCs w:val="22"/>
              </w:rPr>
              <w:t>/SL/SB</w:t>
            </w:r>
          </w:p>
        </w:tc>
        <w:tc>
          <w:tcPr>
            <w:tcW w:w="1200" w:type="dxa"/>
            <w:tcMar>
              <w:top w:w="0" w:type="dxa"/>
              <w:left w:w="108" w:type="dxa"/>
              <w:bottom w:w="0" w:type="dxa"/>
              <w:right w:w="108" w:type="dxa"/>
            </w:tcMar>
          </w:tcPr>
          <w:p w14:paraId="54445526" w14:textId="70C2FC21" w:rsidR="00804992" w:rsidRPr="009742E8" w:rsidRDefault="00EA231F"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Ongoing</w:t>
            </w:r>
          </w:p>
        </w:tc>
      </w:tr>
      <w:tr w:rsidR="00985B48" w:rsidRPr="009742E8" w14:paraId="6040AF66" w14:textId="77777777" w:rsidTr="00597BBB">
        <w:trPr>
          <w:jc w:val="center"/>
        </w:trPr>
        <w:tc>
          <w:tcPr>
            <w:tcW w:w="933" w:type="dxa"/>
            <w:shd w:val="clear" w:color="auto" w:fill="FFFFFF"/>
            <w:tcMar>
              <w:top w:w="0" w:type="dxa"/>
              <w:left w:w="108" w:type="dxa"/>
              <w:bottom w:w="0" w:type="dxa"/>
              <w:right w:w="108" w:type="dxa"/>
            </w:tcMar>
          </w:tcPr>
          <w:p w14:paraId="6BCAD2F7" w14:textId="5DA3D19F" w:rsidR="00985B48" w:rsidRDefault="00985B48"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7 iv e</w:t>
            </w:r>
          </w:p>
        </w:tc>
        <w:tc>
          <w:tcPr>
            <w:tcW w:w="6229" w:type="dxa"/>
            <w:tcMar>
              <w:top w:w="0" w:type="dxa"/>
              <w:left w:w="108" w:type="dxa"/>
              <w:bottom w:w="0" w:type="dxa"/>
              <w:right w:w="108" w:type="dxa"/>
            </w:tcMar>
          </w:tcPr>
          <w:p w14:paraId="5F0C3AC0" w14:textId="5FD6A8AE" w:rsidR="00985B48" w:rsidRDefault="00985B48" w:rsidP="00173059">
            <w:pPr>
              <w:spacing w:before="100"/>
              <w:ind w:left="0"/>
              <w:jc w:val="both"/>
              <w:rPr>
                <w:rFonts w:asciiTheme="minorHAnsi" w:hAnsiTheme="minorHAnsi" w:cstheme="minorHAnsi"/>
                <w:bCs/>
                <w:sz w:val="22"/>
                <w:szCs w:val="22"/>
              </w:rPr>
            </w:pPr>
            <w:r>
              <w:rPr>
                <w:rFonts w:asciiTheme="minorHAnsi" w:hAnsiTheme="minorHAnsi" w:cstheme="minorHAnsi"/>
                <w:color w:val="000000"/>
                <w:sz w:val="22"/>
                <w:szCs w:val="22"/>
              </w:rPr>
              <w:t>Organise P155 by the next committee meeting</w:t>
            </w:r>
            <w:r w:rsidRPr="001628B5">
              <w:rPr>
                <w:rFonts w:asciiTheme="minorHAnsi" w:hAnsiTheme="minorHAnsi" w:cstheme="minorHAnsi"/>
                <w:color w:val="000000"/>
                <w:sz w:val="22"/>
                <w:szCs w:val="22"/>
              </w:rPr>
              <w:t>.</w:t>
            </w:r>
          </w:p>
        </w:tc>
        <w:tc>
          <w:tcPr>
            <w:tcW w:w="1316" w:type="dxa"/>
            <w:tcMar>
              <w:top w:w="0" w:type="dxa"/>
              <w:left w:w="108" w:type="dxa"/>
              <w:bottom w:w="0" w:type="dxa"/>
              <w:right w:w="108" w:type="dxa"/>
            </w:tcMar>
          </w:tcPr>
          <w:p w14:paraId="7336BCAD" w14:textId="0866DDDE" w:rsidR="00985B48" w:rsidRDefault="00985B48"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DM</w:t>
            </w:r>
          </w:p>
        </w:tc>
        <w:tc>
          <w:tcPr>
            <w:tcW w:w="1200" w:type="dxa"/>
            <w:tcMar>
              <w:top w:w="0" w:type="dxa"/>
              <w:left w:w="108" w:type="dxa"/>
              <w:bottom w:w="0" w:type="dxa"/>
              <w:right w:w="108" w:type="dxa"/>
            </w:tcMar>
          </w:tcPr>
          <w:p w14:paraId="15F12C64" w14:textId="273A7FD1" w:rsidR="00985B48" w:rsidRPr="009742E8" w:rsidRDefault="00EA231F"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Ongoing</w:t>
            </w:r>
          </w:p>
        </w:tc>
      </w:tr>
      <w:tr w:rsidR="00804992" w:rsidRPr="009742E8" w14:paraId="23EFFC58" w14:textId="77777777" w:rsidTr="00597BBB">
        <w:trPr>
          <w:jc w:val="center"/>
        </w:trPr>
        <w:tc>
          <w:tcPr>
            <w:tcW w:w="933" w:type="dxa"/>
            <w:shd w:val="clear" w:color="auto" w:fill="FFFFFF"/>
            <w:tcMar>
              <w:top w:w="0" w:type="dxa"/>
              <w:left w:w="108" w:type="dxa"/>
              <w:bottom w:w="0" w:type="dxa"/>
              <w:right w:w="108" w:type="dxa"/>
            </w:tcMar>
          </w:tcPr>
          <w:p w14:paraId="198CAE29" w14:textId="3C0B536D" w:rsidR="00804992" w:rsidRPr="009742E8" w:rsidRDefault="00597BBB" w:rsidP="00173059">
            <w:pPr>
              <w:ind w:left="567" w:hanging="567"/>
              <w:jc w:val="both"/>
              <w:rPr>
                <w:rFonts w:asciiTheme="minorHAnsi" w:hAnsiTheme="minorHAnsi" w:cstheme="minorHAnsi"/>
                <w:color w:val="000000"/>
                <w:sz w:val="22"/>
                <w:szCs w:val="22"/>
              </w:rPr>
            </w:pPr>
            <w:r>
              <w:rPr>
                <w:rFonts w:asciiTheme="minorHAnsi" w:hAnsiTheme="minorHAnsi" w:cstheme="minorHAnsi"/>
                <w:color w:val="000000"/>
                <w:sz w:val="22"/>
                <w:szCs w:val="22"/>
              </w:rPr>
              <w:t>8 iv</w:t>
            </w:r>
          </w:p>
        </w:tc>
        <w:tc>
          <w:tcPr>
            <w:tcW w:w="6229" w:type="dxa"/>
            <w:tcMar>
              <w:top w:w="0" w:type="dxa"/>
              <w:left w:w="108" w:type="dxa"/>
              <w:bottom w:w="0" w:type="dxa"/>
              <w:right w:w="108" w:type="dxa"/>
            </w:tcMar>
          </w:tcPr>
          <w:p w14:paraId="45020EAC" w14:textId="518CF7C1" w:rsidR="00804992" w:rsidRPr="009742E8" w:rsidRDefault="00597BBB" w:rsidP="00173059">
            <w:pPr>
              <w:ind w:left="0"/>
              <w:jc w:val="both"/>
              <w:rPr>
                <w:rFonts w:asciiTheme="minorHAnsi" w:hAnsiTheme="minorHAnsi" w:cstheme="minorHAnsi"/>
                <w:color w:val="000000"/>
                <w:sz w:val="22"/>
                <w:szCs w:val="22"/>
              </w:rPr>
            </w:pPr>
            <w:r>
              <w:rPr>
                <w:rFonts w:asciiTheme="minorHAnsi" w:hAnsiTheme="minorHAnsi" w:cstheme="minorHAnsi"/>
                <w:bCs/>
                <w:color w:val="000000" w:themeColor="text1"/>
                <w:sz w:val="22"/>
                <w:szCs w:val="22"/>
              </w:rPr>
              <w:t>Update the data for the mandatory training record and keep working towards an increased completion rate.</w:t>
            </w:r>
          </w:p>
        </w:tc>
        <w:tc>
          <w:tcPr>
            <w:tcW w:w="1316" w:type="dxa"/>
            <w:tcMar>
              <w:top w:w="0" w:type="dxa"/>
              <w:left w:w="108" w:type="dxa"/>
              <w:bottom w:w="0" w:type="dxa"/>
              <w:right w:w="108" w:type="dxa"/>
            </w:tcMar>
          </w:tcPr>
          <w:p w14:paraId="7AF9A3AA" w14:textId="48C42062" w:rsidR="00804992" w:rsidRPr="009742E8" w:rsidRDefault="00804992" w:rsidP="0017305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SB</w:t>
            </w:r>
            <w:r w:rsidR="00597BBB">
              <w:rPr>
                <w:rFonts w:asciiTheme="minorHAnsi" w:hAnsiTheme="minorHAnsi" w:cstheme="minorHAnsi"/>
                <w:sz w:val="22"/>
                <w:szCs w:val="22"/>
              </w:rPr>
              <w:t>/JA</w:t>
            </w:r>
          </w:p>
        </w:tc>
        <w:tc>
          <w:tcPr>
            <w:tcW w:w="1200" w:type="dxa"/>
            <w:tcMar>
              <w:top w:w="0" w:type="dxa"/>
              <w:left w:w="108" w:type="dxa"/>
              <w:bottom w:w="0" w:type="dxa"/>
              <w:right w:w="108" w:type="dxa"/>
            </w:tcMar>
          </w:tcPr>
          <w:p w14:paraId="5608A006" w14:textId="63D2CD3C" w:rsidR="00804992" w:rsidRPr="009742E8" w:rsidRDefault="00EA231F"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Ongoing</w:t>
            </w:r>
          </w:p>
        </w:tc>
      </w:tr>
    </w:tbl>
    <w:p w14:paraId="2E6BDFF5" w14:textId="6D6208FD" w:rsidR="00804992" w:rsidRDefault="00804992" w:rsidP="00173059">
      <w:pPr>
        <w:ind w:left="0"/>
        <w:jc w:val="both"/>
        <w:rPr>
          <w:rFonts w:asciiTheme="minorHAnsi" w:hAnsiTheme="minorHAnsi" w:cstheme="minorHAnsi"/>
          <w:b/>
          <w:bCs/>
          <w:sz w:val="22"/>
          <w:szCs w:val="22"/>
        </w:rPr>
      </w:pPr>
    </w:p>
    <w:p w14:paraId="64FFC632" w14:textId="33F2BB17" w:rsidR="00347EEB" w:rsidRDefault="004772CC" w:rsidP="00173059">
      <w:pPr>
        <w:spacing w:after="160" w:line="259" w:lineRule="auto"/>
        <w:ind w:left="0"/>
        <w:jc w:val="both"/>
        <w:rPr>
          <w:rFonts w:asciiTheme="minorHAnsi" w:hAnsiTheme="minorHAnsi" w:cstheme="minorHAnsi"/>
          <w:b/>
          <w:bCs/>
          <w:sz w:val="22"/>
          <w:szCs w:val="22"/>
        </w:rPr>
      </w:pPr>
      <w:r>
        <w:rPr>
          <w:rFonts w:asciiTheme="minorHAnsi" w:hAnsiTheme="minorHAnsi" w:cstheme="minorHAnsi"/>
          <w:b/>
          <w:bCs/>
          <w:sz w:val="22"/>
          <w:szCs w:val="22"/>
        </w:rPr>
        <w:t>Ongoing</w:t>
      </w:r>
      <w:r w:rsidR="00347EEB">
        <w:rPr>
          <w:rFonts w:asciiTheme="minorHAnsi" w:hAnsiTheme="minorHAnsi" w:cstheme="minorHAnsi"/>
          <w:b/>
          <w:bCs/>
          <w:sz w:val="22"/>
          <w:szCs w:val="22"/>
        </w:rPr>
        <w:t xml:space="preserve"> from Wednesday 14</w:t>
      </w:r>
      <w:r w:rsidR="00347EEB" w:rsidRPr="00347EEB">
        <w:rPr>
          <w:rFonts w:asciiTheme="minorHAnsi" w:hAnsiTheme="minorHAnsi" w:cstheme="minorHAnsi"/>
          <w:b/>
          <w:bCs/>
          <w:sz w:val="22"/>
          <w:szCs w:val="22"/>
          <w:vertAlign w:val="superscript"/>
        </w:rPr>
        <w:t>th</w:t>
      </w:r>
      <w:r w:rsidR="00347EEB">
        <w:rPr>
          <w:rFonts w:asciiTheme="minorHAnsi" w:hAnsiTheme="minorHAnsi" w:cstheme="minorHAnsi"/>
          <w:b/>
          <w:bCs/>
          <w:sz w:val="22"/>
          <w:szCs w:val="22"/>
        </w:rPr>
        <w:t xml:space="preserve"> December:</w:t>
      </w:r>
    </w:p>
    <w:p w14:paraId="30E63BCD" w14:textId="0B90F70D" w:rsidR="00347EEB" w:rsidRDefault="00347EEB" w:rsidP="00173059">
      <w:pPr>
        <w:ind w:left="0"/>
        <w:jc w:val="both"/>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3"/>
        <w:gridCol w:w="6229"/>
        <w:gridCol w:w="1316"/>
        <w:gridCol w:w="1200"/>
      </w:tblGrid>
      <w:tr w:rsidR="00347EEB" w:rsidRPr="009742E8" w14:paraId="1CC8BDCA" w14:textId="77777777" w:rsidTr="0012218E">
        <w:trPr>
          <w:jc w:val="center"/>
        </w:trPr>
        <w:tc>
          <w:tcPr>
            <w:tcW w:w="933" w:type="dxa"/>
            <w:shd w:val="clear" w:color="auto" w:fill="8EAADB" w:themeFill="accent1" w:themeFillTint="99"/>
            <w:tcMar>
              <w:top w:w="0" w:type="dxa"/>
              <w:left w:w="108" w:type="dxa"/>
              <w:bottom w:w="0" w:type="dxa"/>
              <w:right w:w="108" w:type="dxa"/>
            </w:tcMar>
            <w:hideMark/>
          </w:tcPr>
          <w:p w14:paraId="7FA7F9A9" w14:textId="77777777" w:rsidR="00347EEB" w:rsidRPr="009742E8" w:rsidRDefault="00347EEB" w:rsidP="00173059">
            <w:pPr>
              <w:ind w:left="567" w:hanging="567"/>
              <w:jc w:val="both"/>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6229" w:type="dxa"/>
            <w:shd w:val="clear" w:color="auto" w:fill="8EAADB" w:themeFill="accent1" w:themeFillTint="99"/>
            <w:tcMar>
              <w:top w:w="0" w:type="dxa"/>
              <w:left w:w="108" w:type="dxa"/>
              <w:bottom w:w="0" w:type="dxa"/>
              <w:right w:w="108" w:type="dxa"/>
            </w:tcMar>
            <w:hideMark/>
          </w:tcPr>
          <w:p w14:paraId="6A21D662" w14:textId="77777777" w:rsidR="00347EEB" w:rsidRPr="009742E8" w:rsidRDefault="00347EEB" w:rsidP="00173059">
            <w:pPr>
              <w:ind w:left="0"/>
              <w:jc w:val="both"/>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316" w:type="dxa"/>
            <w:shd w:val="clear" w:color="auto" w:fill="8EAADB" w:themeFill="accent1" w:themeFillTint="99"/>
            <w:tcMar>
              <w:top w:w="0" w:type="dxa"/>
              <w:left w:w="108" w:type="dxa"/>
              <w:bottom w:w="0" w:type="dxa"/>
              <w:right w:w="108" w:type="dxa"/>
            </w:tcMar>
            <w:hideMark/>
          </w:tcPr>
          <w:p w14:paraId="2F2A4F89" w14:textId="77777777" w:rsidR="00347EEB" w:rsidRPr="009742E8" w:rsidRDefault="00347EEB" w:rsidP="0017305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00" w:type="dxa"/>
            <w:shd w:val="clear" w:color="auto" w:fill="8EAADB" w:themeFill="accent1" w:themeFillTint="99"/>
            <w:tcMar>
              <w:top w:w="0" w:type="dxa"/>
              <w:left w:w="108" w:type="dxa"/>
              <w:bottom w:w="0" w:type="dxa"/>
              <w:right w:w="108" w:type="dxa"/>
            </w:tcMar>
            <w:hideMark/>
          </w:tcPr>
          <w:p w14:paraId="0539FDC2" w14:textId="77777777" w:rsidR="00347EEB" w:rsidRPr="009742E8" w:rsidRDefault="00347EEB" w:rsidP="0017305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Status</w:t>
            </w:r>
          </w:p>
        </w:tc>
      </w:tr>
      <w:tr w:rsidR="00347EEB" w:rsidRPr="009742E8" w14:paraId="4090DC5F" w14:textId="77777777" w:rsidTr="0012218E">
        <w:trPr>
          <w:jc w:val="center"/>
        </w:trPr>
        <w:tc>
          <w:tcPr>
            <w:tcW w:w="933" w:type="dxa"/>
            <w:shd w:val="clear" w:color="auto" w:fill="FFFFFF"/>
            <w:tcMar>
              <w:top w:w="0" w:type="dxa"/>
              <w:left w:w="108" w:type="dxa"/>
              <w:bottom w:w="0" w:type="dxa"/>
              <w:right w:w="108" w:type="dxa"/>
            </w:tcMar>
          </w:tcPr>
          <w:p w14:paraId="5C25BEB4" w14:textId="77777777" w:rsidR="00347EEB" w:rsidRPr="009742E8" w:rsidRDefault="00347EEB" w:rsidP="00173059">
            <w:pPr>
              <w:spacing w:before="100"/>
              <w:ind w:left="567" w:hanging="567"/>
              <w:jc w:val="both"/>
              <w:rPr>
                <w:rFonts w:asciiTheme="minorHAnsi" w:hAnsiTheme="minorHAnsi" w:cstheme="minorHAnsi"/>
                <w:sz w:val="22"/>
                <w:szCs w:val="22"/>
              </w:rPr>
            </w:pPr>
            <w:r w:rsidRPr="009742E8">
              <w:rPr>
                <w:rFonts w:asciiTheme="minorHAnsi" w:hAnsiTheme="minorHAnsi" w:cstheme="minorHAnsi"/>
                <w:sz w:val="22"/>
                <w:szCs w:val="22"/>
              </w:rPr>
              <w:t>4</w:t>
            </w:r>
          </w:p>
        </w:tc>
        <w:tc>
          <w:tcPr>
            <w:tcW w:w="6229" w:type="dxa"/>
            <w:tcMar>
              <w:top w:w="0" w:type="dxa"/>
              <w:left w:w="108" w:type="dxa"/>
              <w:bottom w:w="0" w:type="dxa"/>
              <w:right w:w="108" w:type="dxa"/>
            </w:tcMar>
          </w:tcPr>
          <w:p w14:paraId="2F11F4CE" w14:textId="40973467" w:rsidR="00347EEB" w:rsidRPr="009742E8" w:rsidRDefault="003B5B5C" w:rsidP="00173059">
            <w:pPr>
              <w:ind w:left="0"/>
              <w:jc w:val="both"/>
              <w:rPr>
                <w:rFonts w:asciiTheme="minorHAnsi" w:hAnsiTheme="minorHAnsi" w:cstheme="minorHAnsi"/>
                <w:sz w:val="22"/>
                <w:szCs w:val="22"/>
              </w:rPr>
            </w:pPr>
            <w:r>
              <w:rPr>
                <w:rFonts w:asciiTheme="minorHAnsi" w:hAnsiTheme="minorHAnsi" w:cstheme="minorHAnsi"/>
                <w:sz w:val="22"/>
                <w:szCs w:val="22"/>
              </w:rPr>
              <w:t xml:space="preserve">Dispose of suspected HF container </w:t>
            </w:r>
          </w:p>
        </w:tc>
        <w:tc>
          <w:tcPr>
            <w:tcW w:w="1316" w:type="dxa"/>
            <w:tcMar>
              <w:top w:w="0" w:type="dxa"/>
              <w:left w:w="108" w:type="dxa"/>
              <w:bottom w:w="0" w:type="dxa"/>
              <w:right w:w="108" w:type="dxa"/>
            </w:tcMar>
          </w:tcPr>
          <w:p w14:paraId="5EE94E83" w14:textId="10C50265" w:rsidR="00347EEB" w:rsidRPr="009742E8" w:rsidRDefault="003B5B5C"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KJ/AB</w:t>
            </w:r>
          </w:p>
        </w:tc>
        <w:tc>
          <w:tcPr>
            <w:tcW w:w="1200" w:type="dxa"/>
            <w:tcMar>
              <w:top w:w="0" w:type="dxa"/>
              <w:left w:w="108" w:type="dxa"/>
              <w:bottom w:w="0" w:type="dxa"/>
              <w:right w:w="108" w:type="dxa"/>
            </w:tcMar>
          </w:tcPr>
          <w:p w14:paraId="3775E2F7" w14:textId="509CEF14" w:rsidR="00347EEB" w:rsidRPr="009742E8" w:rsidRDefault="004772CC"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Completed</w:t>
            </w:r>
          </w:p>
        </w:tc>
      </w:tr>
      <w:tr w:rsidR="00347EEB" w:rsidRPr="009742E8" w14:paraId="479B8021" w14:textId="77777777" w:rsidTr="0012218E">
        <w:trPr>
          <w:jc w:val="center"/>
        </w:trPr>
        <w:tc>
          <w:tcPr>
            <w:tcW w:w="933" w:type="dxa"/>
            <w:shd w:val="clear" w:color="auto" w:fill="FFFFFF"/>
            <w:tcMar>
              <w:top w:w="0" w:type="dxa"/>
              <w:left w:w="108" w:type="dxa"/>
              <w:bottom w:w="0" w:type="dxa"/>
              <w:right w:w="108" w:type="dxa"/>
            </w:tcMar>
          </w:tcPr>
          <w:p w14:paraId="1062FCA9" w14:textId="77777777" w:rsidR="00347EEB" w:rsidRPr="009742E8" w:rsidRDefault="00347EEB" w:rsidP="00173059">
            <w:pPr>
              <w:spacing w:before="100"/>
              <w:ind w:left="567" w:hanging="567"/>
              <w:jc w:val="both"/>
              <w:rPr>
                <w:rFonts w:asciiTheme="minorHAnsi" w:hAnsiTheme="minorHAnsi" w:cstheme="minorHAnsi"/>
                <w:sz w:val="22"/>
                <w:szCs w:val="22"/>
              </w:rPr>
            </w:pPr>
            <w:r w:rsidRPr="009742E8">
              <w:rPr>
                <w:rFonts w:asciiTheme="minorHAnsi" w:hAnsiTheme="minorHAnsi" w:cstheme="minorHAnsi"/>
                <w:sz w:val="22"/>
                <w:szCs w:val="22"/>
              </w:rPr>
              <w:t>4</w:t>
            </w:r>
          </w:p>
        </w:tc>
        <w:tc>
          <w:tcPr>
            <w:tcW w:w="6229" w:type="dxa"/>
            <w:tcMar>
              <w:top w:w="0" w:type="dxa"/>
              <w:left w:w="108" w:type="dxa"/>
              <w:bottom w:w="0" w:type="dxa"/>
              <w:right w:w="108" w:type="dxa"/>
            </w:tcMar>
          </w:tcPr>
          <w:p w14:paraId="40839232" w14:textId="4E163ADE" w:rsidR="00347EEB" w:rsidRPr="009742E8" w:rsidRDefault="003B5B5C" w:rsidP="00173059">
            <w:pPr>
              <w:spacing w:before="100"/>
              <w:ind w:left="0"/>
              <w:jc w:val="both"/>
              <w:rPr>
                <w:rFonts w:asciiTheme="minorHAnsi" w:hAnsiTheme="minorHAnsi" w:cstheme="minorHAnsi"/>
                <w:color w:val="000000"/>
                <w:sz w:val="22"/>
                <w:szCs w:val="22"/>
              </w:rPr>
            </w:pPr>
            <w:r>
              <w:rPr>
                <w:rFonts w:asciiTheme="minorHAnsi" w:hAnsiTheme="minorHAnsi" w:cstheme="minorHAnsi"/>
                <w:sz w:val="22"/>
                <w:szCs w:val="22"/>
              </w:rPr>
              <w:t>Arrange a meeting between SL, EM, KJ, TH, and SB in January 2023</w:t>
            </w:r>
          </w:p>
        </w:tc>
        <w:tc>
          <w:tcPr>
            <w:tcW w:w="1316" w:type="dxa"/>
            <w:tcMar>
              <w:top w:w="0" w:type="dxa"/>
              <w:left w:w="108" w:type="dxa"/>
              <w:bottom w:w="0" w:type="dxa"/>
              <w:right w:w="108" w:type="dxa"/>
            </w:tcMar>
          </w:tcPr>
          <w:p w14:paraId="128C67DA" w14:textId="374766E0" w:rsidR="00347EEB" w:rsidRPr="009742E8" w:rsidRDefault="00347EEB"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JA</w:t>
            </w:r>
          </w:p>
        </w:tc>
        <w:tc>
          <w:tcPr>
            <w:tcW w:w="1200" w:type="dxa"/>
            <w:tcMar>
              <w:top w:w="0" w:type="dxa"/>
              <w:left w:w="108" w:type="dxa"/>
              <w:bottom w:w="0" w:type="dxa"/>
              <w:right w:w="108" w:type="dxa"/>
            </w:tcMar>
          </w:tcPr>
          <w:p w14:paraId="2F78C7F3" w14:textId="14B156A4" w:rsidR="00347EEB" w:rsidRPr="009742E8" w:rsidRDefault="004772CC"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Ongoing</w:t>
            </w:r>
          </w:p>
        </w:tc>
      </w:tr>
      <w:tr w:rsidR="00347EEB" w:rsidRPr="009742E8" w14:paraId="39F9367E" w14:textId="77777777" w:rsidTr="0012218E">
        <w:trPr>
          <w:jc w:val="center"/>
        </w:trPr>
        <w:tc>
          <w:tcPr>
            <w:tcW w:w="933" w:type="dxa"/>
            <w:shd w:val="clear" w:color="auto" w:fill="FFFFFF"/>
            <w:tcMar>
              <w:top w:w="0" w:type="dxa"/>
              <w:left w:w="108" w:type="dxa"/>
              <w:bottom w:w="0" w:type="dxa"/>
              <w:right w:w="108" w:type="dxa"/>
            </w:tcMar>
          </w:tcPr>
          <w:p w14:paraId="338F5D70" w14:textId="77777777" w:rsidR="00347EEB" w:rsidRPr="009742E8" w:rsidRDefault="00347EEB"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4</w:t>
            </w:r>
          </w:p>
        </w:tc>
        <w:tc>
          <w:tcPr>
            <w:tcW w:w="6229" w:type="dxa"/>
            <w:tcMar>
              <w:top w:w="0" w:type="dxa"/>
              <w:left w:w="108" w:type="dxa"/>
              <w:bottom w:w="0" w:type="dxa"/>
              <w:right w:w="108" w:type="dxa"/>
            </w:tcMar>
          </w:tcPr>
          <w:p w14:paraId="1E00574C" w14:textId="06228CC3" w:rsidR="00347EEB" w:rsidRPr="009742E8" w:rsidRDefault="003B5B5C"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 xml:space="preserve">Take the committee’s concerns about the application, capability, and convenience of </w:t>
            </w:r>
            <w:proofErr w:type="spellStart"/>
            <w:r>
              <w:rPr>
                <w:rFonts w:asciiTheme="minorHAnsi" w:hAnsiTheme="minorHAnsi" w:cstheme="minorHAnsi"/>
                <w:sz w:val="22"/>
                <w:szCs w:val="22"/>
              </w:rPr>
              <w:t>LabCup</w:t>
            </w:r>
            <w:proofErr w:type="spellEnd"/>
            <w:r>
              <w:rPr>
                <w:rFonts w:asciiTheme="minorHAnsi" w:hAnsiTheme="minorHAnsi" w:cstheme="minorHAnsi"/>
                <w:sz w:val="22"/>
                <w:szCs w:val="22"/>
              </w:rPr>
              <w:t xml:space="preserve"> back to the centre to provide an update at a later meeting and answer some of the committee’s questions</w:t>
            </w:r>
          </w:p>
        </w:tc>
        <w:tc>
          <w:tcPr>
            <w:tcW w:w="1316" w:type="dxa"/>
            <w:tcMar>
              <w:top w:w="0" w:type="dxa"/>
              <w:left w:w="108" w:type="dxa"/>
              <w:bottom w:w="0" w:type="dxa"/>
              <w:right w:w="108" w:type="dxa"/>
            </w:tcMar>
          </w:tcPr>
          <w:p w14:paraId="0E21CEA3" w14:textId="2088F20B" w:rsidR="00347EEB" w:rsidRPr="009742E8" w:rsidRDefault="003B5B5C"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GH</w:t>
            </w:r>
          </w:p>
        </w:tc>
        <w:tc>
          <w:tcPr>
            <w:tcW w:w="1200" w:type="dxa"/>
            <w:tcMar>
              <w:top w:w="0" w:type="dxa"/>
              <w:left w:w="108" w:type="dxa"/>
              <w:bottom w:w="0" w:type="dxa"/>
              <w:right w:w="108" w:type="dxa"/>
            </w:tcMar>
          </w:tcPr>
          <w:p w14:paraId="4200F664" w14:textId="300C8FEC" w:rsidR="00347EEB" w:rsidRPr="009742E8" w:rsidRDefault="004772CC"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Ongoing</w:t>
            </w:r>
          </w:p>
        </w:tc>
      </w:tr>
      <w:tr w:rsidR="00347EEB" w:rsidRPr="009742E8" w14:paraId="2FFFCEC9" w14:textId="77777777" w:rsidTr="0012218E">
        <w:trPr>
          <w:jc w:val="center"/>
        </w:trPr>
        <w:tc>
          <w:tcPr>
            <w:tcW w:w="933" w:type="dxa"/>
            <w:shd w:val="clear" w:color="auto" w:fill="FFFFFF"/>
            <w:tcMar>
              <w:top w:w="0" w:type="dxa"/>
              <w:left w:w="108" w:type="dxa"/>
              <w:bottom w:w="0" w:type="dxa"/>
              <w:right w:w="108" w:type="dxa"/>
            </w:tcMar>
          </w:tcPr>
          <w:p w14:paraId="28AC4349" w14:textId="77777777" w:rsidR="00347EEB" w:rsidRPr="009742E8" w:rsidRDefault="00347EEB" w:rsidP="00173059">
            <w:pPr>
              <w:spacing w:before="100"/>
              <w:ind w:left="567" w:hanging="567"/>
              <w:jc w:val="both"/>
              <w:rPr>
                <w:rFonts w:asciiTheme="minorHAnsi" w:hAnsiTheme="minorHAnsi" w:cstheme="minorHAnsi"/>
                <w:sz w:val="22"/>
                <w:szCs w:val="22"/>
              </w:rPr>
            </w:pPr>
            <w:r w:rsidRPr="009742E8">
              <w:rPr>
                <w:rFonts w:asciiTheme="minorHAnsi" w:hAnsiTheme="minorHAnsi" w:cstheme="minorHAnsi"/>
                <w:sz w:val="22"/>
                <w:szCs w:val="22"/>
              </w:rPr>
              <w:t>5</w:t>
            </w:r>
          </w:p>
        </w:tc>
        <w:tc>
          <w:tcPr>
            <w:tcW w:w="6229" w:type="dxa"/>
            <w:tcMar>
              <w:top w:w="0" w:type="dxa"/>
              <w:left w:w="108" w:type="dxa"/>
              <w:bottom w:w="0" w:type="dxa"/>
              <w:right w:w="108" w:type="dxa"/>
            </w:tcMar>
          </w:tcPr>
          <w:p w14:paraId="739E143E" w14:textId="6C83751C" w:rsidR="00347EEB" w:rsidRPr="009742E8" w:rsidRDefault="003B5B5C"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Chase the last 3 space managers for their chemical inventory update</w:t>
            </w:r>
          </w:p>
        </w:tc>
        <w:tc>
          <w:tcPr>
            <w:tcW w:w="1316" w:type="dxa"/>
            <w:tcMar>
              <w:top w:w="0" w:type="dxa"/>
              <w:left w:w="108" w:type="dxa"/>
              <w:bottom w:w="0" w:type="dxa"/>
              <w:right w:w="108" w:type="dxa"/>
            </w:tcMar>
          </w:tcPr>
          <w:p w14:paraId="127B8EBB" w14:textId="14B68DC5" w:rsidR="00347EEB" w:rsidRPr="009742E8" w:rsidRDefault="003B5B5C"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SB</w:t>
            </w:r>
          </w:p>
        </w:tc>
        <w:tc>
          <w:tcPr>
            <w:tcW w:w="1200" w:type="dxa"/>
            <w:tcMar>
              <w:top w:w="0" w:type="dxa"/>
              <w:left w:w="108" w:type="dxa"/>
              <w:bottom w:w="0" w:type="dxa"/>
              <w:right w:w="108" w:type="dxa"/>
            </w:tcMar>
          </w:tcPr>
          <w:p w14:paraId="291F4752" w14:textId="60031BB4" w:rsidR="00347EEB" w:rsidRPr="009742E8" w:rsidRDefault="004772CC"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Ongoing</w:t>
            </w:r>
          </w:p>
        </w:tc>
      </w:tr>
      <w:tr w:rsidR="00347EEB" w:rsidRPr="009742E8" w14:paraId="213308F8" w14:textId="77777777" w:rsidTr="0012218E">
        <w:trPr>
          <w:jc w:val="center"/>
        </w:trPr>
        <w:tc>
          <w:tcPr>
            <w:tcW w:w="933" w:type="dxa"/>
            <w:shd w:val="clear" w:color="auto" w:fill="FFFFFF"/>
            <w:tcMar>
              <w:top w:w="0" w:type="dxa"/>
              <w:left w:w="108" w:type="dxa"/>
              <w:bottom w:w="0" w:type="dxa"/>
              <w:right w:w="108" w:type="dxa"/>
            </w:tcMar>
          </w:tcPr>
          <w:p w14:paraId="03ACBF21" w14:textId="409EBF1F" w:rsidR="00347EEB" w:rsidRPr="009742E8" w:rsidRDefault="003B5B5C"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8 iii</w:t>
            </w:r>
          </w:p>
        </w:tc>
        <w:tc>
          <w:tcPr>
            <w:tcW w:w="6229" w:type="dxa"/>
            <w:tcMar>
              <w:top w:w="0" w:type="dxa"/>
              <w:left w:w="108" w:type="dxa"/>
              <w:bottom w:w="0" w:type="dxa"/>
              <w:right w:w="108" w:type="dxa"/>
            </w:tcMar>
          </w:tcPr>
          <w:p w14:paraId="152CFAC1" w14:textId="7AAE2660" w:rsidR="00347EEB" w:rsidRPr="009742E8" w:rsidRDefault="003B5B5C" w:rsidP="00173059">
            <w:pPr>
              <w:spacing w:before="100"/>
              <w:ind w:left="0"/>
              <w:jc w:val="both"/>
              <w:rPr>
                <w:rFonts w:asciiTheme="minorHAnsi" w:hAnsiTheme="minorHAnsi" w:cstheme="minorHAnsi"/>
                <w:color w:val="000000"/>
                <w:sz w:val="22"/>
                <w:szCs w:val="22"/>
              </w:rPr>
            </w:pPr>
            <w:r>
              <w:rPr>
                <w:rFonts w:asciiTheme="minorHAnsi" w:hAnsiTheme="minorHAnsi" w:cstheme="minorHAnsi"/>
                <w:bCs/>
                <w:color w:val="000000" w:themeColor="text1"/>
                <w:sz w:val="22"/>
                <w:szCs w:val="22"/>
              </w:rPr>
              <w:t xml:space="preserve">Have a discussion with Ben Breeze, as his </w:t>
            </w:r>
            <w:proofErr w:type="spellStart"/>
            <w:r>
              <w:rPr>
                <w:rFonts w:asciiTheme="minorHAnsi" w:hAnsiTheme="minorHAnsi" w:cstheme="minorHAnsi"/>
                <w:bCs/>
                <w:color w:val="000000" w:themeColor="text1"/>
                <w:sz w:val="22"/>
                <w:szCs w:val="22"/>
              </w:rPr>
              <w:t>RtP</w:t>
            </w:r>
            <w:proofErr w:type="spellEnd"/>
            <w:r>
              <w:rPr>
                <w:rFonts w:asciiTheme="minorHAnsi" w:hAnsiTheme="minorHAnsi" w:cstheme="minorHAnsi"/>
                <w:bCs/>
                <w:color w:val="000000" w:themeColor="text1"/>
                <w:sz w:val="22"/>
                <w:szCs w:val="22"/>
              </w:rPr>
              <w:t xml:space="preserve"> operates with a similar training matrix to the one that Physics is trying to implement</w:t>
            </w:r>
          </w:p>
        </w:tc>
        <w:tc>
          <w:tcPr>
            <w:tcW w:w="1316" w:type="dxa"/>
            <w:tcMar>
              <w:top w:w="0" w:type="dxa"/>
              <w:left w:w="108" w:type="dxa"/>
              <w:bottom w:w="0" w:type="dxa"/>
              <w:right w:w="108" w:type="dxa"/>
            </w:tcMar>
          </w:tcPr>
          <w:p w14:paraId="799C8691" w14:textId="04B96EC0" w:rsidR="00347EEB" w:rsidRPr="009742E8" w:rsidRDefault="003B5B5C"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SB</w:t>
            </w:r>
          </w:p>
        </w:tc>
        <w:tc>
          <w:tcPr>
            <w:tcW w:w="1200" w:type="dxa"/>
            <w:tcMar>
              <w:top w:w="0" w:type="dxa"/>
              <w:left w:w="108" w:type="dxa"/>
              <w:bottom w:w="0" w:type="dxa"/>
              <w:right w:w="108" w:type="dxa"/>
            </w:tcMar>
          </w:tcPr>
          <w:p w14:paraId="04E35B52" w14:textId="47D6E2D3" w:rsidR="00347EEB" w:rsidRPr="009742E8" w:rsidRDefault="004772CC"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Completed</w:t>
            </w:r>
          </w:p>
        </w:tc>
      </w:tr>
    </w:tbl>
    <w:p w14:paraId="53625D73" w14:textId="7675AA18" w:rsidR="00347EEB" w:rsidRDefault="00347EEB" w:rsidP="00173059">
      <w:pPr>
        <w:ind w:left="0"/>
        <w:jc w:val="both"/>
        <w:rPr>
          <w:rFonts w:asciiTheme="minorHAnsi" w:hAnsiTheme="minorHAnsi" w:cstheme="minorHAnsi"/>
          <w:b/>
          <w:bCs/>
          <w:sz w:val="22"/>
          <w:szCs w:val="22"/>
        </w:rPr>
      </w:pPr>
    </w:p>
    <w:p w14:paraId="043A8BBD" w14:textId="6393D0DE" w:rsidR="00173059" w:rsidRDefault="00173059">
      <w:pPr>
        <w:spacing w:after="160" w:line="259" w:lineRule="auto"/>
        <w:ind w:left="0"/>
        <w:rPr>
          <w:rFonts w:asciiTheme="minorHAnsi" w:hAnsiTheme="minorHAnsi" w:cstheme="minorHAnsi"/>
          <w:b/>
          <w:bCs/>
          <w:sz w:val="22"/>
          <w:szCs w:val="22"/>
        </w:rPr>
      </w:pPr>
      <w:r>
        <w:rPr>
          <w:rFonts w:asciiTheme="minorHAnsi" w:hAnsiTheme="minorHAnsi" w:cstheme="minorHAnsi"/>
          <w:b/>
          <w:bCs/>
          <w:sz w:val="22"/>
          <w:szCs w:val="22"/>
        </w:rPr>
        <w:br w:type="page"/>
      </w:r>
    </w:p>
    <w:p w14:paraId="4EC6E925" w14:textId="4BDB833D" w:rsidR="004772CC" w:rsidRDefault="004772CC" w:rsidP="00173059">
      <w:pPr>
        <w:ind w:left="0"/>
        <w:jc w:val="both"/>
        <w:rPr>
          <w:rFonts w:asciiTheme="minorHAnsi" w:hAnsiTheme="minorHAnsi" w:cstheme="minorHAnsi"/>
          <w:b/>
          <w:bCs/>
          <w:sz w:val="22"/>
          <w:szCs w:val="22"/>
        </w:rPr>
      </w:pPr>
      <w:r>
        <w:rPr>
          <w:rFonts w:asciiTheme="minorHAnsi" w:hAnsiTheme="minorHAnsi" w:cstheme="minorHAnsi"/>
          <w:b/>
          <w:bCs/>
          <w:sz w:val="22"/>
          <w:szCs w:val="22"/>
        </w:rPr>
        <w:lastRenderedPageBreak/>
        <w:t>New actions from Tuesday 21</w:t>
      </w:r>
      <w:r w:rsidRPr="004772CC">
        <w:rPr>
          <w:rFonts w:asciiTheme="minorHAnsi" w:hAnsiTheme="minorHAnsi" w:cstheme="minorHAnsi"/>
          <w:b/>
          <w:bCs/>
          <w:sz w:val="22"/>
          <w:szCs w:val="22"/>
          <w:vertAlign w:val="superscript"/>
        </w:rPr>
        <w:t>st</w:t>
      </w:r>
      <w:r>
        <w:rPr>
          <w:rFonts w:asciiTheme="minorHAnsi" w:hAnsiTheme="minorHAnsi" w:cstheme="minorHAnsi"/>
          <w:b/>
          <w:bCs/>
          <w:sz w:val="22"/>
          <w:szCs w:val="22"/>
        </w:rPr>
        <w:t xml:space="preserve"> March</w:t>
      </w:r>
    </w:p>
    <w:p w14:paraId="3F469959" w14:textId="1275C22D" w:rsidR="004772CC" w:rsidRDefault="004772CC" w:rsidP="00173059">
      <w:pPr>
        <w:ind w:left="0"/>
        <w:jc w:val="both"/>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3"/>
        <w:gridCol w:w="6229"/>
        <w:gridCol w:w="1316"/>
        <w:gridCol w:w="1200"/>
      </w:tblGrid>
      <w:tr w:rsidR="004772CC" w:rsidRPr="009742E8" w14:paraId="6E25035D" w14:textId="77777777" w:rsidTr="001F3F79">
        <w:trPr>
          <w:jc w:val="center"/>
        </w:trPr>
        <w:tc>
          <w:tcPr>
            <w:tcW w:w="933" w:type="dxa"/>
            <w:shd w:val="clear" w:color="auto" w:fill="8EAADB" w:themeFill="accent1" w:themeFillTint="99"/>
            <w:tcMar>
              <w:top w:w="0" w:type="dxa"/>
              <w:left w:w="108" w:type="dxa"/>
              <w:bottom w:w="0" w:type="dxa"/>
              <w:right w:w="108" w:type="dxa"/>
            </w:tcMar>
            <w:hideMark/>
          </w:tcPr>
          <w:p w14:paraId="03B14CCC" w14:textId="77777777" w:rsidR="004772CC" w:rsidRPr="009742E8" w:rsidRDefault="004772CC" w:rsidP="00173059">
            <w:pPr>
              <w:ind w:left="567" w:hanging="567"/>
              <w:jc w:val="both"/>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6229" w:type="dxa"/>
            <w:shd w:val="clear" w:color="auto" w:fill="8EAADB" w:themeFill="accent1" w:themeFillTint="99"/>
            <w:tcMar>
              <w:top w:w="0" w:type="dxa"/>
              <w:left w:w="108" w:type="dxa"/>
              <w:bottom w:w="0" w:type="dxa"/>
              <w:right w:w="108" w:type="dxa"/>
            </w:tcMar>
            <w:hideMark/>
          </w:tcPr>
          <w:p w14:paraId="43DBED59" w14:textId="77777777" w:rsidR="004772CC" w:rsidRPr="009742E8" w:rsidRDefault="004772CC" w:rsidP="00173059">
            <w:pPr>
              <w:ind w:left="0"/>
              <w:jc w:val="both"/>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316" w:type="dxa"/>
            <w:shd w:val="clear" w:color="auto" w:fill="8EAADB" w:themeFill="accent1" w:themeFillTint="99"/>
            <w:tcMar>
              <w:top w:w="0" w:type="dxa"/>
              <w:left w:w="108" w:type="dxa"/>
              <w:bottom w:w="0" w:type="dxa"/>
              <w:right w:w="108" w:type="dxa"/>
            </w:tcMar>
            <w:hideMark/>
          </w:tcPr>
          <w:p w14:paraId="672D54DC" w14:textId="77777777" w:rsidR="004772CC" w:rsidRPr="009742E8" w:rsidRDefault="004772CC" w:rsidP="0017305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00" w:type="dxa"/>
            <w:shd w:val="clear" w:color="auto" w:fill="8EAADB" w:themeFill="accent1" w:themeFillTint="99"/>
            <w:tcMar>
              <w:top w:w="0" w:type="dxa"/>
              <w:left w:w="108" w:type="dxa"/>
              <w:bottom w:w="0" w:type="dxa"/>
              <w:right w:w="108" w:type="dxa"/>
            </w:tcMar>
            <w:hideMark/>
          </w:tcPr>
          <w:p w14:paraId="511D5A7B" w14:textId="77777777" w:rsidR="004772CC" w:rsidRPr="009742E8" w:rsidRDefault="004772CC" w:rsidP="0017305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Status</w:t>
            </w:r>
          </w:p>
        </w:tc>
      </w:tr>
      <w:tr w:rsidR="004772CC" w:rsidRPr="009742E8" w14:paraId="29CEE1C3" w14:textId="77777777" w:rsidTr="001F3F79">
        <w:trPr>
          <w:jc w:val="center"/>
        </w:trPr>
        <w:tc>
          <w:tcPr>
            <w:tcW w:w="933" w:type="dxa"/>
            <w:shd w:val="clear" w:color="auto" w:fill="FFFFFF"/>
            <w:tcMar>
              <w:top w:w="0" w:type="dxa"/>
              <w:left w:w="108" w:type="dxa"/>
              <w:bottom w:w="0" w:type="dxa"/>
              <w:right w:w="108" w:type="dxa"/>
            </w:tcMar>
          </w:tcPr>
          <w:p w14:paraId="1CFEE918" w14:textId="77777777" w:rsidR="004772CC" w:rsidRPr="009742E8" w:rsidRDefault="004772CC" w:rsidP="00173059">
            <w:pPr>
              <w:spacing w:before="100"/>
              <w:ind w:left="567" w:hanging="567"/>
              <w:jc w:val="both"/>
              <w:rPr>
                <w:rFonts w:asciiTheme="minorHAnsi" w:hAnsiTheme="minorHAnsi" w:cstheme="minorHAnsi"/>
                <w:sz w:val="22"/>
                <w:szCs w:val="22"/>
              </w:rPr>
            </w:pPr>
            <w:r w:rsidRPr="009742E8">
              <w:rPr>
                <w:rFonts w:asciiTheme="minorHAnsi" w:hAnsiTheme="minorHAnsi" w:cstheme="minorHAnsi"/>
                <w:sz w:val="22"/>
                <w:szCs w:val="22"/>
              </w:rPr>
              <w:t>4</w:t>
            </w:r>
          </w:p>
        </w:tc>
        <w:tc>
          <w:tcPr>
            <w:tcW w:w="6229" w:type="dxa"/>
            <w:tcMar>
              <w:top w:w="0" w:type="dxa"/>
              <w:left w:w="108" w:type="dxa"/>
              <w:bottom w:w="0" w:type="dxa"/>
              <w:right w:w="108" w:type="dxa"/>
            </w:tcMar>
          </w:tcPr>
          <w:p w14:paraId="7A40FD2E" w14:textId="4A0DE303" w:rsidR="004772CC" w:rsidRPr="009742E8" w:rsidRDefault="009B57F5" w:rsidP="00173059">
            <w:pPr>
              <w:ind w:left="0"/>
              <w:jc w:val="both"/>
              <w:rPr>
                <w:rFonts w:asciiTheme="minorHAnsi" w:hAnsiTheme="minorHAnsi" w:cstheme="minorHAnsi"/>
                <w:sz w:val="22"/>
                <w:szCs w:val="22"/>
              </w:rPr>
            </w:pPr>
            <w:r>
              <w:rPr>
                <w:rFonts w:asciiTheme="minorHAnsi" w:hAnsiTheme="minorHAnsi" w:cstheme="minorHAnsi"/>
                <w:sz w:val="22"/>
                <w:szCs w:val="22"/>
              </w:rPr>
              <w:t xml:space="preserve">Send a </w:t>
            </w:r>
            <w:r w:rsidR="00173059">
              <w:rPr>
                <w:rFonts w:asciiTheme="minorHAnsi" w:hAnsiTheme="minorHAnsi" w:cstheme="minorHAnsi"/>
                <w:sz w:val="22"/>
                <w:szCs w:val="22"/>
              </w:rPr>
              <w:t>reminder</w:t>
            </w:r>
            <w:r>
              <w:rPr>
                <w:rFonts w:asciiTheme="minorHAnsi" w:hAnsiTheme="minorHAnsi" w:cstheme="minorHAnsi"/>
                <w:sz w:val="22"/>
                <w:szCs w:val="22"/>
              </w:rPr>
              <w:t xml:space="preserve"> to the space owner of P155 regarding the required clean up</w:t>
            </w:r>
            <w:r w:rsidR="004772CC">
              <w:rPr>
                <w:rFonts w:asciiTheme="minorHAnsi" w:hAnsiTheme="minorHAnsi" w:cstheme="minorHAnsi"/>
                <w:sz w:val="22"/>
                <w:szCs w:val="22"/>
              </w:rPr>
              <w:t xml:space="preserve"> </w:t>
            </w:r>
          </w:p>
        </w:tc>
        <w:tc>
          <w:tcPr>
            <w:tcW w:w="1316" w:type="dxa"/>
            <w:tcMar>
              <w:top w:w="0" w:type="dxa"/>
              <w:left w:w="108" w:type="dxa"/>
              <w:bottom w:w="0" w:type="dxa"/>
              <w:right w:w="108" w:type="dxa"/>
            </w:tcMar>
          </w:tcPr>
          <w:p w14:paraId="2A3DC825" w14:textId="36FF6FE9" w:rsidR="004772CC" w:rsidRPr="009742E8" w:rsidRDefault="009B57F5"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TH/SB</w:t>
            </w:r>
          </w:p>
        </w:tc>
        <w:tc>
          <w:tcPr>
            <w:tcW w:w="1200" w:type="dxa"/>
            <w:tcMar>
              <w:top w:w="0" w:type="dxa"/>
              <w:left w:w="108" w:type="dxa"/>
              <w:bottom w:w="0" w:type="dxa"/>
              <w:right w:w="108" w:type="dxa"/>
            </w:tcMar>
          </w:tcPr>
          <w:p w14:paraId="1F3405CA" w14:textId="3EE4A96D" w:rsidR="004772CC" w:rsidRPr="009742E8" w:rsidRDefault="004772CC" w:rsidP="00173059">
            <w:pPr>
              <w:spacing w:before="100"/>
              <w:ind w:left="567" w:hanging="567"/>
              <w:jc w:val="both"/>
              <w:rPr>
                <w:rFonts w:asciiTheme="minorHAnsi" w:hAnsiTheme="minorHAnsi" w:cstheme="minorHAnsi"/>
                <w:sz w:val="22"/>
                <w:szCs w:val="22"/>
              </w:rPr>
            </w:pPr>
          </w:p>
        </w:tc>
      </w:tr>
      <w:tr w:rsidR="004772CC" w:rsidRPr="009742E8" w14:paraId="36B900FB" w14:textId="77777777" w:rsidTr="001F3F79">
        <w:trPr>
          <w:jc w:val="center"/>
        </w:trPr>
        <w:tc>
          <w:tcPr>
            <w:tcW w:w="933" w:type="dxa"/>
            <w:shd w:val="clear" w:color="auto" w:fill="FFFFFF"/>
            <w:tcMar>
              <w:top w:w="0" w:type="dxa"/>
              <w:left w:w="108" w:type="dxa"/>
              <w:bottom w:w="0" w:type="dxa"/>
              <w:right w:w="108" w:type="dxa"/>
            </w:tcMar>
          </w:tcPr>
          <w:p w14:paraId="00B7C558" w14:textId="77777777" w:rsidR="004772CC" w:rsidRPr="009742E8" w:rsidRDefault="004772CC" w:rsidP="00173059">
            <w:pPr>
              <w:spacing w:before="100"/>
              <w:ind w:left="567" w:hanging="567"/>
              <w:jc w:val="both"/>
              <w:rPr>
                <w:rFonts w:asciiTheme="minorHAnsi" w:hAnsiTheme="minorHAnsi" w:cstheme="minorHAnsi"/>
                <w:sz w:val="22"/>
                <w:szCs w:val="22"/>
              </w:rPr>
            </w:pPr>
            <w:r w:rsidRPr="009742E8">
              <w:rPr>
                <w:rFonts w:asciiTheme="minorHAnsi" w:hAnsiTheme="minorHAnsi" w:cstheme="minorHAnsi"/>
                <w:sz w:val="22"/>
                <w:szCs w:val="22"/>
              </w:rPr>
              <w:t>4</w:t>
            </w:r>
          </w:p>
        </w:tc>
        <w:tc>
          <w:tcPr>
            <w:tcW w:w="6229" w:type="dxa"/>
            <w:tcMar>
              <w:top w:w="0" w:type="dxa"/>
              <w:left w:w="108" w:type="dxa"/>
              <w:bottom w:w="0" w:type="dxa"/>
              <w:right w:w="108" w:type="dxa"/>
            </w:tcMar>
          </w:tcPr>
          <w:p w14:paraId="251A69BB" w14:textId="4C594880" w:rsidR="004772CC" w:rsidRPr="009742E8" w:rsidRDefault="009B57F5"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 xml:space="preserve">Have a sit-down meeting with Ben Breeze to ascertain if the training matrix being used for the </w:t>
            </w:r>
            <w:proofErr w:type="spellStart"/>
            <w:r>
              <w:rPr>
                <w:rFonts w:asciiTheme="minorHAnsi" w:hAnsiTheme="minorHAnsi" w:cstheme="minorHAnsi"/>
                <w:color w:val="000000"/>
                <w:sz w:val="22"/>
                <w:szCs w:val="22"/>
              </w:rPr>
              <w:t>RtPs</w:t>
            </w:r>
            <w:proofErr w:type="spellEnd"/>
            <w:r>
              <w:rPr>
                <w:rFonts w:asciiTheme="minorHAnsi" w:hAnsiTheme="minorHAnsi" w:cstheme="minorHAnsi"/>
                <w:color w:val="000000"/>
                <w:sz w:val="22"/>
                <w:szCs w:val="22"/>
              </w:rPr>
              <w:t xml:space="preserve"> would be suitable for Physics</w:t>
            </w:r>
          </w:p>
        </w:tc>
        <w:tc>
          <w:tcPr>
            <w:tcW w:w="1316" w:type="dxa"/>
            <w:tcMar>
              <w:top w:w="0" w:type="dxa"/>
              <w:left w:w="108" w:type="dxa"/>
              <w:bottom w:w="0" w:type="dxa"/>
              <w:right w:w="108" w:type="dxa"/>
            </w:tcMar>
          </w:tcPr>
          <w:p w14:paraId="0156FD96" w14:textId="298AEEFA" w:rsidR="004772CC" w:rsidRPr="009742E8" w:rsidRDefault="009B57F5"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SB</w:t>
            </w:r>
          </w:p>
        </w:tc>
        <w:tc>
          <w:tcPr>
            <w:tcW w:w="1200" w:type="dxa"/>
            <w:tcMar>
              <w:top w:w="0" w:type="dxa"/>
              <w:left w:w="108" w:type="dxa"/>
              <w:bottom w:w="0" w:type="dxa"/>
              <w:right w:w="108" w:type="dxa"/>
            </w:tcMar>
          </w:tcPr>
          <w:p w14:paraId="014B0986" w14:textId="13D864A3" w:rsidR="004772CC" w:rsidRPr="009742E8" w:rsidRDefault="004772CC" w:rsidP="00173059">
            <w:pPr>
              <w:spacing w:before="100"/>
              <w:ind w:left="567" w:hanging="567"/>
              <w:jc w:val="both"/>
              <w:rPr>
                <w:rFonts w:asciiTheme="minorHAnsi" w:hAnsiTheme="minorHAnsi" w:cstheme="minorHAnsi"/>
                <w:sz w:val="22"/>
                <w:szCs w:val="22"/>
              </w:rPr>
            </w:pPr>
          </w:p>
        </w:tc>
      </w:tr>
      <w:tr w:rsidR="004772CC" w:rsidRPr="009742E8" w14:paraId="03D069AD" w14:textId="77777777" w:rsidTr="001F3F79">
        <w:trPr>
          <w:jc w:val="center"/>
        </w:trPr>
        <w:tc>
          <w:tcPr>
            <w:tcW w:w="933" w:type="dxa"/>
            <w:shd w:val="clear" w:color="auto" w:fill="FFFFFF"/>
            <w:tcMar>
              <w:top w:w="0" w:type="dxa"/>
              <w:left w:w="108" w:type="dxa"/>
              <w:bottom w:w="0" w:type="dxa"/>
              <w:right w:w="108" w:type="dxa"/>
            </w:tcMar>
          </w:tcPr>
          <w:p w14:paraId="726779B7" w14:textId="61C42D68" w:rsidR="004772CC" w:rsidRPr="009742E8" w:rsidRDefault="009B57F5"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6 iv a</w:t>
            </w:r>
          </w:p>
        </w:tc>
        <w:tc>
          <w:tcPr>
            <w:tcW w:w="6229" w:type="dxa"/>
            <w:tcMar>
              <w:top w:w="0" w:type="dxa"/>
              <w:left w:w="108" w:type="dxa"/>
              <w:bottom w:w="0" w:type="dxa"/>
              <w:right w:w="108" w:type="dxa"/>
            </w:tcMar>
          </w:tcPr>
          <w:p w14:paraId="06B55732" w14:textId="3AA1AE3F" w:rsidR="004772CC" w:rsidRPr="009742E8" w:rsidRDefault="009B57F5"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Arrange remedial action for maintenance of the main crane in the loading bay</w:t>
            </w:r>
          </w:p>
        </w:tc>
        <w:tc>
          <w:tcPr>
            <w:tcW w:w="1316" w:type="dxa"/>
            <w:tcMar>
              <w:top w:w="0" w:type="dxa"/>
              <w:left w:w="108" w:type="dxa"/>
              <w:bottom w:w="0" w:type="dxa"/>
              <w:right w:w="108" w:type="dxa"/>
            </w:tcMar>
          </w:tcPr>
          <w:p w14:paraId="75DEDA6C" w14:textId="092684A3" w:rsidR="004772CC" w:rsidRPr="009742E8" w:rsidRDefault="009B57F5"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KJ</w:t>
            </w:r>
          </w:p>
        </w:tc>
        <w:tc>
          <w:tcPr>
            <w:tcW w:w="1200" w:type="dxa"/>
            <w:tcMar>
              <w:top w:w="0" w:type="dxa"/>
              <w:left w:w="108" w:type="dxa"/>
              <w:bottom w:w="0" w:type="dxa"/>
              <w:right w:w="108" w:type="dxa"/>
            </w:tcMar>
          </w:tcPr>
          <w:p w14:paraId="016E6975" w14:textId="4BD63A13" w:rsidR="004772CC" w:rsidRPr="009742E8" w:rsidRDefault="004772CC" w:rsidP="00173059">
            <w:pPr>
              <w:spacing w:before="100"/>
              <w:ind w:left="567" w:hanging="567"/>
              <w:jc w:val="both"/>
              <w:rPr>
                <w:rFonts w:asciiTheme="minorHAnsi" w:hAnsiTheme="minorHAnsi" w:cstheme="minorHAnsi"/>
                <w:sz w:val="22"/>
                <w:szCs w:val="22"/>
              </w:rPr>
            </w:pPr>
          </w:p>
        </w:tc>
      </w:tr>
      <w:tr w:rsidR="004772CC" w:rsidRPr="009742E8" w14:paraId="43381F9E" w14:textId="77777777" w:rsidTr="001F3F79">
        <w:trPr>
          <w:jc w:val="center"/>
        </w:trPr>
        <w:tc>
          <w:tcPr>
            <w:tcW w:w="933" w:type="dxa"/>
            <w:shd w:val="clear" w:color="auto" w:fill="FFFFFF"/>
            <w:tcMar>
              <w:top w:w="0" w:type="dxa"/>
              <w:left w:w="108" w:type="dxa"/>
              <w:bottom w:w="0" w:type="dxa"/>
              <w:right w:w="108" w:type="dxa"/>
            </w:tcMar>
          </w:tcPr>
          <w:p w14:paraId="6D72BFDA" w14:textId="0F972A5B" w:rsidR="004772CC" w:rsidRPr="009742E8" w:rsidRDefault="009B57F5"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6 iv e</w:t>
            </w:r>
          </w:p>
        </w:tc>
        <w:tc>
          <w:tcPr>
            <w:tcW w:w="6229" w:type="dxa"/>
            <w:tcMar>
              <w:top w:w="0" w:type="dxa"/>
              <w:left w:w="108" w:type="dxa"/>
              <w:bottom w:w="0" w:type="dxa"/>
              <w:right w:w="108" w:type="dxa"/>
            </w:tcMar>
          </w:tcPr>
          <w:p w14:paraId="663707C3" w14:textId="5E649992" w:rsidR="004772CC" w:rsidRPr="009742E8" w:rsidRDefault="004772CC"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C</w:t>
            </w:r>
            <w:r w:rsidR="009B57F5">
              <w:rPr>
                <w:rFonts w:asciiTheme="minorHAnsi" w:hAnsiTheme="minorHAnsi" w:cstheme="minorHAnsi"/>
                <w:color w:val="000000"/>
                <w:sz w:val="22"/>
                <w:szCs w:val="22"/>
              </w:rPr>
              <w:t>ontact Sarah Jeffs to raise issues with BIFA chemical collections</w:t>
            </w:r>
          </w:p>
        </w:tc>
        <w:tc>
          <w:tcPr>
            <w:tcW w:w="1316" w:type="dxa"/>
            <w:tcMar>
              <w:top w:w="0" w:type="dxa"/>
              <w:left w:w="108" w:type="dxa"/>
              <w:bottom w:w="0" w:type="dxa"/>
              <w:right w:w="108" w:type="dxa"/>
            </w:tcMar>
          </w:tcPr>
          <w:p w14:paraId="68319E47" w14:textId="3CA721AB" w:rsidR="004772CC" w:rsidRPr="009742E8" w:rsidRDefault="009B57F5"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KJ</w:t>
            </w:r>
          </w:p>
        </w:tc>
        <w:tc>
          <w:tcPr>
            <w:tcW w:w="1200" w:type="dxa"/>
            <w:tcMar>
              <w:top w:w="0" w:type="dxa"/>
              <w:left w:w="108" w:type="dxa"/>
              <w:bottom w:w="0" w:type="dxa"/>
              <w:right w:w="108" w:type="dxa"/>
            </w:tcMar>
          </w:tcPr>
          <w:p w14:paraId="5291ECD9" w14:textId="058E47A0" w:rsidR="004772CC" w:rsidRPr="009742E8" w:rsidRDefault="004772CC" w:rsidP="00173059">
            <w:pPr>
              <w:spacing w:before="100"/>
              <w:ind w:left="567" w:hanging="567"/>
              <w:jc w:val="both"/>
              <w:rPr>
                <w:rFonts w:asciiTheme="minorHAnsi" w:hAnsiTheme="minorHAnsi" w:cstheme="minorHAnsi"/>
                <w:sz w:val="22"/>
                <w:szCs w:val="22"/>
              </w:rPr>
            </w:pPr>
          </w:p>
        </w:tc>
      </w:tr>
      <w:tr w:rsidR="004772CC" w:rsidRPr="009742E8" w14:paraId="43283610" w14:textId="77777777" w:rsidTr="001F3F79">
        <w:trPr>
          <w:jc w:val="center"/>
        </w:trPr>
        <w:tc>
          <w:tcPr>
            <w:tcW w:w="933" w:type="dxa"/>
            <w:shd w:val="clear" w:color="auto" w:fill="FFFFFF"/>
            <w:tcMar>
              <w:top w:w="0" w:type="dxa"/>
              <w:left w:w="108" w:type="dxa"/>
              <w:bottom w:w="0" w:type="dxa"/>
              <w:right w:w="108" w:type="dxa"/>
            </w:tcMar>
          </w:tcPr>
          <w:p w14:paraId="5B21C19F" w14:textId="2E2645A8" w:rsidR="004772CC" w:rsidRPr="009742E8" w:rsidRDefault="009B57F5"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6 iv h</w:t>
            </w:r>
          </w:p>
        </w:tc>
        <w:tc>
          <w:tcPr>
            <w:tcW w:w="6229" w:type="dxa"/>
            <w:tcMar>
              <w:top w:w="0" w:type="dxa"/>
              <w:left w:w="108" w:type="dxa"/>
              <w:bottom w:w="0" w:type="dxa"/>
              <w:right w:w="108" w:type="dxa"/>
            </w:tcMar>
          </w:tcPr>
          <w:p w14:paraId="390DC6B5" w14:textId="488F237A" w:rsidR="004772CC" w:rsidRPr="009742E8" w:rsidRDefault="009B57F5"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Find a replacement for DK as the representative from Millburn House</w:t>
            </w:r>
          </w:p>
        </w:tc>
        <w:tc>
          <w:tcPr>
            <w:tcW w:w="1316" w:type="dxa"/>
            <w:tcMar>
              <w:top w:w="0" w:type="dxa"/>
              <w:left w:w="108" w:type="dxa"/>
              <w:bottom w:w="0" w:type="dxa"/>
              <w:right w:w="108" w:type="dxa"/>
            </w:tcMar>
          </w:tcPr>
          <w:p w14:paraId="608CCE57" w14:textId="4D46142C" w:rsidR="004772CC" w:rsidRPr="009742E8" w:rsidRDefault="00482A5B"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JA/</w:t>
            </w:r>
            <w:r w:rsidR="00765356">
              <w:rPr>
                <w:rFonts w:asciiTheme="minorHAnsi" w:hAnsiTheme="minorHAnsi" w:cstheme="minorHAnsi"/>
                <w:sz w:val="22"/>
                <w:szCs w:val="22"/>
              </w:rPr>
              <w:t>SB/</w:t>
            </w:r>
            <w:r>
              <w:rPr>
                <w:rFonts w:asciiTheme="minorHAnsi" w:hAnsiTheme="minorHAnsi" w:cstheme="minorHAnsi"/>
                <w:sz w:val="22"/>
                <w:szCs w:val="22"/>
              </w:rPr>
              <w:t>TH</w:t>
            </w:r>
          </w:p>
        </w:tc>
        <w:tc>
          <w:tcPr>
            <w:tcW w:w="1200" w:type="dxa"/>
            <w:tcMar>
              <w:top w:w="0" w:type="dxa"/>
              <w:left w:w="108" w:type="dxa"/>
              <w:bottom w:w="0" w:type="dxa"/>
              <w:right w:w="108" w:type="dxa"/>
            </w:tcMar>
          </w:tcPr>
          <w:p w14:paraId="14D4CF7A" w14:textId="0C787C34" w:rsidR="004772CC" w:rsidRPr="009742E8" w:rsidRDefault="004772CC" w:rsidP="00173059">
            <w:pPr>
              <w:spacing w:before="100"/>
              <w:ind w:left="0"/>
              <w:jc w:val="both"/>
              <w:rPr>
                <w:rFonts w:asciiTheme="minorHAnsi" w:hAnsiTheme="minorHAnsi" w:cstheme="minorHAnsi"/>
                <w:sz w:val="22"/>
                <w:szCs w:val="22"/>
              </w:rPr>
            </w:pPr>
          </w:p>
        </w:tc>
      </w:tr>
      <w:tr w:rsidR="00482A5B" w:rsidRPr="009742E8" w14:paraId="0D1A3B66" w14:textId="77777777" w:rsidTr="001F3F79">
        <w:trPr>
          <w:jc w:val="center"/>
        </w:trPr>
        <w:tc>
          <w:tcPr>
            <w:tcW w:w="933" w:type="dxa"/>
            <w:shd w:val="clear" w:color="auto" w:fill="FFFFFF"/>
            <w:tcMar>
              <w:top w:w="0" w:type="dxa"/>
              <w:left w:w="108" w:type="dxa"/>
              <w:bottom w:w="0" w:type="dxa"/>
              <w:right w:w="108" w:type="dxa"/>
            </w:tcMar>
          </w:tcPr>
          <w:p w14:paraId="78376A77" w14:textId="7518FE51" w:rsidR="00482A5B" w:rsidRDefault="00482A5B"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6 v</w:t>
            </w:r>
          </w:p>
        </w:tc>
        <w:tc>
          <w:tcPr>
            <w:tcW w:w="6229" w:type="dxa"/>
            <w:tcMar>
              <w:top w:w="0" w:type="dxa"/>
              <w:left w:w="108" w:type="dxa"/>
              <w:bottom w:w="0" w:type="dxa"/>
              <w:right w:w="108" w:type="dxa"/>
            </w:tcMar>
          </w:tcPr>
          <w:p w14:paraId="00FC623A" w14:textId="5A49D5F9" w:rsidR="00482A5B" w:rsidRDefault="00482A5B"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Arrange a date to visit the department to discuss the implementation of the new travel policy page and travel form which will be trialled in Physics</w:t>
            </w:r>
          </w:p>
        </w:tc>
        <w:tc>
          <w:tcPr>
            <w:tcW w:w="1316" w:type="dxa"/>
            <w:tcMar>
              <w:top w:w="0" w:type="dxa"/>
              <w:left w:w="108" w:type="dxa"/>
              <w:bottom w:w="0" w:type="dxa"/>
              <w:right w:w="108" w:type="dxa"/>
            </w:tcMar>
          </w:tcPr>
          <w:p w14:paraId="6D50FC72" w14:textId="43222D9D" w:rsidR="00482A5B" w:rsidRDefault="00482A5B"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GH</w:t>
            </w:r>
          </w:p>
        </w:tc>
        <w:tc>
          <w:tcPr>
            <w:tcW w:w="1200" w:type="dxa"/>
            <w:tcMar>
              <w:top w:w="0" w:type="dxa"/>
              <w:left w:w="108" w:type="dxa"/>
              <w:bottom w:w="0" w:type="dxa"/>
              <w:right w:w="108" w:type="dxa"/>
            </w:tcMar>
          </w:tcPr>
          <w:p w14:paraId="56F19627" w14:textId="77777777" w:rsidR="00482A5B" w:rsidRPr="009742E8" w:rsidRDefault="00482A5B" w:rsidP="00173059">
            <w:pPr>
              <w:spacing w:before="100"/>
              <w:ind w:left="0"/>
              <w:jc w:val="both"/>
              <w:rPr>
                <w:rFonts w:asciiTheme="minorHAnsi" w:hAnsiTheme="minorHAnsi" w:cstheme="minorHAnsi"/>
                <w:sz w:val="22"/>
                <w:szCs w:val="22"/>
              </w:rPr>
            </w:pPr>
          </w:p>
        </w:tc>
      </w:tr>
      <w:tr w:rsidR="00482A5B" w:rsidRPr="009742E8" w14:paraId="60A085D8" w14:textId="77777777" w:rsidTr="001F3F79">
        <w:trPr>
          <w:jc w:val="center"/>
        </w:trPr>
        <w:tc>
          <w:tcPr>
            <w:tcW w:w="933" w:type="dxa"/>
            <w:shd w:val="clear" w:color="auto" w:fill="FFFFFF"/>
            <w:tcMar>
              <w:top w:w="0" w:type="dxa"/>
              <w:left w:w="108" w:type="dxa"/>
              <w:bottom w:w="0" w:type="dxa"/>
              <w:right w:w="108" w:type="dxa"/>
            </w:tcMar>
          </w:tcPr>
          <w:p w14:paraId="1198D0DA" w14:textId="1AAB62C5" w:rsidR="00482A5B" w:rsidRDefault="00482A5B"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8</w:t>
            </w:r>
          </w:p>
        </w:tc>
        <w:tc>
          <w:tcPr>
            <w:tcW w:w="6229" w:type="dxa"/>
            <w:tcMar>
              <w:top w:w="0" w:type="dxa"/>
              <w:left w:w="108" w:type="dxa"/>
              <w:bottom w:w="0" w:type="dxa"/>
              <w:right w:w="108" w:type="dxa"/>
            </w:tcMar>
          </w:tcPr>
          <w:p w14:paraId="2E9106A6" w14:textId="3C776698" w:rsidR="00482A5B" w:rsidRDefault="00482A5B"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Collate all risk assessments into one place in advance of summer project</w:t>
            </w:r>
          </w:p>
        </w:tc>
        <w:tc>
          <w:tcPr>
            <w:tcW w:w="1316" w:type="dxa"/>
            <w:tcMar>
              <w:top w:w="0" w:type="dxa"/>
              <w:left w:w="108" w:type="dxa"/>
              <w:bottom w:w="0" w:type="dxa"/>
              <w:right w:w="108" w:type="dxa"/>
            </w:tcMar>
          </w:tcPr>
          <w:p w14:paraId="0CB8E4C7" w14:textId="78DFDC0B" w:rsidR="00482A5B" w:rsidRDefault="00482A5B"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SB</w:t>
            </w:r>
          </w:p>
        </w:tc>
        <w:tc>
          <w:tcPr>
            <w:tcW w:w="1200" w:type="dxa"/>
            <w:tcMar>
              <w:top w:w="0" w:type="dxa"/>
              <w:left w:w="108" w:type="dxa"/>
              <w:bottom w:w="0" w:type="dxa"/>
              <w:right w:w="108" w:type="dxa"/>
            </w:tcMar>
          </w:tcPr>
          <w:p w14:paraId="2C2D4AEF" w14:textId="77777777" w:rsidR="00482A5B" w:rsidRPr="009742E8" w:rsidRDefault="00482A5B" w:rsidP="00173059">
            <w:pPr>
              <w:spacing w:before="100"/>
              <w:ind w:left="0"/>
              <w:jc w:val="both"/>
              <w:rPr>
                <w:rFonts w:asciiTheme="minorHAnsi" w:hAnsiTheme="minorHAnsi" w:cstheme="minorHAnsi"/>
                <w:sz w:val="22"/>
                <w:szCs w:val="22"/>
              </w:rPr>
            </w:pPr>
          </w:p>
        </w:tc>
      </w:tr>
      <w:tr w:rsidR="00482A5B" w:rsidRPr="009742E8" w14:paraId="55B4446C" w14:textId="77777777" w:rsidTr="001F3F79">
        <w:trPr>
          <w:jc w:val="center"/>
        </w:trPr>
        <w:tc>
          <w:tcPr>
            <w:tcW w:w="933" w:type="dxa"/>
            <w:shd w:val="clear" w:color="auto" w:fill="FFFFFF"/>
            <w:tcMar>
              <w:top w:w="0" w:type="dxa"/>
              <w:left w:w="108" w:type="dxa"/>
              <w:bottom w:w="0" w:type="dxa"/>
              <w:right w:w="108" w:type="dxa"/>
            </w:tcMar>
          </w:tcPr>
          <w:p w14:paraId="427D3DE7" w14:textId="3F098CE1" w:rsidR="00482A5B" w:rsidRDefault="00482A5B"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8</w:t>
            </w:r>
          </w:p>
        </w:tc>
        <w:tc>
          <w:tcPr>
            <w:tcW w:w="6229" w:type="dxa"/>
            <w:tcMar>
              <w:top w:w="0" w:type="dxa"/>
              <w:left w:w="108" w:type="dxa"/>
              <w:bottom w:w="0" w:type="dxa"/>
              <w:right w:w="108" w:type="dxa"/>
            </w:tcMar>
          </w:tcPr>
          <w:p w14:paraId="59BC96CA" w14:textId="70838A70" w:rsidR="00482A5B" w:rsidRDefault="00482A5B"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Set up a Teams group for Physics first aiders to communicate</w:t>
            </w:r>
          </w:p>
        </w:tc>
        <w:tc>
          <w:tcPr>
            <w:tcW w:w="1316" w:type="dxa"/>
            <w:tcMar>
              <w:top w:w="0" w:type="dxa"/>
              <w:left w:w="108" w:type="dxa"/>
              <w:bottom w:w="0" w:type="dxa"/>
              <w:right w:w="108" w:type="dxa"/>
            </w:tcMar>
          </w:tcPr>
          <w:p w14:paraId="32F1B55A" w14:textId="4B4739A9" w:rsidR="00482A5B" w:rsidRDefault="00482A5B"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SB</w:t>
            </w:r>
          </w:p>
        </w:tc>
        <w:tc>
          <w:tcPr>
            <w:tcW w:w="1200" w:type="dxa"/>
            <w:tcMar>
              <w:top w:w="0" w:type="dxa"/>
              <w:left w:w="108" w:type="dxa"/>
              <w:bottom w:w="0" w:type="dxa"/>
              <w:right w:w="108" w:type="dxa"/>
            </w:tcMar>
          </w:tcPr>
          <w:p w14:paraId="7DC6FBBC" w14:textId="77777777" w:rsidR="00482A5B" w:rsidRPr="009742E8" w:rsidRDefault="00482A5B" w:rsidP="00173059">
            <w:pPr>
              <w:spacing w:before="100"/>
              <w:ind w:left="0"/>
              <w:jc w:val="both"/>
              <w:rPr>
                <w:rFonts w:asciiTheme="minorHAnsi" w:hAnsiTheme="minorHAnsi" w:cstheme="minorHAnsi"/>
                <w:sz w:val="22"/>
                <w:szCs w:val="22"/>
              </w:rPr>
            </w:pPr>
          </w:p>
        </w:tc>
      </w:tr>
      <w:tr w:rsidR="00482A5B" w:rsidRPr="009742E8" w14:paraId="161765DC" w14:textId="77777777" w:rsidTr="001F3F79">
        <w:trPr>
          <w:jc w:val="center"/>
        </w:trPr>
        <w:tc>
          <w:tcPr>
            <w:tcW w:w="933" w:type="dxa"/>
            <w:shd w:val="clear" w:color="auto" w:fill="FFFFFF"/>
            <w:tcMar>
              <w:top w:w="0" w:type="dxa"/>
              <w:left w:w="108" w:type="dxa"/>
              <w:bottom w:w="0" w:type="dxa"/>
              <w:right w:w="108" w:type="dxa"/>
            </w:tcMar>
          </w:tcPr>
          <w:p w14:paraId="21ABD679" w14:textId="067BE59C" w:rsidR="00482A5B" w:rsidRDefault="00482A5B"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8</w:t>
            </w:r>
          </w:p>
        </w:tc>
        <w:tc>
          <w:tcPr>
            <w:tcW w:w="6229" w:type="dxa"/>
            <w:tcMar>
              <w:top w:w="0" w:type="dxa"/>
              <w:left w:w="108" w:type="dxa"/>
              <w:bottom w:w="0" w:type="dxa"/>
              <w:right w:w="108" w:type="dxa"/>
            </w:tcMar>
          </w:tcPr>
          <w:p w14:paraId="584FAB7C" w14:textId="68A5B734" w:rsidR="00482A5B" w:rsidRDefault="00482A5B"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Contact Kate Thompson who can advise on how sharps bins should be disposed of, and to facilitate creating training for students and staff on how to dispose of sharps properly and properly use the available sharps bins</w:t>
            </w:r>
          </w:p>
        </w:tc>
        <w:tc>
          <w:tcPr>
            <w:tcW w:w="1316" w:type="dxa"/>
            <w:tcMar>
              <w:top w:w="0" w:type="dxa"/>
              <w:left w:w="108" w:type="dxa"/>
              <w:bottom w:w="0" w:type="dxa"/>
              <w:right w:w="108" w:type="dxa"/>
            </w:tcMar>
          </w:tcPr>
          <w:p w14:paraId="0372917D" w14:textId="1100CF07" w:rsidR="00482A5B" w:rsidRDefault="00482A5B"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AB</w:t>
            </w:r>
          </w:p>
        </w:tc>
        <w:tc>
          <w:tcPr>
            <w:tcW w:w="1200" w:type="dxa"/>
            <w:tcMar>
              <w:top w:w="0" w:type="dxa"/>
              <w:left w:w="108" w:type="dxa"/>
              <w:bottom w:w="0" w:type="dxa"/>
              <w:right w:w="108" w:type="dxa"/>
            </w:tcMar>
          </w:tcPr>
          <w:p w14:paraId="5D4408ED" w14:textId="77777777" w:rsidR="00482A5B" w:rsidRPr="009742E8" w:rsidRDefault="00482A5B" w:rsidP="00173059">
            <w:pPr>
              <w:spacing w:before="100"/>
              <w:ind w:left="0"/>
              <w:jc w:val="both"/>
              <w:rPr>
                <w:rFonts w:asciiTheme="minorHAnsi" w:hAnsiTheme="minorHAnsi" w:cstheme="minorHAnsi"/>
                <w:sz w:val="22"/>
                <w:szCs w:val="22"/>
              </w:rPr>
            </w:pPr>
          </w:p>
        </w:tc>
      </w:tr>
    </w:tbl>
    <w:p w14:paraId="4AA6FFD4" w14:textId="77777777" w:rsidR="004772CC" w:rsidRPr="009742E8" w:rsidRDefault="004772CC" w:rsidP="00173059">
      <w:pPr>
        <w:ind w:left="0"/>
        <w:jc w:val="both"/>
        <w:rPr>
          <w:rFonts w:asciiTheme="minorHAnsi" w:hAnsiTheme="minorHAnsi" w:cstheme="minorHAnsi"/>
          <w:b/>
          <w:bCs/>
          <w:sz w:val="22"/>
          <w:szCs w:val="22"/>
        </w:rPr>
      </w:pPr>
    </w:p>
    <w:sectPr w:rsidR="004772CC" w:rsidRPr="009742E8" w:rsidSect="00A76D4D">
      <w:pgSz w:w="11906" w:h="16838"/>
      <w:pgMar w:top="1135" w:right="1080" w:bottom="993"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9A51F4"/>
    <w:multiLevelType w:val="hybridMultilevel"/>
    <w:tmpl w:val="00620294"/>
    <w:lvl w:ilvl="0" w:tplc="0809000F">
      <w:start w:val="1"/>
      <w:numFmt w:val="decimal"/>
      <w:lvlText w:val="%1."/>
      <w:lvlJc w:val="left"/>
      <w:pPr>
        <w:ind w:left="720" w:hanging="360"/>
      </w:pPr>
    </w:lvl>
    <w:lvl w:ilvl="1" w:tplc="6848F400">
      <w:start w:val="1"/>
      <w:numFmt w:val="decimal"/>
      <w:lvlText w:val="%2."/>
      <w:lvlJc w:val="left"/>
      <w:pPr>
        <w:ind w:left="1440" w:hanging="360"/>
      </w:pPr>
      <w:rPr>
        <w:b/>
      </w:rPr>
    </w:lvl>
    <w:lvl w:ilvl="2" w:tplc="0809001B">
      <w:start w:val="1"/>
      <w:numFmt w:val="lowerRoman"/>
      <w:lvlText w:val="%3."/>
      <w:lvlJc w:val="right"/>
      <w:pPr>
        <w:ind w:left="2160" w:hanging="180"/>
      </w:pPr>
    </w:lvl>
    <w:lvl w:ilvl="3" w:tplc="08090019">
      <w:start w:val="1"/>
      <w:numFmt w:val="lowerLetter"/>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F813DD6"/>
    <w:multiLevelType w:val="multilevel"/>
    <w:tmpl w:val="591021D4"/>
    <w:lvl w:ilvl="0">
      <w:start w:val="1"/>
      <w:numFmt w:val="decimal"/>
      <w:lvlText w:val="%1."/>
      <w:lvlJc w:val="left"/>
      <w:pPr>
        <w:ind w:left="360" w:hanging="360"/>
      </w:pPr>
      <w:rPr>
        <w:rFonts w:ascii="Calibri" w:hAnsi="Calibri" w:cs="Calibri" w:hint="default"/>
        <w:b/>
        <w:i w:val="0"/>
        <w:sz w:val="24"/>
      </w:rPr>
    </w:lvl>
    <w:lvl w:ilvl="1">
      <w:start w:val="1"/>
      <w:numFmt w:val="lowerRoman"/>
      <w:lvlText w:val="%2."/>
      <w:lvlJc w:val="left"/>
      <w:pPr>
        <w:ind w:left="905" w:hanging="511"/>
      </w:pPr>
      <w:rPr>
        <w:rFonts w:ascii="Calibri" w:hAnsi="Calibri" w:hint="default"/>
        <w:b/>
        <w:bCs/>
        <w:sz w:val="24"/>
      </w:rPr>
    </w:lvl>
    <w:lvl w:ilvl="2">
      <w:start w:val="1"/>
      <w:numFmt w:val="lowerLetter"/>
      <w:lvlText w:val="%3."/>
      <w:lvlJc w:val="right"/>
      <w:pPr>
        <w:ind w:left="965" w:hanging="114"/>
      </w:pPr>
      <w:rPr>
        <w:rFonts w:ascii="Calibri" w:hAnsi="Calibri" w:hint="default"/>
        <w:b w:val="0"/>
        <w:bCs w:val="0"/>
        <w:sz w:val="24"/>
      </w:rPr>
    </w:lvl>
    <w:lvl w:ilvl="3">
      <w:start w:val="1"/>
      <w:numFmt w:val="decimal"/>
      <w:lvlText w:val="%4."/>
      <w:lvlJc w:val="left"/>
      <w:pPr>
        <w:ind w:left="180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right"/>
      <w:pPr>
        <w:ind w:left="3240" w:hanging="18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680" w:hanging="360"/>
      </w:pPr>
      <w:rPr>
        <w:rFonts w:hint="default"/>
      </w:rPr>
    </w:lvl>
    <w:lvl w:ilvl="8">
      <w:start w:val="1"/>
      <w:numFmt w:val="lowerRoman"/>
      <w:lvlText w:val="%9."/>
      <w:lvlJc w:val="right"/>
      <w:pPr>
        <w:ind w:left="5400" w:hanging="180"/>
      </w:pPr>
      <w:rPr>
        <w:rFonts w:hint="default"/>
      </w:rPr>
    </w:lvl>
  </w:abstractNum>
  <w:abstractNum w:abstractNumId="2" w15:restartNumberingAfterBreak="0">
    <w:nsid w:val="41FE7056"/>
    <w:multiLevelType w:val="hybridMultilevel"/>
    <w:tmpl w:val="FCA86212"/>
    <w:lvl w:ilvl="0" w:tplc="5704A15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DB86D8D"/>
    <w:multiLevelType w:val="hybridMultilevel"/>
    <w:tmpl w:val="3536B6CA"/>
    <w:lvl w:ilvl="0" w:tplc="1010A0E0">
      <w:start w:val="1"/>
      <w:numFmt w:val="decimal"/>
      <w:lvlText w:val="%1."/>
      <w:lvlJc w:val="left"/>
      <w:pPr>
        <w:ind w:left="1440" w:hanging="360"/>
      </w:pPr>
      <w:rPr>
        <w:rFonts w:ascii="Calibri" w:hAnsi="Calibri" w:cs="Calibri" w:hint="default"/>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796C0660"/>
    <w:multiLevelType w:val="hybridMultilevel"/>
    <w:tmpl w:val="77F8DBB6"/>
    <w:lvl w:ilvl="0" w:tplc="FEC6B85E">
      <w:start w:val="4"/>
      <w:numFmt w:val="bullet"/>
      <w:lvlText w:val="-"/>
      <w:lvlJc w:val="left"/>
      <w:pPr>
        <w:ind w:left="1605" w:hanging="360"/>
      </w:pPr>
      <w:rPr>
        <w:rFonts w:ascii="Calibri" w:eastAsiaTheme="minorHAnsi" w:hAnsi="Calibri" w:cs="Calibri" w:hint="default"/>
      </w:rPr>
    </w:lvl>
    <w:lvl w:ilvl="1" w:tplc="08090003" w:tentative="1">
      <w:start w:val="1"/>
      <w:numFmt w:val="bullet"/>
      <w:lvlText w:val="o"/>
      <w:lvlJc w:val="left"/>
      <w:pPr>
        <w:ind w:left="2325" w:hanging="360"/>
      </w:pPr>
      <w:rPr>
        <w:rFonts w:ascii="Courier New" w:hAnsi="Courier New" w:cs="Courier New" w:hint="default"/>
      </w:rPr>
    </w:lvl>
    <w:lvl w:ilvl="2" w:tplc="08090005" w:tentative="1">
      <w:start w:val="1"/>
      <w:numFmt w:val="bullet"/>
      <w:lvlText w:val=""/>
      <w:lvlJc w:val="left"/>
      <w:pPr>
        <w:ind w:left="3045" w:hanging="360"/>
      </w:pPr>
      <w:rPr>
        <w:rFonts w:ascii="Wingdings" w:hAnsi="Wingdings" w:hint="default"/>
      </w:rPr>
    </w:lvl>
    <w:lvl w:ilvl="3" w:tplc="08090001" w:tentative="1">
      <w:start w:val="1"/>
      <w:numFmt w:val="bullet"/>
      <w:lvlText w:val=""/>
      <w:lvlJc w:val="left"/>
      <w:pPr>
        <w:ind w:left="3765" w:hanging="360"/>
      </w:pPr>
      <w:rPr>
        <w:rFonts w:ascii="Symbol" w:hAnsi="Symbol" w:hint="default"/>
      </w:rPr>
    </w:lvl>
    <w:lvl w:ilvl="4" w:tplc="08090003" w:tentative="1">
      <w:start w:val="1"/>
      <w:numFmt w:val="bullet"/>
      <w:lvlText w:val="o"/>
      <w:lvlJc w:val="left"/>
      <w:pPr>
        <w:ind w:left="4485" w:hanging="360"/>
      </w:pPr>
      <w:rPr>
        <w:rFonts w:ascii="Courier New" w:hAnsi="Courier New" w:cs="Courier New" w:hint="default"/>
      </w:rPr>
    </w:lvl>
    <w:lvl w:ilvl="5" w:tplc="08090005" w:tentative="1">
      <w:start w:val="1"/>
      <w:numFmt w:val="bullet"/>
      <w:lvlText w:val=""/>
      <w:lvlJc w:val="left"/>
      <w:pPr>
        <w:ind w:left="5205" w:hanging="360"/>
      </w:pPr>
      <w:rPr>
        <w:rFonts w:ascii="Wingdings" w:hAnsi="Wingdings" w:hint="default"/>
      </w:rPr>
    </w:lvl>
    <w:lvl w:ilvl="6" w:tplc="08090001" w:tentative="1">
      <w:start w:val="1"/>
      <w:numFmt w:val="bullet"/>
      <w:lvlText w:val=""/>
      <w:lvlJc w:val="left"/>
      <w:pPr>
        <w:ind w:left="5925" w:hanging="360"/>
      </w:pPr>
      <w:rPr>
        <w:rFonts w:ascii="Symbol" w:hAnsi="Symbol" w:hint="default"/>
      </w:rPr>
    </w:lvl>
    <w:lvl w:ilvl="7" w:tplc="08090003" w:tentative="1">
      <w:start w:val="1"/>
      <w:numFmt w:val="bullet"/>
      <w:lvlText w:val="o"/>
      <w:lvlJc w:val="left"/>
      <w:pPr>
        <w:ind w:left="6645" w:hanging="360"/>
      </w:pPr>
      <w:rPr>
        <w:rFonts w:ascii="Courier New" w:hAnsi="Courier New" w:cs="Courier New" w:hint="default"/>
      </w:rPr>
    </w:lvl>
    <w:lvl w:ilvl="8" w:tplc="08090005" w:tentative="1">
      <w:start w:val="1"/>
      <w:numFmt w:val="bullet"/>
      <w:lvlText w:val=""/>
      <w:lvlJc w:val="left"/>
      <w:pPr>
        <w:ind w:left="7365" w:hanging="360"/>
      </w:pPr>
      <w:rPr>
        <w:rFonts w:ascii="Wingdings" w:hAnsi="Wingdings" w:hint="default"/>
      </w:rPr>
    </w:lvl>
  </w:abstractNum>
  <w:num w:numId="1" w16cid:durableId="107081209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5532979">
    <w:abstractNumId w:val="0"/>
  </w:num>
  <w:num w:numId="3" w16cid:durableId="1298992004">
    <w:abstractNumId w:val="3"/>
  </w:num>
  <w:num w:numId="4" w16cid:durableId="2007395623">
    <w:abstractNumId w:val="1"/>
  </w:num>
  <w:num w:numId="5" w16cid:durableId="723334869">
    <w:abstractNumId w:val="4"/>
  </w:num>
  <w:num w:numId="6" w16cid:durableId="306877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76B2"/>
    <w:rsid w:val="000025EB"/>
    <w:rsid w:val="00022808"/>
    <w:rsid w:val="00062153"/>
    <w:rsid w:val="00070E50"/>
    <w:rsid w:val="000802C7"/>
    <w:rsid w:val="00094959"/>
    <w:rsid w:val="0009520A"/>
    <w:rsid w:val="00095CF0"/>
    <w:rsid w:val="000B3839"/>
    <w:rsid w:val="000B62B7"/>
    <w:rsid w:val="000C7E41"/>
    <w:rsid w:val="000F60FB"/>
    <w:rsid w:val="00110849"/>
    <w:rsid w:val="00114524"/>
    <w:rsid w:val="001148CD"/>
    <w:rsid w:val="00131E88"/>
    <w:rsid w:val="001448CA"/>
    <w:rsid w:val="001628B5"/>
    <w:rsid w:val="00173059"/>
    <w:rsid w:val="00177A1A"/>
    <w:rsid w:val="00187CD6"/>
    <w:rsid w:val="001E76D4"/>
    <w:rsid w:val="001F03CB"/>
    <w:rsid w:val="0020640D"/>
    <w:rsid w:val="00223DF2"/>
    <w:rsid w:val="00246C74"/>
    <w:rsid w:val="00265A3D"/>
    <w:rsid w:val="00273C49"/>
    <w:rsid w:val="00282ABF"/>
    <w:rsid w:val="00295006"/>
    <w:rsid w:val="002960E4"/>
    <w:rsid w:val="002C6EB8"/>
    <w:rsid w:val="0031577F"/>
    <w:rsid w:val="003174B4"/>
    <w:rsid w:val="00347EEB"/>
    <w:rsid w:val="00360664"/>
    <w:rsid w:val="0036666D"/>
    <w:rsid w:val="0037729F"/>
    <w:rsid w:val="00385753"/>
    <w:rsid w:val="003B5B5C"/>
    <w:rsid w:val="0042407E"/>
    <w:rsid w:val="00442754"/>
    <w:rsid w:val="00461448"/>
    <w:rsid w:val="004772CC"/>
    <w:rsid w:val="00482A5B"/>
    <w:rsid w:val="00485B13"/>
    <w:rsid w:val="004963A3"/>
    <w:rsid w:val="004A3570"/>
    <w:rsid w:val="004C572F"/>
    <w:rsid w:val="004D106E"/>
    <w:rsid w:val="00506F9F"/>
    <w:rsid w:val="00533483"/>
    <w:rsid w:val="00544510"/>
    <w:rsid w:val="005559A3"/>
    <w:rsid w:val="00565478"/>
    <w:rsid w:val="00571ADA"/>
    <w:rsid w:val="00597BBB"/>
    <w:rsid w:val="005A1AC5"/>
    <w:rsid w:val="005B1ADC"/>
    <w:rsid w:val="005D4DD0"/>
    <w:rsid w:val="005D7154"/>
    <w:rsid w:val="005D723A"/>
    <w:rsid w:val="005F4D16"/>
    <w:rsid w:val="00625C11"/>
    <w:rsid w:val="0063305F"/>
    <w:rsid w:val="00636BB9"/>
    <w:rsid w:val="006616F0"/>
    <w:rsid w:val="006819BE"/>
    <w:rsid w:val="00682118"/>
    <w:rsid w:val="00694A96"/>
    <w:rsid w:val="006B40D5"/>
    <w:rsid w:val="006C1869"/>
    <w:rsid w:val="006D0DA2"/>
    <w:rsid w:val="006F6CD4"/>
    <w:rsid w:val="007018FE"/>
    <w:rsid w:val="00720CFF"/>
    <w:rsid w:val="007221D2"/>
    <w:rsid w:val="00724F24"/>
    <w:rsid w:val="00727059"/>
    <w:rsid w:val="00765356"/>
    <w:rsid w:val="007723AB"/>
    <w:rsid w:val="00784BA5"/>
    <w:rsid w:val="00786CEA"/>
    <w:rsid w:val="00793719"/>
    <w:rsid w:val="007A43D8"/>
    <w:rsid w:val="007A7169"/>
    <w:rsid w:val="007B2519"/>
    <w:rsid w:val="007D2628"/>
    <w:rsid w:val="00804992"/>
    <w:rsid w:val="008420BB"/>
    <w:rsid w:val="00842595"/>
    <w:rsid w:val="008704C2"/>
    <w:rsid w:val="008778F0"/>
    <w:rsid w:val="00891A5A"/>
    <w:rsid w:val="008A1ECB"/>
    <w:rsid w:val="008B1014"/>
    <w:rsid w:val="008C7751"/>
    <w:rsid w:val="008E0F60"/>
    <w:rsid w:val="008E4E35"/>
    <w:rsid w:val="008F01AB"/>
    <w:rsid w:val="008F43B6"/>
    <w:rsid w:val="00903098"/>
    <w:rsid w:val="0092242D"/>
    <w:rsid w:val="00973258"/>
    <w:rsid w:val="009742E8"/>
    <w:rsid w:val="00984430"/>
    <w:rsid w:val="00985090"/>
    <w:rsid w:val="00985B48"/>
    <w:rsid w:val="009A205F"/>
    <w:rsid w:val="009A2BDE"/>
    <w:rsid w:val="009B57F5"/>
    <w:rsid w:val="009B760B"/>
    <w:rsid w:val="009F7636"/>
    <w:rsid w:val="00A14A49"/>
    <w:rsid w:val="00A14E35"/>
    <w:rsid w:val="00A2088C"/>
    <w:rsid w:val="00A360A6"/>
    <w:rsid w:val="00A53555"/>
    <w:rsid w:val="00A60F85"/>
    <w:rsid w:val="00A71C21"/>
    <w:rsid w:val="00A76D4D"/>
    <w:rsid w:val="00A84860"/>
    <w:rsid w:val="00A96C8E"/>
    <w:rsid w:val="00AA5124"/>
    <w:rsid w:val="00AB6A56"/>
    <w:rsid w:val="00AC1C30"/>
    <w:rsid w:val="00B00235"/>
    <w:rsid w:val="00B061CA"/>
    <w:rsid w:val="00B30EC6"/>
    <w:rsid w:val="00B362DC"/>
    <w:rsid w:val="00B54339"/>
    <w:rsid w:val="00B62030"/>
    <w:rsid w:val="00B64895"/>
    <w:rsid w:val="00B84447"/>
    <w:rsid w:val="00BD42B6"/>
    <w:rsid w:val="00BD6650"/>
    <w:rsid w:val="00C21450"/>
    <w:rsid w:val="00C83F0C"/>
    <w:rsid w:val="00CB4F95"/>
    <w:rsid w:val="00CD3656"/>
    <w:rsid w:val="00D037DC"/>
    <w:rsid w:val="00D13979"/>
    <w:rsid w:val="00D140C5"/>
    <w:rsid w:val="00D867F0"/>
    <w:rsid w:val="00DD0A74"/>
    <w:rsid w:val="00DE4362"/>
    <w:rsid w:val="00DF4908"/>
    <w:rsid w:val="00E1526D"/>
    <w:rsid w:val="00E4718D"/>
    <w:rsid w:val="00E86596"/>
    <w:rsid w:val="00EA00A5"/>
    <w:rsid w:val="00EA231F"/>
    <w:rsid w:val="00EB7AC5"/>
    <w:rsid w:val="00EC7796"/>
    <w:rsid w:val="00F3765E"/>
    <w:rsid w:val="00F57746"/>
    <w:rsid w:val="00F655B6"/>
    <w:rsid w:val="00F66C53"/>
    <w:rsid w:val="00F67F32"/>
    <w:rsid w:val="00F776B2"/>
    <w:rsid w:val="00F909AB"/>
    <w:rsid w:val="00F933C4"/>
    <w:rsid w:val="00FC7B5D"/>
    <w:rsid w:val="00FE0737"/>
    <w:rsid w:val="00FF0D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B4571"/>
  <w15:chartTrackingRefBased/>
  <w15:docId w15:val="{BA1F7FA7-CB2D-41C9-9EF4-A49CA42F1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4992"/>
    <w:pPr>
      <w:spacing w:after="0" w:line="240" w:lineRule="auto"/>
      <w:ind w:left="835"/>
    </w:pPr>
    <w:rPr>
      <w:rFonts w:ascii="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76B2"/>
    <w:rPr>
      <w:color w:val="0563C1"/>
      <w:u w:val="single"/>
    </w:rPr>
  </w:style>
  <w:style w:type="paragraph" w:styleId="Closing">
    <w:name w:val="Closing"/>
    <w:basedOn w:val="Normal"/>
    <w:link w:val="ClosingChar"/>
    <w:unhideWhenUsed/>
    <w:rsid w:val="00F776B2"/>
    <w:pPr>
      <w:spacing w:line="220" w:lineRule="atLeast"/>
    </w:pPr>
  </w:style>
  <w:style w:type="character" w:customStyle="1" w:styleId="ClosingChar">
    <w:name w:val="Closing Char"/>
    <w:basedOn w:val="DefaultParagraphFont"/>
    <w:link w:val="Closing"/>
    <w:rsid w:val="00F776B2"/>
    <w:rPr>
      <w:rFonts w:ascii="Times New Roman" w:hAnsi="Times New Roman" w:cs="Times New Roman"/>
      <w:sz w:val="20"/>
      <w:szCs w:val="20"/>
    </w:rPr>
  </w:style>
  <w:style w:type="paragraph" w:styleId="ListParagraph">
    <w:name w:val="List Paragraph"/>
    <w:basedOn w:val="Normal"/>
    <w:uiPriority w:val="34"/>
    <w:qFormat/>
    <w:rsid w:val="00F776B2"/>
    <w:pPr>
      <w:ind w:left="720"/>
      <w:contextualSpacing/>
    </w:pPr>
  </w:style>
  <w:style w:type="paragraph" w:customStyle="1" w:styleId="MessageHeaderFirst">
    <w:name w:val="Message Header First"/>
    <w:basedOn w:val="Normal"/>
    <w:rsid w:val="00F776B2"/>
    <w:pPr>
      <w:spacing w:line="415" w:lineRule="atLeast"/>
      <w:ind w:left="1560" w:hanging="720"/>
    </w:pPr>
  </w:style>
  <w:style w:type="character" w:customStyle="1" w:styleId="MessageHeaderLabel">
    <w:name w:val="Message Header Label"/>
    <w:basedOn w:val="DefaultParagraphFont"/>
    <w:rsid w:val="00F776B2"/>
    <w:rPr>
      <w:rFonts w:ascii="Arial" w:hAnsi="Arial" w:cs="Arial" w:hint="default"/>
      <w:b/>
      <w:bCs/>
      <w:spacing w:val="-4"/>
      <w:vertAlign w:val="baseline"/>
    </w:rPr>
  </w:style>
  <w:style w:type="character" w:styleId="UnresolvedMention">
    <w:name w:val="Unresolved Mention"/>
    <w:basedOn w:val="DefaultParagraphFont"/>
    <w:uiPriority w:val="99"/>
    <w:semiHidden/>
    <w:unhideWhenUsed/>
    <w:rsid w:val="002960E4"/>
    <w:rPr>
      <w:color w:val="605E5C"/>
      <w:shd w:val="clear" w:color="auto" w:fill="E1DFDD"/>
    </w:rPr>
  </w:style>
  <w:style w:type="character" w:styleId="FollowedHyperlink">
    <w:name w:val="FollowedHyperlink"/>
    <w:basedOn w:val="DefaultParagraphFont"/>
    <w:uiPriority w:val="99"/>
    <w:semiHidden/>
    <w:unhideWhenUsed/>
    <w:rsid w:val="003174B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3092750">
      <w:bodyDiv w:val="1"/>
      <w:marLeft w:val="0"/>
      <w:marRight w:val="0"/>
      <w:marTop w:val="0"/>
      <w:marBottom w:val="0"/>
      <w:divBdr>
        <w:top w:val="none" w:sz="0" w:space="0" w:color="auto"/>
        <w:left w:val="none" w:sz="0" w:space="0" w:color="auto"/>
        <w:bottom w:val="none" w:sz="0" w:space="0" w:color="auto"/>
        <w:right w:val="none" w:sz="0" w:space="0" w:color="auto"/>
      </w:divBdr>
    </w:div>
    <w:div w:id="829831593">
      <w:bodyDiv w:val="1"/>
      <w:marLeft w:val="0"/>
      <w:marRight w:val="0"/>
      <w:marTop w:val="0"/>
      <w:marBottom w:val="0"/>
      <w:divBdr>
        <w:top w:val="none" w:sz="0" w:space="0" w:color="auto"/>
        <w:left w:val="none" w:sz="0" w:space="0" w:color="auto"/>
        <w:bottom w:val="none" w:sz="0" w:space="0" w:color="auto"/>
        <w:right w:val="none" w:sz="0" w:space="0" w:color="auto"/>
      </w:divBdr>
    </w:div>
    <w:div w:id="905801951">
      <w:bodyDiv w:val="1"/>
      <w:marLeft w:val="0"/>
      <w:marRight w:val="0"/>
      <w:marTop w:val="0"/>
      <w:marBottom w:val="0"/>
      <w:divBdr>
        <w:top w:val="none" w:sz="0" w:space="0" w:color="auto"/>
        <w:left w:val="none" w:sz="0" w:space="0" w:color="auto"/>
        <w:bottom w:val="none" w:sz="0" w:space="0" w:color="auto"/>
        <w:right w:val="none" w:sz="0" w:space="0" w:color="auto"/>
      </w:divBdr>
    </w:div>
    <w:div w:id="1198082361">
      <w:bodyDiv w:val="1"/>
      <w:marLeft w:val="0"/>
      <w:marRight w:val="0"/>
      <w:marTop w:val="0"/>
      <w:marBottom w:val="0"/>
      <w:divBdr>
        <w:top w:val="none" w:sz="0" w:space="0" w:color="auto"/>
        <w:left w:val="none" w:sz="0" w:space="0" w:color="auto"/>
        <w:bottom w:val="none" w:sz="0" w:space="0" w:color="auto"/>
        <w:right w:val="none" w:sz="0" w:space="0" w:color="auto"/>
      </w:divBdr>
    </w:div>
    <w:div w:id="1206790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arwick.ac.uk/services/healthsafetywellbeing/guidance/fire/assistedevacuation/"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1639</Words>
  <Characters>9348</Characters>
  <Application>Microsoft Office Word</Application>
  <DocSecurity>4</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Jarratt, Sarah</dc:creator>
  <cp:keywords/>
  <dc:description/>
  <cp:lastModifiedBy>Acton, Jake</cp:lastModifiedBy>
  <cp:revision>2</cp:revision>
  <cp:lastPrinted>2022-09-22T09:54:00Z</cp:lastPrinted>
  <dcterms:created xsi:type="dcterms:W3CDTF">2023-06-08T12:00:00Z</dcterms:created>
  <dcterms:modified xsi:type="dcterms:W3CDTF">2023-06-08T12:00:00Z</dcterms:modified>
</cp:coreProperties>
</file>