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5F44435" w14:textId="75CFCC79" w:rsidR="00F776B2" w:rsidRPr="009742E8" w:rsidRDefault="009742E8" w:rsidP="00173059">
      <w:pPr>
        <w:ind w:left="567" w:hanging="567"/>
        <w:jc w:val="center"/>
        <w:rPr>
          <w:rFonts w:asciiTheme="minorHAnsi" w:hAnsiTheme="minorHAnsi" w:cstheme="minorHAnsi"/>
          <w:b/>
          <w:bCs/>
          <w:sz w:val="26"/>
          <w:szCs w:val="26"/>
          <w:lang w:eastAsia="en-GB"/>
        </w:rPr>
      </w:pPr>
      <w:r w:rsidRPr="009742E8">
        <w:rPr>
          <w:rFonts w:asciiTheme="minorHAnsi" w:hAnsiTheme="minorHAnsi" w:cstheme="minorHAnsi"/>
          <w:b/>
          <w:bCs/>
          <w:sz w:val="26"/>
          <w:szCs w:val="26"/>
          <w:lang w:eastAsia="en-GB"/>
        </w:rPr>
        <w:t xml:space="preserve">Minutes of the </w:t>
      </w:r>
      <w:r w:rsidR="00F776B2" w:rsidRPr="009742E8">
        <w:rPr>
          <w:rFonts w:asciiTheme="minorHAnsi" w:hAnsiTheme="minorHAnsi" w:cstheme="minorHAnsi"/>
          <w:b/>
          <w:bCs/>
          <w:sz w:val="26"/>
          <w:szCs w:val="26"/>
          <w:lang w:eastAsia="en-GB"/>
        </w:rPr>
        <w:t>Health and Safety Committee</w:t>
      </w:r>
    </w:p>
    <w:p w14:paraId="26E96877" w14:textId="69D44BD3" w:rsidR="00F776B2" w:rsidRPr="009742E8" w:rsidRDefault="00015532" w:rsidP="00173059">
      <w:pPr>
        <w:ind w:left="567" w:hanging="567"/>
        <w:jc w:val="center"/>
        <w:rPr>
          <w:rFonts w:asciiTheme="minorHAnsi" w:hAnsiTheme="minorHAnsi" w:cstheme="minorHAnsi"/>
          <w:b/>
          <w:bCs/>
          <w:sz w:val="26"/>
          <w:szCs w:val="26"/>
          <w:lang w:eastAsia="en-GB"/>
        </w:rPr>
      </w:pPr>
      <w:r>
        <w:rPr>
          <w:rFonts w:asciiTheme="minorHAnsi" w:hAnsiTheme="minorHAnsi" w:cstheme="minorHAnsi"/>
          <w:b/>
          <w:bCs/>
          <w:sz w:val="26"/>
          <w:szCs w:val="26"/>
          <w:lang w:eastAsia="en-GB"/>
        </w:rPr>
        <w:t>Thursday 25</w:t>
      </w:r>
      <w:r w:rsidRPr="00015532">
        <w:rPr>
          <w:rFonts w:asciiTheme="minorHAnsi" w:hAnsiTheme="minorHAnsi" w:cstheme="minorHAnsi"/>
          <w:b/>
          <w:bCs/>
          <w:sz w:val="26"/>
          <w:szCs w:val="26"/>
          <w:vertAlign w:val="superscript"/>
          <w:lang w:eastAsia="en-GB"/>
        </w:rPr>
        <w:t>th</w:t>
      </w:r>
      <w:r>
        <w:rPr>
          <w:rFonts w:asciiTheme="minorHAnsi" w:hAnsiTheme="minorHAnsi" w:cstheme="minorHAnsi"/>
          <w:b/>
          <w:bCs/>
          <w:sz w:val="26"/>
          <w:szCs w:val="26"/>
          <w:lang w:eastAsia="en-GB"/>
        </w:rPr>
        <w:t xml:space="preserve"> September</w:t>
      </w:r>
      <w:r w:rsidR="009D78E2">
        <w:rPr>
          <w:rFonts w:asciiTheme="minorHAnsi" w:hAnsiTheme="minorHAnsi" w:cstheme="minorHAnsi"/>
          <w:b/>
          <w:bCs/>
          <w:sz w:val="26"/>
          <w:szCs w:val="26"/>
          <w:lang w:eastAsia="en-GB"/>
        </w:rPr>
        <w:t xml:space="preserve"> </w:t>
      </w:r>
      <w:r w:rsidR="004A4698">
        <w:rPr>
          <w:rFonts w:asciiTheme="minorHAnsi" w:hAnsiTheme="minorHAnsi" w:cstheme="minorHAnsi"/>
          <w:b/>
          <w:bCs/>
          <w:sz w:val="26"/>
          <w:szCs w:val="26"/>
          <w:lang w:eastAsia="en-GB"/>
        </w:rPr>
        <w:t>202</w:t>
      </w:r>
      <w:r w:rsidR="00F25E89">
        <w:rPr>
          <w:rFonts w:asciiTheme="minorHAnsi" w:hAnsiTheme="minorHAnsi" w:cstheme="minorHAnsi"/>
          <w:b/>
          <w:bCs/>
          <w:sz w:val="26"/>
          <w:szCs w:val="26"/>
          <w:lang w:eastAsia="en-GB"/>
        </w:rPr>
        <w:t>5</w:t>
      </w:r>
    </w:p>
    <w:p w14:paraId="79D523BC" w14:textId="4843536D" w:rsidR="00F776B2" w:rsidRPr="009742E8" w:rsidRDefault="00F776B2" w:rsidP="00173059">
      <w:pPr>
        <w:pBdr>
          <w:bottom w:val="single" w:sz="4" w:space="1" w:color="auto"/>
        </w:pBdr>
        <w:ind w:left="567" w:hanging="567"/>
        <w:jc w:val="both"/>
        <w:rPr>
          <w:rFonts w:asciiTheme="minorHAnsi" w:hAnsiTheme="minorHAnsi" w:cstheme="minorHAnsi"/>
          <w:b/>
          <w:bCs/>
          <w:sz w:val="22"/>
          <w:szCs w:val="22"/>
          <w:lang w:eastAsia="en-GB"/>
        </w:rPr>
      </w:pPr>
    </w:p>
    <w:p w14:paraId="6E8F1038" w14:textId="77777777" w:rsidR="00F776B2" w:rsidRPr="009742E8" w:rsidRDefault="00F776B2" w:rsidP="00173059">
      <w:pPr>
        <w:pStyle w:val="MessageHeaderFirst"/>
        <w:spacing w:line="240" w:lineRule="auto"/>
        <w:ind w:left="567" w:hanging="567"/>
        <w:jc w:val="both"/>
        <w:rPr>
          <w:rStyle w:val="MessageHeaderLabel"/>
          <w:rFonts w:asciiTheme="minorHAnsi" w:hAnsiTheme="minorHAnsi" w:cstheme="minorHAnsi"/>
          <w:spacing w:val="-20"/>
          <w:sz w:val="22"/>
          <w:szCs w:val="22"/>
        </w:rPr>
      </w:pPr>
    </w:p>
    <w:p w14:paraId="016E223B" w14:textId="77777777" w:rsidR="00F776B2" w:rsidRPr="009742E8" w:rsidRDefault="00F776B2" w:rsidP="00173059">
      <w:pPr>
        <w:pStyle w:val="MessageHeaderFirst"/>
        <w:spacing w:line="240" w:lineRule="auto"/>
        <w:ind w:left="567" w:hanging="567"/>
        <w:jc w:val="both"/>
        <w:rPr>
          <w:rFonts w:asciiTheme="minorHAnsi" w:hAnsiTheme="minorHAnsi" w:cstheme="minorHAnsi"/>
          <w:sz w:val="22"/>
          <w:szCs w:val="22"/>
        </w:rPr>
      </w:pPr>
      <w:r w:rsidRPr="009742E8">
        <w:rPr>
          <w:rFonts w:asciiTheme="minorHAnsi" w:hAnsiTheme="minorHAnsi" w:cstheme="minorHAnsi"/>
          <w:b/>
          <w:bCs/>
          <w:color w:val="000000"/>
          <w:sz w:val="22"/>
          <w:szCs w:val="22"/>
        </w:rPr>
        <w:t>Present:</w:t>
      </w:r>
    </w:p>
    <w:p w14:paraId="7923E043" w14:textId="5DD29A31" w:rsidR="00F776B2" w:rsidRPr="009742E8" w:rsidRDefault="00AA5124" w:rsidP="00F25E89">
      <w:pPr>
        <w:pBdr>
          <w:bottom w:val="single" w:sz="4" w:space="1" w:color="auto"/>
        </w:pBdr>
        <w:ind w:left="0"/>
        <w:rPr>
          <w:rFonts w:asciiTheme="minorHAnsi" w:hAnsiTheme="minorHAnsi" w:cstheme="minorHAnsi"/>
          <w:color w:val="000000"/>
          <w:sz w:val="22"/>
          <w:szCs w:val="22"/>
        </w:rPr>
      </w:pPr>
      <w:r w:rsidRPr="009742E8">
        <w:rPr>
          <w:rFonts w:asciiTheme="minorHAnsi" w:hAnsiTheme="minorHAnsi" w:cstheme="minorHAnsi"/>
          <w:color w:val="000000"/>
          <w:sz w:val="22"/>
          <w:szCs w:val="22"/>
        </w:rPr>
        <w:t>T</w:t>
      </w:r>
      <w:r w:rsidR="00221047">
        <w:rPr>
          <w:rFonts w:asciiTheme="minorHAnsi" w:hAnsiTheme="minorHAnsi" w:cstheme="minorHAnsi"/>
          <w:color w:val="000000"/>
          <w:sz w:val="22"/>
          <w:szCs w:val="22"/>
        </w:rPr>
        <w:t> </w:t>
      </w:r>
      <w:r w:rsidRPr="009742E8">
        <w:rPr>
          <w:rFonts w:asciiTheme="minorHAnsi" w:hAnsiTheme="minorHAnsi" w:cstheme="minorHAnsi"/>
          <w:color w:val="000000"/>
          <w:sz w:val="22"/>
          <w:szCs w:val="22"/>
        </w:rPr>
        <w:t>Hase</w:t>
      </w:r>
      <w:r w:rsidR="00221047">
        <w:rPr>
          <w:rFonts w:asciiTheme="minorHAnsi" w:hAnsiTheme="minorHAnsi" w:cstheme="minorHAnsi"/>
          <w:color w:val="000000"/>
          <w:sz w:val="22"/>
          <w:szCs w:val="22"/>
        </w:rPr>
        <w:t> </w:t>
      </w:r>
      <w:r w:rsidRPr="009742E8">
        <w:rPr>
          <w:rFonts w:asciiTheme="minorHAnsi" w:hAnsiTheme="minorHAnsi" w:cstheme="minorHAnsi"/>
          <w:color w:val="000000"/>
          <w:sz w:val="22"/>
          <w:szCs w:val="22"/>
        </w:rPr>
        <w:t>(</w:t>
      </w:r>
      <w:r w:rsidR="0042407E">
        <w:rPr>
          <w:rFonts w:asciiTheme="minorHAnsi" w:hAnsiTheme="minorHAnsi" w:cstheme="minorHAnsi"/>
          <w:color w:val="000000"/>
          <w:sz w:val="22"/>
          <w:szCs w:val="22"/>
        </w:rPr>
        <w:t>C</w:t>
      </w:r>
      <w:r w:rsidRPr="009742E8">
        <w:rPr>
          <w:rFonts w:asciiTheme="minorHAnsi" w:hAnsiTheme="minorHAnsi" w:cstheme="minorHAnsi"/>
          <w:color w:val="000000"/>
          <w:sz w:val="22"/>
          <w:szCs w:val="22"/>
        </w:rPr>
        <w:t>hair</w:t>
      </w:r>
      <w:r w:rsidR="007B2519" w:rsidRPr="009742E8">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TH</w:t>
      </w:r>
      <w:r w:rsidRPr="009742E8">
        <w:rPr>
          <w:rFonts w:asciiTheme="minorHAnsi" w:hAnsiTheme="minorHAnsi" w:cstheme="minorHAnsi"/>
          <w:color w:val="000000"/>
          <w:sz w:val="22"/>
          <w:szCs w:val="22"/>
        </w:rPr>
        <w:t>)</w:t>
      </w:r>
      <w:r w:rsidR="004A4698">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J</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Acton</w:t>
      </w:r>
      <w:r w:rsidR="00221047">
        <w:rPr>
          <w:rFonts w:asciiTheme="minorHAnsi" w:hAnsiTheme="minorHAnsi" w:cstheme="minorHAnsi"/>
          <w:color w:val="000000"/>
          <w:sz w:val="22"/>
          <w:szCs w:val="22"/>
        </w:rPr>
        <w:t> </w:t>
      </w:r>
      <w:r w:rsidR="007B2519" w:rsidRPr="009742E8">
        <w:rPr>
          <w:rFonts w:asciiTheme="minorHAnsi" w:hAnsiTheme="minorHAnsi" w:cstheme="minorHAnsi"/>
          <w:color w:val="000000"/>
          <w:sz w:val="22"/>
          <w:szCs w:val="22"/>
        </w:rPr>
        <w:t>(JA)</w:t>
      </w:r>
      <w:r w:rsidR="00F0293F">
        <w:rPr>
          <w:rFonts w:asciiTheme="minorHAnsi" w:hAnsiTheme="minorHAnsi" w:cstheme="minorHAnsi"/>
          <w:color w:val="000000"/>
          <w:sz w:val="22"/>
          <w:szCs w:val="22"/>
        </w:rPr>
        <w:t>,</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J</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Duffy</w:t>
      </w:r>
      <w:r w:rsidR="00221047">
        <w:rPr>
          <w:rFonts w:asciiTheme="minorHAnsi" w:hAnsiTheme="minorHAnsi" w:cstheme="minorHAnsi"/>
          <w:color w:val="000000"/>
          <w:sz w:val="22"/>
          <w:szCs w:val="22"/>
        </w:rPr>
        <w:t> </w:t>
      </w:r>
      <w:r w:rsidR="004A4698">
        <w:rPr>
          <w:rFonts w:asciiTheme="minorHAnsi" w:hAnsiTheme="minorHAnsi" w:cstheme="minorHAnsi"/>
          <w:color w:val="000000"/>
          <w:sz w:val="22"/>
          <w:szCs w:val="22"/>
        </w:rPr>
        <w:t>(JD)</w:t>
      </w:r>
      <w:r w:rsidR="00F25E89">
        <w:rPr>
          <w:rFonts w:asciiTheme="minorHAnsi" w:hAnsiTheme="minorHAnsi" w:cstheme="minorHAnsi"/>
          <w:color w:val="000000"/>
          <w:sz w:val="22"/>
          <w:szCs w:val="22"/>
        </w:rPr>
        <w:t xml:space="preserve">, </w:t>
      </w:r>
      <w:r w:rsidR="000871F5">
        <w:rPr>
          <w:rFonts w:asciiTheme="minorHAnsi" w:hAnsiTheme="minorHAnsi" w:cstheme="minorHAnsi"/>
          <w:color w:val="000000"/>
          <w:sz w:val="22"/>
          <w:szCs w:val="22"/>
        </w:rPr>
        <w:t>S</w:t>
      </w:r>
      <w:r w:rsidR="00221047">
        <w:rPr>
          <w:rFonts w:asciiTheme="minorHAnsi" w:hAnsiTheme="minorHAnsi" w:cstheme="minorHAnsi"/>
          <w:color w:val="000000"/>
          <w:sz w:val="22"/>
          <w:szCs w:val="22"/>
        </w:rPr>
        <w:t> </w:t>
      </w:r>
      <w:r w:rsidR="00A02A36">
        <w:rPr>
          <w:rFonts w:asciiTheme="minorHAnsi" w:hAnsiTheme="minorHAnsi" w:cstheme="minorHAnsi"/>
          <w:color w:val="000000"/>
          <w:sz w:val="22"/>
          <w:szCs w:val="22"/>
        </w:rPr>
        <w:t>Andrews</w:t>
      </w:r>
      <w:r w:rsidR="00FC4C0D">
        <w:rPr>
          <w:rFonts w:asciiTheme="minorHAnsi" w:hAnsiTheme="minorHAnsi" w:cstheme="minorHAnsi"/>
          <w:color w:val="000000"/>
          <w:sz w:val="22"/>
          <w:szCs w:val="22"/>
        </w:rPr>
        <w:t>-</w:t>
      </w:r>
      <w:r w:rsidR="000871F5">
        <w:rPr>
          <w:rFonts w:asciiTheme="minorHAnsi" w:hAnsiTheme="minorHAnsi" w:cstheme="minorHAnsi"/>
          <w:color w:val="000000"/>
          <w:sz w:val="22"/>
          <w:szCs w:val="22"/>
        </w:rPr>
        <w:t>Brown</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(S</w:t>
      </w:r>
      <w:r w:rsidR="00A02A36">
        <w:rPr>
          <w:rFonts w:asciiTheme="minorHAnsi" w:hAnsiTheme="minorHAnsi" w:cstheme="minorHAnsi"/>
          <w:color w:val="000000"/>
          <w:sz w:val="22"/>
          <w:szCs w:val="22"/>
        </w:rPr>
        <w:t>A</w:t>
      </w:r>
      <w:r w:rsidR="000871F5">
        <w:rPr>
          <w:rFonts w:asciiTheme="minorHAnsi" w:hAnsiTheme="minorHAnsi" w:cstheme="minorHAnsi"/>
          <w:color w:val="000000"/>
          <w:sz w:val="22"/>
          <w:szCs w:val="22"/>
        </w:rPr>
        <w:t>B),</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K</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Jewkes</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(KJ),</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M</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P</w:t>
      </w:r>
      <w:r w:rsidR="000871F5" w:rsidRPr="000871F5">
        <w:rPr>
          <w:rFonts w:asciiTheme="minorHAnsi" w:hAnsiTheme="minorHAnsi" w:cstheme="minorHAnsi"/>
          <w:color w:val="000000"/>
          <w:sz w:val="22"/>
          <w:szCs w:val="22"/>
        </w:rPr>
        <w:t>rokešová</w:t>
      </w:r>
      <w:r w:rsidR="00221047">
        <w:rPr>
          <w:rFonts w:asciiTheme="minorHAnsi" w:hAnsiTheme="minorHAnsi" w:cstheme="minorHAnsi"/>
          <w:color w:val="000000"/>
          <w:sz w:val="22"/>
          <w:szCs w:val="22"/>
        </w:rPr>
        <w:t> </w:t>
      </w:r>
      <w:r w:rsidR="000871F5">
        <w:rPr>
          <w:rFonts w:asciiTheme="minorHAnsi" w:hAnsiTheme="minorHAnsi" w:cstheme="minorHAnsi"/>
          <w:color w:val="000000"/>
          <w:sz w:val="22"/>
          <w:szCs w:val="22"/>
        </w:rPr>
        <w:t>(MP)</w:t>
      </w:r>
      <w:r w:rsidR="00F72D42">
        <w:rPr>
          <w:rFonts w:asciiTheme="minorHAnsi" w:hAnsiTheme="minorHAnsi" w:cstheme="minorHAnsi"/>
          <w:color w:val="000000"/>
          <w:sz w:val="22"/>
          <w:szCs w:val="22"/>
        </w:rPr>
        <w:t>, M Newton (MN), V Kantsler (VK), R Johnston (RJ)</w:t>
      </w:r>
      <w:r w:rsidR="00F25E89">
        <w:rPr>
          <w:rFonts w:asciiTheme="minorHAnsi" w:hAnsiTheme="minorHAnsi" w:cstheme="minorHAnsi"/>
          <w:color w:val="000000"/>
          <w:sz w:val="22"/>
          <w:szCs w:val="22"/>
        </w:rPr>
        <w:t xml:space="preserve">, </w:t>
      </w:r>
      <w:r w:rsidR="00FC4C0D">
        <w:rPr>
          <w:rFonts w:asciiTheme="minorHAnsi" w:hAnsiTheme="minorHAnsi" w:cstheme="minorHAnsi"/>
          <w:color w:val="000000"/>
          <w:sz w:val="22"/>
          <w:szCs w:val="22"/>
        </w:rPr>
        <w:t xml:space="preserve">D Mayoh (DM), A Burton (AB), S Burrows (SB) D Walker (DW), D </w:t>
      </w:r>
      <w:r w:rsidR="00885FA6">
        <w:rPr>
          <w:rFonts w:asciiTheme="minorHAnsi" w:hAnsiTheme="minorHAnsi" w:cstheme="minorHAnsi"/>
          <w:color w:val="000000"/>
          <w:sz w:val="22"/>
          <w:szCs w:val="22"/>
        </w:rPr>
        <w:t>Iuga (DI), G Loach (GL), K Branch (KB), B Green (BG), K Thompson (KT)</w:t>
      </w:r>
    </w:p>
    <w:p w14:paraId="1DFB06C8" w14:textId="77777777" w:rsidR="00AA5124" w:rsidRPr="009742E8" w:rsidRDefault="00AA5124" w:rsidP="00173059">
      <w:pPr>
        <w:pBdr>
          <w:bottom w:val="single" w:sz="4" w:space="1" w:color="auto"/>
        </w:pBdr>
        <w:ind w:left="567" w:hanging="567"/>
        <w:jc w:val="both"/>
        <w:rPr>
          <w:rFonts w:asciiTheme="minorHAnsi" w:hAnsiTheme="minorHAnsi" w:cstheme="minorHAnsi"/>
          <w:b/>
          <w:bCs/>
          <w:sz w:val="22"/>
          <w:szCs w:val="22"/>
          <w:lang w:eastAsia="en-GB"/>
        </w:rPr>
      </w:pPr>
    </w:p>
    <w:p w14:paraId="14CCB323" w14:textId="77777777" w:rsidR="00F776B2" w:rsidRPr="009742E8" w:rsidRDefault="00F776B2" w:rsidP="00173059">
      <w:pPr>
        <w:pStyle w:val="Closing"/>
        <w:spacing w:line="240" w:lineRule="auto"/>
        <w:ind w:left="567" w:hanging="567"/>
        <w:jc w:val="both"/>
        <w:rPr>
          <w:rFonts w:asciiTheme="minorHAnsi" w:hAnsiTheme="minorHAnsi" w:cstheme="minorHAnsi"/>
          <w:b/>
          <w:bCs/>
          <w:color w:val="000000"/>
          <w:sz w:val="22"/>
          <w:szCs w:val="22"/>
          <w:u w:val="single"/>
        </w:rPr>
      </w:pPr>
    </w:p>
    <w:p w14:paraId="0C00FBBE" w14:textId="12E019EB" w:rsidR="00F776B2" w:rsidRPr="009742E8" w:rsidRDefault="00F776B2" w:rsidP="00536B8C">
      <w:pPr>
        <w:pStyle w:val="Closing"/>
        <w:numPr>
          <w:ilvl w:val="0"/>
          <w:numId w:val="4"/>
        </w:numPr>
        <w:rPr>
          <w:rFonts w:asciiTheme="minorHAnsi" w:eastAsia="Times New Roman" w:hAnsiTheme="minorHAnsi" w:cstheme="minorHAnsi"/>
          <w:color w:val="000000"/>
          <w:sz w:val="22"/>
          <w:szCs w:val="22"/>
        </w:rPr>
      </w:pPr>
      <w:r w:rsidRPr="009742E8">
        <w:rPr>
          <w:rFonts w:asciiTheme="minorHAnsi" w:eastAsia="Times New Roman" w:hAnsiTheme="minorHAnsi" w:cstheme="minorHAnsi"/>
          <w:b/>
          <w:bCs/>
          <w:color w:val="000000"/>
          <w:sz w:val="22"/>
          <w:szCs w:val="22"/>
        </w:rPr>
        <w:t xml:space="preserve">Apologies </w:t>
      </w:r>
      <w:r w:rsidR="0037729F" w:rsidRPr="009742E8">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FC4C0D">
        <w:rPr>
          <w:rFonts w:asciiTheme="minorHAnsi" w:eastAsia="Times New Roman" w:hAnsiTheme="minorHAnsi" w:cstheme="minorHAnsi"/>
          <w:color w:val="000000"/>
          <w:sz w:val="22"/>
          <w:szCs w:val="22"/>
        </w:rPr>
        <w:t>G Hakes</w:t>
      </w:r>
      <w:r w:rsidR="00885FA6">
        <w:rPr>
          <w:rFonts w:asciiTheme="minorHAnsi" w:eastAsia="Times New Roman" w:hAnsiTheme="minorHAnsi" w:cstheme="minorHAnsi"/>
          <w:color w:val="000000"/>
          <w:sz w:val="22"/>
          <w:szCs w:val="22"/>
        </w:rPr>
        <w:t xml:space="preserve">, </w:t>
      </w:r>
      <w:r w:rsidR="00FC4C0D">
        <w:rPr>
          <w:rFonts w:asciiTheme="minorHAnsi" w:eastAsia="Times New Roman" w:hAnsiTheme="minorHAnsi" w:cstheme="minorHAnsi"/>
          <w:color w:val="000000"/>
          <w:sz w:val="22"/>
          <w:szCs w:val="22"/>
        </w:rPr>
        <w:t>J Pring, B Breeze, A Bastable, S Clark</w:t>
      </w:r>
    </w:p>
    <w:p w14:paraId="1CC65A14" w14:textId="77777777" w:rsidR="00F776B2" w:rsidRPr="009742E8" w:rsidRDefault="00F776B2" w:rsidP="00536B8C">
      <w:pPr>
        <w:pStyle w:val="Closing"/>
        <w:ind w:left="567" w:hanging="567"/>
        <w:rPr>
          <w:rFonts w:asciiTheme="minorHAnsi" w:hAnsiTheme="minorHAnsi" w:cstheme="minorHAnsi"/>
          <w:color w:val="000000"/>
          <w:sz w:val="22"/>
          <w:szCs w:val="22"/>
        </w:rPr>
      </w:pPr>
    </w:p>
    <w:p w14:paraId="74660873" w14:textId="5A5725B2" w:rsidR="00F776B2" w:rsidRPr="009742E8" w:rsidRDefault="00F776B2" w:rsidP="00536B8C">
      <w:pPr>
        <w:pStyle w:val="Closing"/>
        <w:numPr>
          <w:ilvl w:val="0"/>
          <w:numId w:val="4"/>
        </w:numPr>
        <w:rPr>
          <w:rFonts w:asciiTheme="minorHAnsi" w:hAnsiTheme="minorHAnsi" w:cstheme="minorHAnsi"/>
          <w:color w:val="000000"/>
          <w:sz w:val="22"/>
          <w:szCs w:val="22"/>
        </w:rPr>
      </w:pPr>
      <w:r w:rsidRPr="009742E8">
        <w:rPr>
          <w:rFonts w:asciiTheme="minorHAnsi" w:eastAsia="Times New Roman" w:hAnsiTheme="minorHAnsi" w:cstheme="minorHAnsi"/>
          <w:b/>
          <w:bCs/>
          <w:color w:val="000000"/>
          <w:sz w:val="22"/>
          <w:szCs w:val="22"/>
        </w:rPr>
        <w:t>Statement of any conflicts of interest</w:t>
      </w:r>
      <w:r w:rsidR="00E1526D" w:rsidRPr="009742E8">
        <w:rPr>
          <w:rFonts w:asciiTheme="minorHAnsi" w:eastAsia="Times New Roman" w:hAnsiTheme="minorHAnsi" w:cstheme="minorHAnsi"/>
          <w:b/>
          <w:bCs/>
          <w:color w:val="000000"/>
          <w:sz w:val="22"/>
          <w:szCs w:val="22"/>
        </w:rPr>
        <w:t xml:space="preserve"> - </w:t>
      </w:r>
      <w:r w:rsidRPr="009742E8">
        <w:rPr>
          <w:rFonts w:asciiTheme="minorHAnsi" w:hAnsiTheme="minorHAnsi" w:cstheme="minorHAnsi"/>
          <w:color w:val="000000"/>
          <w:sz w:val="22"/>
          <w:szCs w:val="22"/>
        </w:rPr>
        <w:t>Nothing to report.</w:t>
      </w:r>
    </w:p>
    <w:p w14:paraId="095F1141" w14:textId="77777777" w:rsidR="00F776B2" w:rsidRPr="009742E8" w:rsidRDefault="00F776B2" w:rsidP="00536B8C">
      <w:pPr>
        <w:pStyle w:val="Closing"/>
        <w:ind w:left="567" w:hanging="567"/>
        <w:rPr>
          <w:rFonts w:asciiTheme="minorHAnsi" w:hAnsiTheme="minorHAnsi" w:cstheme="minorHAnsi"/>
          <w:b/>
          <w:bCs/>
          <w:color w:val="000000"/>
          <w:sz w:val="22"/>
          <w:szCs w:val="22"/>
        </w:rPr>
      </w:pPr>
    </w:p>
    <w:p w14:paraId="5121D1DD" w14:textId="3C85F05E" w:rsidR="00F776B2" w:rsidRPr="009742E8" w:rsidRDefault="00F776B2" w:rsidP="00536B8C">
      <w:pPr>
        <w:pStyle w:val="Closing"/>
        <w:numPr>
          <w:ilvl w:val="0"/>
          <w:numId w:val="4"/>
        </w:numPr>
        <w:rPr>
          <w:rFonts w:asciiTheme="minorHAnsi"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Approval of minutes of the last meeting</w:t>
      </w:r>
      <w:r w:rsidR="00E1526D" w:rsidRPr="009742E8">
        <w:rPr>
          <w:rFonts w:asciiTheme="minorHAnsi" w:eastAsia="Times New Roman" w:hAnsiTheme="minorHAnsi" w:cstheme="minorHAnsi"/>
          <w:b/>
          <w:bCs/>
          <w:color w:val="000000"/>
          <w:sz w:val="22"/>
          <w:szCs w:val="22"/>
        </w:rPr>
        <w:t xml:space="preserve"> </w:t>
      </w:r>
      <w:r w:rsidR="000025EB">
        <w:rPr>
          <w:rFonts w:asciiTheme="minorHAnsi" w:eastAsia="Times New Roman" w:hAnsiTheme="minorHAnsi" w:cstheme="minorHAnsi"/>
          <w:b/>
          <w:bCs/>
          <w:color w:val="000000"/>
          <w:sz w:val="22"/>
          <w:szCs w:val="22"/>
        </w:rPr>
        <w:t>–</w:t>
      </w:r>
      <w:r w:rsidR="00E1526D" w:rsidRPr="009742E8">
        <w:rPr>
          <w:rFonts w:asciiTheme="minorHAnsi" w:eastAsia="Times New Roman" w:hAnsiTheme="minorHAnsi" w:cstheme="minorHAnsi"/>
          <w:b/>
          <w:bCs/>
          <w:color w:val="000000"/>
          <w:sz w:val="22"/>
          <w:szCs w:val="22"/>
        </w:rPr>
        <w:t xml:space="preserve"> </w:t>
      </w:r>
      <w:r w:rsidR="000025EB">
        <w:rPr>
          <w:rFonts w:asciiTheme="minorHAnsi" w:hAnsiTheme="minorHAnsi" w:cstheme="minorHAnsi"/>
          <w:color w:val="000000"/>
          <w:sz w:val="22"/>
          <w:szCs w:val="22"/>
        </w:rPr>
        <w:t>Minutes were approved.</w:t>
      </w:r>
      <w:r w:rsidR="000871F5">
        <w:rPr>
          <w:rFonts w:asciiTheme="minorHAnsi" w:hAnsiTheme="minorHAnsi" w:cstheme="minorHAnsi"/>
          <w:color w:val="000000"/>
          <w:sz w:val="22"/>
          <w:szCs w:val="22"/>
        </w:rPr>
        <w:t xml:space="preserve"> </w:t>
      </w:r>
    </w:p>
    <w:p w14:paraId="4A219B57" w14:textId="77777777" w:rsidR="008778F0" w:rsidRPr="009742E8" w:rsidRDefault="008778F0" w:rsidP="00536B8C">
      <w:pPr>
        <w:pStyle w:val="Closing"/>
        <w:ind w:left="567" w:hanging="567"/>
        <w:rPr>
          <w:rFonts w:asciiTheme="minorHAnsi" w:hAnsiTheme="minorHAnsi" w:cstheme="minorHAnsi"/>
          <w:b/>
          <w:bCs/>
          <w:color w:val="000000"/>
          <w:sz w:val="22"/>
          <w:szCs w:val="22"/>
        </w:rPr>
      </w:pPr>
    </w:p>
    <w:p w14:paraId="0DE391CB" w14:textId="123D2391" w:rsidR="00173059" w:rsidRDefault="00F776B2" w:rsidP="00536B8C">
      <w:pPr>
        <w:pStyle w:val="Closing"/>
        <w:numPr>
          <w:ilvl w:val="0"/>
          <w:numId w:val="4"/>
        </w:numPr>
        <w:tabs>
          <w:tab w:val="right" w:pos="10466"/>
        </w:tabs>
        <w:rPr>
          <w:rFonts w:asciiTheme="minorHAnsi" w:eastAsia="Times New Roman" w:hAnsiTheme="minorHAnsi" w:cstheme="minorHAnsi"/>
          <w:b/>
          <w:bCs/>
          <w:color w:val="000000"/>
          <w:sz w:val="22"/>
          <w:szCs w:val="22"/>
        </w:rPr>
      </w:pPr>
      <w:r w:rsidRPr="0042407E">
        <w:rPr>
          <w:rFonts w:asciiTheme="minorHAnsi" w:eastAsia="Times New Roman" w:hAnsiTheme="minorHAnsi" w:cstheme="minorHAnsi"/>
          <w:b/>
          <w:bCs/>
          <w:color w:val="000000"/>
          <w:sz w:val="22"/>
          <w:szCs w:val="22"/>
        </w:rPr>
        <w:t xml:space="preserve">Matters Arising and review of actions </w:t>
      </w:r>
    </w:p>
    <w:p w14:paraId="6E5CD9DB" w14:textId="77777777" w:rsidR="00173059" w:rsidRDefault="00173059" w:rsidP="00536B8C">
      <w:pPr>
        <w:pStyle w:val="ListParagraph"/>
        <w:rPr>
          <w:rFonts w:asciiTheme="minorHAnsi" w:eastAsia="Times New Roman" w:hAnsiTheme="minorHAnsi" w:cstheme="minorHAnsi"/>
          <w:b/>
          <w:bCs/>
          <w:color w:val="000000"/>
          <w:sz w:val="22"/>
          <w:szCs w:val="22"/>
        </w:rPr>
      </w:pPr>
    </w:p>
    <w:p w14:paraId="7A03918E" w14:textId="5B2A218E" w:rsidR="0014184A" w:rsidRPr="00885FA6" w:rsidRDefault="00885FA6" w:rsidP="00536B8C">
      <w:pPr>
        <w:pStyle w:val="Closing"/>
        <w:tabs>
          <w:tab w:val="right" w:pos="10466"/>
        </w:tabs>
        <w:ind w:left="360"/>
        <w:rPr>
          <w:rFonts w:asciiTheme="minorHAnsi" w:hAnsiTheme="minorHAnsi" w:cstheme="minorHAnsi"/>
          <w:color w:val="EE0000"/>
          <w:sz w:val="22"/>
          <w:szCs w:val="22"/>
        </w:rPr>
      </w:pPr>
      <w:r>
        <w:rPr>
          <w:rFonts w:asciiTheme="minorHAnsi" w:hAnsiTheme="minorHAnsi" w:cstheme="minorHAnsi"/>
          <w:color w:val="000000"/>
          <w:sz w:val="22"/>
          <w:szCs w:val="22"/>
        </w:rPr>
        <w:t>[September 2024</w:t>
      </w:r>
      <w:r w:rsidR="0031684C">
        <w:rPr>
          <w:rFonts w:asciiTheme="minorHAnsi" w:hAnsiTheme="minorHAnsi" w:cstheme="minorHAnsi"/>
          <w:color w:val="000000"/>
          <w:sz w:val="22"/>
          <w:szCs w:val="22"/>
        </w:rPr>
        <w:t xml:space="preserve">: </w:t>
      </w:r>
      <w:r>
        <w:rPr>
          <w:rFonts w:asciiTheme="minorHAnsi" w:hAnsiTheme="minorHAnsi" w:cstheme="minorHAnsi"/>
          <w:color w:val="000000"/>
          <w:sz w:val="22"/>
          <w:szCs w:val="22"/>
        </w:rPr>
        <w:t>5</w:t>
      </w:r>
      <w:r w:rsidR="0031684C">
        <w:rPr>
          <w:rFonts w:asciiTheme="minorHAnsi" w:hAnsiTheme="minorHAnsi" w:cstheme="minorHAnsi"/>
          <w:color w:val="000000"/>
          <w:sz w:val="22"/>
          <w:szCs w:val="22"/>
        </w:rPr>
        <w:t xml:space="preserve">] </w:t>
      </w:r>
      <w:r>
        <w:rPr>
          <w:rFonts w:asciiTheme="minorHAnsi" w:hAnsiTheme="minorHAnsi" w:cstheme="minorHAnsi"/>
          <w:color w:val="000000"/>
          <w:sz w:val="22"/>
          <w:szCs w:val="22"/>
        </w:rPr>
        <w:t xml:space="preserve">TH reported to the committee that he is steadily generating reporting templates for each of the committee roles. </w:t>
      </w:r>
      <w:r w:rsidR="00FF071E">
        <w:rPr>
          <w:rFonts w:asciiTheme="minorHAnsi" w:hAnsiTheme="minorHAnsi" w:cstheme="minorHAnsi"/>
          <w:color w:val="000000"/>
          <w:sz w:val="22"/>
          <w:szCs w:val="22"/>
        </w:rPr>
        <w:t xml:space="preserve"> </w:t>
      </w:r>
      <w:r w:rsidR="0031684C">
        <w:rPr>
          <w:rFonts w:asciiTheme="minorHAnsi" w:hAnsiTheme="minorHAnsi" w:cstheme="minorHAnsi"/>
          <w:color w:val="000000"/>
          <w:sz w:val="22"/>
          <w:szCs w:val="22"/>
        </w:rPr>
        <w:t xml:space="preserve"> </w:t>
      </w:r>
    </w:p>
    <w:p w14:paraId="5AE77531" w14:textId="77777777" w:rsidR="00734736" w:rsidRDefault="00734736" w:rsidP="00536B8C">
      <w:pPr>
        <w:pStyle w:val="Closing"/>
        <w:tabs>
          <w:tab w:val="right" w:pos="10466"/>
        </w:tabs>
        <w:ind w:left="360"/>
        <w:rPr>
          <w:rFonts w:asciiTheme="minorHAnsi" w:hAnsiTheme="minorHAnsi" w:cstheme="minorHAnsi"/>
          <w:color w:val="000000"/>
          <w:sz w:val="22"/>
          <w:szCs w:val="22"/>
        </w:rPr>
      </w:pPr>
    </w:p>
    <w:p w14:paraId="0BDB6735" w14:textId="04446516" w:rsidR="00A1608A" w:rsidRPr="00FF071E" w:rsidRDefault="00563588" w:rsidP="00FF071E">
      <w:pPr>
        <w:pStyle w:val="Closing"/>
        <w:tabs>
          <w:tab w:val="right" w:pos="10466"/>
        </w:tabs>
        <w:ind w:left="360"/>
        <w:rPr>
          <w:rFonts w:asciiTheme="minorHAnsi" w:hAnsiTheme="minorHAnsi" w:cstheme="minorHAnsi"/>
          <w:b/>
          <w:bCs/>
          <w:color w:val="000000"/>
          <w:sz w:val="22"/>
          <w:szCs w:val="22"/>
        </w:rPr>
      </w:pPr>
      <w:r>
        <w:rPr>
          <w:rFonts w:asciiTheme="minorHAnsi" w:hAnsiTheme="minorHAnsi" w:cstheme="minorHAnsi"/>
          <w:color w:val="000000"/>
          <w:sz w:val="22"/>
          <w:szCs w:val="22"/>
        </w:rPr>
        <w:t>[</w:t>
      </w:r>
      <w:r w:rsidR="00FF071E">
        <w:rPr>
          <w:rFonts w:asciiTheme="minorHAnsi" w:hAnsiTheme="minorHAnsi" w:cstheme="minorHAnsi"/>
          <w:color w:val="000000"/>
          <w:sz w:val="22"/>
          <w:szCs w:val="22"/>
        </w:rPr>
        <w:t>March 2025</w:t>
      </w:r>
      <w:r>
        <w:rPr>
          <w:rFonts w:asciiTheme="minorHAnsi" w:hAnsiTheme="minorHAnsi" w:cstheme="minorHAnsi"/>
          <w:color w:val="000000"/>
          <w:sz w:val="22"/>
          <w:szCs w:val="22"/>
        </w:rPr>
        <w:t xml:space="preserve">: </w:t>
      </w:r>
      <w:r w:rsidR="0031684C">
        <w:rPr>
          <w:rFonts w:asciiTheme="minorHAnsi" w:hAnsiTheme="minorHAnsi" w:cstheme="minorHAnsi"/>
          <w:color w:val="000000"/>
          <w:sz w:val="22"/>
          <w:szCs w:val="22"/>
        </w:rPr>
        <w:t xml:space="preserve">7 iv </w:t>
      </w:r>
      <w:r w:rsidR="00FF071E">
        <w:rPr>
          <w:rFonts w:asciiTheme="minorHAnsi" w:hAnsiTheme="minorHAnsi" w:cstheme="minorHAnsi"/>
          <w:color w:val="000000"/>
          <w:sz w:val="22"/>
          <w:szCs w:val="22"/>
        </w:rPr>
        <w:t>c</w:t>
      </w:r>
      <w:r>
        <w:rPr>
          <w:rFonts w:asciiTheme="minorHAnsi" w:hAnsiTheme="minorHAnsi" w:cstheme="minorHAnsi"/>
          <w:color w:val="000000"/>
          <w:sz w:val="22"/>
          <w:szCs w:val="22"/>
        </w:rPr>
        <w:t xml:space="preserve">] </w:t>
      </w:r>
      <w:r w:rsidR="00C10DA5">
        <w:rPr>
          <w:rFonts w:asciiTheme="minorHAnsi" w:hAnsiTheme="minorHAnsi" w:cstheme="minorHAnsi"/>
          <w:color w:val="000000"/>
          <w:sz w:val="22"/>
          <w:szCs w:val="22"/>
        </w:rPr>
        <w:t xml:space="preserve">BG reported that in response to his email to the department regarding UV sources in the department, certain groups had flagged </w:t>
      </w:r>
      <w:r w:rsidR="00755ECF">
        <w:rPr>
          <w:rFonts w:asciiTheme="minorHAnsi" w:hAnsiTheme="minorHAnsi" w:cstheme="minorHAnsi"/>
          <w:color w:val="000000"/>
          <w:sz w:val="22"/>
          <w:szCs w:val="22"/>
        </w:rPr>
        <w:t>several</w:t>
      </w:r>
      <w:r w:rsidR="00C10DA5">
        <w:rPr>
          <w:rFonts w:asciiTheme="minorHAnsi" w:hAnsiTheme="minorHAnsi" w:cstheme="minorHAnsi"/>
          <w:color w:val="000000"/>
          <w:sz w:val="22"/>
          <w:szCs w:val="22"/>
        </w:rPr>
        <w:t xml:space="preserve"> sources that should really have already been known to the committee and accounted for.</w:t>
      </w:r>
      <w:r w:rsidR="0031684C">
        <w:rPr>
          <w:rFonts w:asciiTheme="minorHAnsi" w:hAnsiTheme="minorHAnsi" w:cstheme="minorHAnsi"/>
          <w:color w:val="000000"/>
          <w:sz w:val="22"/>
          <w:szCs w:val="22"/>
        </w:rPr>
        <w:t xml:space="preserve"> </w:t>
      </w:r>
    </w:p>
    <w:p w14:paraId="33F69A1A" w14:textId="77777777" w:rsidR="00F25303" w:rsidRDefault="00F25303" w:rsidP="00536B8C">
      <w:pPr>
        <w:pStyle w:val="Closing"/>
        <w:tabs>
          <w:tab w:val="right" w:pos="10466"/>
        </w:tabs>
        <w:ind w:left="0"/>
        <w:rPr>
          <w:rFonts w:asciiTheme="minorHAnsi" w:hAnsiTheme="minorHAnsi" w:cstheme="minorHAnsi"/>
          <w:b/>
          <w:bCs/>
          <w:sz w:val="22"/>
          <w:szCs w:val="22"/>
        </w:rPr>
      </w:pPr>
    </w:p>
    <w:p w14:paraId="3A631AAA" w14:textId="2B0ED031" w:rsidR="005D4DD0" w:rsidRPr="005D4DD0" w:rsidRDefault="005D4DD0" w:rsidP="00536B8C">
      <w:pPr>
        <w:pStyle w:val="Closing"/>
        <w:tabs>
          <w:tab w:val="right" w:pos="10466"/>
        </w:tabs>
        <w:ind w:left="360"/>
        <w:rPr>
          <w:rFonts w:asciiTheme="minorHAnsi" w:hAnsiTheme="minorHAnsi" w:cstheme="minorHAnsi"/>
          <w:sz w:val="22"/>
          <w:szCs w:val="22"/>
        </w:rPr>
      </w:pPr>
      <w:r w:rsidRPr="008704C2">
        <w:rPr>
          <w:rFonts w:asciiTheme="minorHAnsi" w:hAnsiTheme="minorHAnsi" w:cstheme="minorHAnsi"/>
          <w:i/>
          <w:iCs/>
          <w:sz w:val="22"/>
          <w:szCs w:val="22"/>
        </w:rPr>
        <w:t>A full review of completed and outstanding actions will be included at the end of these minutes</w:t>
      </w:r>
      <w:r>
        <w:rPr>
          <w:rFonts w:asciiTheme="minorHAnsi" w:hAnsiTheme="minorHAnsi" w:cstheme="minorHAnsi"/>
          <w:sz w:val="22"/>
          <w:szCs w:val="22"/>
        </w:rPr>
        <w:t>.</w:t>
      </w:r>
    </w:p>
    <w:p w14:paraId="2EE54E46" w14:textId="77777777" w:rsidR="00F776B2" w:rsidRPr="009742E8" w:rsidRDefault="00F776B2" w:rsidP="00536B8C">
      <w:pPr>
        <w:pStyle w:val="Closing"/>
        <w:ind w:left="567" w:hanging="567"/>
        <w:rPr>
          <w:rFonts w:asciiTheme="minorHAnsi" w:hAnsiTheme="minorHAnsi" w:cstheme="minorHAnsi"/>
          <w:b/>
          <w:bCs/>
          <w:color w:val="000000"/>
          <w:sz w:val="22"/>
          <w:szCs w:val="22"/>
        </w:rPr>
      </w:pPr>
    </w:p>
    <w:p w14:paraId="0DA61E0C" w14:textId="3EF9323F" w:rsidR="0018016A" w:rsidRPr="001D5E0B" w:rsidRDefault="00C10DA5" w:rsidP="00536B8C">
      <w:pPr>
        <w:pStyle w:val="Closing"/>
        <w:numPr>
          <w:ilvl w:val="0"/>
          <w:numId w:val="4"/>
        </w:numPr>
        <w:tabs>
          <w:tab w:val="right" w:pos="10466"/>
        </w:tabs>
        <w:spacing w:after="240"/>
        <w:rPr>
          <w:rFonts w:asciiTheme="minorHAnsi" w:hAnsiTheme="minorHAnsi" w:cstheme="minorHAnsi"/>
          <w:color w:val="000000"/>
          <w:sz w:val="22"/>
          <w:szCs w:val="22"/>
        </w:rPr>
      </w:pPr>
      <w:r>
        <w:rPr>
          <w:rFonts w:asciiTheme="minorHAnsi" w:eastAsia="Times New Roman" w:hAnsiTheme="minorHAnsi" w:cstheme="minorHAnsi"/>
          <w:b/>
          <w:bCs/>
          <w:color w:val="000000"/>
          <w:sz w:val="22"/>
          <w:szCs w:val="22"/>
        </w:rPr>
        <w:t xml:space="preserve">Review of </w:t>
      </w:r>
      <w:proofErr w:type="spellStart"/>
      <w:r>
        <w:rPr>
          <w:rFonts w:asciiTheme="minorHAnsi" w:eastAsia="Times New Roman" w:hAnsiTheme="minorHAnsi" w:cstheme="minorHAnsi"/>
          <w:b/>
          <w:bCs/>
          <w:color w:val="000000"/>
          <w:sz w:val="22"/>
          <w:szCs w:val="22"/>
        </w:rPr>
        <w:t>ToR</w:t>
      </w:r>
      <w:proofErr w:type="spellEnd"/>
      <w:r>
        <w:rPr>
          <w:rFonts w:asciiTheme="minorHAnsi" w:eastAsia="Times New Roman" w:hAnsiTheme="minorHAnsi" w:cstheme="minorHAnsi"/>
          <w:b/>
          <w:bCs/>
          <w:color w:val="000000"/>
          <w:sz w:val="22"/>
          <w:szCs w:val="22"/>
        </w:rPr>
        <w:t xml:space="preserve"> and Membership</w:t>
      </w:r>
    </w:p>
    <w:p w14:paraId="01169019" w14:textId="0E2BA49B" w:rsidR="00B14CB5" w:rsidRPr="00B7660A" w:rsidRDefault="00C10DA5" w:rsidP="00B7660A">
      <w:pPr>
        <w:pStyle w:val="Closing"/>
        <w:tabs>
          <w:tab w:val="right" w:pos="10466"/>
        </w:tabs>
        <w:spacing w:after="240"/>
        <w:ind w:left="360"/>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It was agreed that JA will circulate the </w:t>
      </w:r>
      <w:proofErr w:type="spellStart"/>
      <w:r>
        <w:rPr>
          <w:rFonts w:asciiTheme="minorHAnsi" w:hAnsiTheme="minorHAnsi" w:cstheme="minorHAnsi"/>
          <w:color w:val="000000"/>
          <w:sz w:val="22"/>
          <w:szCs w:val="22"/>
        </w:rPr>
        <w:t>ToR</w:t>
      </w:r>
      <w:proofErr w:type="spellEnd"/>
      <w:r>
        <w:rPr>
          <w:rFonts w:asciiTheme="minorHAnsi" w:hAnsiTheme="minorHAnsi" w:cstheme="minorHAnsi"/>
          <w:color w:val="000000"/>
          <w:sz w:val="22"/>
          <w:szCs w:val="22"/>
        </w:rPr>
        <w:t xml:space="preserve"> and Membership document to the committee. TH and SAB confirmed that the document is still </w:t>
      </w:r>
      <w:r w:rsidR="00755ECF">
        <w:rPr>
          <w:rFonts w:asciiTheme="minorHAnsi" w:hAnsiTheme="minorHAnsi" w:cstheme="minorHAnsi"/>
          <w:color w:val="000000"/>
          <w:sz w:val="22"/>
          <w:szCs w:val="22"/>
        </w:rPr>
        <w:t>serviceable and</w:t>
      </w:r>
      <w:r>
        <w:rPr>
          <w:rFonts w:asciiTheme="minorHAnsi" w:hAnsiTheme="minorHAnsi" w:cstheme="minorHAnsi"/>
          <w:color w:val="000000"/>
          <w:sz w:val="22"/>
          <w:szCs w:val="22"/>
        </w:rPr>
        <w:t xml:space="preserve"> details the responsibilities of members of the committee.</w:t>
      </w:r>
      <w:r w:rsidR="00B14CB5">
        <w:rPr>
          <w:rFonts w:asciiTheme="minorHAnsi" w:hAnsiTheme="minorHAnsi" w:cstheme="minorHAnsi"/>
          <w:color w:val="000000"/>
          <w:sz w:val="22"/>
          <w:szCs w:val="22"/>
        </w:rPr>
        <w:t xml:space="preserve"> </w:t>
      </w:r>
      <w:r w:rsidR="00B14CB5" w:rsidRPr="00B14CB5">
        <w:rPr>
          <w:rFonts w:asciiTheme="minorHAnsi" w:hAnsiTheme="minorHAnsi" w:cstheme="minorHAnsi"/>
          <w:b/>
          <w:bCs/>
          <w:color w:val="000000"/>
          <w:sz w:val="22"/>
          <w:szCs w:val="22"/>
        </w:rPr>
        <w:t>JA</w:t>
      </w:r>
    </w:p>
    <w:p w14:paraId="3FD3775D" w14:textId="524753FF" w:rsidR="00C10DA5" w:rsidRDefault="00C10DA5" w:rsidP="00B14CB5">
      <w:pPr>
        <w:pStyle w:val="Closing"/>
        <w:numPr>
          <w:ilvl w:val="0"/>
          <w:numId w:val="4"/>
        </w:numPr>
        <w:rPr>
          <w:rFonts w:asciiTheme="minorHAnsi" w:eastAsia="Times New Roman" w:hAnsiTheme="minorHAnsi" w:cstheme="minorHAnsi"/>
          <w:b/>
          <w:bCs/>
          <w:color w:val="000000"/>
          <w:sz w:val="22"/>
          <w:szCs w:val="22"/>
        </w:rPr>
      </w:pPr>
      <w:r>
        <w:rPr>
          <w:rFonts w:asciiTheme="minorHAnsi" w:eastAsia="Times New Roman" w:hAnsiTheme="minorHAnsi" w:cstheme="minorHAnsi"/>
          <w:b/>
          <w:bCs/>
          <w:color w:val="000000"/>
          <w:sz w:val="22"/>
          <w:szCs w:val="22"/>
        </w:rPr>
        <w:t>Annual Objectives</w:t>
      </w:r>
    </w:p>
    <w:p w14:paraId="4150099D" w14:textId="77777777" w:rsidR="00C10DA5" w:rsidRDefault="00C10DA5" w:rsidP="00C10DA5">
      <w:pPr>
        <w:pStyle w:val="Closing"/>
        <w:ind w:left="360"/>
        <w:rPr>
          <w:rFonts w:asciiTheme="minorHAnsi" w:eastAsia="Times New Roman" w:hAnsiTheme="minorHAnsi" w:cstheme="minorHAnsi"/>
          <w:b/>
          <w:bCs/>
          <w:color w:val="000000"/>
          <w:sz w:val="22"/>
          <w:szCs w:val="22"/>
        </w:rPr>
      </w:pPr>
    </w:p>
    <w:p w14:paraId="3735E8CB" w14:textId="6A473C04" w:rsidR="00C10DA5" w:rsidRDefault="00C10DA5" w:rsidP="00C10DA5">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SAB informed the committee that due to the short turnaround between meetings, the action plan for the department still needs to be updated. TH suggested presenting an update to the committee at the December meeting. </w:t>
      </w:r>
      <w:r>
        <w:rPr>
          <w:rFonts w:asciiTheme="minorHAnsi" w:eastAsia="Times New Roman" w:hAnsiTheme="minorHAnsi" w:cstheme="minorHAnsi"/>
          <w:b/>
          <w:bCs/>
          <w:color w:val="000000"/>
          <w:sz w:val="22"/>
          <w:szCs w:val="22"/>
        </w:rPr>
        <w:t>SAB</w:t>
      </w:r>
    </w:p>
    <w:p w14:paraId="3D521A62" w14:textId="77777777" w:rsidR="00C10DA5" w:rsidRDefault="00C10DA5" w:rsidP="00C10DA5">
      <w:pPr>
        <w:pStyle w:val="Closing"/>
        <w:ind w:left="360"/>
        <w:rPr>
          <w:rFonts w:asciiTheme="minorHAnsi" w:eastAsia="Times New Roman" w:hAnsiTheme="minorHAnsi" w:cstheme="minorHAnsi"/>
          <w:b/>
          <w:bCs/>
          <w:color w:val="000000"/>
          <w:sz w:val="22"/>
          <w:szCs w:val="22"/>
        </w:rPr>
      </w:pPr>
    </w:p>
    <w:p w14:paraId="2FE114F8" w14:textId="7934FD15" w:rsidR="00C10DA5" w:rsidRPr="00C10DA5" w:rsidRDefault="00C10DA5" w:rsidP="00C10DA5">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TH suggested to the committee that a beneficial objective for the department would be to work on training and competency. RAs for space and equipment are currently in a good place within the department. </w:t>
      </w:r>
    </w:p>
    <w:p w14:paraId="707532D3" w14:textId="77777777" w:rsidR="00C10DA5" w:rsidRDefault="00C10DA5" w:rsidP="00C10DA5">
      <w:pPr>
        <w:pStyle w:val="Closing"/>
        <w:ind w:left="360"/>
        <w:rPr>
          <w:rFonts w:asciiTheme="minorHAnsi" w:eastAsia="Times New Roman" w:hAnsiTheme="minorHAnsi" w:cstheme="minorHAnsi"/>
          <w:b/>
          <w:bCs/>
          <w:color w:val="000000"/>
          <w:sz w:val="22"/>
          <w:szCs w:val="22"/>
        </w:rPr>
      </w:pPr>
    </w:p>
    <w:p w14:paraId="6402A610" w14:textId="5CEE5F86" w:rsidR="00D5252D" w:rsidRPr="00B14CB5" w:rsidRDefault="00D5252D" w:rsidP="00B14CB5">
      <w:pPr>
        <w:pStyle w:val="Closing"/>
        <w:numPr>
          <w:ilvl w:val="0"/>
          <w:numId w:val="4"/>
        </w:numPr>
        <w:rPr>
          <w:rFonts w:asciiTheme="minorHAnsi" w:eastAsia="Times New Roman" w:hAnsiTheme="minorHAnsi" w:cstheme="minorHAnsi"/>
          <w:b/>
          <w:bCs/>
          <w:color w:val="000000"/>
          <w:sz w:val="22"/>
          <w:szCs w:val="22"/>
        </w:rPr>
      </w:pPr>
      <w:r w:rsidRPr="00B14CB5">
        <w:rPr>
          <w:rFonts w:asciiTheme="minorHAnsi" w:eastAsia="Times New Roman" w:hAnsiTheme="minorHAnsi" w:cstheme="minorHAnsi"/>
          <w:b/>
          <w:bCs/>
          <w:color w:val="000000"/>
          <w:sz w:val="22"/>
          <w:szCs w:val="22"/>
        </w:rPr>
        <w:t>Chair’s business</w:t>
      </w:r>
    </w:p>
    <w:p w14:paraId="47B7A10E" w14:textId="77777777" w:rsidR="00694A96" w:rsidRDefault="00F776B2" w:rsidP="00536B8C">
      <w:pPr>
        <w:pStyle w:val="Closing"/>
        <w:numPr>
          <w:ilvl w:val="1"/>
          <w:numId w:val="4"/>
        </w:numPr>
        <w:rPr>
          <w:rFonts w:asciiTheme="minorHAnsi" w:hAnsiTheme="minorHAnsi" w:cstheme="minorHAnsi"/>
          <w:b/>
          <w:bCs/>
          <w:color w:val="000000"/>
          <w:sz w:val="22"/>
          <w:szCs w:val="22"/>
        </w:rPr>
      </w:pPr>
      <w:r w:rsidRPr="009742E8">
        <w:rPr>
          <w:rFonts w:asciiTheme="minorHAnsi" w:hAnsiTheme="minorHAnsi" w:cstheme="minorHAnsi"/>
          <w:b/>
          <w:bCs/>
          <w:color w:val="000000"/>
          <w:sz w:val="22"/>
          <w:szCs w:val="22"/>
        </w:rPr>
        <w:t xml:space="preserve">Any significant changes in Department </w:t>
      </w:r>
    </w:p>
    <w:p w14:paraId="7B8ADC23" w14:textId="7334D8F5" w:rsidR="00C37BD2" w:rsidRPr="00C36FDD" w:rsidRDefault="00C10DA5" w:rsidP="00536B8C">
      <w:pPr>
        <w:pStyle w:val="Closing"/>
        <w:ind w:left="905"/>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SB informed the committee of a change to the process of acquiring roof permits for the Physics building. KJ is required to complete an online form for the permit, but it requests evidence of completion of certain training, though it is not clear what the training is or how to acquire it. SAB and KT </w:t>
      </w:r>
      <w:r w:rsidR="00F2709E">
        <w:rPr>
          <w:rFonts w:asciiTheme="minorHAnsi" w:hAnsiTheme="minorHAnsi" w:cstheme="minorHAnsi"/>
          <w:color w:val="000000"/>
          <w:sz w:val="22"/>
          <w:szCs w:val="22"/>
        </w:rPr>
        <w:t xml:space="preserve">advised SB to contact Lee Cartwight in Estates for some additional information. </w:t>
      </w:r>
      <w:r w:rsidR="00C36FDD">
        <w:rPr>
          <w:rFonts w:asciiTheme="minorHAnsi" w:hAnsiTheme="minorHAnsi" w:cstheme="minorHAnsi"/>
          <w:b/>
          <w:bCs/>
          <w:color w:val="000000"/>
          <w:sz w:val="22"/>
          <w:szCs w:val="22"/>
        </w:rPr>
        <w:t>SB</w:t>
      </w:r>
    </w:p>
    <w:p w14:paraId="7647DEB7" w14:textId="77777777" w:rsidR="0018016A" w:rsidRPr="0018016A" w:rsidRDefault="0018016A" w:rsidP="00536B8C">
      <w:pPr>
        <w:pStyle w:val="Closing"/>
        <w:ind w:left="905"/>
        <w:rPr>
          <w:rFonts w:asciiTheme="minorHAnsi" w:hAnsiTheme="minorHAnsi" w:cstheme="minorHAnsi"/>
          <w:b/>
          <w:bCs/>
          <w:color w:val="000000"/>
          <w:sz w:val="22"/>
          <w:szCs w:val="22"/>
        </w:rPr>
      </w:pPr>
    </w:p>
    <w:p w14:paraId="6309EBDA" w14:textId="77777777" w:rsidR="00C36FDD" w:rsidRDefault="00F776B2" w:rsidP="00C36FDD">
      <w:pPr>
        <w:pStyle w:val="Closing"/>
        <w:numPr>
          <w:ilvl w:val="1"/>
          <w:numId w:val="4"/>
        </w:numPr>
        <w:tabs>
          <w:tab w:val="right" w:pos="10466"/>
        </w:tabs>
        <w:rPr>
          <w:rFonts w:asciiTheme="minorHAnsi" w:hAnsiTheme="minorHAnsi" w:cstheme="minorHAnsi"/>
          <w:sz w:val="22"/>
          <w:szCs w:val="22"/>
        </w:rPr>
      </w:pPr>
      <w:r w:rsidRPr="009742E8">
        <w:rPr>
          <w:rFonts w:asciiTheme="minorHAnsi" w:hAnsiTheme="minorHAnsi" w:cstheme="minorHAnsi"/>
          <w:b/>
          <w:bCs/>
          <w:color w:val="000000"/>
          <w:sz w:val="22"/>
          <w:szCs w:val="22"/>
        </w:rPr>
        <w:t>Communications received</w:t>
      </w:r>
      <w:r w:rsidR="005D723A">
        <w:rPr>
          <w:rFonts w:asciiTheme="minorHAnsi" w:hAnsiTheme="minorHAnsi" w:cstheme="minorHAnsi"/>
          <w:b/>
          <w:bCs/>
          <w:color w:val="000000"/>
          <w:sz w:val="22"/>
          <w:szCs w:val="22"/>
        </w:rPr>
        <w:t xml:space="preserve"> from UHSEC, UHSC etc.</w:t>
      </w:r>
    </w:p>
    <w:p w14:paraId="56E768F0" w14:textId="0EAA005C" w:rsidR="002960E4" w:rsidRDefault="008B1A2F" w:rsidP="00C36FDD">
      <w:pPr>
        <w:pStyle w:val="Closing"/>
        <w:tabs>
          <w:tab w:val="right" w:pos="10466"/>
        </w:tabs>
        <w:ind w:left="905"/>
        <w:rPr>
          <w:rFonts w:asciiTheme="minorHAnsi" w:hAnsiTheme="minorHAnsi" w:cstheme="minorHAnsi"/>
          <w:sz w:val="22"/>
          <w:szCs w:val="22"/>
        </w:rPr>
      </w:pPr>
      <w:r w:rsidRPr="00C36FDD">
        <w:rPr>
          <w:rFonts w:asciiTheme="minorHAnsi" w:hAnsiTheme="minorHAnsi" w:cstheme="minorHAnsi"/>
          <w:sz w:val="22"/>
          <w:szCs w:val="22"/>
        </w:rPr>
        <w:t>Nothing to report.</w:t>
      </w:r>
    </w:p>
    <w:p w14:paraId="17BF246D" w14:textId="77777777" w:rsidR="00C36FDD" w:rsidRPr="00C36FDD" w:rsidRDefault="00C36FDD" w:rsidP="00C36FDD">
      <w:pPr>
        <w:pStyle w:val="Closing"/>
        <w:tabs>
          <w:tab w:val="right" w:pos="10466"/>
        </w:tabs>
        <w:ind w:left="905"/>
        <w:rPr>
          <w:rFonts w:asciiTheme="minorHAnsi" w:hAnsiTheme="minorHAnsi" w:cstheme="minorHAnsi"/>
          <w:sz w:val="22"/>
          <w:szCs w:val="22"/>
        </w:rPr>
      </w:pPr>
    </w:p>
    <w:p w14:paraId="06BB2E7D" w14:textId="77777777" w:rsidR="00694A96" w:rsidRPr="00694A96" w:rsidRDefault="00F776B2" w:rsidP="00536B8C">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lastRenderedPageBreak/>
        <w:t>Updates regarding estates</w:t>
      </w:r>
    </w:p>
    <w:p w14:paraId="76976488" w14:textId="5813C1AF" w:rsidR="00047302" w:rsidRPr="00047302" w:rsidRDefault="00C36FDD" w:rsidP="00536B8C">
      <w:pPr>
        <w:pStyle w:val="Closing"/>
        <w:ind w:left="905"/>
        <w:rPr>
          <w:rFonts w:asciiTheme="minorHAnsi" w:hAnsiTheme="minorHAnsi" w:cstheme="minorHAnsi"/>
          <w:b/>
          <w:bCs/>
          <w:color w:val="000000" w:themeColor="text1"/>
          <w:sz w:val="22"/>
          <w:szCs w:val="22"/>
        </w:rPr>
      </w:pPr>
      <w:r>
        <w:rPr>
          <w:rFonts w:asciiTheme="minorHAnsi" w:hAnsiTheme="minorHAnsi" w:cstheme="minorHAnsi"/>
          <w:color w:val="000000"/>
          <w:sz w:val="22"/>
          <w:szCs w:val="22"/>
        </w:rPr>
        <w:t xml:space="preserve">BB sent a report to TH in advance of the meeting, noting that due to a malfunction the main door to Millburn had been stuck open for a week whilst Estates coordinated with multiple subcontractors. During this time there were reportedly several thefts in the building. </w:t>
      </w:r>
    </w:p>
    <w:p w14:paraId="15FCC9D6" w14:textId="77777777" w:rsidR="005559A3" w:rsidRPr="005559A3" w:rsidRDefault="005559A3" w:rsidP="00536B8C">
      <w:pPr>
        <w:pStyle w:val="Closing"/>
        <w:ind w:left="905"/>
        <w:rPr>
          <w:rFonts w:asciiTheme="minorHAnsi" w:hAnsiTheme="minorHAnsi" w:cstheme="minorHAnsi"/>
          <w:bCs/>
          <w:color w:val="000000" w:themeColor="text1"/>
          <w:sz w:val="22"/>
          <w:szCs w:val="22"/>
        </w:rPr>
      </w:pPr>
    </w:p>
    <w:p w14:paraId="74F4AC49" w14:textId="13B4B838" w:rsidR="00BD42B6" w:rsidRPr="005559A3" w:rsidRDefault="00BD42B6" w:rsidP="00536B8C">
      <w:pPr>
        <w:pStyle w:val="Closing"/>
        <w:numPr>
          <w:ilvl w:val="1"/>
          <w:numId w:val="4"/>
        </w:numPr>
        <w:rPr>
          <w:rFonts w:asciiTheme="minorHAnsi" w:hAnsiTheme="minorHAnsi" w:cstheme="minorHAnsi"/>
          <w:b/>
          <w:color w:val="000000"/>
          <w:sz w:val="22"/>
          <w:szCs w:val="22"/>
        </w:rPr>
      </w:pPr>
      <w:r w:rsidRPr="005559A3">
        <w:rPr>
          <w:rFonts w:asciiTheme="minorHAnsi" w:hAnsiTheme="minorHAnsi" w:cstheme="minorHAnsi"/>
          <w:b/>
          <w:color w:val="000000" w:themeColor="text1"/>
          <w:sz w:val="22"/>
          <w:szCs w:val="22"/>
        </w:rPr>
        <w:t>Reports from H&amp;S Coordinators</w:t>
      </w:r>
    </w:p>
    <w:p w14:paraId="30BB0388" w14:textId="77777777" w:rsidR="00C36FDD" w:rsidRDefault="00C36FDD" w:rsidP="00C36FDD">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KB informed the committee that the new Technical Services Manager, replacing Robb Johnson, will start in the department on Wednesday 1</w:t>
      </w:r>
      <w:r w:rsidRPr="00C36FDD">
        <w:rPr>
          <w:rFonts w:asciiTheme="minorHAnsi" w:hAnsiTheme="minorHAnsi" w:cstheme="minorHAnsi"/>
          <w:sz w:val="22"/>
          <w:szCs w:val="22"/>
          <w:vertAlign w:val="superscript"/>
        </w:rPr>
        <w:t>st</w:t>
      </w:r>
      <w:r>
        <w:rPr>
          <w:rFonts w:asciiTheme="minorHAnsi" w:hAnsiTheme="minorHAnsi" w:cstheme="minorHAnsi"/>
          <w:sz w:val="22"/>
          <w:szCs w:val="22"/>
        </w:rPr>
        <w:t xml:space="preserve"> October. </w:t>
      </w:r>
    </w:p>
    <w:p w14:paraId="7214794D" w14:textId="77777777" w:rsidR="00C36FDD" w:rsidRDefault="00C36FDD" w:rsidP="00C36FDD">
      <w:pPr>
        <w:pStyle w:val="Closing"/>
        <w:tabs>
          <w:tab w:val="right" w:pos="9746"/>
        </w:tabs>
        <w:ind w:left="965"/>
        <w:rPr>
          <w:rFonts w:asciiTheme="minorHAnsi" w:hAnsiTheme="minorHAnsi" w:cstheme="minorHAnsi"/>
          <w:sz w:val="22"/>
          <w:szCs w:val="22"/>
        </w:rPr>
      </w:pPr>
    </w:p>
    <w:p w14:paraId="606B1BA4" w14:textId="782E0C46" w:rsidR="00C36FDD" w:rsidRDefault="00C36FDD" w:rsidP="00C36FDD">
      <w:pPr>
        <w:pStyle w:val="Closing"/>
        <w:tabs>
          <w:tab w:val="right" w:pos="9746"/>
        </w:tabs>
        <w:ind w:left="965"/>
        <w:rPr>
          <w:rFonts w:asciiTheme="minorHAnsi" w:hAnsiTheme="minorHAnsi" w:cstheme="minorHAnsi"/>
          <w:b/>
          <w:bCs/>
          <w:sz w:val="22"/>
          <w:szCs w:val="22"/>
        </w:rPr>
      </w:pPr>
      <w:r>
        <w:rPr>
          <w:rFonts w:asciiTheme="minorHAnsi" w:hAnsiTheme="minorHAnsi" w:cstheme="minorHAnsi"/>
          <w:sz w:val="22"/>
          <w:szCs w:val="22"/>
        </w:rPr>
        <w:t xml:space="preserve">KJ reported that he is having difficulty getting BIFA out to collect some chemicals that they packaged for disposal due to the University recently switching providers for waste disposal. KT advised KJ to send her the list of outstanding </w:t>
      </w:r>
      <w:r w:rsidR="00B7660A">
        <w:rPr>
          <w:rFonts w:asciiTheme="minorHAnsi" w:hAnsiTheme="minorHAnsi" w:cstheme="minorHAnsi"/>
          <w:sz w:val="22"/>
          <w:szCs w:val="22"/>
        </w:rPr>
        <w:t>collections,</w:t>
      </w:r>
      <w:r>
        <w:rPr>
          <w:rFonts w:asciiTheme="minorHAnsi" w:hAnsiTheme="minorHAnsi" w:cstheme="minorHAnsi"/>
          <w:sz w:val="22"/>
          <w:szCs w:val="22"/>
        </w:rPr>
        <w:t xml:space="preserve"> and she will encourage the new company to collect them, which they should be able to do as the chemicals were handled by another certified waste management company. </w:t>
      </w:r>
      <w:r>
        <w:rPr>
          <w:rFonts w:asciiTheme="minorHAnsi" w:hAnsiTheme="minorHAnsi" w:cstheme="minorHAnsi"/>
          <w:b/>
          <w:bCs/>
          <w:sz w:val="22"/>
          <w:szCs w:val="22"/>
        </w:rPr>
        <w:t>KJ/KT</w:t>
      </w:r>
    </w:p>
    <w:p w14:paraId="76D2CE06" w14:textId="77777777" w:rsidR="00C36FDD" w:rsidRDefault="00C36FDD" w:rsidP="00C36FDD">
      <w:pPr>
        <w:pStyle w:val="Closing"/>
        <w:tabs>
          <w:tab w:val="right" w:pos="9746"/>
        </w:tabs>
        <w:ind w:left="965"/>
        <w:rPr>
          <w:rFonts w:asciiTheme="minorHAnsi" w:hAnsiTheme="minorHAnsi" w:cstheme="minorHAnsi"/>
          <w:sz w:val="22"/>
          <w:szCs w:val="22"/>
        </w:rPr>
      </w:pPr>
    </w:p>
    <w:p w14:paraId="273780EE" w14:textId="77777777" w:rsidR="00C36FDD" w:rsidRDefault="00C36FDD" w:rsidP="00C36FDD">
      <w:pPr>
        <w:pStyle w:val="Closing"/>
        <w:tabs>
          <w:tab w:val="right" w:pos="9746"/>
        </w:tabs>
        <w:ind w:left="965"/>
        <w:rPr>
          <w:rFonts w:asciiTheme="minorHAnsi" w:hAnsiTheme="minorHAnsi" w:cstheme="minorHAnsi"/>
          <w:b/>
          <w:bCs/>
          <w:sz w:val="22"/>
          <w:szCs w:val="22"/>
        </w:rPr>
      </w:pPr>
      <w:r>
        <w:rPr>
          <w:rFonts w:asciiTheme="minorHAnsi" w:hAnsiTheme="minorHAnsi" w:cstheme="minorHAnsi"/>
          <w:sz w:val="22"/>
          <w:szCs w:val="22"/>
        </w:rPr>
        <w:t xml:space="preserve">KJ reported that PAT testing in the department is nearly complete, and that the PAT testers from the new company were thorough However, he expressed concern that at time the company had pulled away some of the testers at the last minute with little explanation, and this had prolonged the process. TH suggested meeting with the company once testing is complete to go over the issues. </w:t>
      </w:r>
      <w:r>
        <w:rPr>
          <w:rFonts w:asciiTheme="minorHAnsi" w:hAnsiTheme="minorHAnsi" w:cstheme="minorHAnsi"/>
          <w:b/>
          <w:bCs/>
          <w:sz w:val="22"/>
          <w:szCs w:val="22"/>
        </w:rPr>
        <w:t>KJ</w:t>
      </w:r>
    </w:p>
    <w:p w14:paraId="71F10053" w14:textId="77777777" w:rsidR="00C36FDD" w:rsidRDefault="00C36FDD" w:rsidP="00C36FDD">
      <w:pPr>
        <w:pStyle w:val="Closing"/>
        <w:tabs>
          <w:tab w:val="right" w:pos="9746"/>
        </w:tabs>
        <w:ind w:left="965"/>
        <w:rPr>
          <w:rFonts w:asciiTheme="minorHAnsi" w:hAnsiTheme="minorHAnsi" w:cstheme="minorHAnsi"/>
          <w:sz w:val="22"/>
          <w:szCs w:val="22"/>
        </w:rPr>
      </w:pPr>
    </w:p>
    <w:p w14:paraId="72EDB699" w14:textId="52072E06" w:rsidR="00C36FDD" w:rsidRDefault="00C36FDD" w:rsidP="00C36FDD">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 xml:space="preserve">KB informed the committee that there is a new form for applying for card access to new spaces, and this will be flagged at the next staff meeting. The card office </w:t>
      </w:r>
      <w:r w:rsidR="00C62B66">
        <w:rPr>
          <w:rFonts w:asciiTheme="minorHAnsi" w:hAnsiTheme="minorHAnsi" w:cstheme="minorHAnsi"/>
          <w:sz w:val="22"/>
          <w:szCs w:val="22"/>
        </w:rPr>
        <w:t>has</w:t>
      </w:r>
      <w:r>
        <w:rPr>
          <w:rFonts w:asciiTheme="minorHAnsi" w:hAnsiTheme="minorHAnsi" w:cstheme="minorHAnsi"/>
          <w:sz w:val="22"/>
          <w:szCs w:val="22"/>
        </w:rPr>
        <w:t xml:space="preserve"> made the decision to move all access to 12-month rolling periods, so even staff who have been here for a very long time will be likely to lose access to their own labs and will to need to reapply.</w:t>
      </w:r>
    </w:p>
    <w:p w14:paraId="5114BF07" w14:textId="77777777" w:rsidR="00C36FDD" w:rsidRDefault="00C36FDD" w:rsidP="00C36FDD">
      <w:pPr>
        <w:pStyle w:val="Closing"/>
        <w:tabs>
          <w:tab w:val="right" w:pos="9746"/>
        </w:tabs>
        <w:ind w:left="965"/>
        <w:rPr>
          <w:rFonts w:asciiTheme="minorHAnsi" w:hAnsiTheme="minorHAnsi" w:cstheme="minorHAnsi"/>
          <w:sz w:val="22"/>
          <w:szCs w:val="22"/>
        </w:rPr>
      </w:pPr>
    </w:p>
    <w:p w14:paraId="31D48D40" w14:textId="58CD983B" w:rsidR="00BD42B6" w:rsidRPr="00C36FDD" w:rsidRDefault="00C36FDD" w:rsidP="00C36FDD">
      <w:pPr>
        <w:pStyle w:val="Closing"/>
        <w:tabs>
          <w:tab w:val="right" w:pos="9746"/>
        </w:tabs>
        <w:ind w:left="965"/>
        <w:rPr>
          <w:rFonts w:asciiTheme="minorHAnsi" w:hAnsiTheme="minorHAnsi" w:cstheme="minorHAnsi"/>
          <w:sz w:val="22"/>
          <w:szCs w:val="22"/>
        </w:rPr>
      </w:pPr>
      <w:r>
        <w:rPr>
          <w:rFonts w:asciiTheme="minorHAnsi" w:hAnsiTheme="minorHAnsi" w:cstheme="minorHAnsi"/>
          <w:sz w:val="22"/>
          <w:szCs w:val="22"/>
        </w:rPr>
        <w:t xml:space="preserve">TH flagged that assets </w:t>
      </w:r>
      <w:r w:rsidR="005D4EA4">
        <w:rPr>
          <w:rFonts w:asciiTheme="minorHAnsi" w:hAnsiTheme="minorHAnsi" w:cstheme="minorHAnsi"/>
          <w:sz w:val="22"/>
          <w:szCs w:val="22"/>
        </w:rPr>
        <w:t>that the department cannot find and test will be removed from the asset register after a few cycles. If members of the department use assets that are untested or that are overdue for testing, they do so at their own risk. If ‘lost’ assets are found and tested again, then they can be added back to the register.</w:t>
      </w:r>
      <w:r w:rsidR="00786CEA" w:rsidRPr="00C36FDD">
        <w:rPr>
          <w:rFonts w:asciiTheme="minorHAnsi" w:hAnsiTheme="minorHAnsi" w:cstheme="minorHAnsi"/>
          <w:sz w:val="22"/>
          <w:szCs w:val="22"/>
        </w:rPr>
        <w:br/>
      </w:r>
    </w:p>
    <w:p w14:paraId="23BEC77B" w14:textId="31717A63" w:rsidR="00866E5A" w:rsidRPr="005D4EA4" w:rsidRDefault="005D4EA4" w:rsidP="005D4EA4">
      <w:pPr>
        <w:pStyle w:val="Closing"/>
        <w:numPr>
          <w:ilvl w:val="2"/>
          <w:numId w:val="4"/>
        </w:numPr>
        <w:tabs>
          <w:tab w:val="right" w:pos="9746"/>
        </w:tabs>
        <w:rPr>
          <w:rFonts w:asciiTheme="minorHAnsi" w:hAnsiTheme="minorHAnsi" w:cstheme="minorHAnsi"/>
          <w:sz w:val="22"/>
          <w:szCs w:val="22"/>
        </w:rPr>
      </w:pPr>
      <w:r>
        <w:rPr>
          <w:rFonts w:asciiTheme="minorHAnsi" w:hAnsiTheme="minorHAnsi" w:cstheme="minorHAnsi"/>
          <w:sz w:val="22"/>
          <w:szCs w:val="22"/>
        </w:rPr>
        <w:t>Nothing to report.</w:t>
      </w:r>
      <w:r w:rsidR="00794BBD" w:rsidRPr="005D4EA4">
        <w:rPr>
          <w:rFonts w:asciiTheme="minorHAnsi" w:hAnsiTheme="minorHAnsi" w:cstheme="minorHAnsi"/>
          <w:sz w:val="22"/>
          <w:szCs w:val="22"/>
        </w:rPr>
        <w:br/>
      </w:r>
    </w:p>
    <w:p w14:paraId="36E4EA49" w14:textId="43DC5B76" w:rsidR="00187CD6" w:rsidRDefault="005D4EA4" w:rsidP="005D4EA4">
      <w:pPr>
        <w:pStyle w:val="Closing"/>
        <w:numPr>
          <w:ilvl w:val="2"/>
          <w:numId w:val="4"/>
        </w:numPr>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Nothing to report.</w:t>
      </w:r>
    </w:p>
    <w:p w14:paraId="570CAA2B" w14:textId="77777777" w:rsidR="005D4EA4" w:rsidRPr="009742E8" w:rsidRDefault="005D4EA4" w:rsidP="005D4EA4">
      <w:pPr>
        <w:pStyle w:val="Closing"/>
        <w:ind w:left="965"/>
        <w:rPr>
          <w:rFonts w:asciiTheme="minorHAnsi" w:hAnsiTheme="minorHAnsi" w:cstheme="minorHAnsi"/>
          <w:bCs/>
          <w:color w:val="000000" w:themeColor="text1"/>
          <w:sz w:val="22"/>
          <w:szCs w:val="22"/>
        </w:rPr>
      </w:pPr>
    </w:p>
    <w:p w14:paraId="4AC56A76" w14:textId="7BF400DF" w:rsidR="006A255C" w:rsidRPr="006A255C" w:rsidRDefault="006E1A00" w:rsidP="00536B8C">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Nothing to report.</w:t>
      </w:r>
    </w:p>
    <w:p w14:paraId="5EF7BD8B" w14:textId="77777777" w:rsidR="00E9502B" w:rsidRDefault="00E9502B" w:rsidP="00536B8C">
      <w:pPr>
        <w:pStyle w:val="ListParagraph"/>
        <w:rPr>
          <w:rFonts w:asciiTheme="minorHAnsi" w:hAnsiTheme="minorHAnsi" w:cstheme="minorHAnsi"/>
          <w:color w:val="000000"/>
          <w:sz w:val="22"/>
          <w:szCs w:val="22"/>
        </w:rPr>
      </w:pPr>
    </w:p>
    <w:p w14:paraId="4F837D42" w14:textId="104487F2" w:rsidR="005D4EA4" w:rsidRDefault="006E1A00" w:rsidP="005D4EA4">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color w:val="000000"/>
          <w:sz w:val="22"/>
          <w:szCs w:val="22"/>
        </w:rPr>
        <w:t xml:space="preserve">DM </w:t>
      </w:r>
      <w:r w:rsidR="005D4EA4">
        <w:rPr>
          <w:rFonts w:asciiTheme="minorHAnsi" w:hAnsiTheme="minorHAnsi" w:cstheme="minorHAnsi"/>
          <w:color w:val="000000"/>
          <w:sz w:val="22"/>
          <w:szCs w:val="22"/>
        </w:rPr>
        <w:t xml:space="preserve">used </w:t>
      </w:r>
      <w:proofErr w:type="spellStart"/>
      <w:r w:rsidR="005D4EA4">
        <w:rPr>
          <w:rFonts w:asciiTheme="minorHAnsi" w:hAnsiTheme="minorHAnsi" w:cstheme="minorHAnsi"/>
          <w:color w:val="000000"/>
          <w:sz w:val="22"/>
          <w:szCs w:val="22"/>
        </w:rPr>
        <w:t>LabCup</w:t>
      </w:r>
      <w:proofErr w:type="spellEnd"/>
      <w:r w:rsidR="005D4EA4">
        <w:rPr>
          <w:rFonts w:asciiTheme="minorHAnsi" w:hAnsiTheme="minorHAnsi" w:cstheme="minorHAnsi"/>
          <w:color w:val="000000"/>
          <w:sz w:val="22"/>
          <w:szCs w:val="22"/>
        </w:rPr>
        <w:t xml:space="preserve"> to run a dangerous asset report for the department and reported the most dangerous chemicals and gases to the committee.</w:t>
      </w:r>
    </w:p>
    <w:p w14:paraId="02692EFD" w14:textId="77777777" w:rsidR="005D4EA4" w:rsidRDefault="005D4EA4" w:rsidP="005D4EA4">
      <w:pPr>
        <w:pStyle w:val="ListParagraph"/>
        <w:rPr>
          <w:rFonts w:asciiTheme="minorHAnsi" w:hAnsiTheme="minorHAnsi" w:cstheme="minorHAnsi"/>
          <w:color w:val="000000"/>
          <w:sz w:val="22"/>
          <w:szCs w:val="22"/>
        </w:rPr>
      </w:pPr>
    </w:p>
    <w:p w14:paraId="36698629" w14:textId="777E5378" w:rsidR="00B362DC" w:rsidRPr="005D4EA4" w:rsidRDefault="005D4EA4" w:rsidP="005D4EA4">
      <w:pPr>
        <w:pStyle w:val="Closing"/>
        <w:tabs>
          <w:tab w:val="right" w:pos="10466"/>
        </w:tabs>
        <w:ind w:left="965"/>
        <w:rPr>
          <w:rFonts w:asciiTheme="minorHAnsi" w:hAnsiTheme="minorHAnsi" w:cstheme="minorHAnsi"/>
          <w:b/>
          <w:bCs/>
          <w:color w:val="000000"/>
          <w:sz w:val="22"/>
          <w:szCs w:val="22"/>
        </w:rPr>
      </w:pPr>
      <w:r>
        <w:rPr>
          <w:rFonts w:asciiTheme="minorHAnsi" w:hAnsiTheme="minorHAnsi" w:cstheme="minorHAnsi"/>
          <w:color w:val="000000"/>
          <w:sz w:val="22"/>
          <w:szCs w:val="22"/>
        </w:rPr>
        <w:t>TH advised everyone to dispose of chemicals that are old or not likely to be used again. The department has over 1600 chemicals in the Physics building, and TH stressed the need to get that number down.</w:t>
      </w:r>
      <w:r w:rsidR="005E23F5" w:rsidRPr="005D4EA4">
        <w:rPr>
          <w:rFonts w:asciiTheme="minorHAnsi" w:hAnsiTheme="minorHAnsi" w:cstheme="minorHAnsi"/>
          <w:color w:val="000000"/>
          <w:sz w:val="22"/>
          <w:szCs w:val="22"/>
        </w:rPr>
        <w:br/>
      </w:r>
    </w:p>
    <w:p w14:paraId="7521A352" w14:textId="1E646BA3" w:rsidR="00B362DC" w:rsidRPr="009742E8" w:rsidRDefault="00B362DC" w:rsidP="00536B8C">
      <w:pPr>
        <w:pStyle w:val="Closing"/>
        <w:numPr>
          <w:ilvl w:val="2"/>
          <w:numId w:val="4"/>
        </w:numPr>
        <w:tabs>
          <w:tab w:val="right" w:pos="10466"/>
        </w:tabs>
        <w:rPr>
          <w:rFonts w:asciiTheme="minorHAnsi" w:hAnsiTheme="minorHAnsi" w:cstheme="minorHAnsi"/>
          <w:b/>
          <w:bCs/>
          <w:color w:val="000000"/>
          <w:sz w:val="22"/>
          <w:szCs w:val="22"/>
        </w:rPr>
      </w:pPr>
      <w:r w:rsidRPr="009742E8">
        <w:rPr>
          <w:rFonts w:asciiTheme="minorHAnsi" w:hAnsiTheme="minorHAnsi" w:cstheme="minorHAnsi"/>
          <w:color w:val="000000"/>
          <w:sz w:val="22"/>
          <w:szCs w:val="22"/>
        </w:rPr>
        <w:t xml:space="preserve">Nothing to </w:t>
      </w:r>
      <w:r w:rsidR="008B1014" w:rsidRPr="009742E8">
        <w:rPr>
          <w:rFonts w:asciiTheme="minorHAnsi" w:hAnsiTheme="minorHAnsi" w:cstheme="minorHAnsi"/>
          <w:color w:val="000000"/>
          <w:sz w:val="22"/>
          <w:szCs w:val="22"/>
        </w:rPr>
        <w:t>report.</w:t>
      </w:r>
    </w:p>
    <w:p w14:paraId="2683820B" w14:textId="77777777" w:rsidR="00B362DC" w:rsidRPr="009742E8" w:rsidRDefault="00B362DC" w:rsidP="00536B8C">
      <w:pPr>
        <w:pStyle w:val="ListParagraph"/>
        <w:rPr>
          <w:rFonts w:asciiTheme="minorHAnsi" w:hAnsiTheme="minorHAnsi" w:cstheme="minorHAnsi"/>
          <w:b/>
          <w:bCs/>
          <w:color w:val="000000"/>
          <w:sz w:val="22"/>
          <w:szCs w:val="22"/>
        </w:rPr>
      </w:pPr>
    </w:p>
    <w:p w14:paraId="6D29035E" w14:textId="5D0F49B0" w:rsidR="00B362DC" w:rsidRPr="006A255C" w:rsidRDefault="006A255C" w:rsidP="00536B8C">
      <w:pPr>
        <w:pStyle w:val="Closing"/>
        <w:numPr>
          <w:ilvl w:val="2"/>
          <w:numId w:val="4"/>
        </w:numPr>
        <w:tabs>
          <w:tab w:val="right" w:pos="10466"/>
        </w:tabs>
        <w:rPr>
          <w:rFonts w:asciiTheme="minorHAnsi" w:hAnsiTheme="minorHAnsi" w:cstheme="minorHAnsi"/>
          <w:b/>
          <w:bCs/>
          <w:color w:val="000000"/>
          <w:sz w:val="22"/>
          <w:szCs w:val="22"/>
        </w:rPr>
      </w:pPr>
      <w:r>
        <w:rPr>
          <w:rFonts w:asciiTheme="minorHAnsi" w:hAnsiTheme="minorHAnsi" w:cstheme="minorHAnsi"/>
          <w:sz w:val="22"/>
          <w:szCs w:val="22"/>
        </w:rPr>
        <w:t>Nothing to report.</w:t>
      </w:r>
      <w:r>
        <w:rPr>
          <w:rFonts w:asciiTheme="minorHAnsi" w:hAnsiTheme="minorHAnsi" w:cstheme="minorHAnsi"/>
          <w:sz w:val="22"/>
          <w:szCs w:val="22"/>
        </w:rPr>
        <w:br/>
      </w:r>
    </w:p>
    <w:p w14:paraId="2C4095B5" w14:textId="452E5ED8" w:rsidR="00B362DC" w:rsidRPr="00AA793E" w:rsidRDefault="00E41460" w:rsidP="00536B8C">
      <w:pPr>
        <w:pStyle w:val="Closing"/>
        <w:numPr>
          <w:ilvl w:val="2"/>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Nothing to report.</w:t>
      </w:r>
      <w:r w:rsidR="00AA793E">
        <w:rPr>
          <w:rFonts w:asciiTheme="minorHAnsi" w:hAnsiTheme="minorHAnsi" w:cstheme="minorHAnsi"/>
          <w:b/>
          <w:bCs/>
          <w:color w:val="000000"/>
          <w:sz w:val="22"/>
          <w:szCs w:val="22"/>
        </w:rPr>
        <w:br/>
      </w:r>
    </w:p>
    <w:p w14:paraId="42B72B11" w14:textId="67B84008" w:rsidR="006A255C" w:rsidRPr="00E41460" w:rsidRDefault="006A255C" w:rsidP="00536B8C">
      <w:pPr>
        <w:pStyle w:val="Closing"/>
        <w:numPr>
          <w:ilvl w:val="1"/>
          <w:numId w:val="4"/>
        </w:numPr>
        <w:tabs>
          <w:tab w:val="right" w:pos="10466"/>
        </w:tabs>
        <w:rPr>
          <w:rFonts w:asciiTheme="minorHAnsi" w:hAnsiTheme="minorHAnsi" w:cstheme="minorHAnsi"/>
          <w:color w:val="000000"/>
          <w:sz w:val="22"/>
          <w:szCs w:val="22"/>
        </w:rPr>
      </w:pPr>
      <w:r>
        <w:rPr>
          <w:rFonts w:asciiTheme="minorHAnsi" w:hAnsiTheme="minorHAnsi" w:cstheme="minorHAnsi"/>
          <w:color w:val="000000"/>
          <w:sz w:val="22"/>
          <w:szCs w:val="22"/>
        </w:rPr>
        <w:t xml:space="preserve">Nothing to report. </w:t>
      </w:r>
    </w:p>
    <w:p w14:paraId="549D182F" w14:textId="2E8ABCD4" w:rsidR="00B061CA" w:rsidRPr="00E41460" w:rsidRDefault="00104C57" w:rsidP="00536B8C">
      <w:pPr>
        <w:pStyle w:val="Closing"/>
        <w:tabs>
          <w:tab w:val="right" w:pos="10466"/>
        </w:tabs>
        <w:ind w:left="905"/>
        <w:rPr>
          <w:rFonts w:asciiTheme="minorHAnsi" w:hAnsiTheme="minorHAnsi" w:cstheme="minorHAnsi"/>
          <w:color w:val="000000"/>
          <w:sz w:val="22"/>
          <w:szCs w:val="22"/>
        </w:rPr>
      </w:pPr>
      <w:r w:rsidRPr="00E41460">
        <w:rPr>
          <w:rFonts w:asciiTheme="minorHAnsi" w:hAnsiTheme="minorHAnsi" w:cstheme="minorHAnsi"/>
          <w:color w:val="000000"/>
          <w:sz w:val="22"/>
          <w:szCs w:val="22"/>
        </w:rPr>
        <w:br/>
      </w:r>
    </w:p>
    <w:p w14:paraId="2E9F3F9F" w14:textId="4ECB63F4" w:rsidR="00786CEA" w:rsidRPr="009742E8" w:rsidRDefault="00A53555" w:rsidP="00536B8C">
      <w:pPr>
        <w:pStyle w:val="Closing"/>
        <w:numPr>
          <w:ilvl w:val="0"/>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
          <w:bCs/>
          <w:color w:val="000000"/>
          <w:sz w:val="22"/>
          <w:szCs w:val="22"/>
        </w:rPr>
        <w:lastRenderedPageBreak/>
        <w:t>Items</w:t>
      </w:r>
    </w:p>
    <w:p w14:paraId="0DEA62B9" w14:textId="373043D8" w:rsidR="00173059" w:rsidRDefault="00173059" w:rsidP="00536B8C">
      <w:pPr>
        <w:pStyle w:val="Closing"/>
        <w:numPr>
          <w:ilvl w:val="1"/>
          <w:numId w:val="4"/>
        </w:numPr>
        <w:tabs>
          <w:tab w:val="right" w:pos="10466"/>
        </w:tabs>
        <w:rPr>
          <w:rFonts w:asciiTheme="minorHAnsi" w:hAnsiTheme="minorHAnsi" w:cstheme="minorHAnsi"/>
          <w:bCs/>
          <w:color w:val="000000" w:themeColor="text1"/>
          <w:sz w:val="22"/>
          <w:szCs w:val="22"/>
        </w:rPr>
      </w:pPr>
    </w:p>
    <w:p w14:paraId="093988DB" w14:textId="511CFA29" w:rsidR="00C935BA" w:rsidRDefault="006E1A00" w:rsidP="00536B8C">
      <w:pPr>
        <w:pStyle w:val="Closing"/>
        <w:numPr>
          <w:ilvl w:val="2"/>
          <w:numId w:val="4"/>
        </w:numPr>
        <w:tabs>
          <w:tab w:val="right" w:pos="10466"/>
        </w:tabs>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 xml:space="preserve">Two </w:t>
      </w:r>
      <w:r w:rsidR="005D4EA4">
        <w:rPr>
          <w:rFonts w:asciiTheme="minorHAnsi" w:hAnsiTheme="minorHAnsi" w:cstheme="minorHAnsi"/>
          <w:bCs/>
          <w:color w:val="000000" w:themeColor="text1"/>
          <w:sz w:val="22"/>
          <w:szCs w:val="22"/>
        </w:rPr>
        <w:t>groups have had recent inspections.</w:t>
      </w:r>
    </w:p>
    <w:p w14:paraId="7A143408" w14:textId="77777777" w:rsidR="00E41460" w:rsidRPr="00E41460" w:rsidRDefault="00E41460" w:rsidP="00536B8C">
      <w:pPr>
        <w:pStyle w:val="Closing"/>
        <w:tabs>
          <w:tab w:val="right" w:pos="10466"/>
        </w:tabs>
        <w:ind w:left="965"/>
        <w:rPr>
          <w:rFonts w:asciiTheme="minorHAnsi" w:hAnsiTheme="minorHAnsi" w:cstheme="minorHAnsi"/>
          <w:bCs/>
          <w:color w:val="000000" w:themeColor="text1"/>
          <w:sz w:val="22"/>
          <w:szCs w:val="22"/>
        </w:rPr>
      </w:pPr>
    </w:p>
    <w:p w14:paraId="658FB7CB" w14:textId="7CC0310D" w:rsidR="00784BA5" w:rsidRPr="00C935BA" w:rsidRDefault="00577989" w:rsidP="00536B8C">
      <w:pPr>
        <w:pStyle w:val="Closing"/>
        <w:numPr>
          <w:ilvl w:val="2"/>
          <w:numId w:val="4"/>
        </w:numPr>
        <w:tabs>
          <w:tab w:val="right" w:pos="10466"/>
        </w:tabs>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Nothing to report.</w:t>
      </w:r>
    </w:p>
    <w:p w14:paraId="66BF659F" w14:textId="77777777" w:rsidR="000B3839" w:rsidRPr="009742E8" w:rsidRDefault="000B3839" w:rsidP="00536B8C">
      <w:pPr>
        <w:pStyle w:val="Closing"/>
        <w:ind w:left="905" w:hanging="511"/>
        <w:rPr>
          <w:rFonts w:asciiTheme="minorHAnsi" w:hAnsiTheme="minorHAnsi" w:cstheme="minorHAnsi"/>
          <w:bCs/>
          <w:color w:val="000000" w:themeColor="text1"/>
          <w:sz w:val="22"/>
          <w:szCs w:val="22"/>
        </w:rPr>
      </w:pPr>
    </w:p>
    <w:p w14:paraId="1DBCDFE1" w14:textId="3A816136" w:rsidR="001A18B0" w:rsidRDefault="004D106E" w:rsidP="00536B8C">
      <w:pPr>
        <w:pStyle w:val="Closing"/>
        <w:numPr>
          <w:ilvl w:val="1"/>
          <w:numId w:val="4"/>
        </w:numPr>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Accidents and Incidents</w:t>
      </w:r>
    </w:p>
    <w:p w14:paraId="3F92D8A5" w14:textId="5252DC40" w:rsidR="001A18B0" w:rsidRDefault="006E1A00" w:rsidP="00536B8C">
      <w:pPr>
        <w:pStyle w:val="Closing"/>
        <w:numPr>
          <w:ilvl w:val="2"/>
          <w:numId w:val="4"/>
        </w:numPr>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3 medium actions – all closed</w:t>
      </w:r>
    </w:p>
    <w:p w14:paraId="6BC2DED8" w14:textId="74FDA7F0" w:rsidR="001A18B0" w:rsidRDefault="001A18B0" w:rsidP="00536B8C">
      <w:pPr>
        <w:pStyle w:val="Closing"/>
        <w:ind w:left="0"/>
        <w:rPr>
          <w:rFonts w:asciiTheme="minorHAnsi" w:hAnsiTheme="minorHAnsi" w:cstheme="minorHAnsi"/>
          <w:bCs/>
          <w:color w:val="000000" w:themeColor="text1"/>
          <w:sz w:val="22"/>
          <w:szCs w:val="22"/>
        </w:rPr>
      </w:pPr>
    </w:p>
    <w:p w14:paraId="6CFA2E16" w14:textId="6E83EFC4" w:rsidR="00DF5CED" w:rsidRPr="00104C57" w:rsidRDefault="00577989" w:rsidP="00536B8C">
      <w:pPr>
        <w:pStyle w:val="Closing"/>
        <w:numPr>
          <w:ilvl w:val="2"/>
          <w:numId w:val="4"/>
        </w:numPr>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 outstanding actions.</w:t>
      </w:r>
      <w:r w:rsidR="00104C57">
        <w:rPr>
          <w:rFonts w:asciiTheme="minorHAnsi" w:hAnsiTheme="minorHAnsi" w:cstheme="minorHAnsi"/>
          <w:bCs/>
          <w:color w:val="000000" w:themeColor="text1"/>
          <w:sz w:val="22"/>
          <w:szCs w:val="22"/>
        </w:rPr>
        <w:t xml:space="preserve"> </w:t>
      </w:r>
      <w:r w:rsidR="00104C57">
        <w:rPr>
          <w:rFonts w:asciiTheme="minorHAnsi" w:hAnsiTheme="minorHAnsi" w:cstheme="minorHAnsi"/>
          <w:bCs/>
          <w:color w:val="000000" w:themeColor="text1"/>
          <w:sz w:val="22"/>
          <w:szCs w:val="22"/>
        </w:rPr>
        <w:br/>
      </w:r>
    </w:p>
    <w:p w14:paraId="0D03B99E" w14:textId="70935168" w:rsidR="00173059" w:rsidRDefault="004D106E" w:rsidP="00536B8C">
      <w:pPr>
        <w:pStyle w:val="Closing"/>
        <w:numPr>
          <w:ilvl w:val="1"/>
          <w:numId w:val="4"/>
        </w:numPr>
        <w:rPr>
          <w:rFonts w:asciiTheme="minorHAnsi" w:hAnsiTheme="minorHAnsi" w:cstheme="minorHAnsi"/>
          <w:bCs/>
          <w:sz w:val="22"/>
          <w:szCs w:val="22"/>
        </w:rPr>
      </w:pPr>
      <w:r w:rsidRPr="009742E8">
        <w:rPr>
          <w:rFonts w:asciiTheme="minorHAnsi" w:hAnsiTheme="minorHAnsi" w:cstheme="minorHAnsi"/>
          <w:bCs/>
          <w:sz w:val="22"/>
          <w:szCs w:val="22"/>
        </w:rPr>
        <w:t>Update on Risk Assessments</w:t>
      </w:r>
      <w:r w:rsidR="00457CDD">
        <w:rPr>
          <w:rFonts w:asciiTheme="minorHAnsi" w:hAnsiTheme="minorHAnsi" w:cstheme="minorHAnsi"/>
          <w:bCs/>
          <w:sz w:val="22"/>
          <w:szCs w:val="22"/>
        </w:rPr>
        <w:br/>
      </w:r>
      <w:r w:rsidR="005D4EA4">
        <w:rPr>
          <w:rFonts w:asciiTheme="minorHAnsi" w:hAnsiTheme="minorHAnsi" w:cstheme="minorHAnsi"/>
          <w:bCs/>
          <w:sz w:val="22"/>
          <w:szCs w:val="22"/>
        </w:rPr>
        <w:t>There has been a reduction in the number of required equipment risk assessments in the department.</w:t>
      </w:r>
    </w:p>
    <w:p w14:paraId="75D9AB41" w14:textId="77777777" w:rsidR="000B3839" w:rsidRPr="009742E8" w:rsidRDefault="000B3839" w:rsidP="00536B8C">
      <w:pPr>
        <w:pStyle w:val="Closing"/>
        <w:ind w:left="905" w:hanging="511"/>
        <w:rPr>
          <w:rFonts w:asciiTheme="minorHAnsi" w:hAnsiTheme="minorHAnsi" w:cstheme="minorHAnsi"/>
          <w:bCs/>
          <w:sz w:val="22"/>
          <w:szCs w:val="22"/>
        </w:rPr>
      </w:pPr>
    </w:p>
    <w:p w14:paraId="13AA0F4C" w14:textId="77777777" w:rsidR="00173059" w:rsidRDefault="004D106E" w:rsidP="00536B8C">
      <w:pPr>
        <w:pStyle w:val="Closing"/>
        <w:numPr>
          <w:ilvl w:val="1"/>
          <w:numId w:val="4"/>
        </w:numPr>
        <w:tabs>
          <w:tab w:val="right" w:pos="10466"/>
        </w:tabs>
        <w:rPr>
          <w:rFonts w:asciiTheme="minorHAnsi" w:hAnsiTheme="minorHAnsi" w:cstheme="minorHAnsi"/>
          <w:bCs/>
          <w:color w:val="000000" w:themeColor="text1"/>
          <w:sz w:val="22"/>
          <w:szCs w:val="22"/>
        </w:rPr>
      </w:pPr>
      <w:r w:rsidRPr="009742E8">
        <w:rPr>
          <w:rFonts w:asciiTheme="minorHAnsi" w:hAnsiTheme="minorHAnsi" w:cstheme="minorHAnsi"/>
          <w:bCs/>
          <w:color w:val="000000" w:themeColor="text1"/>
          <w:sz w:val="22"/>
          <w:szCs w:val="22"/>
        </w:rPr>
        <w:t>Update on Training</w:t>
      </w:r>
    </w:p>
    <w:p w14:paraId="6F28808A" w14:textId="718C0627" w:rsidR="00E946DB" w:rsidRPr="00E946DB" w:rsidRDefault="005D4EA4" w:rsidP="005D4EA4">
      <w:pPr>
        <w:pStyle w:val="Closing"/>
        <w:tabs>
          <w:tab w:val="right" w:pos="10466"/>
        </w:tabs>
        <w:ind w:left="905"/>
        <w:rPr>
          <w:rFonts w:asciiTheme="minorHAnsi" w:hAnsiTheme="minorHAnsi" w:cstheme="minorHAnsi"/>
          <w:bCs/>
          <w:color w:val="000000" w:themeColor="text1"/>
          <w:sz w:val="22"/>
          <w:szCs w:val="22"/>
        </w:rPr>
      </w:pPr>
      <w:r>
        <w:rPr>
          <w:rFonts w:asciiTheme="minorHAnsi" w:hAnsiTheme="minorHAnsi" w:cstheme="minorHAnsi"/>
          <w:bCs/>
          <w:color w:val="000000" w:themeColor="text1"/>
          <w:sz w:val="22"/>
          <w:szCs w:val="22"/>
        </w:rPr>
        <w:t>Nothing to report.</w:t>
      </w:r>
    </w:p>
    <w:p w14:paraId="33FF95F4" w14:textId="77777777" w:rsidR="00E946DB" w:rsidRPr="00792E66" w:rsidRDefault="00E946DB" w:rsidP="00792E66">
      <w:pPr>
        <w:pStyle w:val="Closing"/>
        <w:tabs>
          <w:tab w:val="right" w:pos="10466"/>
        </w:tabs>
        <w:ind w:left="905"/>
        <w:rPr>
          <w:rFonts w:asciiTheme="minorHAnsi" w:hAnsiTheme="minorHAnsi" w:cstheme="minorHAnsi"/>
          <w:bCs/>
          <w:color w:val="000000" w:themeColor="text1"/>
          <w:sz w:val="22"/>
          <w:szCs w:val="22"/>
        </w:rPr>
      </w:pPr>
    </w:p>
    <w:p w14:paraId="7FA7C8EF" w14:textId="62D4841D" w:rsidR="004D106E" w:rsidRPr="009742E8" w:rsidRDefault="004D106E" w:rsidP="00536B8C">
      <w:pPr>
        <w:pStyle w:val="Closing"/>
        <w:rPr>
          <w:rFonts w:asciiTheme="minorHAnsi" w:hAnsiTheme="minorHAnsi" w:cstheme="minorHAnsi"/>
          <w:bCs/>
          <w:color w:val="000000" w:themeColor="text1"/>
          <w:sz w:val="22"/>
          <w:szCs w:val="22"/>
        </w:rPr>
      </w:pPr>
    </w:p>
    <w:p w14:paraId="29FE37D7" w14:textId="5DDA17AB" w:rsidR="00F776B2" w:rsidRDefault="00A53555" w:rsidP="00536B8C">
      <w:pPr>
        <w:pStyle w:val="Closing"/>
        <w:numPr>
          <w:ilvl w:val="0"/>
          <w:numId w:val="4"/>
        </w:numPr>
        <w:rPr>
          <w:rFonts w:asciiTheme="minorHAnsi" w:eastAsia="Times New Roman" w:hAnsiTheme="minorHAnsi" w:cstheme="minorHAnsi"/>
          <w:b/>
          <w:bCs/>
          <w:color w:val="000000"/>
          <w:sz w:val="22"/>
          <w:szCs w:val="22"/>
        </w:rPr>
      </w:pPr>
      <w:r w:rsidRPr="009742E8">
        <w:rPr>
          <w:rFonts w:asciiTheme="minorHAnsi" w:eastAsia="Times New Roman" w:hAnsiTheme="minorHAnsi" w:cstheme="minorHAnsi"/>
          <w:b/>
          <w:bCs/>
          <w:color w:val="000000"/>
          <w:sz w:val="22"/>
          <w:szCs w:val="22"/>
        </w:rPr>
        <w:t>AOB</w:t>
      </w:r>
    </w:p>
    <w:p w14:paraId="1370E3ED" w14:textId="321DE865" w:rsidR="00E946DB" w:rsidRDefault="005D4EA4" w:rsidP="005D4EA4">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SB asked GL how members of the committee and the department can find out if any students in the teaching labs have a personal emergency evacuation plan (PEEP), and what their responsibilities are in event of an emergency. GL advised that it would not be the responsibility of SB or other academic staff to action the PEEP. The individual with the PEEP will know what steps to take and will likely contact Community Safety themselves.</w:t>
      </w:r>
    </w:p>
    <w:p w14:paraId="7DFC4AC3" w14:textId="77777777" w:rsidR="005D4EA4" w:rsidRDefault="005D4EA4" w:rsidP="005D4EA4">
      <w:pPr>
        <w:pStyle w:val="Closing"/>
        <w:ind w:left="360"/>
        <w:rPr>
          <w:rFonts w:asciiTheme="minorHAnsi" w:eastAsia="Times New Roman" w:hAnsiTheme="minorHAnsi" w:cstheme="minorHAnsi"/>
          <w:color w:val="000000"/>
          <w:sz w:val="22"/>
          <w:szCs w:val="22"/>
        </w:rPr>
      </w:pPr>
    </w:p>
    <w:p w14:paraId="238D2FFC" w14:textId="50208CD3" w:rsidR="005D4EA4" w:rsidRDefault="005D4EA4" w:rsidP="005D4EA4">
      <w:pPr>
        <w:pStyle w:val="Closing"/>
        <w:ind w:left="360"/>
        <w:rPr>
          <w:rFonts w:asciiTheme="minorHAnsi" w:eastAsia="Times New Roman" w:hAnsiTheme="minorHAnsi" w:cstheme="minorHAnsi"/>
          <w:b/>
          <w:bCs/>
          <w:color w:val="000000"/>
          <w:sz w:val="22"/>
          <w:szCs w:val="22"/>
        </w:rPr>
      </w:pPr>
      <w:r>
        <w:rPr>
          <w:rFonts w:asciiTheme="minorHAnsi" w:eastAsia="Times New Roman" w:hAnsiTheme="minorHAnsi" w:cstheme="minorHAnsi"/>
          <w:color w:val="000000"/>
          <w:sz w:val="22"/>
          <w:szCs w:val="22"/>
        </w:rPr>
        <w:t xml:space="preserve">TH requested that comms be distributed regarding updates to the Health &amp; Safety pages and procedures for contractors. </w:t>
      </w:r>
      <w:r>
        <w:rPr>
          <w:rFonts w:asciiTheme="minorHAnsi" w:eastAsia="Times New Roman" w:hAnsiTheme="minorHAnsi" w:cstheme="minorHAnsi"/>
          <w:b/>
          <w:bCs/>
          <w:color w:val="000000"/>
          <w:sz w:val="22"/>
          <w:szCs w:val="22"/>
        </w:rPr>
        <w:t>JA</w:t>
      </w:r>
    </w:p>
    <w:p w14:paraId="7AD8A23C" w14:textId="77777777" w:rsidR="005D4EA4" w:rsidRDefault="005D4EA4" w:rsidP="005D4EA4">
      <w:pPr>
        <w:pStyle w:val="Closing"/>
        <w:ind w:left="360"/>
        <w:rPr>
          <w:rFonts w:asciiTheme="minorHAnsi" w:eastAsia="Times New Roman" w:hAnsiTheme="minorHAnsi" w:cstheme="minorHAnsi"/>
          <w:b/>
          <w:bCs/>
          <w:color w:val="000000"/>
          <w:sz w:val="22"/>
          <w:szCs w:val="22"/>
        </w:rPr>
      </w:pPr>
    </w:p>
    <w:p w14:paraId="73D1B363" w14:textId="02AC0B7D" w:rsidR="005D4EA4" w:rsidRPr="005D4EA4" w:rsidRDefault="005D4EA4" w:rsidP="005D4EA4">
      <w:pPr>
        <w:pStyle w:val="Closing"/>
        <w:ind w:left="360"/>
        <w:rPr>
          <w:rFonts w:asciiTheme="minorHAnsi" w:eastAsia="Times New Roman" w:hAnsiTheme="minorHAnsi" w:cstheme="minorHAnsi"/>
          <w:color w:val="000000"/>
          <w:sz w:val="22"/>
          <w:szCs w:val="22"/>
        </w:rPr>
      </w:pPr>
      <w:r>
        <w:rPr>
          <w:rFonts w:asciiTheme="minorHAnsi" w:eastAsia="Times New Roman" w:hAnsiTheme="minorHAnsi" w:cstheme="minorHAnsi"/>
          <w:color w:val="000000"/>
          <w:sz w:val="22"/>
          <w:szCs w:val="22"/>
        </w:rPr>
        <w:t xml:space="preserve">KB informed the committee that the emergency evacuation routes for the department will be </w:t>
      </w:r>
      <w:r w:rsidR="00BE3FA0">
        <w:rPr>
          <w:rFonts w:asciiTheme="minorHAnsi" w:eastAsia="Times New Roman" w:hAnsiTheme="minorHAnsi" w:cstheme="minorHAnsi"/>
          <w:color w:val="000000"/>
          <w:sz w:val="22"/>
          <w:szCs w:val="22"/>
        </w:rPr>
        <w:t>changing,</w:t>
      </w:r>
      <w:r>
        <w:rPr>
          <w:rFonts w:asciiTheme="minorHAnsi" w:eastAsia="Times New Roman" w:hAnsiTheme="minorHAnsi" w:cstheme="minorHAnsi"/>
          <w:color w:val="000000"/>
          <w:sz w:val="22"/>
          <w:szCs w:val="22"/>
        </w:rPr>
        <w:t xml:space="preserve"> and comms will go out to the department. TH expressed concern that these changes are now likely to happen during term time.</w:t>
      </w:r>
    </w:p>
    <w:p w14:paraId="59D7A245" w14:textId="77777777" w:rsidR="00F776B2" w:rsidRPr="009742E8" w:rsidRDefault="00F776B2" w:rsidP="00536B8C">
      <w:pPr>
        <w:pStyle w:val="Closing"/>
        <w:ind w:left="0"/>
        <w:rPr>
          <w:rFonts w:asciiTheme="minorHAnsi" w:hAnsiTheme="minorHAnsi" w:cstheme="minorHAnsi"/>
          <w:b/>
          <w:bCs/>
          <w:color w:val="000000"/>
          <w:sz w:val="22"/>
          <w:szCs w:val="22"/>
        </w:rPr>
      </w:pPr>
    </w:p>
    <w:p w14:paraId="614AD24F" w14:textId="55AD7B2F" w:rsidR="009742E8" w:rsidRPr="00E9502B" w:rsidRDefault="00F776B2" w:rsidP="00536B8C">
      <w:pPr>
        <w:pStyle w:val="Closing"/>
        <w:numPr>
          <w:ilvl w:val="0"/>
          <w:numId w:val="4"/>
        </w:numPr>
        <w:spacing w:line="240" w:lineRule="auto"/>
        <w:rPr>
          <w:rFonts w:asciiTheme="minorHAnsi" w:eastAsia="Times New Roman" w:hAnsiTheme="minorHAnsi" w:cstheme="minorHAnsi"/>
          <w:sz w:val="22"/>
          <w:szCs w:val="22"/>
        </w:rPr>
      </w:pPr>
      <w:r w:rsidRPr="009742E8">
        <w:rPr>
          <w:rFonts w:asciiTheme="minorHAnsi" w:eastAsia="Times New Roman" w:hAnsiTheme="minorHAnsi" w:cstheme="minorHAnsi"/>
          <w:b/>
          <w:bCs/>
          <w:color w:val="000000"/>
          <w:sz w:val="22"/>
          <w:szCs w:val="22"/>
        </w:rPr>
        <w:t>Date of next meeting –</w:t>
      </w:r>
      <w:r w:rsidR="000A2C14">
        <w:rPr>
          <w:rFonts w:asciiTheme="minorHAnsi" w:hAnsiTheme="minorHAnsi" w:cstheme="minorHAnsi"/>
          <w:sz w:val="22"/>
          <w:szCs w:val="22"/>
        </w:rPr>
        <w:t xml:space="preserve"> </w:t>
      </w:r>
      <w:r w:rsidR="005D4EA4">
        <w:rPr>
          <w:rFonts w:asciiTheme="minorHAnsi" w:hAnsiTheme="minorHAnsi" w:cstheme="minorHAnsi"/>
          <w:sz w:val="22"/>
          <w:szCs w:val="22"/>
        </w:rPr>
        <w:t>December 2025</w:t>
      </w:r>
      <w:r w:rsidR="009742E8" w:rsidRPr="00E9502B">
        <w:rPr>
          <w:rFonts w:asciiTheme="minorHAnsi" w:hAnsiTheme="minorHAnsi" w:cstheme="minorHAnsi"/>
          <w:b/>
          <w:bCs/>
          <w:sz w:val="22"/>
          <w:szCs w:val="22"/>
        </w:rPr>
        <w:br w:type="page"/>
      </w:r>
    </w:p>
    <w:p w14:paraId="60E1A148" w14:textId="6DB208B4" w:rsidR="000B62B7" w:rsidRPr="00292278" w:rsidRDefault="00F776B2"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lastRenderedPageBreak/>
        <w:t>Actions:</w:t>
      </w:r>
    </w:p>
    <w:p w14:paraId="64C516CB" w14:textId="3455510D" w:rsidR="000B62B7" w:rsidRDefault="000B62B7" w:rsidP="00536B8C">
      <w:pPr>
        <w:ind w:left="0"/>
        <w:rPr>
          <w:rFonts w:asciiTheme="minorHAnsi" w:hAnsiTheme="minorHAnsi" w:cstheme="minorHAnsi"/>
          <w:b/>
          <w:bCs/>
          <w:sz w:val="22"/>
          <w:szCs w:val="22"/>
        </w:rPr>
      </w:pPr>
    </w:p>
    <w:p w14:paraId="66BD597E" w14:textId="2E0716BD" w:rsidR="00316A7C" w:rsidRDefault="00FE2BF9"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September 2024:</w:t>
      </w:r>
    </w:p>
    <w:p w14:paraId="5CBC1592" w14:textId="77777777" w:rsidR="00FE2BF9" w:rsidRDefault="00FE2BF9"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6123"/>
        <w:gridCol w:w="1407"/>
        <w:gridCol w:w="1271"/>
      </w:tblGrid>
      <w:tr w:rsidR="00FE2BF9" w:rsidRPr="009742E8" w14:paraId="165F2975" w14:textId="77777777" w:rsidTr="00C413F7">
        <w:trPr>
          <w:jc w:val="center"/>
        </w:trPr>
        <w:tc>
          <w:tcPr>
            <w:tcW w:w="935" w:type="dxa"/>
            <w:shd w:val="clear" w:color="auto" w:fill="8EAADB" w:themeFill="accent1" w:themeFillTint="99"/>
            <w:tcMar>
              <w:top w:w="0" w:type="dxa"/>
              <w:left w:w="108" w:type="dxa"/>
              <w:bottom w:w="0" w:type="dxa"/>
              <w:right w:w="108" w:type="dxa"/>
            </w:tcMar>
            <w:hideMark/>
          </w:tcPr>
          <w:p w14:paraId="10524FDA" w14:textId="77777777" w:rsidR="00FE2BF9" w:rsidRPr="009742E8" w:rsidRDefault="00FE2BF9"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6123" w:type="dxa"/>
            <w:shd w:val="clear" w:color="auto" w:fill="8EAADB" w:themeFill="accent1" w:themeFillTint="99"/>
            <w:tcMar>
              <w:top w:w="0" w:type="dxa"/>
              <w:left w:w="108" w:type="dxa"/>
              <w:bottom w:w="0" w:type="dxa"/>
              <w:right w:w="108" w:type="dxa"/>
            </w:tcMar>
            <w:hideMark/>
          </w:tcPr>
          <w:p w14:paraId="40CE199D" w14:textId="77777777" w:rsidR="00FE2BF9" w:rsidRPr="009742E8" w:rsidRDefault="00FE2BF9"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407" w:type="dxa"/>
            <w:shd w:val="clear" w:color="auto" w:fill="8EAADB" w:themeFill="accent1" w:themeFillTint="99"/>
            <w:tcMar>
              <w:top w:w="0" w:type="dxa"/>
              <w:left w:w="108" w:type="dxa"/>
              <w:bottom w:w="0" w:type="dxa"/>
              <w:right w:w="108" w:type="dxa"/>
            </w:tcMar>
            <w:hideMark/>
          </w:tcPr>
          <w:p w14:paraId="3DB97773" w14:textId="77777777" w:rsidR="00FE2BF9" w:rsidRPr="009742E8" w:rsidRDefault="00FE2BF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71" w:type="dxa"/>
            <w:shd w:val="clear" w:color="auto" w:fill="8EAADB" w:themeFill="accent1" w:themeFillTint="99"/>
            <w:tcMar>
              <w:top w:w="0" w:type="dxa"/>
              <w:left w:w="108" w:type="dxa"/>
              <w:bottom w:w="0" w:type="dxa"/>
              <w:right w:w="108" w:type="dxa"/>
            </w:tcMar>
            <w:hideMark/>
          </w:tcPr>
          <w:p w14:paraId="0F284156" w14:textId="77777777" w:rsidR="00FE2BF9" w:rsidRPr="009742E8" w:rsidRDefault="00FE2BF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FE2BF9" w:rsidRPr="009742E8" w14:paraId="37F19B4F" w14:textId="77777777" w:rsidTr="00C413F7">
        <w:trPr>
          <w:jc w:val="center"/>
        </w:trPr>
        <w:tc>
          <w:tcPr>
            <w:tcW w:w="935" w:type="dxa"/>
            <w:shd w:val="clear" w:color="auto" w:fill="FFFFFF"/>
            <w:tcMar>
              <w:top w:w="0" w:type="dxa"/>
              <w:left w:w="108" w:type="dxa"/>
              <w:bottom w:w="0" w:type="dxa"/>
              <w:right w:w="108" w:type="dxa"/>
            </w:tcMar>
          </w:tcPr>
          <w:p w14:paraId="5B3B68C3" w14:textId="295391D6" w:rsidR="00FE2BF9" w:rsidRPr="009742E8"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5</w:t>
            </w:r>
          </w:p>
        </w:tc>
        <w:tc>
          <w:tcPr>
            <w:tcW w:w="6123" w:type="dxa"/>
            <w:tcMar>
              <w:top w:w="0" w:type="dxa"/>
              <w:left w:w="108" w:type="dxa"/>
              <w:bottom w:w="0" w:type="dxa"/>
              <w:right w:w="108" w:type="dxa"/>
            </w:tcMar>
          </w:tcPr>
          <w:p w14:paraId="112EEF1A" w14:textId="47A89471" w:rsidR="00FE2BF9" w:rsidRDefault="00FE2BF9"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Draft a reporting template for each role on the committee to make it clear what each person’s responsibilities are. This template will be circulated to each member individually.</w:t>
            </w:r>
          </w:p>
        </w:tc>
        <w:tc>
          <w:tcPr>
            <w:tcW w:w="1407" w:type="dxa"/>
            <w:tcMar>
              <w:top w:w="0" w:type="dxa"/>
              <w:left w:w="108" w:type="dxa"/>
              <w:bottom w:w="0" w:type="dxa"/>
              <w:right w:w="108" w:type="dxa"/>
            </w:tcMar>
          </w:tcPr>
          <w:p w14:paraId="5097639A" w14:textId="77B5CCAC" w:rsidR="00FE2BF9" w:rsidRDefault="00FE2BF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71" w:type="dxa"/>
            <w:tcMar>
              <w:top w:w="0" w:type="dxa"/>
              <w:left w:w="108" w:type="dxa"/>
              <w:bottom w:w="0" w:type="dxa"/>
              <w:right w:w="108" w:type="dxa"/>
            </w:tcMar>
          </w:tcPr>
          <w:p w14:paraId="5AD4FCC3" w14:textId="3DC5FF47" w:rsidR="00FE2BF9" w:rsidRPr="009742E8" w:rsidRDefault="0029227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752B11AF" w14:textId="77777777" w:rsidR="00FE2BF9" w:rsidRDefault="00FE2BF9" w:rsidP="00536B8C">
      <w:pPr>
        <w:ind w:left="0"/>
        <w:rPr>
          <w:rFonts w:asciiTheme="minorHAnsi" w:hAnsiTheme="minorHAnsi" w:cstheme="minorHAnsi"/>
          <w:b/>
          <w:bCs/>
          <w:sz w:val="22"/>
          <w:szCs w:val="22"/>
        </w:rPr>
      </w:pPr>
    </w:p>
    <w:p w14:paraId="591EACA7" w14:textId="430CC4E1" w:rsidR="00292278" w:rsidRDefault="00292278"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November 2024:</w:t>
      </w:r>
    </w:p>
    <w:p w14:paraId="16B7A708" w14:textId="77777777" w:rsidR="00292278" w:rsidRDefault="00292278"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964"/>
        <w:gridCol w:w="1583"/>
        <w:gridCol w:w="1254"/>
      </w:tblGrid>
      <w:tr w:rsidR="00292278" w:rsidRPr="009742E8" w14:paraId="2743D7DF" w14:textId="77777777" w:rsidTr="00577989">
        <w:trPr>
          <w:jc w:val="center"/>
        </w:trPr>
        <w:tc>
          <w:tcPr>
            <w:tcW w:w="935" w:type="dxa"/>
            <w:shd w:val="clear" w:color="auto" w:fill="8EAADB" w:themeFill="accent1" w:themeFillTint="99"/>
            <w:tcMar>
              <w:top w:w="0" w:type="dxa"/>
              <w:left w:w="108" w:type="dxa"/>
              <w:bottom w:w="0" w:type="dxa"/>
              <w:right w:w="108" w:type="dxa"/>
            </w:tcMar>
            <w:hideMark/>
          </w:tcPr>
          <w:p w14:paraId="06181D21" w14:textId="77777777" w:rsidR="00292278" w:rsidRPr="009742E8" w:rsidRDefault="00292278"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964" w:type="dxa"/>
            <w:shd w:val="clear" w:color="auto" w:fill="8EAADB" w:themeFill="accent1" w:themeFillTint="99"/>
            <w:tcMar>
              <w:top w:w="0" w:type="dxa"/>
              <w:left w:w="108" w:type="dxa"/>
              <w:bottom w:w="0" w:type="dxa"/>
              <w:right w:w="108" w:type="dxa"/>
            </w:tcMar>
            <w:hideMark/>
          </w:tcPr>
          <w:p w14:paraId="66222CF7" w14:textId="77777777" w:rsidR="00292278" w:rsidRPr="009742E8" w:rsidRDefault="00292278"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583" w:type="dxa"/>
            <w:shd w:val="clear" w:color="auto" w:fill="8EAADB" w:themeFill="accent1" w:themeFillTint="99"/>
            <w:tcMar>
              <w:top w:w="0" w:type="dxa"/>
              <w:left w:w="108" w:type="dxa"/>
              <w:bottom w:w="0" w:type="dxa"/>
              <w:right w:w="108" w:type="dxa"/>
            </w:tcMar>
            <w:hideMark/>
          </w:tcPr>
          <w:p w14:paraId="4823DF7D" w14:textId="77777777" w:rsidR="00292278" w:rsidRPr="009742E8" w:rsidRDefault="00292278"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4" w:type="dxa"/>
            <w:shd w:val="clear" w:color="auto" w:fill="8EAADB" w:themeFill="accent1" w:themeFillTint="99"/>
            <w:tcMar>
              <w:top w:w="0" w:type="dxa"/>
              <w:left w:w="108" w:type="dxa"/>
              <w:bottom w:w="0" w:type="dxa"/>
              <w:right w:w="108" w:type="dxa"/>
            </w:tcMar>
            <w:hideMark/>
          </w:tcPr>
          <w:p w14:paraId="23419D7F" w14:textId="77777777" w:rsidR="00292278" w:rsidRPr="009742E8" w:rsidRDefault="00292278"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563588" w:rsidRPr="009742E8" w14:paraId="3360FCEC" w14:textId="77777777" w:rsidTr="00577989">
        <w:trPr>
          <w:jc w:val="center"/>
        </w:trPr>
        <w:tc>
          <w:tcPr>
            <w:tcW w:w="935" w:type="dxa"/>
            <w:shd w:val="clear" w:color="auto" w:fill="FFFFFF"/>
            <w:tcMar>
              <w:top w:w="0" w:type="dxa"/>
              <w:left w:w="108" w:type="dxa"/>
              <w:bottom w:w="0" w:type="dxa"/>
              <w:right w:w="108" w:type="dxa"/>
            </w:tcMar>
          </w:tcPr>
          <w:p w14:paraId="121B2556" w14:textId="37C3CB5A" w:rsidR="00563588" w:rsidRPr="009742E8" w:rsidRDefault="0056358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6</w:t>
            </w:r>
          </w:p>
        </w:tc>
        <w:tc>
          <w:tcPr>
            <w:tcW w:w="5964" w:type="dxa"/>
            <w:tcMar>
              <w:top w:w="0" w:type="dxa"/>
              <w:left w:w="108" w:type="dxa"/>
              <w:bottom w:w="0" w:type="dxa"/>
              <w:right w:w="108" w:type="dxa"/>
            </w:tcMar>
          </w:tcPr>
          <w:p w14:paraId="367405C5" w14:textId="1FFFA3A0" w:rsidR="00563588" w:rsidRDefault="00563588" w:rsidP="00536B8C">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Raise with ASSURE the issue of our risk assessments not being accessible enough (poor font size, text colour etc.) </w:t>
            </w:r>
            <w:r>
              <w:rPr>
                <w:rFonts w:asciiTheme="minorHAnsi" w:eastAsia="Times New Roman" w:hAnsiTheme="minorHAnsi" w:cstheme="minorHAnsi"/>
                <w:color w:val="000000"/>
                <w:sz w:val="22"/>
                <w:szCs w:val="22"/>
              </w:rPr>
              <w:t>and speak to the accessibility team to find out where this can be improved.</w:t>
            </w:r>
          </w:p>
        </w:tc>
        <w:tc>
          <w:tcPr>
            <w:tcW w:w="1583" w:type="dxa"/>
            <w:tcMar>
              <w:top w:w="0" w:type="dxa"/>
              <w:left w:w="108" w:type="dxa"/>
              <w:bottom w:w="0" w:type="dxa"/>
              <w:right w:w="108" w:type="dxa"/>
            </w:tcMar>
          </w:tcPr>
          <w:p w14:paraId="1C0E32E1" w14:textId="65012DC6" w:rsidR="00563588" w:rsidRDefault="00563588"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GH</w:t>
            </w:r>
          </w:p>
        </w:tc>
        <w:tc>
          <w:tcPr>
            <w:tcW w:w="1254" w:type="dxa"/>
            <w:tcMar>
              <w:top w:w="0" w:type="dxa"/>
              <w:left w:w="108" w:type="dxa"/>
              <w:bottom w:w="0" w:type="dxa"/>
              <w:right w:w="108" w:type="dxa"/>
            </w:tcMar>
          </w:tcPr>
          <w:p w14:paraId="67C2B32F" w14:textId="2113E0FB" w:rsidR="00563588"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329B2CF2" w14:textId="77777777" w:rsidR="00292278" w:rsidRDefault="00292278" w:rsidP="00536B8C">
      <w:pPr>
        <w:ind w:left="0"/>
        <w:rPr>
          <w:rFonts w:asciiTheme="minorHAnsi" w:hAnsiTheme="minorHAnsi" w:cstheme="minorHAnsi"/>
          <w:b/>
          <w:bCs/>
          <w:sz w:val="22"/>
          <w:szCs w:val="22"/>
        </w:rPr>
      </w:pPr>
    </w:p>
    <w:p w14:paraId="163B8027" w14:textId="1C545588" w:rsidR="00577989" w:rsidRDefault="00577989"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March 2025:</w:t>
      </w:r>
    </w:p>
    <w:p w14:paraId="4C4AC374" w14:textId="77777777" w:rsidR="00577989" w:rsidRDefault="00577989"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964"/>
        <w:gridCol w:w="1583"/>
        <w:gridCol w:w="1254"/>
      </w:tblGrid>
      <w:tr w:rsidR="00577989" w:rsidRPr="009742E8" w14:paraId="074017D5" w14:textId="77777777" w:rsidTr="00384C18">
        <w:trPr>
          <w:jc w:val="center"/>
        </w:trPr>
        <w:tc>
          <w:tcPr>
            <w:tcW w:w="935" w:type="dxa"/>
            <w:shd w:val="clear" w:color="auto" w:fill="8EAADB" w:themeFill="accent1" w:themeFillTint="99"/>
            <w:tcMar>
              <w:top w:w="0" w:type="dxa"/>
              <w:left w:w="108" w:type="dxa"/>
              <w:bottom w:w="0" w:type="dxa"/>
              <w:right w:w="108" w:type="dxa"/>
            </w:tcMar>
            <w:hideMark/>
          </w:tcPr>
          <w:p w14:paraId="6C32A149" w14:textId="77777777" w:rsidR="00577989" w:rsidRPr="009742E8" w:rsidRDefault="00577989" w:rsidP="00536B8C">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964" w:type="dxa"/>
            <w:shd w:val="clear" w:color="auto" w:fill="8EAADB" w:themeFill="accent1" w:themeFillTint="99"/>
            <w:tcMar>
              <w:top w:w="0" w:type="dxa"/>
              <w:left w:w="108" w:type="dxa"/>
              <w:bottom w:w="0" w:type="dxa"/>
              <w:right w:w="108" w:type="dxa"/>
            </w:tcMar>
            <w:hideMark/>
          </w:tcPr>
          <w:p w14:paraId="6D625A76" w14:textId="77777777" w:rsidR="00577989" w:rsidRPr="009742E8" w:rsidRDefault="00577989" w:rsidP="00536B8C">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583" w:type="dxa"/>
            <w:shd w:val="clear" w:color="auto" w:fill="8EAADB" w:themeFill="accent1" w:themeFillTint="99"/>
            <w:tcMar>
              <w:top w:w="0" w:type="dxa"/>
              <w:left w:w="108" w:type="dxa"/>
              <w:bottom w:w="0" w:type="dxa"/>
              <w:right w:w="108" w:type="dxa"/>
            </w:tcMar>
            <w:hideMark/>
          </w:tcPr>
          <w:p w14:paraId="71356543" w14:textId="77777777" w:rsidR="00577989" w:rsidRPr="009742E8" w:rsidRDefault="0057798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54" w:type="dxa"/>
            <w:shd w:val="clear" w:color="auto" w:fill="8EAADB" w:themeFill="accent1" w:themeFillTint="99"/>
            <w:tcMar>
              <w:top w:w="0" w:type="dxa"/>
              <w:left w:w="108" w:type="dxa"/>
              <w:bottom w:w="0" w:type="dxa"/>
              <w:right w:w="108" w:type="dxa"/>
            </w:tcMar>
            <w:hideMark/>
          </w:tcPr>
          <w:p w14:paraId="287ABA0C" w14:textId="77777777" w:rsidR="00577989" w:rsidRPr="009742E8" w:rsidRDefault="00577989" w:rsidP="00536B8C">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577989" w:rsidRPr="009742E8" w14:paraId="362E88A3" w14:textId="77777777" w:rsidTr="00384C18">
        <w:trPr>
          <w:jc w:val="center"/>
        </w:trPr>
        <w:tc>
          <w:tcPr>
            <w:tcW w:w="935" w:type="dxa"/>
            <w:shd w:val="clear" w:color="auto" w:fill="FFFFFF"/>
            <w:tcMar>
              <w:top w:w="0" w:type="dxa"/>
              <w:left w:w="108" w:type="dxa"/>
              <w:bottom w:w="0" w:type="dxa"/>
              <w:right w:w="108" w:type="dxa"/>
            </w:tcMar>
          </w:tcPr>
          <w:p w14:paraId="40DF0611" w14:textId="2DD275E5" w:rsidR="00577989" w:rsidRPr="009742E8" w:rsidRDefault="005040DC"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4</w:t>
            </w:r>
          </w:p>
        </w:tc>
        <w:tc>
          <w:tcPr>
            <w:tcW w:w="5964" w:type="dxa"/>
            <w:tcMar>
              <w:top w:w="0" w:type="dxa"/>
              <w:left w:w="108" w:type="dxa"/>
              <w:bottom w:w="0" w:type="dxa"/>
              <w:right w:w="108" w:type="dxa"/>
            </w:tcMar>
          </w:tcPr>
          <w:p w14:paraId="46F8A326" w14:textId="121A945C" w:rsidR="00577989" w:rsidRPr="009742E8" w:rsidRDefault="00577989" w:rsidP="00536B8C">
            <w:pPr>
              <w:ind w:left="0"/>
              <w:rPr>
                <w:rFonts w:asciiTheme="minorHAnsi" w:hAnsiTheme="minorHAnsi" w:cstheme="minorHAnsi"/>
                <w:sz w:val="22"/>
                <w:szCs w:val="22"/>
              </w:rPr>
            </w:pPr>
            <w:r>
              <w:rPr>
                <w:rFonts w:asciiTheme="minorHAnsi" w:hAnsiTheme="minorHAnsi" w:cstheme="minorHAnsi"/>
                <w:color w:val="000000"/>
                <w:sz w:val="22"/>
                <w:szCs w:val="22"/>
              </w:rPr>
              <w:t>Ask Estates to come over to Millburn to check the location of two gas sensors which are close to failing.</w:t>
            </w:r>
          </w:p>
        </w:tc>
        <w:tc>
          <w:tcPr>
            <w:tcW w:w="1583" w:type="dxa"/>
            <w:tcMar>
              <w:top w:w="0" w:type="dxa"/>
              <w:left w:w="108" w:type="dxa"/>
              <w:bottom w:w="0" w:type="dxa"/>
              <w:right w:w="108" w:type="dxa"/>
            </w:tcMar>
          </w:tcPr>
          <w:p w14:paraId="4B97D500" w14:textId="154A033E" w:rsidR="00577989" w:rsidRPr="009742E8" w:rsidRDefault="00577989"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GH/BB</w:t>
            </w:r>
          </w:p>
        </w:tc>
        <w:tc>
          <w:tcPr>
            <w:tcW w:w="1254" w:type="dxa"/>
            <w:tcMar>
              <w:top w:w="0" w:type="dxa"/>
              <w:left w:w="108" w:type="dxa"/>
              <w:bottom w:w="0" w:type="dxa"/>
              <w:right w:w="108" w:type="dxa"/>
            </w:tcMar>
          </w:tcPr>
          <w:p w14:paraId="1AD345EE" w14:textId="5CD8ADA5" w:rsidR="00577989" w:rsidRPr="009742E8" w:rsidRDefault="008711FD"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5004D3" w:rsidRPr="009742E8" w14:paraId="250BF799" w14:textId="77777777" w:rsidTr="00384C18">
        <w:trPr>
          <w:jc w:val="center"/>
        </w:trPr>
        <w:tc>
          <w:tcPr>
            <w:tcW w:w="935" w:type="dxa"/>
            <w:shd w:val="clear" w:color="auto" w:fill="FFFFFF"/>
            <w:tcMar>
              <w:top w:w="0" w:type="dxa"/>
              <w:left w:w="108" w:type="dxa"/>
              <w:bottom w:w="0" w:type="dxa"/>
              <w:right w:w="108" w:type="dxa"/>
            </w:tcMar>
          </w:tcPr>
          <w:p w14:paraId="6543D4D7" w14:textId="2320B0BE" w:rsidR="005004D3"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8 iv</w:t>
            </w:r>
          </w:p>
        </w:tc>
        <w:tc>
          <w:tcPr>
            <w:tcW w:w="5964" w:type="dxa"/>
            <w:tcMar>
              <w:top w:w="0" w:type="dxa"/>
              <w:left w:w="108" w:type="dxa"/>
              <w:bottom w:w="0" w:type="dxa"/>
              <w:right w:w="108" w:type="dxa"/>
            </w:tcMar>
          </w:tcPr>
          <w:p w14:paraId="76492D05" w14:textId="4A66C217" w:rsidR="005004D3" w:rsidRDefault="00820417" w:rsidP="00536B8C">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Send out an email to the department asking everyone to complete the three mandatory training courses, providing links to both the initial and refresher training courses.</w:t>
            </w:r>
          </w:p>
        </w:tc>
        <w:tc>
          <w:tcPr>
            <w:tcW w:w="1583" w:type="dxa"/>
            <w:tcMar>
              <w:top w:w="0" w:type="dxa"/>
              <w:left w:w="108" w:type="dxa"/>
              <w:bottom w:w="0" w:type="dxa"/>
              <w:right w:w="108" w:type="dxa"/>
            </w:tcMar>
          </w:tcPr>
          <w:p w14:paraId="70510EC0" w14:textId="61109F42" w:rsidR="005004D3"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54" w:type="dxa"/>
            <w:tcMar>
              <w:top w:w="0" w:type="dxa"/>
              <w:left w:w="108" w:type="dxa"/>
              <w:bottom w:w="0" w:type="dxa"/>
              <w:right w:w="108" w:type="dxa"/>
            </w:tcMar>
          </w:tcPr>
          <w:p w14:paraId="70AFD85A" w14:textId="265C3C96" w:rsidR="005004D3" w:rsidRPr="009742E8" w:rsidRDefault="008711FD"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820417" w:rsidRPr="009742E8" w14:paraId="5529006A" w14:textId="77777777" w:rsidTr="00384C18">
        <w:trPr>
          <w:jc w:val="center"/>
        </w:trPr>
        <w:tc>
          <w:tcPr>
            <w:tcW w:w="935" w:type="dxa"/>
            <w:shd w:val="clear" w:color="auto" w:fill="FFFFFF"/>
            <w:tcMar>
              <w:top w:w="0" w:type="dxa"/>
              <w:left w:w="108" w:type="dxa"/>
              <w:bottom w:w="0" w:type="dxa"/>
              <w:right w:w="108" w:type="dxa"/>
            </w:tcMar>
          </w:tcPr>
          <w:p w14:paraId="1D8C92C2" w14:textId="77777777" w:rsidR="00820417" w:rsidRDefault="00820417" w:rsidP="00536B8C">
            <w:pPr>
              <w:spacing w:before="100"/>
              <w:ind w:left="567" w:hanging="567"/>
              <w:rPr>
                <w:rFonts w:asciiTheme="minorHAnsi" w:hAnsiTheme="minorHAnsi" w:cstheme="minorHAnsi"/>
                <w:sz w:val="22"/>
                <w:szCs w:val="22"/>
              </w:rPr>
            </w:pPr>
          </w:p>
        </w:tc>
        <w:tc>
          <w:tcPr>
            <w:tcW w:w="5964" w:type="dxa"/>
            <w:tcMar>
              <w:top w:w="0" w:type="dxa"/>
              <w:left w:w="108" w:type="dxa"/>
              <w:bottom w:w="0" w:type="dxa"/>
              <w:right w:w="108" w:type="dxa"/>
            </w:tcMar>
          </w:tcPr>
          <w:p w14:paraId="34E6CBE8" w14:textId="69B4A185" w:rsidR="00820417" w:rsidRDefault="00820417" w:rsidP="00536B8C">
            <w:pPr>
              <w:ind w:left="0"/>
              <w:rPr>
                <w:rFonts w:asciiTheme="minorHAnsi" w:hAnsiTheme="minorHAnsi" w:cstheme="minorHAnsi"/>
                <w:color w:val="000000"/>
                <w:sz w:val="22"/>
                <w:szCs w:val="22"/>
              </w:rPr>
            </w:pPr>
            <w:r>
              <w:rPr>
                <w:rFonts w:asciiTheme="minorHAnsi" w:hAnsiTheme="minorHAnsi" w:cstheme="minorHAnsi"/>
                <w:bCs/>
                <w:color w:val="000000" w:themeColor="text1"/>
                <w:sz w:val="22"/>
                <w:szCs w:val="22"/>
              </w:rPr>
              <w:t>Add the overarching risk register for the department to the front page of the H&amp;S web pages.</w:t>
            </w:r>
          </w:p>
        </w:tc>
        <w:tc>
          <w:tcPr>
            <w:tcW w:w="1583" w:type="dxa"/>
            <w:tcMar>
              <w:top w:w="0" w:type="dxa"/>
              <w:left w:w="108" w:type="dxa"/>
              <w:bottom w:w="0" w:type="dxa"/>
              <w:right w:w="108" w:type="dxa"/>
            </w:tcMar>
          </w:tcPr>
          <w:p w14:paraId="15295C4D" w14:textId="72426614" w:rsidR="00820417" w:rsidRDefault="00820417"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SAB</w:t>
            </w:r>
          </w:p>
        </w:tc>
        <w:tc>
          <w:tcPr>
            <w:tcW w:w="1254" w:type="dxa"/>
            <w:tcMar>
              <w:top w:w="0" w:type="dxa"/>
              <w:left w:w="108" w:type="dxa"/>
              <w:bottom w:w="0" w:type="dxa"/>
              <w:right w:w="108" w:type="dxa"/>
            </w:tcMar>
          </w:tcPr>
          <w:p w14:paraId="6EC6A15B" w14:textId="55BE275D" w:rsidR="00820417" w:rsidRPr="009742E8" w:rsidRDefault="008711FD" w:rsidP="00536B8C">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0729DDE7" w14:textId="77777777" w:rsidR="00577989" w:rsidRDefault="00577989" w:rsidP="00536B8C">
      <w:pPr>
        <w:ind w:left="0"/>
        <w:rPr>
          <w:rFonts w:asciiTheme="minorHAnsi" w:hAnsiTheme="minorHAnsi" w:cstheme="minorHAnsi"/>
          <w:b/>
          <w:bCs/>
          <w:sz w:val="22"/>
          <w:szCs w:val="22"/>
        </w:rPr>
      </w:pPr>
    </w:p>
    <w:p w14:paraId="28CD20F5" w14:textId="4B1AD3E3" w:rsidR="005040DC" w:rsidRDefault="005040DC"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July 2025</w:t>
      </w:r>
      <w:r w:rsidR="00355B82">
        <w:rPr>
          <w:rFonts w:asciiTheme="minorHAnsi" w:hAnsiTheme="minorHAnsi" w:cstheme="minorHAnsi"/>
          <w:b/>
          <w:bCs/>
          <w:sz w:val="22"/>
          <w:szCs w:val="22"/>
        </w:rPr>
        <w:t>:</w:t>
      </w:r>
    </w:p>
    <w:p w14:paraId="7A7F4E03" w14:textId="77777777" w:rsidR="005040DC" w:rsidRDefault="005040DC"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868"/>
        <w:gridCol w:w="1689"/>
        <w:gridCol w:w="1244"/>
      </w:tblGrid>
      <w:tr w:rsidR="005040DC" w:rsidRPr="009742E8" w14:paraId="2CD70D9F" w14:textId="77777777" w:rsidTr="00D56E59">
        <w:trPr>
          <w:jc w:val="center"/>
        </w:trPr>
        <w:tc>
          <w:tcPr>
            <w:tcW w:w="935" w:type="dxa"/>
            <w:shd w:val="clear" w:color="auto" w:fill="8EAADB" w:themeFill="accent1" w:themeFillTint="99"/>
            <w:tcMar>
              <w:top w:w="0" w:type="dxa"/>
              <w:left w:w="108" w:type="dxa"/>
              <w:bottom w:w="0" w:type="dxa"/>
              <w:right w:w="108" w:type="dxa"/>
            </w:tcMar>
            <w:hideMark/>
          </w:tcPr>
          <w:p w14:paraId="1AC5F48A" w14:textId="77777777" w:rsidR="005040DC" w:rsidRPr="009742E8" w:rsidRDefault="005040DC" w:rsidP="00E04854">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868" w:type="dxa"/>
            <w:shd w:val="clear" w:color="auto" w:fill="8EAADB" w:themeFill="accent1" w:themeFillTint="99"/>
            <w:tcMar>
              <w:top w:w="0" w:type="dxa"/>
              <w:left w:w="108" w:type="dxa"/>
              <w:bottom w:w="0" w:type="dxa"/>
              <w:right w:w="108" w:type="dxa"/>
            </w:tcMar>
            <w:hideMark/>
          </w:tcPr>
          <w:p w14:paraId="37432561" w14:textId="77777777" w:rsidR="005040DC" w:rsidRPr="009742E8" w:rsidRDefault="005040DC" w:rsidP="00E04854">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689" w:type="dxa"/>
            <w:shd w:val="clear" w:color="auto" w:fill="8EAADB" w:themeFill="accent1" w:themeFillTint="99"/>
            <w:tcMar>
              <w:top w:w="0" w:type="dxa"/>
              <w:left w:w="108" w:type="dxa"/>
              <w:bottom w:w="0" w:type="dxa"/>
              <w:right w:w="108" w:type="dxa"/>
            </w:tcMar>
            <w:hideMark/>
          </w:tcPr>
          <w:p w14:paraId="25FDCC83" w14:textId="77777777" w:rsidR="005040DC" w:rsidRPr="009742E8" w:rsidRDefault="005040DC" w:rsidP="00E04854">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44" w:type="dxa"/>
            <w:shd w:val="clear" w:color="auto" w:fill="8EAADB" w:themeFill="accent1" w:themeFillTint="99"/>
            <w:tcMar>
              <w:top w:w="0" w:type="dxa"/>
              <w:left w:w="108" w:type="dxa"/>
              <w:bottom w:w="0" w:type="dxa"/>
              <w:right w:w="108" w:type="dxa"/>
            </w:tcMar>
            <w:hideMark/>
          </w:tcPr>
          <w:p w14:paraId="149B8201" w14:textId="77777777" w:rsidR="005040DC" w:rsidRPr="009742E8" w:rsidRDefault="005040DC" w:rsidP="00E04854">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5040DC" w:rsidRPr="009742E8" w14:paraId="325007A9" w14:textId="77777777" w:rsidTr="00D56E59">
        <w:trPr>
          <w:jc w:val="center"/>
        </w:trPr>
        <w:tc>
          <w:tcPr>
            <w:tcW w:w="935" w:type="dxa"/>
            <w:shd w:val="clear" w:color="auto" w:fill="FFFFFF"/>
            <w:tcMar>
              <w:top w:w="0" w:type="dxa"/>
              <w:left w:w="108" w:type="dxa"/>
              <w:bottom w:w="0" w:type="dxa"/>
              <w:right w:w="108" w:type="dxa"/>
            </w:tcMar>
          </w:tcPr>
          <w:p w14:paraId="07EB5B6D" w14:textId="4FD4E1DA" w:rsidR="005040DC" w:rsidRDefault="005040DC" w:rsidP="00E04854">
            <w:pPr>
              <w:spacing w:before="100"/>
              <w:ind w:left="567" w:hanging="567"/>
              <w:rPr>
                <w:rFonts w:asciiTheme="minorHAnsi" w:hAnsiTheme="minorHAnsi" w:cstheme="minorHAnsi"/>
                <w:sz w:val="22"/>
                <w:szCs w:val="22"/>
              </w:rPr>
            </w:pPr>
          </w:p>
        </w:tc>
        <w:tc>
          <w:tcPr>
            <w:tcW w:w="5868" w:type="dxa"/>
            <w:tcMar>
              <w:top w:w="0" w:type="dxa"/>
              <w:left w:w="108" w:type="dxa"/>
              <w:bottom w:w="0" w:type="dxa"/>
              <w:right w:w="108" w:type="dxa"/>
            </w:tcMar>
          </w:tcPr>
          <w:p w14:paraId="6B1F1693" w14:textId="02BACBBE" w:rsidR="005040DC" w:rsidRDefault="00D56E59" w:rsidP="00E04854">
            <w:pPr>
              <w:ind w:left="0"/>
              <w:rPr>
                <w:rFonts w:asciiTheme="minorHAnsi" w:hAnsiTheme="minorHAnsi" w:cstheme="minorHAnsi"/>
                <w:color w:val="000000"/>
                <w:sz w:val="22"/>
                <w:szCs w:val="22"/>
              </w:rPr>
            </w:pPr>
            <w:r>
              <w:rPr>
                <w:rFonts w:asciiTheme="minorHAnsi" w:hAnsiTheme="minorHAnsi" w:cstheme="minorHAnsi"/>
                <w:sz w:val="22"/>
                <w:szCs w:val="22"/>
              </w:rPr>
              <w:t>Arrange for the committee to receive a summary of the chemical inventory of the department, with a focus on the most dangerous substances, on a biannual basis.</w:t>
            </w:r>
          </w:p>
        </w:tc>
        <w:tc>
          <w:tcPr>
            <w:tcW w:w="1689" w:type="dxa"/>
            <w:tcMar>
              <w:top w:w="0" w:type="dxa"/>
              <w:left w:w="108" w:type="dxa"/>
              <w:bottom w:w="0" w:type="dxa"/>
              <w:right w:w="108" w:type="dxa"/>
            </w:tcMar>
          </w:tcPr>
          <w:p w14:paraId="22B1E52A" w14:textId="765902FF" w:rsidR="005040DC"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TH</w:t>
            </w:r>
          </w:p>
        </w:tc>
        <w:tc>
          <w:tcPr>
            <w:tcW w:w="1244" w:type="dxa"/>
            <w:tcMar>
              <w:top w:w="0" w:type="dxa"/>
              <w:left w:w="108" w:type="dxa"/>
              <w:bottom w:w="0" w:type="dxa"/>
              <w:right w:w="108" w:type="dxa"/>
            </w:tcMar>
          </w:tcPr>
          <w:p w14:paraId="1DB13521" w14:textId="6429C828" w:rsidR="005040DC" w:rsidRPr="009742E8" w:rsidRDefault="00BE3FA0"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5040DC" w:rsidRPr="009742E8" w14:paraId="436E5CAC" w14:textId="77777777" w:rsidTr="00D56E59">
        <w:trPr>
          <w:jc w:val="center"/>
        </w:trPr>
        <w:tc>
          <w:tcPr>
            <w:tcW w:w="935" w:type="dxa"/>
            <w:shd w:val="clear" w:color="auto" w:fill="FFFFFF"/>
            <w:tcMar>
              <w:top w:w="0" w:type="dxa"/>
              <w:left w:w="108" w:type="dxa"/>
              <w:bottom w:w="0" w:type="dxa"/>
              <w:right w:w="108" w:type="dxa"/>
            </w:tcMar>
          </w:tcPr>
          <w:p w14:paraId="43429B9C" w14:textId="479DFF34" w:rsidR="005040DC"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6 iv a</w:t>
            </w:r>
          </w:p>
        </w:tc>
        <w:tc>
          <w:tcPr>
            <w:tcW w:w="5868" w:type="dxa"/>
            <w:tcMar>
              <w:top w:w="0" w:type="dxa"/>
              <w:left w:w="108" w:type="dxa"/>
              <w:bottom w:w="0" w:type="dxa"/>
              <w:right w:w="108" w:type="dxa"/>
            </w:tcMar>
          </w:tcPr>
          <w:p w14:paraId="6D5898DE" w14:textId="2609EF9D" w:rsidR="005040DC" w:rsidRDefault="00D56E59" w:rsidP="00E04854">
            <w:pPr>
              <w:ind w:left="0"/>
              <w:rPr>
                <w:rFonts w:asciiTheme="minorHAnsi" w:hAnsiTheme="minorHAnsi" w:cstheme="minorHAnsi"/>
                <w:color w:val="000000"/>
                <w:sz w:val="22"/>
                <w:szCs w:val="22"/>
              </w:rPr>
            </w:pPr>
            <w:r>
              <w:rPr>
                <w:rFonts w:asciiTheme="minorHAnsi" w:hAnsiTheme="minorHAnsi" w:cstheme="minorHAnsi"/>
                <w:sz w:val="22"/>
                <w:szCs w:val="22"/>
              </w:rPr>
              <w:t>Draft a policy for ongoing inspections of the oxygen depletion monitors.</w:t>
            </w:r>
          </w:p>
        </w:tc>
        <w:tc>
          <w:tcPr>
            <w:tcW w:w="1689" w:type="dxa"/>
            <w:tcMar>
              <w:top w:w="0" w:type="dxa"/>
              <w:left w:w="108" w:type="dxa"/>
              <w:bottom w:w="0" w:type="dxa"/>
              <w:right w:w="108" w:type="dxa"/>
            </w:tcMar>
          </w:tcPr>
          <w:p w14:paraId="7AED7DBF" w14:textId="42103B49" w:rsidR="005040DC"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RJ</w:t>
            </w:r>
          </w:p>
        </w:tc>
        <w:tc>
          <w:tcPr>
            <w:tcW w:w="1244" w:type="dxa"/>
            <w:tcMar>
              <w:top w:w="0" w:type="dxa"/>
              <w:left w:w="108" w:type="dxa"/>
              <w:bottom w:w="0" w:type="dxa"/>
              <w:right w:w="108" w:type="dxa"/>
            </w:tcMar>
          </w:tcPr>
          <w:p w14:paraId="03FE0765" w14:textId="2B2B7ADE" w:rsidR="005040DC" w:rsidRPr="009742E8" w:rsidRDefault="00BE3FA0"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 xml:space="preserve">Ongoing </w:t>
            </w:r>
          </w:p>
        </w:tc>
      </w:tr>
      <w:tr w:rsidR="005040DC" w:rsidRPr="009742E8" w14:paraId="46703951" w14:textId="77777777" w:rsidTr="00D56E59">
        <w:trPr>
          <w:jc w:val="center"/>
        </w:trPr>
        <w:tc>
          <w:tcPr>
            <w:tcW w:w="935" w:type="dxa"/>
            <w:shd w:val="clear" w:color="auto" w:fill="FFFFFF"/>
            <w:tcMar>
              <w:top w:w="0" w:type="dxa"/>
              <w:left w:w="108" w:type="dxa"/>
              <w:bottom w:w="0" w:type="dxa"/>
              <w:right w:w="108" w:type="dxa"/>
            </w:tcMar>
          </w:tcPr>
          <w:p w14:paraId="7BE6080D" w14:textId="5631BFE7" w:rsidR="005040DC"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6 iv e</w:t>
            </w:r>
          </w:p>
        </w:tc>
        <w:tc>
          <w:tcPr>
            <w:tcW w:w="5868" w:type="dxa"/>
            <w:tcMar>
              <w:top w:w="0" w:type="dxa"/>
              <w:left w:w="108" w:type="dxa"/>
              <w:bottom w:w="0" w:type="dxa"/>
              <w:right w:w="108" w:type="dxa"/>
            </w:tcMar>
          </w:tcPr>
          <w:p w14:paraId="42CFC532" w14:textId="3F6A14DE" w:rsidR="005040DC" w:rsidRDefault="00D56E59" w:rsidP="00E04854">
            <w:pPr>
              <w:ind w:left="0"/>
              <w:rPr>
                <w:rFonts w:asciiTheme="minorHAnsi" w:hAnsiTheme="minorHAnsi" w:cstheme="minorHAnsi"/>
                <w:color w:val="000000"/>
                <w:sz w:val="22"/>
                <w:szCs w:val="22"/>
              </w:rPr>
            </w:pPr>
            <w:r>
              <w:rPr>
                <w:rFonts w:asciiTheme="minorHAnsi" w:hAnsiTheme="minorHAnsi" w:cstheme="minorHAnsi"/>
                <w:color w:val="000000"/>
                <w:sz w:val="22"/>
                <w:szCs w:val="22"/>
              </w:rPr>
              <w:t xml:space="preserve">Meet to attempt to solve ongoing issues around logging gases on </w:t>
            </w:r>
            <w:proofErr w:type="spellStart"/>
            <w:r>
              <w:rPr>
                <w:rFonts w:asciiTheme="minorHAnsi" w:hAnsiTheme="minorHAnsi" w:cstheme="minorHAnsi"/>
                <w:color w:val="000000"/>
                <w:sz w:val="22"/>
                <w:szCs w:val="22"/>
              </w:rPr>
              <w:t>LabCup</w:t>
            </w:r>
            <w:proofErr w:type="spellEnd"/>
            <w:r>
              <w:rPr>
                <w:rFonts w:asciiTheme="minorHAnsi" w:hAnsiTheme="minorHAnsi" w:cstheme="minorHAnsi"/>
                <w:color w:val="000000"/>
                <w:sz w:val="22"/>
                <w:szCs w:val="22"/>
              </w:rPr>
              <w:t>.</w:t>
            </w:r>
          </w:p>
        </w:tc>
        <w:tc>
          <w:tcPr>
            <w:tcW w:w="1689" w:type="dxa"/>
            <w:tcMar>
              <w:top w:w="0" w:type="dxa"/>
              <w:left w:w="108" w:type="dxa"/>
              <w:bottom w:w="0" w:type="dxa"/>
              <w:right w:w="108" w:type="dxa"/>
            </w:tcMar>
          </w:tcPr>
          <w:p w14:paraId="37CCED5A" w14:textId="18B04982" w:rsidR="005040DC"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DM/</w:t>
            </w:r>
            <w:r w:rsidR="005040DC">
              <w:rPr>
                <w:rFonts w:asciiTheme="minorHAnsi" w:hAnsiTheme="minorHAnsi" w:cstheme="minorHAnsi"/>
                <w:sz w:val="22"/>
                <w:szCs w:val="22"/>
              </w:rPr>
              <w:t>SAB</w:t>
            </w:r>
            <w:r>
              <w:rPr>
                <w:rFonts w:asciiTheme="minorHAnsi" w:hAnsiTheme="minorHAnsi" w:cstheme="minorHAnsi"/>
                <w:sz w:val="22"/>
                <w:szCs w:val="22"/>
              </w:rPr>
              <w:t>/TH/MP</w:t>
            </w:r>
          </w:p>
        </w:tc>
        <w:tc>
          <w:tcPr>
            <w:tcW w:w="1244" w:type="dxa"/>
            <w:tcMar>
              <w:top w:w="0" w:type="dxa"/>
              <w:left w:w="108" w:type="dxa"/>
              <w:bottom w:w="0" w:type="dxa"/>
              <w:right w:w="108" w:type="dxa"/>
            </w:tcMar>
          </w:tcPr>
          <w:p w14:paraId="4BBA5589" w14:textId="07FC55D9" w:rsidR="005040DC" w:rsidRPr="009742E8" w:rsidRDefault="00BE3FA0"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D56E59" w:rsidRPr="009742E8" w14:paraId="63A76778" w14:textId="77777777" w:rsidTr="00D56E59">
        <w:trPr>
          <w:jc w:val="center"/>
        </w:trPr>
        <w:tc>
          <w:tcPr>
            <w:tcW w:w="935" w:type="dxa"/>
            <w:shd w:val="clear" w:color="auto" w:fill="FFFFFF"/>
            <w:tcMar>
              <w:top w:w="0" w:type="dxa"/>
              <w:left w:w="108" w:type="dxa"/>
              <w:bottom w:w="0" w:type="dxa"/>
              <w:right w:w="108" w:type="dxa"/>
            </w:tcMar>
          </w:tcPr>
          <w:p w14:paraId="14092910" w14:textId="77777777" w:rsidR="00D56E59" w:rsidRDefault="00D56E59" w:rsidP="00E04854">
            <w:pPr>
              <w:spacing w:before="100"/>
              <w:ind w:left="567" w:hanging="567"/>
              <w:rPr>
                <w:rFonts w:asciiTheme="minorHAnsi" w:hAnsiTheme="minorHAnsi" w:cstheme="minorHAnsi"/>
                <w:sz w:val="22"/>
                <w:szCs w:val="22"/>
              </w:rPr>
            </w:pPr>
          </w:p>
        </w:tc>
        <w:tc>
          <w:tcPr>
            <w:tcW w:w="5868" w:type="dxa"/>
            <w:tcMar>
              <w:top w:w="0" w:type="dxa"/>
              <w:left w:w="108" w:type="dxa"/>
              <w:bottom w:w="0" w:type="dxa"/>
              <w:right w:w="108" w:type="dxa"/>
            </w:tcMar>
          </w:tcPr>
          <w:p w14:paraId="3E78F419" w14:textId="69D68AA5" w:rsidR="00D56E59" w:rsidRDefault="00D56E59" w:rsidP="00E04854">
            <w:pPr>
              <w:ind w:left="0"/>
              <w:rPr>
                <w:rFonts w:asciiTheme="minorHAnsi" w:hAnsiTheme="minorHAnsi" w:cstheme="minorHAnsi"/>
                <w:color w:val="000000"/>
                <w:sz w:val="22"/>
                <w:szCs w:val="22"/>
              </w:rPr>
            </w:pPr>
            <w:r>
              <w:rPr>
                <w:rFonts w:asciiTheme="minorHAnsi" w:hAnsiTheme="minorHAnsi" w:cstheme="minorHAnsi"/>
                <w:color w:val="000000"/>
                <w:sz w:val="22"/>
                <w:szCs w:val="22"/>
              </w:rPr>
              <w:t>Meet to discuss creating a department policy and template on metadata of samples to comply with standards of fair and open data for academic papers.</w:t>
            </w:r>
          </w:p>
        </w:tc>
        <w:tc>
          <w:tcPr>
            <w:tcW w:w="1689" w:type="dxa"/>
            <w:tcMar>
              <w:top w:w="0" w:type="dxa"/>
              <w:left w:w="108" w:type="dxa"/>
              <w:bottom w:w="0" w:type="dxa"/>
              <w:right w:w="108" w:type="dxa"/>
            </w:tcMar>
          </w:tcPr>
          <w:p w14:paraId="41394025" w14:textId="02F90E76" w:rsidR="00D56E59"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DM/DW/TH</w:t>
            </w:r>
          </w:p>
        </w:tc>
        <w:tc>
          <w:tcPr>
            <w:tcW w:w="1244" w:type="dxa"/>
            <w:tcMar>
              <w:top w:w="0" w:type="dxa"/>
              <w:left w:w="108" w:type="dxa"/>
              <w:bottom w:w="0" w:type="dxa"/>
              <w:right w:w="108" w:type="dxa"/>
            </w:tcMar>
          </w:tcPr>
          <w:p w14:paraId="4C5E95D8" w14:textId="72C71BA5" w:rsidR="00D56E59" w:rsidRPr="009742E8" w:rsidRDefault="00BE3FA0"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r w:rsidR="00D56E59" w:rsidRPr="009742E8" w14:paraId="7D5CA072" w14:textId="77777777" w:rsidTr="00D56E59">
        <w:trPr>
          <w:jc w:val="center"/>
        </w:trPr>
        <w:tc>
          <w:tcPr>
            <w:tcW w:w="935" w:type="dxa"/>
            <w:shd w:val="clear" w:color="auto" w:fill="FFFFFF"/>
            <w:tcMar>
              <w:top w:w="0" w:type="dxa"/>
              <w:left w:w="108" w:type="dxa"/>
              <w:bottom w:w="0" w:type="dxa"/>
              <w:right w:w="108" w:type="dxa"/>
            </w:tcMar>
          </w:tcPr>
          <w:p w14:paraId="650D8657" w14:textId="7DB2F934" w:rsidR="00D56E59" w:rsidRDefault="00526CDF"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7 iv</w:t>
            </w:r>
          </w:p>
        </w:tc>
        <w:tc>
          <w:tcPr>
            <w:tcW w:w="5868" w:type="dxa"/>
            <w:tcMar>
              <w:top w:w="0" w:type="dxa"/>
              <w:left w:w="108" w:type="dxa"/>
              <w:bottom w:w="0" w:type="dxa"/>
              <w:right w:w="108" w:type="dxa"/>
            </w:tcMar>
          </w:tcPr>
          <w:p w14:paraId="52E7A24D" w14:textId="0B34DDB0" w:rsidR="00D56E59" w:rsidRDefault="00D56E59" w:rsidP="00E04854">
            <w:pPr>
              <w:ind w:left="0"/>
              <w:rPr>
                <w:rFonts w:asciiTheme="minorHAnsi" w:hAnsiTheme="minorHAnsi" w:cstheme="minorHAnsi"/>
                <w:color w:val="000000"/>
                <w:sz w:val="22"/>
                <w:szCs w:val="22"/>
              </w:rPr>
            </w:pPr>
            <w:r>
              <w:rPr>
                <w:rFonts w:asciiTheme="minorHAnsi" w:eastAsia="Times New Roman" w:hAnsiTheme="minorHAnsi" w:cstheme="minorHAnsi"/>
                <w:color w:val="000000"/>
                <w:sz w:val="22"/>
                <w:szCs w:val="22"/>
              </w:rPr>
              <w:t xml:space="preserve">Disseminate information at the next all staff meeting regarding </w:t>
            </w:r>
            <w:proofErr w:type="spellStart"/>
            <w:r>
              <w:rPr>
                <w:rFonts w:asciiTheme="minorHAnsi" w:eastAsia="Times New Roman" w:hAnsiTheme="minorHAnsi" w:cstheme="minorHAnsi"/>
                <w:color w:val="000000"/>
                <w:sz w:val="22"/>
                <w:szCs w:val="22"/>
              </w:rPr>
              <w:t>SafeZone</w:t>
            </w:r>
            <w:proofErr w:type="spellEnd"/>
            <w:r>
              <w:rPr>
                <w:rFonts w:asciiTheme="minorHAnsi" w:eastAsia="Times New Roman" w:hAnsiTheme="minorHAnsi" w:cstheme="minorHAnsi"/>
                <w:color w:val="000000"/>
                <w:sz w:val="22"/>
                <w:szCs w:val="22"/>
              </w:rPr>
              <w:t>.</w:t>
            </w:r>
          </w:p>
        </w:tc>
        <w:tc>
          <w:tcPr>
            <w:tcW w:w="1689" w:type="dxa"/>
            <w:tcMar>
              <w:top w:w="0" w:type="dxa"/>
              <w:left w:w="108" w:type="dxa"/>
              <w:bottom w:w="0" w:type="dxa"/>
              <w:right w:w="108" w:type="dxa"/>
            </w:tcMar>
          </w:tcPr>
          <w:p w14:paraId="1B4A56FD" w14:textId="4C771151" w:rsidR="00D56E59" w:rsidRDefault="00D56E59"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SAB</w:t>
            </w:r>
          </w:p>
        </w:tc>
        <w:tc>
          <w:tcPr>
            <w:tcW w:w="1244" w:type="dxa"/>
            <w:tcMar>
              <w:top w:w="0" w:type="dxa"/>
              <w:left w:w="108" w:type="dxa"/>
              <w:bottom w:w="0" w:type="dxa"/>
              <w:right w:w="108" w:type="dxa"/>
            </w:tcMar>
          </w:tcPr>
          <w:p w14:paraId="0DF7FAC9" w14:textId="30731889" w:rsidR="00D56E59" w:rsidRPr="009742E8" w:rsidRDefault="00BE3FA0" w:rsidP="00E04854">
            <w:pPr>
              <w:spacing w:before="100"/>
              <w:ind w:left="567" w:hanging="567"/>
              <w:rPr>
                <w:rFonts w:asciiTheme="minorHAnsi" w:hAnsiTheme="minorHAnsi" w:cstheme="minorHAnsi"/>
                <w:sz w:val="22"/>
                <w:szCs w:val="22"/>
              </w:rPr>
            </w:pPr>
            <w:r>
              <w:rPr>
                <w:rFonts w:asciiTheme="minorHAnsi" w:hAnsiTheme="minorHAnsi" w:cstheme="minorHAnsi"/>
                <w:sz w:val="22"/>
                <w:szCs w:val="22"/>
              </w:rPr>
              <w:t>Ongoing</w:t>
            </w:r>
          </w:p>
        </w:tc>
      </w:tr>
    </w:tbl>
    <w:p w14:paraId="6AF6D7E9" w14:textId="77777777" w:rsidR="005040DC" w:rsidRDefault="005040DC" w:rsidP="00536B8C">
      <w:pPr>
        <w:ind w:left="0"/>
        <w:rPr>
          <w:rFonts w:asciiTheme="minorHAnsi" w:hAnsiTheme="minorHAnsi" w:cstheme="minorHAnsi"/>
          <w:b/>
          <w:bCs/>
          <w:sz w:val="22"/>
          <w:szCs w:val="22"/>
        </w:rPr>
      </w:pPr>
    </w:p>
    <w:p w14:paraId="55D4CA3D" w14:textId="7B641F89" w:rsidR="00355B82" w:rsidRDefault="00355B82" w:rsidP="00536B8C">
      <w:pPr>
        <w:ind w:left="0"/>
        <w:rPr>
          <w:rFonts w:asciiTheme="minorHAnsi" w:hAnsiTheme="minorHAnsi" w:cstheme="minorHAnsi"/>
          <w:b/>
          <w:bCs/>
          <w:sz w:val="22"/>
          <w:szCs w:val="22"/>
        </w:rPr>
      </w:pPr>
      <w:r>
        <w:rPr>
          <w:rFonts w:asciiTheme="minorHAnsi" w:hAnsiTheme="minorHAnsi" w:cstheme="minorHAnsi"/>
          <w:b/>
          <w:bCs/>
          <w:sz w:val="22"/>
          <w:szCs w:val="22"/>
        </w:rPr>
        <w:t>Actions from September 2025:</w:t>
      </w:r>
    </w:p>
    <w:p w14:paraId="60A0BDEA" w14:textId="77777777" w:rsidR="00B7660A" w:rsidRDefault="00B7660A" w:rsidP="00536B8C">
      <w:pPr>
        <w:ind w:left="0"/>
        <w:rPr>
          <w:rFonts w:asciiTheme="minorHAnsi" w:hAnsiTheme="minorHAnsi" w:cstheme="minorHAnsi"/>
          <w:b/>
          <w:bCs/>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35"/>
        <w:gridCol w:w="5868"/>
        <w:gridCol w:w="1689"/>
        <w:gridCol w:w="1244"/>
      </w:tblGrid>
      <w:tr w:rsidR="00B7660A" w:rsidRPr="009742E8" w14:paraId="212CF521" w14:textId="77777777" w:rsidTr="009F119A">
        <w:trPr>
          <w:jc w:val="center"/>
        </w:trPr>
        <w:tc>
          <w:tcPr>
            <w:tcW w:w="935" w:type="dxa"/>
            <w:shd w:val="clear" w:color="auto" w:fill="8EAADB" w:themeFill="accent1" w:themeFillTint="99"/>
            <w:tcMar>
              <w:top w:w="0" w:type="dxa"/>
              <w:left w:w="108" w:type="dxa"/>
              <w:bottom w:w="0" w:type="dxa"/>
              <w:right w:w="108" w:type="dxa"/>
            </w:tcMar>
            <w:hideMark/>
          </w:tcPr>
          <w:p w14:paraId="1B933570" w14:textId="77777777" w:rsidR="00B7660A" w:rsidRPr="009742E8" w:rsidRDefault="00B7660A" w:rsidP="009F119A">
            <w:pPr>
              <w:ind w:left="567" w:hanging="567"/>
              <w:rPr>
                <w:rFonts w:asciiTheme="minorHAnsi" w:hAnsiTheme="minorHAnsi" w:cstheme="minorHAnsi"/>
                <w:b/>
                <w:bCs/>
                <w:sz w:val="22"/>
                <w:szCs w:val="22"/>
              </w:rPr>
            </w:pPr>
            <w:r w:rsidRPr="009742E8">
              <w:rPr>
                <w:rFonts w:asciiTheme="minorHAnsi" w:hAnsiTheme="minorHAnsi" w:cstheme="minorHAnsi"/>
                <w:b/>
                <w:bCs/>
                <w:sz w:val="22"/>
                <w:szCs w:val="22"/>
              </w:rPr>
              <w:t>Item</w:t>
            </w:r>
          </w:p>
        </w:tc>
        <w:tc>
          <w:tcPr>
            <w:tcW w:w="5868" w:type="dxa"/>
            <w:shd w:val="clear" w:color="auto" w:fill="8EAADB" w:themeFill="accent1" w:themeFillTint="99"/>
            <w:tcMar>
              <w:top w:w="0" w:type="dxa"/>
              <w:left w:w="108" w:type="dxa"/>
              <w:bottom w:w="0" w:type="dxa"/>
              <w:right w:w="108" w:type="dxa"/>
            </w:tcMar>
            <w:hideMark/>
          </w:tcPr>
          <w:p w14:paraId="7975D1D7" w14:textId="77777777" w:rsidR="00B7660A" w:rsidRPr="009742E8" w:rsidRDefault="00B7660A" w:rsidP="009F119A">
            <w:pPr>
              <w:ind w:left="0"/>
              <w:rPr>
                <w:rFonts w:asciiTheme="minorHAnsi" w:hAnsiTheme="minorHAnsi" w:cstheme="minorHAnsi"/>
                <w:b/>
                <w:bCs/>
                <w:sz w:val="22"/>
                <w:szCs w:val="22"/>
              </w:rPr>
            </w:pPr>
            <w:r w:rsidRPr="009742E8">
              <w:rPr>
                <w:rFonts w:asciiTheme="minorHAnsi" w:hAnsiTheme="minorHAnsi" w:cstheme="minorHAnsi"/>
                <w:b/>
                <w:bCs/>
                <w:sz w:val="22"/>
                <w:szCs w:val="22"/>
              </w:rPr>
              <w:t>Action</w:t>
            </w:r>
          </w:p>
        </w:tc>
        <w:tc>
          <w:tcPr>
            <w:tcW w:w="1689" w:type="dxa"/>
            <w:shd w:val="clear" w:color="auto" w:fill="8EAADB" w:themeFill="accent1" w:themeFillTint="99"/>
            <w:tcMar>
              <w:top w:w="0" w:type="dxa"/>
              <w:left w:w="108" w:type="dxa"/>
              <w:bottom w:w="0" w:type="dxa"/>
              <w:right w:w="108" w:type="dxa"/>
            </w:tcMar>
            <w:hideMark/>
          </w:tcPr>
          <w:p w14:paraId="3800223D" w14:textId="77777777" w:rsidR="00B7660A" w:rsidRPr="009742E8" w:rsidRDefault="00B7660A" w:rsidP="009F119A">
            <w:pPr>
              <w:ind w:left="567" w:hanging="567"/>
              <w:rPr>
                <w:rFonts w:asciiTheme="minorHAnsi" w:hAnsiTheme="minorHAnsi" w:cstheme="minorHAnsi"/>
                <w:sz w:val="22"/>
                <w:szCs w:val="22"/>
              </w:rPr>
            </w:pPr>
            <w:r w:rsidRPr="009742E8">
              <w:rPr>
                <w:rFonts w:asciiTheme="minorHAnsi" w:hAnsiTheme="minorHAnsi" w:cstheme="minorHAnsi"/>
                <w:sz w:val="22"/>
                <w:szCs w:val="22"/>
              </w:rPr>
              <w:t>Responsible</w:t>
            </w:r>
          </w:p>
        </w:tc>
        <w:tc>
          <w:tcPr>
            <w:tcW w:w="1244" w:type="dxa"/>
            <w:shd w:val="clear" w:color="auto" w:fill="8EAADB" w:themeFill="accent1" w:themeFillTint="99"/>
            <w:tcMar>
              <w:top w:w="0" w:type="dxa"/>
              <w:left w:w="108" w:type="dxa"/>
              <w:bottom w:w="0" w:type="dxa"/>
              <w:right w:w="108" w:type="dxa"/>
            </w:tcMar>
            <w:hideMark/>
          </w:tcPr>
          <w:p w14:paraId="782E3ED2" w14:textId="77777777" w:rsidR="00B7660A" w:rsidRPr="009742E8" w:rsidRDefault="00B7660A" w:rsidP="009F119A">
            <w:pPr>
              <w:ind w:left="567" w:hanging="567"/>
              <w:rPr>
                <w:rFonts w:asciiTheme="minorHAnsi" w:hAnsiTheme="minorHAnsi" w:cstheme="minorHAnsi"/>
                <w:sz w:val="22"/>
                <w:szCs w:val="22"/>
              </w:rPr>
            </w:pPr>
            <w:r w:rsidRPr="009742E8">
              <w:rPr>
                <w:rFonts w:asciiTheme="minorHAnsi" w:hAnsiTheme="minorHAnsi" w:cstheme="minorHAnsi"/>
                <w:sz w:val="22"/>
                <w:szCs w:val="22"/>
              </w:rPr>
              <w:t>Status</w:t>
            </w:r>
          </w:p>
        </w:tc>
      </w:tr>
      <w:tr w:rsidR="00B7660A" w:rsidRPr="009742E8" w14:paraId="49DF1B16" w14:textId="77777777" w:rsidTr="009F119A">
        <w:trPr>
          <w:jc w:val="center"/>
        </w:trPr>
        <w:tc>
          <w:tcPr>
            <w:tcW w:w="935" w:type="dxa"/>
            <w:shd w:val="clear" w:color="auto" w:fill="FFFFFF"/>
            <w:tcMar>
              <w:top w:w="0" w:type="dxa"/>
              <w:left w:w="108" w:type="dxa"/>
              <w:bottom w:w="0" w:type="dxa"/>
              <w:right w:w="108" w:type="dxa"/>
            </w:tcMar>
          </w:tcPr>
          <w:p w14:paraId="54C4A9C3" w14:textId="60DC1A7D"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5</w:t>
            </w:r>
          </w:p>
        </w:tc>
        <w:tc>
          <w:tcPr>
            <w:tcW w:w="5868" w:type="dxa"/>
            <w:tcMar>
              <w:top w:w="0" w:type="dxa"/>
              <w:left w:w="108" w:type="dxa"/>
              <w:bottom w:w="0" w:type="dxa"/>
              <w:right w:w="108" w:type="dxa"/>
            </w:tcMar>
          </w:tcPr>
          <w:p w14:paraId="17B16F37" w14:textId="6FF786F2" w:rsidR="00B7660A" w:rsidRDefault="00B7660A" w:rsidP="009F119A">
            <w:pPr>
              <w:ind w:left="0"/>
              <w:rPr>
                <w:rFonts w:asciiTheme="minorHAnsi" w:hAnsiTheme="minorHAnsi" w:cstheme="minorHAnsi"/>
                <w:color w:val="000000"/>
                <w:sz w:val="22"/>
                <w:szCs w:val="22"/>
              </w:rPr>
            </w:pPr>
            <w:r>
              <w:rPr>
                <w:rFonts w:asciiTheme="minorHAnsi" w:hAnsiTheme="minorHAnsi" w:cstheme="minorHAnsi"/>
                <w:color w:val="000000"/>
                <w:sz w:val="22"/>
                <w:szCs w:val="22"/>
              </w:rPr>
              <w:t>C</w:t>
            </w:r>
            <w:r>
              <w:rPr>
                <w:rFonts w:asciiTheme="minorHAnsi" w:hAnsiTheme="minorHAnsi" w:cstheme="minorHAnsi"/>
                <w:color w:val="000000"/>
                <w:sz w:val="22"/>
                <w:szCs w:val="22"/>
              </w:rPr>
              <w:t xml:space="preserve">irculate the </w:t>
            </w:r>
            <w:proofErr w:type="spellStart"/>
            <w:r>
              <w:rPr>
                <w:rFonts w:asciiTheme="minorHAnsi" w:hAnsiTheme="minorHAnsi" w:cstheme="minorHAnsi"/>
                <w:color w:val="000000"/>
                <w:sz w:val="22"/>
                <w:szCs w:val="22"/>
              </w:rPr>
              <w:t>ToR</w:t>
            </w:r>
            <w:proofErr w:type="spellEnd"/>
            <w:r>
              <w:rPr>
                <w:rFonts w:asciiTheme="minorHAnsi" w:hAnsiTheme="minorHAnsi" w:cstheme="minorHAnsi"/>
                <w:color w:val="000000"/>
                <w:sz w:val="22"/>
                <w:szCs w:val="22"/>
              </w:rPr>
              <w:t xml:space="preserve"> and Membership document to the committee.</w:t>
            </w:r>
          </w:p>
        </w:tc>
        <w:tc>
          <w:tcPr>
            <w:tcW w:w="1689" w:type="dxa"/>
            <w:tcMar>
              <w:top w:w="0" w:type="dxa"/>
              <w:left w:w="108" w:type="dxa"/>
              <w:bottom w:w="0" w:type="dxa"/>
              <w:right w:w="108" w:type="dxa"/>
            </w:tcMar>
          </w:tcPr>
          <w:p w14:paraId="0D044E80" w14:textId="7E00DF76"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44" w:type="dxa"/>
            <w:tcMar>
              <w:top w:w="0" w:type="dxa"/>
              <w:left w:w="108" w:type="dxa"/>
              <w:bottom w:w="0" w:type="dxa"/>
              <w:right w:w="108" w:type="dxa"/>
            </w:tcMar>
          </w:tcPr>
          <w:p w14:paraId="79443CD8" w14:textId="6520599A" w:rsidR="00B7660A" w:rsidRPr="009742E8" w:rsidRDefault="00B7660A" w:rsidP="009F119A">
            <w:pPr>
              <w:spacing w:before="100"/>
              <w:ind w:left="567" w:hanging="567"/>
              <w:rPr>
                <w:rFonts w:asciiTheme="minorHAnsi" w:hAnsiTheme="minorHAnsi" w:cstheme="minorHAnsi"/>
                <w:sz w:val="22"/>
                <w:szCs w:val="22"/>
              </w:rPr>
            </w:pPr>
          </w:p>
        </w:tc>
      </w:tr>
      <w:tr w:rsidR="00B7660A" w:rsidRPr="009742E8" w14:paraId="04BF4113" w14:textId="77777777" w:rsidTr="009F119A">
        <w:trPr>
          <w:jc w:val="center"/>
        </w:trPr>
        <w:tc>
          <w:tcPr>
            <w:tcW w:w="935" w:type="dxa"/>
            <w:shd w:val="clear" w:color="auto" w:fill="FFFFFF"/>
            <w:tcMar>
              <w:top w:w="0" w:type="dxa"/>
              <w:left w:w="108" w:type="dxa"/>
              <w:bottom w:w="0" w:type="dxa"/>
              <w:right w:w="108" w:type="dxa"/>
            </w:tcMar>
          </w:tcPr>
          <w:p w14:paraId="0F1EF522" w14:textId="048820E7"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6</w:t>
            </w:r>
          </w:p>
        </w:tc>
        <w:tc>
          <w:tcPr>
            <w:tcW w:w="5868" w:type="dxa"/>
            <w:tcMar>
              <w:top w:w="0" w:type="dxa"/>
              <w:left w:w="108" w:type="dxa"/>
              <w:bottom w:w="0" w:type="dxa"/>
              <w:right w:w="108" w:type="dxa"/>
            </w:tcMar>
          </w:tcPr>
          <w:p w14:paraId="31AEE089" w14:textId="3DF4897C" w:rsidR="00B7660A" w:rsidRDefault="00B7660A" w:rsidP="009F119A">
            <w:pPr>
              <w:ind w:left="0"/>
              <w:rPr>
                <w:rFonts w:asciiTheme="minorHAnsi" w:hAnsiTheme="minorHAnsi" w:cstheme="minorHAnsi"/>
                <w:color w:val="000000"/>
                <w:sz w:val="22"/>
                <w:szCs w:val="22"/>
              </w:rPr>
            </w:pPr>
            <w:r>
              <w:rPr>
                <w:rFonts w:asciiTheme="minorHAnsi" w:hAnsiTheme="minorHAnsi" w:cstheme="minorHAnsi"/>
                <w:color w:val="000000"/>
                <w:sz w:val="22"/>
                <w:szCs w:val="22"/>
              </w:rPr>
              <w:t>Present an update at the next committee meeting regarding changes to the department’s action plan.</w:t>
            </w:r>
          </w:p>
        </w:tc>
        <w:tc>
          <w:tcPr>
            <w:tcW w:w="1689" w:type="dxa"/>
            <w:tcMar>
              <w:top w:w="0" w:type="dxa"/>
              <w:left w:w="108" w:type="dxa"/>
              <w:bottom w:w="0" w:type="dxa"/>
              <w:right w:w="108" w:type="dxa"/>
            </w:tcMar>
          </w:tcPr>
          <w:p w14:paraId="1CE8B0AD" w14:textId="246C8A1F"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SAB</w:t>
            </w:r>
          </w:p>
        </w:tc>
        <w:tc>
          <w:tcPr>
            <w:tcW w:w="1244" w:type="dxa"/>
            <w:tcMar>
              <w:top w:w="0" w:type="dxa"/>
              <w:left w:w="108" w:type="dxa"/>
              <w:bottom w:w="0" w:type="dxa"/>
              <w:right w:w="108" w:type="dxa"/>
            </w:tcMar>
          </w:tcPr>
          <w:p w14:paraId="25CEAC93" w14:textId="5792BE73" w:rsidR="00B7660A" w:rsidRPr="009742E8"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 xml:space="preserve"> </w:t>
            </w:r>
          </w:p>
        </w:tc>
      </w:tr>
      <w:tr w:rsidR="00B7660A" w:rsidRPr="009742E8" w14:paraId="12F08A96" w14:textId="77777777" w:rsidTr="009F119A">
        <w:trPr>
          <w:jc w:val="center"/>
        </w:trPr>
        <w:tc>
          <w:tcPr>
            <w:tcW w:w="935" w:type="dxa"/>
            <w:shd w:val="clear" w:color="auto" w:fill="FFFFFF"/>
            <w:tcMar>
              <w:top w:w="0" w:type="dxa"/>
              <w:left w:w="108" w:type="dxa"/>
              <w:bottom w:w="0" w:type="dxa"/>
              <w:right w:w="108" w:type="dxa"/>
            </w:tcMar>
          </w:tcPr>
          <w:p w14:paraId="383015D3" w14:textId="00892524"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 xml:space="preserve">7 </w:t>
            </w:r>
            <w:proofErr w:type="spellStart"/>
            <w:r>
              <w:rPr>
                <w:rFonts w:asciiTheme="minorHAnsi" w:hAnsiTheme="minorHAnsi" w:cstheme="minorHAnsi"/>
                <w:sz w:val="22"/>
                <w:szCs w:val="22"/>
              </w:rPr>
              <w:t>i</w:t>
            </w:r>
            <w:proofErr w:type="spellEnd"/>
          </w:p>
        </w:tc>
        <w:tc>
          <w:tcPr>
            <w:tcW w:w="5868" w:type="dxa"/>
            <w:tcMar>
              <w:top w:w="0" w:type="dxa"/>
              <w:left w:w="108" w:type="dxa"/>
              <w:bottom w:w="0" w:type="dxa"/>
              <w:right w:w="108" w:type="dxa"/>
            </w:tcMar>
          </w:tcPr>
          <w:p w14:paraId="27C201AA" w14:textId="53156B3D" w:rsidR="00B7660A" w:rsidRDefault="00B7660A" w:rsidP="009F119A">
            <w:pPr>
              <w:ind w:left="0"/>
              <w:rPr>
                <w:rFonts w:asciiTheme="minorHAnsi" w:hAnsiTheme="minorHAnsi" w:cstheme="minorHAnsi"/>
                <w:color w:val="000000"/>
                <w:sz w:val="22"/>
                <w:szCs w:val="22"/>
              </w:rPr>
            </w:pPr>
            <w:r>
              <w:rPr>
                <w:rFonts w:asciiTheme="minorHAnsi" w:hAnsiTheme="minorHAnsi" w:cstheme="minorHAnsi"/>
                <w:color w:val="000000"/>
                <w:sz w:val="22"/>
                <w:szCs w:val="22"/>
              </w:rPr>
              <w:t>C</w:t>
            </w:r>
            <w:r>
              <w:rPr>
                <w:rFonts w:asciiTheme="minorHAnsi" w:hAnsiTheme="minorHAnsi" w:cstheme="minorHAnsi"/>
                <w:color w:val="000000"/>
                <w:sz w:val="22"/>
                <w:szCs w:val="22"/>
              </w:rPr>
              <w:t>ontact Lee Cartwight in Estates for some additional information</w:t>
            </w:r>
            <w:r>
              <w:rPr>
                <w:rFonts w:asciiTheme="minorHAnsi" w:hAnsiTheme="minorHAnsi" w:cstheme="minorHAnsi"/>
                <w:color w:val="000000"/>
                <w:sz w:val="22"/>
                <w:szCs w:val="22"/>
              </w:rPr>
              <w:t xml:space="preserve"> regarding training requirements to obtain roof permits for the Physics building.</w:t>
            </w:r>
          </w:p>
        </w:tc>
        <w:tc>
          <w:tcPr>
            <w:tcW w:w="1689" w:type="dxa"/>
            <w:tcMar>
              <w:top w:w="0" w:type="dxa"/>
              <w:left w:w="108" w:type="dxa"/>
              <w:bottom w:w="0" w:type="dxa"/>
              <w:right w:w="108" w:type="dxa"/>
            </w:tcMar>
          </w:tcPr>
          <w:p w14:paraId="58C6B192" w14:textId="775D00A6"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SB</w:t>
            </w:r>
          </w:p>
        </w:tc>
        <w:tc>
          <w:tcPr>
            <w:tcW w:w="1244" w:type="dxa"/>
            <w:tcMar>
              <w:top w:w="0" w:type="dxa"/>
              <w:left w:w="108" w:type="dxa"/>
              <w:bottom w:w="0" w:type="dxa"/>
              <w:right w:w="108" w:type="dxa"/>
            </w:tcMar>
          </w:tcPr>
          <w:p w14:paraId="59970D92" w14:textId="7F652662" w:rsidR="00B7660A" w:rsidRPr="009742E8" w:rsidRDefault="00B7660A" w:rsidP="009F119A">
            <w:pPr>
              <w:spacing w:before="100"/>
              <w:ind w:left="567" w:hanging="567"/>
              <w:rPr>
                <w:rFonts w:asciiTheme="minorHAnsi" w:hAnsiTheme="minorHAnsi" w:cstheme="minorHAnsi"/>
                <w:sz w:val="22"/>
                <w:szCs w:val="22"/>
              </w:rPr>
            </w:pPr>
          </w:p>
        </w:tc>
      </w:tr>
      <w:tr w:rsidR="00B7660A" w:rsidRPr="009742E8" w14:paraId="1007A8F6" w14:textId="77777777" w:rsidTr="009F119A">
        <w:trPr>
          <w:jc w:val="center"/>
        </w:trPr>
        <w:tc>
          <w:tcPr>
            <w:tcW w:w="935" w:type="dxa"/>
            <w:shd w:val="clear" w:color="auto" w:fill="FFFFFF"/>
            <w:tcMar>
              <w:top w:w="0" w:type="dxa"/>
              <w:left w:w="108" w:type="dxa"/>
              <w:bottom w:w="0" w:type="dxa"/>
              <w:right w:w="108" w:type="dxa"/>
            </w:tcMar>
          </w:tcPr>
          <w:p w14:paraId="3101493A" w14:textId="1A341594"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lastRenderedPageBreak/>
              <w:t>7 iv a</w:t>
            </w:r>
          </w:p>
        </w:tc>
        <w:tc>
          <w:tcPr>
            <w:tcW w:w="5868" w:type="dxa"/>
            <w:tcMar>
              <w:top w:w="0" w:type="dxa"/>
              <w:left w:w="108" w:type="dxa"/>
              <w:bottom w:w="0" w:type="dxa"/>
              <w:right w:w="108" w:type="dxa"/>
            </w:tcMar>
          </w:tcPr>
          <w:p w14:paraId="1962FA68" w14:textId="735ECA9B" w:rsidR="00B7660A" w:rsidRDefault="00B7660A" w:rsidP="009F119A">
            <w:pPr>
              <w:ind w:left="0"/>
              <w:rPr>
                <w:rFonts w:asciiTheme="minorHAnsi" w:hAnsiTheme="minorHAnsi" w:cstheme="minorHAnsi"/>
                <w:color w:val="000000"/>
                <w:sz w:val="22"/>
                <w:szCs w:val="22"/>
              </w:rPr>
            </w:pPr>
            <w:r>
              <w:rPr>
                <w:rFonts w:asciiTheme="minorHAnsi" w:hAnsiTheme="minorHAnsi" w:cstheme="minorHAnsi"/>
                <w:color w:val="000000"/>
                <w:sz w:val="22"/>
                <w:szCs w:val="22"/>
              </w:rPr>
              <w:t>Get the new contracted waste management company to dispose of the chemicals that were packaged by BIFA but never collected.</w:t>
            </w:r>
          </w:p>
        </w:tc>
        <w:tc>
          <w:tcPr>
            <w:tcW w:w="1689" w:type="dxa"/>
            <w:tcMar>
              <w:top w:w="0" w:type="dxa"/>
              <w:left w:w="108" w:type="dxa"/>
              <w:bottom w:w="0" w:type="dxa"/>
              <w:right w:w="108" w:type="dxa"/>
            </w:tcMar>
          </w:tcPr>
          <w:p w14:paraId="052D3470" w14:textId="3E2E6BBA"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KT/KJ</w:t>
            </w:r>
          </w:p>
        </w:tc>
        <w:tc>
          <w:tcPr>
            <w:tcW w:w="1244" w:type="dxa"/>
            <w:tcMar>
              <w:top w:w="0" w:type="dxa"/>
              <w:left w:w="108" w:type="dxa"/>
              <w:bottom w:w="0" w:type="dxa"/>
              <w:right w:w="108" w:type="dxa"/>
            </w:tcMar>
          </w:tcPr>
          <w:p w14:paraId="32415932" w14:textId="1D015E55" w:rsidR="00B7660A" w:rsidRPr="009742E8" w:rsidRDefault="00B7660A" w:rsidP="009F119A">
            <w:pPr>
              <w:spacing w:before="100"/>
              <w:ind w:left="567" w:hanging="567"/>
              <w:rPr>
                <w:rFonts w:asciiTheme="minorHAnsi" w:hAnsiTheme="minorHAnsi" w:cstheme="minorHAnsi"/>
                <w:sz w:val="22"/>
                <w:szCs w:val="22"/>
              </w:rPr>
            </w:pPr>
          </w:p>
        </w:tc>
      </w:tr>
      <w:tr w:rsidR="00B7660A" w:rsidRPr="009742E8" w14:paraId="1465BB2E" w14:textId="77777777" w:rsidTr="009F119A">
        <w:trPr>
          <w:jc w:val="center"/>
        </w:trPr>
        <w:tc>
          <w:tcPr>
            <w:tcW w:w="935" w:type="dxa"/>
            <w:shd w:val="clear" w:color="auto" w:fill="FFFFFF"/>
            <w:tcMar>
              <w:top w:w="0" w:type="dxa"/>
              <w:left w:w="108" w:type="dxa"/>
              <w:bottom w:w="0" w:type="dxa"/>
              <w:right w:w="108" w:type="dxa"/>
            </w:tcMar>
          </w:tcPr>
          <w:p w14:paraId="07EE1FE9" w14:textId="77777777" w:rsidR="00B7660A" w:rsidRDefault="00B7660A" w:rsidP="009F119A">
            <w:pPr>
              <w:spacing w:before="100"/>
              <w:ind w:left="567" w:hanging="567"/>
              <w:rPr>
                <w:rFonts w:asciiTheme="minorHAnsi" w:hAnsiTheme="minorHAnsi" w:cstheme="minorHAnsi"/>
                <w:sz w:val="22"/>
                <w:szCs w:val="22"/>
              </w:rPr>
            </w:pPr>
          </w:p>
        </w:tc>
        <w:tc>
          <w:tcPr>
            <w:tcW w:w="5868" w:type="dxa"/>
            <w:tcMar>
              <w:top w:w="0" w:type="dxa"/>
              <w:left w:w="108" w:type="dxa"/>
              <w:bottom w:w="0" w:type="dxa"/>
              <w:right w:w="108" w:type="dxa"/>
            </w:tcMar>
          </w:tcPr>
          <w:p w14:paraId="554AD01C" w14:textId="08CE2765" w:rsidR="00B7660A" w:rsidRDefault="00B7660A" w:rsidP="009F119A">
            <w:pPr>
              <w:ind w:left="0"/>
              <w:rPr>
                <w:rFonts w:asciiTheme="minorHAnsi" w:hAnsiTheme="minorHAnsi" w:cstheme="minorHAnsi"/>
                <w:color w:val="000000"/>
                <w:sz w:val="22"/>
                <w:szCs w:val="22"/>
              </w:rPr>
            </w:pPr>
            <w:r>
              <w:rPr>
                <w:rFonts w:asciiTheme="minorHAnsi" w:hAnsiTheme="minorHAnsi" w:cstheme="minorHAnsi"/>
                <w:color w:val="000000"/>
                <w:sz w:val="22"/>
                <w:szCs w:val="22"/>
              </w:rPr>
              <w:t>Meet with the new PAT testing company to go over how to make the process run a bit smoother next year.</w:t>
            </w:r>
          </w:p>
        </w:tc>
        <w:tc>
          <w:tcPr>
            <w:tcW w:w="1689" w:type="dxa"/>
            <w:tcMar>
              <w:top w:w="0" w:type="dxa"/>
              <w:left w:w="108" w:type="dxa"/>
              <w:bottom w:w="0" w:type="dxa"/>
              <w:right w:w="108" w:type="dxa"/>
            </w:tcMar>
          </w:tcPr>
          <w:p w14:paraId="321EB14B" w14:textId="1AB49FEB"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KJ</w:t>
            </w:r>
          </w:p>
        </w:tc>
        <w:tc>
          <w:tcPr>
            <w:tcW w:w="1244" w:type="dxa"/>
            <w:tcMar>
              <w:top w:w="0" w:type="dxa"/>
              <w:left w:w="108" w:type="dxa"/>
              <w:bottom w:w="0" w:type="dxa"/>
              <w:right w:w="108" w:type="dxa"/>
            </w:tcMar>
          </w:tcPr>
          <w:p w14:paraId="5E844C08" w14:textId="77777777" w:rsidR="00B7660A" w:rsidRPr="009742E8" w:rsidRDefault="00B7660A" w:rsidP="009F119A">
            <w:pPr>
              <w:spacing w:before="100"/>
              <w:ind w:left="567" w:hanging="567"/>
              <w:rPr>
                <w:rFonts w:asciiTheme="minorHAnsi" w:hAnsiTheme="minorHAnsi" w:cstheme="minorHAnsi"/>
                <w:sz w:val="22"/>
                <w:szCs w:val="22"/>
              </w:rPr>
            </w:pPr>
          </w:p>
        </w:tc>
      </w:tr>
      <w:tr w:rsidR="00B7660A" w:rsidRPr="009742E8" w14:paraId="69A57DB9" w14:textId="77777777" w:rsidTr="009F119A">
        <w:trPr>
          <w:jc w:val="center"/>
        </w:trPr>
        <w:tc>
          <w:tcPr>
            <w:tcW w:w="935" w:type="dxa"/>
            <w:shd w:val="clear" w:color="auto" w:fill="FFFFFF"/>
            <w:tcMar>
              <w:top w:w="0" w:type="dxa"/>
              <w:left w:w="108" w:type="dxa"/>
              <w:bottom w:w="0" w:type="dxa"/>
              <w:right w:w="108" w:type="dxa"/>
            </w:tcMar>
          </w:tcPr>
          <w:p w14:paraId="10E99806" w14:textId="12AC89D0"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9</w:t>
            </w:r>
          </w:p>
        </w:tc>
        <w:tc>
          <w:tcPr>
            <w:tcW w:w="5868" w:type="dxa"/>
            <w:tcMar>
              <w:top w:w="0" w:type="dxa"/>
              <w:left w:w="108" w:type="dxa"/>
              <w:bottom w:w="0" w:type="dxa"/>
              <w:right w:w="108" w:type="dxa"/>
            </w:tcMar>
          </w:tcPr>
          <w:p w14:paraId="6C79C990" w14:textId="630C1144" w:rsidR="00B7660A" w:rsidRDefault="00B7660A" w:rsidP="009F119A">
            <w:pPr>
              <w:ind w:left="0"/>
              <w:rPr>
                <w:rFonts w:asciiTheme="minorHAnsi" w:hAnsiTheme="minorHAnsi" w:cstheme="minorHAnsi"/>
                <w:color w:val="000000"/>
                <w:sz w:val="22"/>
                <w:szCs w:val="22"/>
              </w:rPr>
            </w:pPr>
            <w:r>
              <w:rPr>
                <w:rFonts w:asciiTheme="minorHAnsi" w:eastAsia="Times New Roman" w:hAnsiTheme="minorHAnsi" w:cstheme="minorHAnsi"/>
                <w:color w:val="000000"/>
                <w:sz w:val="22"/>
                <w:szCs w:val="22"/>
              </w:rPr>
              <w:t xml:space="preserve">Distribute comms regarding </w:t>
            </w:r>
            <w:r>
              <w:rPr>
                <w:rFonts w:asciiTheme="minorHAnsi" w:eastAsia="Times New Roman" w:hAnsiTheme="minorHAnsi" w:cstheme="minorHAnsi"/>
                <w:color w:val="000000"/>
                <w:sz w:val="22"/>
                <w:szCs w:val="22"/>
              </w:rPr>
              <w:t>updates to the Health &amp; Safety pages and procedures for contractors.</w:t>
            </w:r>
          </w:p>
        </w:tc>
        <w:tc>
          <w:tcPr>
            <w:tcW w:w="1689" w:type="dxa"/>
            <w:tcMar>
              <w:top w:w="0" w:type="dxa"/>
              <w:left w:w="108" w:type="dxa"/>
              <w:bottom w:w="0" w:type="dxa"/>
              <w:right w:w="108" w:type="dxa"/>
            </w:tcMar>
          </w:tcPr>
          <w:p w14:paraId="173679AC" w14:textId="5DDC2728" w:rsidR="00B7660A" w:rsidRDefault="00B7660A" w:rsidP="009F119A">
            <w:pPr>
              <w:spacing w:before="100"/>
              <w:ind w:left="567" w:hanging="567"/>
              <w:rPr>
                <w:rFonts w:asciiTheme="minorHAnsi" w:hAnsiTheme="minorHAnsi" w:cstheme="minorHAnsi"/>
                <w:sz w:val="22"/>
                <w:szCs w:val="22"/>
              </w:rPr>
            </w:pPr>
            <w:r>
              <w:rPr>
                <w:rFonts w:asciiTheme="minorHAnsi" w:hAnsiTheme="minorHAnsi" w:cstheme="minorHAnsi"/>
                <w:sz w:val="22"/>
                <w:szCs w:val="22"/>
              </w:rPr>
              <w:t>JA</w:t>
            </w:r>
          </w:p>
        </w:tc>
        <w:tc>
          <w:tcPr>
            <w:tcW w:w="1244" w:type="dxa"/>
            <w:tcMar>
              <w:top w:w="0" w:type="dxa"/>
              <w:left w:w="108" w:type="dxa"/>
              <w:bottom w:w="0" w:type="dxa"/>
              <w:right w:w="108" w:type="dxa"/>
            </w:tcMar>
          </w:tcPr>
          <w:p w14:paraId="1FE685BE" w14:textId="140DE58A" w:rsidR="00B7660A" w:rsidRPr="009742E8" w:rsidRDefault="00B7660A" w:rsidP="009F119A">
            <w:pPr>
              <w:spacing w:before="100"/>
              <w:ind w:left="567" w:hanging="567"/>
              <w:rPr>
                <w:rFonts w:asciiTheme="minorHAnsi" w:hAnsiTheme="minorHAnsi" w:cstheme="minorHAnsi"/>
                <w:sz w:val="22"/>
                <w:szCs w:val="22"/>
              </w:rPr>
            </w:pPr>
          </w:p>
        </w:tc>
      </w:tr>
    </w:tbl>
    <w:p w14:paraId="285337DF" w14:textId="77777777" w:rsidR="00B7660A" w:rsidRPr="009742E8" w:rsidRDefault="00B7660A" w:rsidP="00536B8C">
      <w:pPr>
        <w:ind w:left="0"/>
        <w:rPr>
          <w:rFonts w:asciiTheme="minorHAnsi" w:hAnsiTheme="minorHAnsi" w:cstheme="minorHAnsi"/>
          <w:b/>
          <w:bCs/>
          <w:sz w:val="22"/>
          <w:szCs w:val="22"/>
        </w:rPr>
      </w:pPr>
    </w:p>
    <w:sectPr w:rsidR="00B7660A" w:rsidRPr="009742E8" w:rsidSect="00A76D4D">
      <w:pgSz w:w="11906" w:h="16838"/>
      <w:pgMar w:top="1135" w:right="1080" w:bottom="993" w:left="108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7833748"/>
    <w:multiLevelType w:val="hybridMultilevel"/>
    <w:tmpl w:val="65F86BF0"/>
    <w:lvl w:ilvl="0" w:tplc="03808526">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D9A51F4"/>
    <w:multiLevelType w:val="hybridMultilevel"/>
    <w:tmpl w:val="00620294"/>
    <w:lvl w:ilvl="0" w:tplc="0809000F">
      <w:start w:val="1"/>
      <w:numFmt w:val="decimal"/>
      <w:lvlText w:val="%1."/>
      <w:lvlJc w:val="left"/>
      <w:pPr>
        <w:ind w:left="720" w:hanging="360"/>
      </w:pPr>
    </w:lvl>
    <w:lvl w:ilvl="1" w:tplc="6848F400">
      <w:start w:val="1"/>
      <w:numFmt w:val="decimal"/>
      <w:lvlText w:val="%2."/>
      <w:lvlJc w:val="left"/>
      <w:pPr>
        <w:ind w:left="1440" w:hanging="360"/>
      </w:pPr>
      <w:rPr>
        <w:b/>
      </w:rPr>
    </w:lvl>
    <w:lvl w:ilvl="2" w:tplc="0809001B">
      <w:start w:val="1"/>
      <w:numFmt w:val="lowerRoman"/>
      <w:lvlText w:val="%3."/>
      <w:lvlJc w:val="right"/>
      <w:pPr>
        <w:ind w:left="2160" w:hanging="180"/>
      </w:pPr>
    </w:lvl>
    <w:lvl w:ilvl="3" w:tplc="08090019">
      <w:start w:val="1"/>
      <w:numFmt w:val="lowerLetter"/>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F813DD6"/>
    <w:multiLevelType w:val="multilevel"/>
    <w:tmpl w:val="591021D4"/>
    <w:lvl w:ilvl="0">
      <w:start w:val="1"/>
      <w:numFmt w:val="decimal"/>
      <w:lvlText w:val="%1."/>
      <w:lvlJc w:val="left"/>
      <w:pPr>
        <w:ind w:left="360" w:hanging="360"/>
      </w:pPr>
      <w:rPr>
        <w:rFonts w:ascii="Calibri" w:hAnsi="Calibri" w:cs="Calibri" w:hint="default"/>
        <w:b/>
        <w:i w:val="0"/>
        <w:sz w:val="24"/>
      </w:rPr>
    </w:lvl>
    <w:lvl w:ilvl="1">
      <w:start w:val="1"/>
      <w:numFmt w:val="lowerRoman"/>
      <w:lvlText w:val="%2."/>
      <w:lvlJc w:val="left"/>
      <w:pPr>
        <w:ind w:left="905" w:hanging="511"/>
      </w:pPr>
      <w:rPr>
        <w:rFonts w:ascii="Calibri" w:hAnsi="Calibri" w:hint="default"/>
        <w:b/>
        <w:bCs/>
        <w:sz w:val="24"/>
      </w:rPr>
    </w:lvl>
    <w:lvl w:ilvl="2">
      <w:start w:val="1"/>
      <w:numFmt w:val="lowerLetter"/>
      <w:lvlText w:val="%3."/>
      <w:lvlJc w:val="right"/>
      <w:pPr>
        <w:ind w:left="965" w:hanging="114"/>
      </w:pPr>
      <w:rPr>
        <w:rFonts w:ascii="Calibri" w:hAnsi="Calibri" w:hint="default"/>
        <w:b w:val="0"/>
        <w:bCs w:val="0"/>
        <w:sz w:val="24"/>
      </w:rPr>
    </w:lvl>
    <w:lvl w:ilvl="3">
      <w:start w:val="1"/>
      <w:numFmt w:val="decimal"/>
      <w:lvlText w:val="%4."/>
      <w:lvlJc w:val="left"/>
      <w:pPr>
        <w:ind w:left="1800" w:hanging="360"/>
      </w:pPr>
      <w:rPr>
        <w:rFonts w:hint="default"/>
      </w:rPr>
    </w:lvl>
    <w:lvl w:ilvl="4">
      <w:start w:val="1"/>
      <w:numFmt w:val="lowerLetter"/>
      <w:lvlText w:val="%5."/>
      <w:lvlJc w:val="left"/>
      <w:pPr>
        <w:ind w:left="2520" w:hanging="360"/>
      </w:pPr>
      <w:rPr>
        <w:rFonts w:hint="default"/>
      </w:rPr>
    </w:lvl>
    <w:lvl w:ilvl="5">
      <w:start w:val="1"/>
      <w:numFmt w:val="lowerRoman"/>
      <w:lvlText w:val="%6."/>
      <w:lvlJc w:val="right"/>
      <w:pPr>
        <w:ind w:left="3240" w:hanging="180"/>
      </w:pPr>
      <w:rPr>
        <w:rFonts w:hint="default"/>
      </w:rPr>
    </w:lvl>
    <w:lvl w:ilvl="6">
      <w:start w:val="1"/>
      <w:numFmt w:val="decimal"/>
      <w:lvlText w:val="%7."/>
      <w:lvlJc w:val="left"/>
      <w:pPr>
        <w:ind w:left="3960" w:hanging="360"/>
      </w:pPr>
      <w:rPr>
        <w:rFonts w:hint="default"/>
      </w:rPr>
    </w:lvl>
    <w:lvl w:ilvl="7">
      <w:start w:val="1"/>
      <w:numFmt w:val="lowerLetter"/>
      <w:lvlText w:val="%8."/>
      <w:lvlJc w:val="left"/>
      <w:pPr>
        <w:ind w:left="4680" w:hanging="360"/>
      </w:pPr>
      <w:rPr>
        <w:rFonts w:hint="default"/>
      </w:rPr>
    </w:lvl>
    <w:lvl w:ilvl="8">
      <w:start w:val="1"/>
      <w:numFmt w:val="lowerRoman"/>
      <w:lvlText w:val="%9."/>
      <w:lvlJc w:val="right"/>
      <w:pPr>
        <w:ind w:left="5400" w:hanging="180"/>
      </w:pPr>
      <w:rPr>
        <w:rFonts w:hint="default"/>
      </w:rPr>
    </w:lvl>
  </w:abstractNum>
  <w:abstractNum w:abstractNumId="3" w15:restartNumberingAfterBreak="0">
    <w:nsid w:val="2A1E0D74"/>
    <w:multiLevelType w:val="hybridMultilevel"/>
    <w:tmpl w:val="52063D3A"/>
    <w:lvl w:ilvl="0" w:tplc="3326ABEE">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2A3206D9"/>
    <w:multiLevelType w:val="hybridMultilevel"/>
    <w:tmpl w:val="DEA0551E"/>
    <w:lvl w:ilvl="0" w:tplc="26781BA4">
      <w:numFmt w:val="bullet"/>
      <w:lvlText w:val="-"/>
      <w:lvlJc w:val="left"/>
      <w:pPr>
        <w:ind w:left="720" w:hanging="360"/>
      </w:pPr>
      <w:rPr>
        <w:rFonts w:ascii="Calibri" w:eastAsiaTheme="minorHAnsi" w:hAnsi="Calibri" w:cs="Calibri" w:hint="default"/>
        <w:b w:val="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41FE7056"/>
    <w:multiLevelType w:val="hybridMultilevel"/>
    <w:tmpl w:val="FCA86212"/>
    <w:lvl w:ilvl="0" w:tplc="5704A15E">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C06FBC"/>
    <w:multiLevelType w:val="hybridMultilevel"/>
    <w:tmpl w:val="A19C8162"/>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6DB86D8D"/>
    <w:multiLevelType w:val="hybridMultilevel"/>
    <w:tmpl w:val="3536B6CA"/>
    <w:lvl w:ilvl="0" w:tplc="1010A0E0">
      <w:start w:val="1"/>
      <w:numFmt w:val="decimal"/>
      <w:lvlText w:val="%1."/>
      <w:lvlJc w:val="left"/>
      <w:pPr>
        <w:ind w:left="1440" w:hanging="360"/>
      </w:pPr>
      <w:rPr>
        <w:rFonts w:ascii="Calibri" w:hAnsi="Calibri" w:cs="Calibri" w:hint="default"/>
        <w:b/>
      </w:r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7609082C"/>
    <w:multiLevelType w:val="hybridMultilevel"/>
    <w:tmpl w:val="2C6234AC"/>
    <w:lvl w:ilvl="0" w:tplc="53381D08">
      <w:start w:val="1"/>
      <w:numFmt w:val="bullet"/>
      <w:lvlText w:val="-"/>
      <w:lvlJc w:val="left"/>
      <w:pPr>
        <w:ind w:left="720" w:hanging="360"/>
      </w:pPr>
      <w:rPr>
        <w:rFonts w:ascii="Calibri" w:eastAsia="Times New Roman"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796C0660"/>
    <w:multiLevelType w:val="hybridMultilevel"/>
    <w:tmpl w:val="77F8DBB6"/>
    <w:lvl w:ilvl="0" w:tplc="FEC6B85E">
      <w:start w:val="4"/>
      <w:numFmt w:val="bullet"/>
      <w:lvlText w:val="-"/>
      <w:lvlJc w:val="left"/>
      <w:pPr>
        <w:ind w:left="1605" w:hanging="360"/>
      </w:pPr>
      <w:rPr>
        <w:rFonts w:ascii="Calibri" w:eastAsiaTheme="minorHAnsi" w:hAnsi="Calibri" w:cs="Calibri" w:hint="default"/>
      </w:rPr>
    </w:lvl>
    <w:lvl w:ilvl="1" w:tplc="08090003" w:tentative="1">
      <w:start w:val="1"/>
      <w:numFmt w:val="bullet"/>
      <w:lvlText w:val="o"/>
      <w:lvlJc w:val="left"/>
      <w:pPr>
        <w:ind w:left="2325" w:hanging="360"/>
      </w:pPr>
      <w:rPr>
        <w:rFonts w:ascii="Courier New" w:hAnsi="Courier New" w:cs="Courier New" w:hint="default"/>
      </w:rPr>
    </w:lvl>
    <w:lvl w:ilvl="2" w:tplc="08090005" w:tentative="1">
      <w:start w:val="1"/>
      <w:numFmt w:val="bullet"/>
      <w:lvlText w:val=""/>
      <w:lvlJc w:val="left"/>
      <w:pPr>
        <w:ind w:left="3045" w:hanging="360"/>
      </w:pPr>
      <w:rPr>
        <w:rFonts w:ascii="Wingdings" w:hAnsi="Wingdings" w:hint="default"/>
      </w:rPr>
    </w:lvl>
    <w:lvl w:ilvl="3" w:tplc="08090001" w:tentative="1">
      <w:start w:val="1"/>
      <w:numFmt w:val="bullet"/>
      <w:lvlText w:val=""/>
      <w:lvlJc w:val="left"/>
      <w:pPr>
        <w:ind w:left="3765" w:hanging="360"/>
      </w:pPr>
      <w:rPr>
        <w:rFonts w:ascii="Symbol" w:hAnsi="Symbol" w:hint="default"/>
      </w:rPr>
    </w:lvl>
    <w:lvl w:ilvl="4" w:tplc="08090003" w:tentative="1">
      <w:start w:val="1"/>
      <w:numFmt w:val="bullet"/>
      <w:lvlText w:val="o"/>
      <w:lvlJc w:val="left"/>
      <w:pPr>
        <w:ind w:left="4485" w:hanging="360"/>
      </w:pPr>
      <w:rPr>
        <w:rFonts w:ascii="Courier New" w:hAnsi="Courier New" w:cs="Courier New" w:hint="default"/>
      </w:rPr>
    </w:lvl>
    <w:lvl w:ilvl="5" w:tplc="08090005" w:tentative="1">
      <w:start w:val="1"/>
      <w:numFmt w:val="bullet"/>
      <w:lvlText w:val=""/>
      <w:lvlJc w:val="left"/>
      <w:pPr>
        <w:ind w:left="5205" w:hanging="360"/>
      </w:pPr>
      <w:rPr>
        <w:rFonts w:ascii="Wingdings" w:hAnsi="Wingdings" w:hint="default"/>
      </w:rPr>
    </w:lvl>
    <w:lvl w:ilvl="6" w:tplc="08090001" w:tentative="1">
      <w:start w:val="1"/>
      <w:numFmt w:val="bullet"/>
      <w:lvlText w:val=""/>
      <w:lvlJc w:val="left"/>
      <w:pPr>
        <w:ind w:left="5925" w:hanging="360"/>
      </w:pPr>
      <w:rPr>
        <w:rFonts w:ascii="Symbol" w:hAnsi="Symbol" w:hint="default"/>
      </w:rPr>
    </w:lvl>
    <w:lvl w:ilvl="7" w:tplc="08090003" w:tentative="1">
      <w:start w:val="1"/>
      <w:numFmt w:val="bullet"/>
      <w:lvlText w:val="o"/>
      <w:lvlJc w:val="left"/>
      <w:pPr>
        <w:ind w:left="6645" w:hanging="360"/>
      </w:pPr>
      <w:rPr>
        <w:rFonts w:ascii="Courier New" w:hAnsi="Courier New" w:cs="Courier New" w:hint="default"/>
      </w:rPr>
    </w:lvl>
    <w:lvl w:ilvl="8" w:tplc="08090005" w:tentative="1">
      <w:start w:val="1"/>
      <w:numFmt w:val="bullet"/>
      <w:lvlText w:val=""/>
      <w:lvlJc w:val="left"/>
      <w:pPr>
        <w:ind w:left="7365" w:hanging="360"/>
      </w:pPr>
      <w:rPr>
        <w:rFonts w:ascii="Wingdings" w:hAnsi="Wingdings" w:hint="default"/>
      </w:rPr>
    </w:lvl>
  </w:abstractNum>
  <w:num w:numId="1" w16cid:durableId="1070812098">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5532979">
    <w:abstractNumId w:val="1"/>
  </w:num>
  <w:num w:numId="3" w16cid:durableId="1298992004">
    <w:abstractNumId w:val="7"/>
  </w:num>
  <w:num w:numId="4" w16cid:durableId="2007395623">
    <w:abstractNumId w:val="2"/>
  </w:num>
  <w:num w:numId="5" w16cid:durableId="723334869">
    <w:abstractNumId w:val="9"/>
  </w:num>
  <w:num w:numId="6" w16cid:durableId="30687727">
    <w:abstractNumId w:val="5"/>
  </w:num>
  <w:num w:numId="7" w16cid:durableId="129635450">
    <w:abstractNumId w:val="6"/>
  </w:num>
  <w:num w:numId="8" w16cid:durableId="908687468">
    <w:abstractNumId w:val="4"/>
  </w:num>
  <w:num w:numId="9" w16cid:durableId="1417171122">
    <w:abstractNumId w:val="0"/>
  </w:num>
  <w:num w:numId="10" w16cid:durableId="1484198573">
    <w:abstractNumId w:val="8"/>
  </w:num>
  <w:num w:numId="11" w16cid:durableId="94596318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776B2"/>
    <w:rsid w:val="000025EB"/>
    <w:rsid w:val="00015532"/>
    <w:rsid w:val="00022808"/>
    <w:rsid w:val="00042E55"/>
    <w:rsid w:val="00047302"/>
    <w:rsid w:val="00062153"/>
    <w:rsid w:val="00070E50"/>
    <w:rsid w:val="0007285F"/>
    <w:rsid w:val="000802C7"/>
    <w:rsid w:val="00084F96"/>
    <w:rsid w:val="00086C4E"/>
    <w:rsid w:val="000871F5"/>
    <w:rsid w:val="0008797C"/>
    <w:rsid w:val="00090426"/>
    <w:rsid w:val="00094959"/>
    <w:rsid w:val="0009520A"/>
    <w:rsid w:val="00095CF0"/>
    <w:rsid w:val="000A2C14"/>
    <w:rsid w:val="000B3839"/>
    <w:rsid w:val="000B62B7"/>
    <w:rsid w:val="000C5D8A"/>
    <w:rsid w:val="000C7E41"/>
    <w:rsid w:val="000E713A"/>
    <w:rsid w:val="000F60FB"/>
    <w:rsid w:val="000F6DB2"/>
    <w:rsid w:val="00104C57"/>
    <w:rsid w:val="00110849"/>
    <w:rsid w:val="00114524"/>
    <w:rsid w:val="001148CD"/>
    <w:rsid w:val="00123819"/>
    <w:rsid w:val="00131E88"/>
    <w:rsid w:val="00135C0D"/>
    <w:rsid w:val="0014184A"/>
    <w:rsid w:val="001448CA"/>
    <w:rsid w:val="001602DB"/>
    <w:rsid w:val="001628B5"/>
    <w:rsid w:val="00165D07"/>
    <w:rsid w:val="00173059"/>
    <w:rsid w:val="00177A1A"/>
    <w:rsid w:val="0018016A"/>
    <w:rsid w:val="00187CD6"/>
    <w:rsid w:val="001A18B0"/>
    <w:rsid w:val="001A2FFB"/>
    <w:rsid w:val="001C1D01"/>
    <w:rsid w:val="001D5E0B"/>
    <w:rsid w:val="001E76D4"/>
    <w:rsid w:val="001F03CB"/>
    <w:rsid w:val="0020640D"/>
    <w:rsid w:val="00221047"/>
    <w:rsid w:val="00223DF2"/>
    <w:rsid w:val="00246C74"/>
    <w:rsid w:val="00265A3D"/>
    <w:rsid w:val="00273C49"/>
    <w:rsid w:val="00282ABF"/>
    <w:rsid w:val="00292278"/>
    <w:rsid w:val="00292959"/>
    <w:rsid w:val="00295006"/>
    <w:rsid w:val="002960E4"/>
    <w:rsid w:val="002C6EB8"/>
    <w:rsid w:val="002E483C"/>
    <w:rsid w:val="0031577F"/>
    <w:rsid w:val="0031684C"/>
    <w:rsid w:val="00316A7C"/>
    <w:rsid w:val="003174B4"/>
    <w:rsid w:val="00347EEB"/>
    <w:rsid w:val="00355B82"/>
    <w:rsid w:val="0035641B"/>
    <w:rsid w:val="00360664"/>
    <w:rsid w:val="0036666D"/>
    <w:rsid w:val="0037179A"/>
    <w:rsid w:val="0037729F"/>
    <w:rsid w:val="00385753"/>
    <w:rsid w:val="003A27D4"/>
    <w:rsid w:val="003A41A2"/>
    <w:rsid w:val="003B5B5C"/>
    <w:rsid w:val="003E1F65"/>
    <w:rsid w:val="003F7073"/>
    <w:rsid w:val="0042407E"/>
    <w:rsid w:val="00434A9D"/>
    <w:rsid w:val="00441A2F"/>
    <w:rsid w:val="00442754"/>
    <w:rsid w:val="00445AAA"/>
    <w:rsid w:val="00457CDD"/>
    <w:rsid w:val="0046069B"/>
    <w:rsid w:val="00461448"/>
    <w:rsid w:val="004772CC"/>
    <w:rsid w:val="00482A5B"/>
    <w:rsid w:val="00485B13"/>
    <w:rsid w:val="004963A3"/>
    <w:rsid w:val="004A3570"/>
    <w:rsid w:val="004A3A6A"/>
    <w:rsid w:val="004A4698"/>
    <w:rsid w:val="004B351C"/>
    <w:rsid w:val="004B5CDF"/>
    <w:rsid w:val="004C572F"/>
    <w:rsid w:val="004D106E"/>
    <w:rsid w:val="005004D3"/>
    <w:rsid w:val="005040DC"/>
    <w:rsid w:val="00506F9F"/>
    <w:rsid w:val="00514BCF"/>
    <w:rsid w:val="005154AE"/>
    <w:rsid w:val="00526CDF"/>
    <w:rsid w:val="00530F6F"/>
    <w:rsid w:val="00533483"/>
    <w:rsid w:val="00536B8C"/>
    <w:rsid w:val="00544510"/>
    <w:rsid w:val="005559A3"/>
    <w:rsid w:val="00563588"/>
    <w:rsid w:val="00565478"/>
    <w:rsid w:val="00571ADA"/>
    <w:rsid w:val="00577989"/>
    <w:rsid w:val="005823D9"/>
    <w:rsid w:val="00597BBB"/>
    <w:rsid w:val="005A1AC5"/>
    <w:rsid w:val="005B1ADC"/>
    <w:rsid w:val="005D4DD0"/>
    <w:rsid w:val="005D4EA4"/>
    <w:rsid w:val="005D7154"/>
    <w:rsid w:val="005D723A"/>
    <w:rsid w:val="005E23F5"/>
    <w:rsid w:val="005F4D16"/>
    <w:rsid w:val="005F6712"/>
    <w:rsid w:val="006069C9"/>
    <w:rsid w:val="00625C11"/>
    <w:rsid w:val="00630291"/>
    <w:rsid w:val="0063305F"/>
    <w:rsid w:val="00636BB9"/>
    <w:rsid w:val="00643822"/>
    <w:rsid w:val="00646E40"/>
    <w:rsid w:val="00654EB1"/>
    <w:rsid w:val="006616F0"/>
    <w:rsid w:val="006731BC"/>
    <w:rsid w:val="006819BE"/>
    <w:rsid w:val="00682118"/>
    <w:rsid w:val="00694A96"/>
    <w:rsid w:val="006A22E2"/>
    <w:rsid w:val="006A255C"/>
    <w:rsid w:val="006B2D50"/>
    <w:rsid w:val="006B40D5"/>
    <w:rsid w:val="006C1869"/>
    <w:rsid w:val="006D0DA2"/>
    <w:rsid w:val="006E1A00"/>
    <w:rsid w:val="006F50A9"/>
    <w:rsid w:val="006F6CD4"/>
    <w:rsid w:val="007018DC"/>
    <w:rsid w:val="007018FE"/>
    <w:rsid w:val="00707219"/>
    <w:rsid w:val="00720CFF"/>
    <w:rsid w:val="007221D2"/>
    <w:rsid w:val="00724F24"/>
    <w:rsid w:val="00727059"/>
    <w:rsid w:val="00734736"/>
    <w:rsid w:val="00755ECF"/>
    <w:rsid w:val="00765356"/>
    <w:rsid w:val="00770874"/>
    <w:rsid w:val="007723AB"/>
    <w:rsid w:val="00776850"/>
    <w:rsid w:val="00784BA5"/>
    <w:rsid w:val="00786CEA"/>
    <w:rsid w:val="00792E66"/>
    <w:rsid w:val="00793719"/>
    <w:rsid w:val="00794BBD"/>
    <w:rsid w:val="007A43D8"/>
    <w:rsid w:val="007A7169"/>
    <w:rsid w:val="007B2519"/>
    <w:rsid w:val="007D19BF"/>
    <w:rsid w:val="007D2628"/>
    <w:rsid w:val="00804992"/>
    <w:rsid w:val="00820417"/>
    <w:rsid w:val="008420BB"/>
    <w:rsid w:val="00842595"/>
    <w:rsid w:val="00844E96"/>
    <w:rsid w:val="00866E5A"/>
    <w:rsid w:val="008704C2"/>
    <w:rsid w:val="008711FD"/>
    <w:rsid w:val="0087789E"/>
    <w:rsid w:val="008778F0"/>
    <w:rsid w:val="00883DA2"/>
    <w:rsid w:val="00885FA6"/>
    <w:rsid w:val="00891A5A"/>
    <w:rsid w:val="0089611D"/>
    <w:rsid w:val="008A1ECB"/>
    <w:rsid w:val="008B0C60"/>
    <w:rsid w:val="008B1014"/>
    <w:rsid w:val="008B1A2F"/>
    <w:rsid w:val="008C37EF"/>
    <w:rsid w:val="008C7751"/>
    <w:rsid w:val="008D6F7A"/>
    <w:rsid w:val="008E0F60"/>
    <w:rsid w:val="008E4E35"/>
    <w:rsid w:val="008F01AB"/>
    <w:rsid w:val="008F43B6"/>
    <w:rsid w:val="00901776"/>
    <w:rsid w:val="00903098"/>
    <w:rsid w:val="00906B03"/>
    <w:rsid w:val="00911953"/>
    <w:rsid w:val="0092242D"/>
    <w:rsid w:val="00931F37"/>
    <w:rsid w:val="00962CF4"/>
    <w:rsid w:val="009718DC"/>
    <w:rsid w:val="00973258"/>
    <w:rsid w:val="009742E8"/>
    <w:rsid w:val="00984430"/>
    <w:rsid w:val="00985090"/>
    <w:rsid w:val="00985B48"/>
    <w:rsid w:val="009871E5"/>
    <w:rsid w:val="00996280"/>
    <w:rsid w:val="009A205F"/>
    <w:rsid w:val="009A2BDE"/>
    <w:rsid w:val="009B57F5"/>
    <w:rsid w:val="009B760B"/>
    <w:rsid w:val="009C166B"/>
    <w:rsid w:val="009D78E2"/>
    <w:rsid w:val="009F7636"/>
    <w:rsid w:val="00A02A36"/>
    <w:rsid w:val="00A132C5"/>
    <w:rsid w:val="00A14A49"/>
    <w:rsid w:val="00A14E35"/>
    <w:rsid w:val="00A1608A"/>
    <w:rsid w:val="00A2088C"/>
    <w:rsid w:val="00A24B45"/>
    <w:rsid w:val="00A32E7B"/>
    <w:rsid w:val="00A360A6"/>
    <w:rsid w:val="00A53555"/>
    <w:rsid w:val="00A60F85"/>
    <w:rsid w:val="00A67E4F"/>
    <w:rsid w:val="00A71C21"/>
    <w:rsid w:val="00A75175"/>
    <w:rsid w:val="00A76D4D"/>
    <w:rsid w:val="00A84860"/>
    <w:rsid w:val="00A85ACB"/>
    <w:rsid w:val="00A96C8E"/>
    <w:rsid w:val="00AA5124"/>
    <w:rsid w:val="00AA793E"/>
    <w:rsid w:val="00AB6A56"/>
    <w:rsid w:val="00AC1C30"/>
    <w:rsid w:val="00AF6FAE"/>
    <w:rsid w:val="00AF725F"/>
    <w:rsid w:val="00AF76F4"/>
    <w:rsid w:val="00B00235"/>
    <w:rsid w:val="00B04768"/>
    <w:rsid w:val="00B061CA"/>
    <w:rsid w:val="00B14CB5"/>
    <w:rsid w:val="00B2236D"/>
    <w:rsid w:val="00B30EC6"/>
    <w:rsid w:val="00B362DC"/>
    <w:rsid w:val="00B54339"/>
    <w:rsid w:val="00B62030"/>
    <w:rsid w:val="00B64895"/>
    <w:rsid w:val="00B75C2A"/>
    <w:rsid w:val="00B7660A"/>
    <w:rsid w:val="00B84447"/>
    <w:rsid w:val="00BD2E40"/>
    <w:rsid w:val="00BD32A0"/>
    <w:rsid w:val="00BD42B6"/>
    <w:rsid w:val="00BD6650"/>
    <w:rsid w:val="00BE3FA0"/>
    <w:rsid w:val="00BF3AA0"/>
    <w:rsid w:val="00C10B55"/>
    <w:rsid w:val="00C10DA5"/>
    <w:rsid w:val="00C21450"/>
    <w:rsid w:val="00C33436"/>
    <w:rsid w:val="00C36FDD"/>
    <w:rsid w:val="00C37BD2"/>
    <w:rsid w:val="00C45361"/>
    <w:rsid w:val="00C501CA"/>
    <w:rsid w:val="00C56205"/>
    <w:rsid w:val="00C62B66"/>
    <w:rsid w:val="00C70705"/>
    <w:rsid w:val="00C7136A"/>
    <w:rsid w:val="00C83F0C"/>
    <w:rsid w:val="00C90E81"/>
    <w:rsid w:val="00C935BA"/>
    <w:rsid w:val="00CB47E8"/>
    <w:rsid w:val="00CB4F95"/>
    <w:rsid w:val="00CD3656"/>
    <w:rsid w:val="00CD392B"/>
    <w:rsid w:val="00CE02D5"/>
    <w:rsid w:val="00CE648B"/>
    <w:rsid w:val="00CF6634"/>
    <w:rsid w:val="00D037DC"/>
    <w:rsid w:val="00D13979"/>
    <w:rsid w:val="00D140C5"/>
    <w:rsid w:val="00D423B2"/>
    <w:rsid w:val="00D5252D"/>
    <w:rsid w:val="00D56E59"/>
    <w:rsid w:val="00D731F6"/>
    <w:rsid w:val="00D85988"/>
    <w:rsid w:val="00D867F0"/>
    <w:rsid w:val="00D93103"/>
    <w:rsid w:val="00DB53B4"/>
    <w:rsid w:val="00DD0A74"/>
    <w:rsid w:val="00DD6E82"/>
    <w:rsid w:val="00DE4362"/>
    <w:rsid w:val="00DF4908"/>
    <w:rsid w:val="00DF5CED"/>
    <w:rsid w:val="00DF5E0B"/>
    <w:rsid w:val="00E1526D"/>
    <w:rsid w:val="00E41460"/>
    <w:rsid w:val="00E42C61"/>
    <w:rsid w:val="00E4718D"/>
    <w:rsid w:val="00E5742E"/>
    <w:rsid w:val="00E70E1F"/>
    <w:rsid w:val="00E86596"/>
    <w:rsid w:val="00E946DB"/>
    <w:rsid w:val="00E9502B"/>
    <w:rsid w:val="00EA00A5"/>
    <w:rsid w:val="00EA231F"/>
    <w:rsid w:val="00EA4943"/>
    <w:rsid w:val="00EB6BA5"/>
    <w:rsid w:val="00EB7AC5"/>
    <w:rsid w:val="00EB7C01"/>
    <w:rsid w:val="00EC7796"/>
    <w:rsid w:val="00EF1EA2"/>
    <w:rsid w:val="00F0293F"/>
    <w:rsid w:val="00F25303"/>
    <w:rsid w:val="00F25E89"/>
    <w:rsid w:val="00F2709E"/>
    <w:rsid w:val="00F3765E"/>
    <w:rsid w:val="00F56009"/>
    <w:rsid w:val="00F57746"/>
    <w:rsid w:val="00F655B6"/>
    <w:rsid w:val="00F66C53"/>
    <w:rsid w:val="00F67F32"/>
    <w:rsid w:val="00F72D42"/>
    <w:rsid w:val="00F776B2"/>
    <w:rsid w:val="00F909AB"/>
    <w:rsid w:val="00F933C4"/>
    <w:rsid w:val="00FA0A7D"/>
    <w:rsid w:val="00FC4C0D"/>
    <w:rsid w:val="00FC7B5D"/>
    <w:rsid w:val="00FE0737"/>
    <w:rsid w:val="00FE2BF9"/>
    <w:rsid w:val="00FF071E"/>
    <w:rsid w:val="00FF0DB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4FB4571"/>
  <w15:chartTrackingRefBased/>
  <w15:docId w15:val="{BA1F7FA7-CB2D-41C9-9EF4-A49CA42F14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iPriority="0"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7660A"/>
    <w:pPr>
      <w:spacing w:after="0" w:line="240" w:lineRule="auto"/>
      <w:ind w:left="835"/>
    </w:pPr>
    <w:rPr>
      <w:rFonts w:ascii="Times New Roman" w:hAnsi="Times New Roman" w:cs="Times New Roman"/>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F776B2"/>
    <w:rPr>
      <w:color w:val="0563C1"/>
      <w:u w:val="single"/>
    </w:rPr>
  </w:style>
  <w:style w:type="paragraph" w:styleId="Closing">
    <w:name w:val="Closing"/>
    <w:basedOn w:val="Normal"/>
    <w:link w:val="ClosingChar"/>
    <w:unhideWhenUsed/>
    <w:rsid w:val="00F776B2"/>
    <w:pPr>
      <w:spacing w:line="220" w:lineRule="atLeast"/>
    </w:pPr>
  </w:style>
  <w:style w:type="character" w:customStyle="1" w:styleId="ClosingChar">
    <w:name w:val="Closing Char"/>
    <w:basedOn w:val="DefaultParagraphFont"/>
    <w:link w:val="Closing"/>
    <w:rsid w:val="00F776B2"/>
    <w:rPr>
      <w:rFonts w:ascii="Times New Roman" w:hAnsi="Times New Roman" w:cs="Times New Roman"/>
      <w:sz w:val="20"/>
      <w:szCs w:val="20"/>
    </w:rPr>
  </w:style>
  <w:style w:type="paragraph" w:styleId="ListParagraph">
    <w:name w:val="List Paragraph"/>
    <w:basedOn w:val="Normal"/>
    <w:uiPriority w:val="34"/>
    <w:qFormat/>
    <w:rsid w:val="00F776B2"/>
    <w:pPr>
      <w:ind w:left="720"/>
      <w:contextualSpacing/>
    </w:pPr>
  </w:style>
  <w:style w:type="paragraph" w:customStyle="1" w:styleId="MessageHeaderFirst">
    <w:name w:val="Message Header First"/>
    <w:basedOn w:val="Normal"/>
    <w:rsid w:val="00F776B2"/>
    <w:pPr>
      <w:spacing w:line="415" w:lineRule="atLeast"/>
      <w:ind w:left="1560" w:hanging="720"/>
    </w:pPr>
  </w:style>
  <w:style w:type="character" w:customStyle="1" w:styleId="MessageHeaderLabel">
    <w:name w:val="Message Header Label"/>
    <w:basedOn w:val="DefaultParagraphFont"/>
    <w:rsid w:val="00F776B2"/>
    <w:rPr>
      <w:rFonts w:ascii="Arial" w:hAnsi="Arial" w:cs="Arial" w:hint="default"/>
      <w:b/>
      <w:bCs/>
      <w:spacing w:val="-4"/>
      <w:vertAlign w:val="baseline"/>
    </w:rPr>
  </w:style>
  <w:style w:type="character" w:styleId="UnresolvedMention">
    <w:name w:val="Unresolved Mention"/>
    <w:basedOn w:val="DefaultParagraphFont"/>
    <w:uiPriority w:val="99"/>
    <w:semiHidden/>
    <w:unhideWhenUsed/>
    <w:rsid w:val="002960E4"/>
    <w:rPr>
      <w:color w:val="605E5C"/>
      <w:shd w:val="clear" w:color="auto" w:fill="E1DFDD"/>
    </w:rPr>
  </w:style>
  <w:style w:type="character" w:styleId="FollowedHyperlink">
    <w:name w:val="FollowedHyperlink"/>
    <w:basedOn w:val="DefaultParagraphFont"/>
    <w:uiPriority w:val="99"/>
    <w:semiHidden/>
    <w:unhideWhenUsed/>
    <w:rsid w:val="003174B4"/>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93092750">
      <w:bodyDiv w:val="1"/>
      <w:marLeft w:val="0"/>
      <w:marRight w:val="0"/>
      <w:marTop w:val="0"/>
      <w:marBottom w:val="0"/>
      <w:divBdr>
        <w:top w:val="none" w:sz="0" w:space="0" w:color="auto"/>
        <w:left w:val="none" w:sz="0" w:space="0" w:color="auto"/>
        <w:bottom w:val="none" w:sz="0" w:space="0" w:color="auto"/>
        <w:right w:val="none" w:sz="0" w:space="0" w:color="auto"/>
      </w:divBdr>
    </w:div>
    <w:div w:id="740753771">
      <w:bodyDiv w:val="1"/>
      <w:marLeft w:val="0"/>
      <w:marRight w:val="0"/>
      <w:marTop w:val="0"/>
      <w:marBottom w:val="0"/>
      <w:divBdr>
        <w:top w:val="none" w:sz="0" w:space="0" w:color="auto"/>
        <w:left w:val="none" w:sz="0" w:space="0" w:color="auto"/>
        <w:bottom w:val="none" w:sz="0" w:space="0" w:color="auto"/>
        <w:right w:val="none" w:sz="0" w:space="0" w:color="auto"/>
      </w:divBdr>
    </w:div>
    <w:div w:id="829831593">
      <w:bodyDiv w:val="1"/>
      <w:marLeft w:val="0"/>
      <w:marRight w:val="0"/>
      <w:marTop w:val="0"/>
      <w:marBottom w:val="0"/>
      <w:divBdr>
        <w:top w:val="none" w:sz="0" w:space="0" w:color="auto"/>
        <w:left w:val="none" w:sz="0" w:space="0" w:color="auto"/>
        <w:bottom w:val="none" w:sz="0" w:space="0" w:color="auto"/>
        <w:right w:val="none" w:sz="0" w:space="0" w:color="auto"/>
      </w:divBdr>
    </w:div>
    <w:div w:id="905801951">
      <w:bodyDiv w:val="1"/>
      <w:marLeft w:val="0"/>
      <w:marRight w:val="0"/>
      <w:marTop w:val="0"/>
      <w:marBottom w:val="0"/>
      <w:divBdr>
        <w:top w:val="none" w:sz="0" w:space="0" w:color="auto"/>
        <w:left w:val="none" w:sz="0" w:space="0" w:color="auto"/>
        <w:bottom w:val="none" w:sz="0" w:space="0" w:color="auto"/>
        <w:right w:val="none" w:sz="0" w:space="0" w:color="auto"/>
      </w:divBdr>
    </w:div>
    <w:div w:id="1198082361">
      <w:bodyDiv w:val="1"/>
      <w:marLeft w:val="0"/>
      <w:marRight w:val="0"/>
      <w:marTop w:val="0"/>
      <w:marBottom w:val="0"/>
      <w:divBdr>
        <w:top w:val="none" w:sz="0" w:space="0" w:color="auto"/>
        <w:left w:val="none" w:sz="0" w:space="0" w:color="auto"/>
        <w:bottom w:val="none" w:sz="0" w:space="0" w:color="auto"/>
        <w:right w:val="none" w:sz="0" w:space="0" w:color="auto"/>
      </w:divBdr>
    </w:div>
    <w:div w:id="1206790713">
      <w:bodyDiv w:val="1"/>
      <w:marLeft w:val="0"/>
      <w:marRight w:val="0"/>
      <w:marTop w:val="0"/>
      <w:marBottom w:val="0"/>
      <w:divBdr>
        <w:top w:val="none" w:sz="0" w:space="0" w:color="auto"/>
        <w:left w:val="none" w:sz="0" w:space="0" w:color="auto"/>
        <w:bottom w:val="none" w:sz="0" w:space="0" w:color="auto"/>
        <w:right w:val="none" w:sz="0" w:space="0" w:color="auto"/>
      </w:divBdr>
    </w:div>
    <w:div w:id="17542739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186</TotalTime>
  <Pages>5</Pages>
  <Words>1241</Words>
  <Characters>7074</Characters>
  <Application>Microsoft Office Word</Application>
  <DocSecurity>0</DocSecurity>
  <Lines>58</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8299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Jarratt, Sarah</dc:creator>
  <cp:keywords/>
  <dc:description/>
  <cp:lastModifiedBy>Acton, Jake</cp:lastModifiedBy>
  <cp:revision>10</cp:revision>
  <cp:lastPrinted>2024-01-18T13:09:00Z</cp:lastPrinted>
  <dcterms:created xsi:type="dcterms:W3CDTF">2025-09-25T10:09:00Z</dcterms:created>
  <dcterms:modified xsi:type="dcterms:W3CDTF">2025-09-25T13:05:00Z</dcterms:modified>
</cp:coreProperties>
</file>