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81A" w:rsidRPr="00827000" w:rsidRDefault="0061281A" w:rsidP="0061281A">
      <w:pPr>
        <w:spacing w:before="0" w:after="0" w:line="240" w:lineRule="auto"/>
        <w:jc w:val="center"/>
        <w:rPr>
          <w:rFonts w:ascii="Cambria" w:eastAsia="Times New Roman" w:hAnsi="Cambria" w:cs="Times New Roman"/>
          <w:b/>
          <w:sz w:val="40"/>
          <w:szCs w:val="32"/>
          <w:lang w:eastAsia="en-GB"/>
        </w:rPr>
      </w:pPr>
      <w:r w:rsidRPr="00827000">
        <w:rPr>
          <w:rFonts w:ascii="Cambria" w:eastAsia="Times New Roman" w:hAnsi="Cambria" w:cs="Times New Roman"/>
          <w:b/>
          <w:sz w:val="40"/>
          <w:szCs w:val="32"/>
          <w:lang w:eastAsia="en-GB"/>
        </w:rPr>
        <w:t>Health and Safety Committee</w:t>
      </w:r>
    </w:p>
    <w:p w:rsidR="0061281A" w:rsidRPr="00827000" w:rsidRDefault="007D79FC" w:rsidP="0061281A">
      <w:pPr>
        <w:spacing w:before="0" w:after="0" w:line="240" w:lineRule="auto"/>
        <w:jc w:val="center"/>
        <w:rPr>
          <w:rFonts w:ascii="Cambria" w:eastAsia="Times New Roman" w:hAnsi="Cambria" w:cs="Times New Roman"/>
          <w:b/>
          <w:sz w:val="32"/>
          <w:szCs w:val="32"/>
          <w:lang w:eastAsia="en-GB"/>
        </w:rPr>
      </w:pPr>
      <w:r>
        <w:rPr>
          <w:rFonts w:ascii="Cambria" w:eastAsia="Times New Roman" w:hAnsi="Cambria" w:cs="Times New Roman"/>
          <w:b/>
          <w:sz w:val="32"/>
          <w:szCs w:val="32"/>
          <w:lang w:eastAsia="en-GB"/>
        </w:rPr>
        <w:t>Tuesday 8</w:t>
      </w:r>
      <w:r w:rsidRPr="007D79FC">
        <w:rPr>
          <w:rFonts w:ascii="Cambria" w:eastAsia="Times New Roman" w:hAnsi="Cambria" w:cs="Times New Roman"/>
          <w:b/>
          <w:sz w:val="32"/>
          <w:szCs w:val="32"/>
          <w:vertAlign w:val="superscript"/>
          <w:lang w:eastAsia="en-GB"/>
        </w:rPr>
        <w:t>th</w:t>
      </w:r>
      <w:r>
        <w:rPr>
          <w:rFonts w:ascii="Cambria" w:eastAsia="Times New Roman" w:hAnsi="Cambria" w:cs="Times New Roman"/>
          <w:b/>
          <w:sz w:val="32"/>
          <w:szCs w:val="32"/>
          <w:lang w:eastAsia="en-GB"/>
        </w:rPr>
        <w:t xml:space="preserve"> September</w:t>
      </w:r>
      <w:r w:rsidR="0061281A">
        <w:rPr>
          <w:rFonts w:ascii="Cambria" w:eastAsia="Times New Roman" w:hAnsi="Cambria" w:cs="Times New Roman"/>
          <w:b/>
          <w:sz w:val="32"/>
          <w:szCs w:val="32"/>
          <w:lang w:eastAsia="en-GB"/>
        </w:rPr>
        <w:t xml:space="preserve"> 2020</w:t>
      </w:r>
    </w:p>
    <w:p w:rsidR="0061281A" w:rsidRPr="00827000" w:rsidRDefault="0061281A" w:rsidP="0061281A">
      <w:pPr>
        <w:pBdr>
          <w:bottom w:val="single" w:sz="12" w:space="1" w:color="auto"/>
        </w:pBdr>
        <w:spacing w:before="0" w:after="0" w:line="240" w:lineRule="auto"/>
        <w:jc w:val="center"/>
        <w:rPr>
          <w:rFonts w:ascii="Cambria" w:eastAsia="Times New Roman" w:hAnsi="Cambria" w:cs="Times New Roman"/>
          <w:b/>
          <w:sz w:val="32"/>
          <w:szCs w:val="32"/>
          <w:lang w:eastAsia="en-GB"/>
        </w:rPr>
      </w:pPr>
      <w:r w:rsidRPr="00827000">
        <w:rPr>
          <w:rFonts w:ascii="Cambria" w:eastAsia="Times New Roman" w:hAnsi="Cambria" w:cs="Times New Roman"/>
          <w:b/>
          <w:sz w:val="32"/>
          <w:szCs w:val="32"/>
          <w:lang w:eastAsia="en-GB"/>
        </w:rPr>
        <w:t>Minutes</w:t>
      </w:r>
    </w:p>
    <w:p w:rsidR="0061281A" w:rsidRPr="00827000" w:rsidRDefault="0061281A" w:rsidP="0061281A">
      <w:pPr>
        <w:pBdr>
          <w:bottom w:val="single" w:sz="12" w:space="1" w:color="auto"/>
        </w:pBdr>
        <w:spacing w:before="0" w:after="0" w:line="240" w:lineRule="auto"/>
        <w:jc w:val="center"/>
        <w:rPr>
          <w:rFonts w:ascii="Cambria" w:eastAsia="Times New Roman" w:hAnsi="Cambria" w:cs="Times New Roman"/>
          <w:b/>
          <w:sz w:val="32"/>
          <w:szCs w:val="32"/>
          <w:lang w:eastAsia="en-GB"/>
        </w:rPr>
      </w:pPr>
    </w:p>
    <w:p w:rsidR="0061281A" w:rsidRPr="00827000" w:rsidRDefault="0061281A" w:rsidP="0061281A">
      <w:pPr>
        <w:spacing w:before="0" w:after="0" w:line="240" w:lineRule="auto"/>
        <w:rPr>
          <w:rFonts w:ascii="Calibri" w:eastAsia="Times New Roman" w:hAnsi="Calibri" w:cs="Calibri"/>
          <w:b/>
          <w:bCs/>
          <w:color w:val="000000" w:themeColor="text1"/>
          <w:sz w:val="24"/>
          <w:szCs w:val="24"/>
          <w:lang w:eastAsia="en-GB"/>
        </w:rPr>
      </w:pPr>
    </w:p>
    <w:p w:rsidR="0061281A" w:rsidRPr="00827000" w:rsidRDefault="0061281A" w:rsidP="0061281A">
      <w:pPr>
        <w:spacing w:before="0" w:after="0" w:line="240" w:lineRule="auto"/>
        <w:rPr>
          <w:rFonts w:ascii="Calibri" w:eastAsia="Times New Roman" w:hAnsi="Calibri" w:cs="Calibri"/>
          <w:color w:val="000000" w:themeColor="text1"/>
          <w:sz w:val="24"/>
          <w:szCs w:val="24"/>
          <w:lang w:eastAsia="en-GB"/>
        </w:rPr>
      </w:pPr>
      <w:r w:rsidRPr="00827000">
        <w:rPr>
          <w:rFonts w:ascii="Calibri" w:eastAsia="Times New Roman" w:hAnsi="Calibri" w:cs="Calibri"/>
          <w:b/>
          <w:bCs/>
          <w:color w:val="000000" w:themeColor="text1"/>
          <w:sz w:val="24"/>
          <w:szCs w:val="24"/>
          <w:lang w:eastAsia="en-GB"/>
        </w:rPr>
        <w:t>Chair:</w:t>
      </w:r>
      <w:r w:rsidRPr="00827000">
        <w:rPr>
          <w:rFonts w:ascii="Calibri" w:eastAsia="Times New Roman" w:hAnsi="Calibri" w:cs="Calibri"/>
          <w:color w:val="000000" w:themeColor="text1"/>
          <w:sz w:val="24"/>
          <w:szCs w:val="24"/>
          <w:lang w:eastAsia="en-GB"/>
        </w:rPr>
        <w:t xml:space="preserve"> Tom Hase [TH]</w:t>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b/>
          <w:bCs/>
          <w:color w:val="000000" w:themeColor="text1"/>
          <w:sz w:val="24"/>
          <w:szCs w:val="24"/>
          <w:lang w:eastAsia="en-GB"/>
        </w:rPr>
        <w:t>Minutes:</w:t>
      </w:r>
      <w:r w:rsidRPr="00827000">
        <w:rPr>
          <w:rFonts w:ascii="Calibri" w:eastAsia="Times New Roman" w:hAnsi="Calibri" w:cs="Calibri"/>
          <w:color w:val="000000" w:themeColor="text1"/>
          <w:sz w:val="24"/>
          <w:szCs w:val="24"/>
          <w:lang w:eastAsia="en-GB"/>
        </w:rPr>
        <w:t xml:space="preserve"> Sharon Sandhu [SS]</w:t>
      </w:r>
    </w:p>
    <w:p w:rsidR="0061281A" w:rsidRPr="00827000" w:rsidRDefault="0061281A" w:rsidP="0061281A">
      <w:pPr>
        <w:spacing w:before="0" w:after="0" w:line="240" w:lineRule="auto"/>
        <w:rPr>
          <w:rFonts w:ascii="Calibri" w:eastAsia="Times New Roman" w:hAnsi="Calibri" w:cs="Calibri"/>
          <w:color w:val="000000" w:themeColor="text1"/>
          <w:sz w:val="24"/>
          <w:szCs w:val="24"/>
          <w:lang w:eastAsia="en-GB"/>
        </w:rPr>
      </w:pPr>
    </w:p>
    <w:p w:rsidR="00F370E2" w:rsidRDefault="0061281A" w:rsidP="0061281A">
      <w:pPr>
        <w:pBdr>
          <w:bottom w:val="single" w:sz="12" w:space="1" w:color="auto"/>
        </w:pBdr>
        <w:spacing w:before="0" w:after="0" w:line="240" w:lineRule="auto"/>
        <w:rPr>
          <w:rFonts w:ascii="Calibri" w:eastAsia="Times New Roman" w:hAnsi="Calibri" w:cs="Calibri"/>
          <w:color w:val="000000" w:themeColor="text1"/>
          <w:sz w:val="24"/>
          <w:szCs w:val="24"/>
          <w:lang w:eastAsia="en-GB"/>
        </w:rPr>
      </w:pPr>
      <w:r w:rsidRPr="00827000">
        <w:rPr>
          <w:rFonts w:ascii="Calibri" w:eastAsia="Times New Roman" w:hAnsi="Calibri" w:cs="Calibri"/>
          <w:b/>
          <w:bCs/>
          <w:color w:val="000000" w:themeColor="text1"/>
          <w:sz w:val="24"/>
          <w:szCs w:val="24"/>
          <w:lang w:eastAsia="en-GB"/>
        </w:rPr>
        <w:t>Present</w:t>
      </w:r>
      <w:r w:rsidRPr="00827000">
        <w:rPr>
          <w:rFonts w:ascii="Calibri" w:eastAsia="Times New Roman" w:hAnsi="Calibri" w:cs="Calibri"/>
          <w:color w:val="000000" w:themeColor="text1"/>
          <w:sz w:val="24"/>
          <w:szCs w:val="24"/>
          <w:lang w:eastAsia="en-GB"/>
        </w:rPr>
        <w:t xml:space="preserve">: </w:t>
      </w:r>
    </w:p>
    <w:p w:rsidR="0061281A" w:rsidRPr="00F370E2" w:rsidRDefault="00F370E2" w:rsidP="0061281A">
      <w:pPr>
        <w:pBdr>
          <w:bottom w:val="single" w:sz="12" w:space="1" w:color="auto"/>
        </w:pBdr>
        <w:spacing w:before="0" w:after="0" w:line="240" w:lineRule="auto"/>
        <w:rPr>
          <w:rFonts w:ascii="Calibri" w:eastAsia="Times New Roman" w:hAnsi="Calibri" w:cs="Calibri"/>
          <w:color w:val="000000" w:themeColor="text1"/>
          <w:sz w:val="24"/>
          <w:szCs w:val="24"/>
          <w:lang w:eastAsia="en-GB"/>
        </w:rPr>
      </w:pPr>
      <w:r w:rsidRPr="00827000">
        <w:rPr>
          <w:rFonts w:ascii="Calibri" w:eastAsia="Times New Roman" w:hAnsi="Calibri" w:cs="Calibri"/>
          <w:color w:val="000000" w:themeColor="text1"/>
          <w:sz w:val="24"/>
          <w:szCs w:val="24"/>
          <w:lang w:eastAsia="en-GB"/>
        </w:rPr>
        <w:t>Katherine Branch [KB],</w:t>
      </w:r>
      <w:r w:rsidRPr="00F370E2">
        <w:rPr>
          <w:rFonts w:ascii="Calibri" w:eastAsia="Times New Roman" w:hAnsi="Calibri" w:cs="Calibri"/>
          <w:color w:val="000000" w:themeColor="text1"/>
          <w:sz w:val="24"/>
          <w:szCs w:val="24"/>
          <w:lang w:eastAsia="en-GB"/>
        </w:rPr>
        <w:t xml:space="preserve"> </w:t>
      </w:r>
      <w:r>
        <w:rPr>
          <w:rFonts w:ascii="Calibri" w:eastAsia="Times New Roman" w:hAnsi="Calibri" w:cs="Calibri"/>
          <w:color w:val="000000" w:themeColor="text1"/>
          <w:sz w:val="24"/>
          <w:szCs w:val="24"/>
          <w:lang w:eastAsia="en-GB"/>
        </w:rPr>
        <w:t>J</w:t>
      </w:r>
      <w:r w:rsidR="00C356C4">
        <w:rPr>
          <w:rFonts w:ascii="Calibri" w:eastAsia="Times New Roman" w:hAnsi="Calibri" w:cs="Calibri"/>
          <w:color w:val="000000" w:themeColor="text1"/>
          <w:sz w:val="24"/>
          <w:szCs w:val="24"/>
          <w:lang w:eastAsia="en-GB"/>
        </w:rPr>
        <w:t>ulie</w:t>
      </w:r>
      <w:r>
        <w:rPr>
          <w:rFonts w:ascii="Calibri" w:eastAsia="Times New Roman" w:hAnsi="Calibri" w:cs="Calibri"/>
          <w:color w:val="000000" w:themeColor="text1"/>
          <w:sz w:val="24"/>
          <w:szCs w:val="24"/>
          <w:lang w:eastAsia="en-GB"/>
        </w:rPr>
        <w:t xml:space="preserve"> Brannon [JB], </w:t>
      </w:r>
      <w:r w:rsidRPr="00827000">
        <w:rPr>
          <w:rFonts w:ascii="Calibri" w:eastAsia="Times New Roman" w:hAnsi="Calibri" w:cs="Calibri"/>
          <w:color w:val="000000" w:themeColor="text1"/>
          <w:sz w:val="24"/>
          <w:szCs w:val="24"/>
          <w:lang w:eastAsia="en-GB"/>
        </w:rPr>
        <w:t>Susan Burrows [SB],</w:t>
      </w:r>
      <w:r w:rsidRPr="00F370E2">
        <w:rPr>
          <w:rFonts w:ascii="Calibri" w:eastAsia="Times New Roman" w:hAnsi="Calibri" w:cs="Calibri"/>
          <w:color w:val="000000" w:themeColor="text1"/>
          <w:sz w:val="24"/>
          <w:szCs w:val="24"/>
          <w:lang w:eastAsia="en-GB"/>
        </w:rPr>
        <w:t xml:space="preserve"> </w:t>
      </w:r>
      <w:r w:rsidRPr="00827000">
        <w:rPr>
          <w:rFonts w:ascii="Calibri" w:eastAsia="Times New Roman" w:hAnsi="Calibri" w:cs="Calibri"/>
          <w:color w:val="000000" w:themeColor="text1"/>
          <w:sz w:val="24"/>
          <w:szCs w:val="24"/>
          <w:lang w:eastAsia="en-GB"/>
        </w:rPr>
        <w:t>Alan Burton [AB],</w:t>
      </w:r>
      <w:r>
        <w:rPr>
          <w:rFonts w:ascii="Calibri" w:eastAsia="Times New Roman" w:hAnsi="Calibri" w:cs="Calibri"/>
          <w:color w:val="000000" w:themeColor="text1"/>
          <w:sz w:val="24"/>
          <w:szCs w:val="24"/>
          <w:lang w:eastAsia="en-GB"/>
        </w:rPr>
        <w:t xml:space="preserve"> Monica Ciomaga-Hatnean [</w:t>
      </w:r>
      <w:r w:rsidRPr="00827000">
        <w:rPr>
          <w:rFonts w:ascii="Calibri" w:eastAsia="Times New Roman" w:hAnsi="Calibri" w:cs="Calibri"/>
          <w:color w:val="000000" w:themeColor="text1"/>
          <w:sz w:val="24"/>
          <w:szCs w:val="24"/>
          <w:lang w:eastAsia="en-GB"/>
        </w:rPr>
        <w:t>MC</w:t>
      </w:r>
      <w:r>
        <w:rPr>
          <w:rFonts w:ascii="Calibri" w:eastAsia="Times New Roman" w:hAnsi="Calibri" w:cs="Calibri"/>
          <w:color w:val="000000" w:themeColor="text1"/>
          <w:sz w:val="24"/>
          <w:szCs w:val="24"/>
          <w:lang w:eastAsia="en-GB"/>
        </w:rPr>
        <w:t xml:space="preserve">], </w:t>
      </w:r>
      <w:r w:rsidRPr="00827000">
        <w:rPr>
          <w:rFonts w:ascii="Calibri" w:eastAsia="Times New Roman" w:hAnsi="Calibri" w:cs="Calibri"/>
          <w:color w:val="000000" w:themeColor="text1"/>
          <w:sz w:val="24"/>
          <w:szCs w:val="24"/>
          <w:lang w:eastAsia="en-GB"/>
        </w:rPr>
        <w:t>John Horsler [JH],</w:t>
      </w:r>
      <w:r>
        <w:rPr>
          <w:rFonts w:ascii="Calibri" w:eastAsia="Times New Roman" w:hAnsi="Calibri" w:cs="Calibri"/>
          <w:color w:val="000000" w:themeColor="text1"/>
          <w:sz w:val="24"/>
          <w:szCs w:val="24"/>
          <w:lang w:eastAsia="en-GB"/>
        </w:rPr>
        <w:t xml:space="preserve"> </w:t>
      </w:r>
      <w:r>
        <w:rPr>
          <w:rFonts w:ascii="Calibri" w:eastAsia="Times New Roman" w:hAnsi="Calibri" w:cs="Calibri"/>
          <w:bCs/>
          <w:color w:val="000000" w:themeColor="text1"/>
          <w:sz w:val="24"/>
          <w:szCs w:val="24"/>
          <w:lang w:eastAsia="en-GB"/>
        </w:rPr>
        <w:t xml:space="preserve">Rob Johnston </w:t>
      </w:r>
      <w:r>
        <w:rPr>
          <w:rFonts w:ascii="Calibri" w:eastAsia="Times New Roman" w:hAnsi="Calibri" w:cs="Calibri"/>
          <w:color w:val="000000" w:themeColor="text1"/>
          <w:sz w:val="24"/>
          <w:szCs w:val="24"/>
          <w:lang w:eastAsia="en-GB"/>
        </w:rPr>
        <w:t>[RJ</w:t>
      </w:r>
      <w:r w:rsidRPr="00827000">
        <w:rPr>
          <w:rFonts w:ascii="Calibri" w:eastAsia="Times New Roman" w:hAnsi="Calibri" w:cs="Calibri"/>
          <w:color w:val="000000" w:themeColor="text1"/>
          <w:sz w:val="24"/>
          <w:szCs w:val="24"/>
          <w:lang w:eastAsia="en-GB"/>
        </w:rPr>
        <w:t>],</w:t>
      </w:r>
      <w:r>
        <w:rPr>
          <w:rFonts w:ascii="Calibri" w:eastAsia="Times New Roman" w:hAnsi="Calibri" w:cs="Calibri"/>
          <w:color w:val="000000" w:themeColor="text1"/>
          <w:sz w:val="24"/>
          <w:szCs w:val="24"/>
          <w:lang w:eastAsia="en-GB"/>
        </w:rPr>
        <w:t xml:space="preserve"> Vasily Kantsler [VK], </w:t>
      </w:r>
      <w:r w:rsidRPr="00827000">
        <w:rPr>
          <w:rFonts w:ascii="Calibri" w:eastAsia="Times New Roman" w:hAnsi="Calibri" w:cs="Calibri"/>
          <w:color w:val="000000" w:themeColor="text1"/>
          <w:sz w:val="24"/>
          <w:szCs w:val="24"/>
          <w:lang w:eastAsia="en-GB"/>
        </w:rPr>
        <w:t>David Leadley [DL],</w:t>
      </w:r>
      <w:r>
        <w:rPr>
          <w:rFonts w:ascii="Calibri" w:eastAsia="Times New Roman" w:hAnsi="Calibri" w:cs="Calibri"/>
          <w:color w:val="000000" w:themeColor="text1"/>
          <w:sz w:val="24"/>
          <w:szCs w:val="24"/>
          <w:lang w:eastAsia="en-GB"/>
        </w:rPr>
        <w:t xml:space="preserve"> Emma MacPherson [EM], Sam Seddon [SS], S Watson [SW], </w:t>
      </w:r>
      <w:r w:rsidRPr="00827000">
        <w:rPr>
          <w:rFonts w:ascii="Calibri" w:eastAsia="Times New Roman" w:hAnsi="Calibri" w:cs="Calibri"/>
          <w:color w:val="000000" w:themeColor="text1"/>
          <w:sz w:val="24"/>
          <w:szCs w:val="24"/>
          <w:lang w:eastAsia="en-GB"/>
        </w:rPr>
        <w:t xml:space="preserve">Jeanette </w:t>
      </w:r>
      <w:r>
        <w:rPr>
          <w:rFonts w:ascii="Calibri" w:eastAsia="Times New Roman" w:hAnsi="Calibri" w:cs="Calibri"/>
          <w:color w:val="000000" w:themeColor="text1"/>
          <w:sz w:val="24"/>
          <w:szCs w:val="24"/>
          <w:lang w:eastAsia="en-GB"/>
        </w:rPr>
        <w:t>Weston [JW</w:t>
      </w:r>
      <w:r w:rsidRPr="00827000">
        <w:rPr>
          <w:rFonts w:ascii="Calibri" w:eastAsia="Times New Roman" w:hAnsi="Calibri" w:cs="Calibri"/>
          <w:color w:val="000000" w:themeColor="text1"/>
          <w:sz w:val="24"/>
          <w:szCs w:val="24"/>
          <w:lang w:eastAsia="en-GB"/>
        </w:rPr>
        <w:t>]</w:t>
      </w:r>
      <w:r w:rsidRPr="00827000">
        <w:rPr>
          <w:rFonts w:ascii="Calibri" w:eastAsia="Times New Roman" w:hAnsi="Calibri" w:cs="Calibri"/>
          <w:bCs/>
          <w:color w:val="000000" w:themeColor="text1"/>
          <w:sz w:val="24"/>
          <w:szCs w:val="24"/>
          <w:lang w:eastAsia="en-GB"/>
        </w:rPr>
        <w:t>,</w:t>
      </w:r>
      <w:r>
        <w:rPr>
          <w:rFonts w:ascii="Calibri" w:eastAsia="Times New Roman" w:hAnsi="Calibri" w:cs="Calibri"/>
          <w:bCs/>
          <w:color w:val="000000" w:themeColor="text1"/>
          <w:sz w:val="24"/>
          <w:szCs w:val="24"/>
          <w:lang w:eastAsia="en-GB"/>
        </w:rPr>
        <w:t xml:space="preserve"> </w:t>
      </w:r>
      <w:r w:rsidR="00522010" w:rsidRPr="00827000">
        <w:rPr>
          <w:rFonts w:ascii="Calibri" w:eastAsia="Times New Roman" w:hAnsi="Calibri" w:cs="Calibri"/>
          <w:color w:val="000000" w:themeColor="text1"/>
          <w:sz w:val="24"/>
          <w:szCs w:val="24"/>
          <w:lang w:eastAsia="en-GB"/>
        </w:rPr>
        <w:t>Stephen York [SY</w:t>
      </w:r>
      <w:r>
        <w:rPr>
          <w:rFonts w:ascii="Calibri" w:eastAsia="Times New Roman" w:hAnsi="Calibri" w:cs="Calibri"/>
          <w:color w:val="000000" w:themeColor="text1"/>
          <w:sz w:val="24"/>
          <w:szCs w:val="24"/>
          <w:lang w:eastAsia="en-GB"/>
        </w:rPr>
        <w:t>]</w:t>
      </w:r>
    </w:p>
    <w:p w:rsidR="0061281A" w:rsidRPr="00827000" w:rsidRDefault="0061281A" w:rsidP="0061281A">
      <w:pPr>
        <w:pBdr>
          <w:bottom w:val="single" w:sz="12" w:space="1" w:color="auto"/>
        </w:pBdr>
        <w:spacing w:before="0" w:after="0" w:line="240" w:lineRule="auto"/>
        <w:rPr>
          <w:rFonts w:ascii="Calibri" w:eastAsia="Times New Roman" w:hAnsi="Calibri" w:cs="Calibri"/>
          <w:color w:val="000000" w:themeColor="text1"/>
          <w:sz w:val="24"/>
          <w:szCs w:val="24"/>
          <w:lang w:eastAsia="en-GB"/>
        </w:rPr>
      </w:pPr>
    </w:p>
    <w:p w:rsidR="0061281A" w:rsidRPr="00827000" w:rsidRDefault="0061281A" w:rsidP="0061281A">
      <w:pPr>
        <w:spacing w:before="0" w:after="0" w:line="240" w:lineRule="auto"/>
        <w:rPr>
          <w:rFonts w:ascii="Calibri" w:eastAsia="Times New Roman" w:hAnsi="Calibri" w:cs="Calibri"/>
          <w:color w:val="000000" w:themeColor="text1"/>
          <w:sz w:val="24"/>
          <w:szCs w:val="24"/>
          <w:lang w:eastAsia="en-GB"/>
        </w:rPr>
      </w:pPr>
    </w:p>
    <w:p w:rsidR="0061281A" w:rsidRPr="00827000" w:rsidRDefault="0061281A" w:rsidP="0061281A">
      <w:pPr>
        <w:numPr>
          <w:ilvl w:val="0"/>
          <w:numId w:val="1"/>
        </w:numPr>
        <w:spacing w:before="0" w:after="0" w:line="240" w:lineRule="auto"/>
        <w:contextualSpacing/>
        <w:jc w:val="both"/>
        <w:rPr>
          <w:rFonts w:ascii="Calibri" w:eastAsia="Times New Roman" w:hAnsi="Calibri" w:cs="Calibri"/>
          <w:b/>
          <w:color w:val="000000" w:themeColor="text1"/>
          <w:sz w:val="24"/>
          <w:szCs w:val="24"/>
          <w:u w:val="single"/>
          <w:lang w:eastAsia="en-GB"/>
        </w:rPr>
      </w:pPr>
      <w:r w:rsidRPr="00827000">
        <w:rPr>
          <w:rFonts w:ascii="Calibri" w:eastAsia="Times New Roman" w:hAnsi="Calibri" w:cs="Calibri"/>
          <w:b/>
          <w:color w:val="000000" w:themeColor="text1"/>
          <w:sz w:val="24"/>
          <w:szCs w:val="24"/>
          <w:u w:val="single"/>
          <w:lang w:eastAsia="en-GB"/>
        </w:rPr>
        <w:t>Apologies</w:t>
      </w:r>
    </w:p>
    <w:p w:rsidR="00522010" w:rsidRDefault="0061281A" w:rsidP="008F580D">
      <w:pPr>
        <w:spacing w:before="0" w:after="0" w:line="240" w:lineRule="auto"/>
        <w:ind w:left="360"/>
        <w:jc w:val="both"/>
        <w:rPr>
          <w:rFonts w:ascii="Calibri" w:eastAsia="Times New Roman" w:hAnsi="Calibri" w:cs="Calibri"/>
          <w:color w:val="000000" w:themeColor="text1"/>
          <w:sz w:val="24"/>
          <w:szCs w:val="24"/>
          <w:lang w:eastAsia="en-GB"/>
        </w:rPr>
      </w:pPr>
      <w:r w:rsidRPr="00827000">
        <w:rPr>
          <w:rFonts w:ascii="Calibri" w:eastAsia="Times New Roman" w:hAnsi="Calibri" w:cs="Calibri"/>
          <w:bCs/>
          <w:color w:val="000000" w:themeColor="text1"/>
          <w:sz w:val="24"/>
          <w:szCs w:val="24"/>
          <w:lang w:eastAsia="en-GB"/>
        </w:rPr>
        <w:t>Apologies were received</w:t>
      </w:r>
      <w:r w:rsidRPr="00827000">
        <w:rPr>
          <w:rFonts w:ascii="Calibri" w:eastAsia="Times New Roman" w:hAnsi="Calibri" w:cs="Calibri"/>
          <w:color w:val="000000" w:themeColor="text1"/>
          <w:sz w:val="24"/>
          <w:szCs w:val="24"/>
          <w:lang w:eastAsia="en-GB"/>
        </w:rPr>
        <w:t xml:space="preserve">, </w:t>
      </w:r>
      <w:r w:rsidR="00474645">
        <w:rPr>
          <w:rFonts w:ascii="Calibri" w:eastAsia="Times New Roman" w:hAnsi="Calibri" w:cs="Calibri"/>
          <w:color w:val="000000" w:themeColor="text1"/>
          <w:sz w:val="24"/>
          <w:szCs w:val="24"/>
          <w:lang w:eastAsia="en-GB"/>
        </w:rPr>
        <w:t xml:space="preserve">Jon Duffy [JD], </w:t>
      </w:r>
      <w:r w:rsidR="00474645" w:rsidRPr="00827000">
        <w:rPr>
          <w:rFonts w:ascii="Calibri" w:eastAsia="Times New Roman" w:hAnsi="Calibri" w:cs="Calibri"/>
          <w:color w:val="000000" w:themeColor="text1"/>
          <w:sz w:val="24"/>
          <w:szCs w:val="24"/>
          <w:lang w:eastAsia="en-GB"/>
        </w:rPr>
        <w:t>Caroline Farren [CF]</w:t>
      </w:r>
      <w:r w:rsidR="00474645">
        <w:rPr>
          <w:rFonts w:ascii="Calibri" w:eastAsia="Times New Roman" w:hAnsi="Calibri" w:cs="Calibri"/>
          <w:color w:val="000000" w:themeColor="text1"/>
          <w:sz w:val="24"/>
          <w:szCs w:val="24"/>
          <w:lang w:eastAsia="en-GB"/>
        </w:rPr>
        <w:t>, S</w:t>
      </w:r>
      <w:r w:rsidR="00C356C4">
        <w:rPr>
          <w:rFonts w:ascii="Calibri" w:eastAsia="Times New Roman" w:hAnsi="Calibri" w:cs="Calibri"/>
          <w:color w:val="000000" w:themeColor="text1"/>
          <w:sz w:val="24"/>
          <w:szCs w:val="24"/>
          <w:lang w:eastAsia="en-GB"/>
        </w:rPr>
        <w:t>imon</w:t>
      </w:r>
      <w:r w:rsidR="00474645">
        <w:rPr>
          <w:rFonts w:ascii="Calibri" w:eastAsia="Times New Roman" w:hAnsi="Calibri" w:cs="Calibri"/>
          <w:color w:val="000000" w:themeColor="text1"/>
          <w:sz w:val="24"/>
          <w:szCs w:val="24"/>
          <w:lang w:eastAsia="en-GB"/>
        </w:rPr>
        <w:t xml:space="preserve"> Loveridge [SL], </w:t>
      </w:r>
      <w:r w:rsidR="00F370E2">
        <w:rPr>
          <w:rFonts w:ascii="Calibri" w:eastAsia="Times New Roman" w:hAnsi="Calibri" w:cs="Calibri"/>
          <w:color w:val="000000" w:themeColor="text1"/>
          <w:sz w:val="24"/>
          <w:szCs w:val="24"/>
          <w:lang w:eastAsia="en-GB"/>
        </w:rPr>
        <w:t xml:space="preserve">Thomas Orton [TO], David Walker [DW]. </w:t>
      </w:r>
    </w:p>
    <w:p w:rsidR="00522010" w:rsidRPr="002D3AD2" w:rsidRDefault="00522010" w:rsidP="0061281A">
      <w:pPr>
        <w:spacing w:before="0" w:after="0" w:line="240" w:lineRule="auto"/>
        <w:ind w:left="360"/>
        <w:jc w:val="both"/>
        <w:rPr>
          <w:rFonts w:ascii="Calibri" w:eastAsia="Times New Roman" w:hAnsi="Calibri" w:cs="Calibri"/>
          <w:color w:val="000000" w:themeColor="text1"/>
          <w:sz w:val="24"/>
          <w:szCs w:val="24"/>
          <w:lang w:eastAsia="en-GB"/>
        </w:rPr>
      </w:pPr>
    </w:p>
    <w:p w:rsidR="0061281A" w:rsidRPr="00E33291" w:rsidRDefault="0061281A" w:rsidP="0061281A">
      <w:pPr>
        <w:numPr>
          <w:ilvl w:val="0"/>
          <w:numId w:val="1"/>
        </w:numPr>
        <w:spacing w:before="0" w:after="0" w:line="240" w:lineRule="auto"/>
        <w:contextualSpacing/>
        <w:jc w:val="both"/>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Statement of any conflicts of interest</w:t>
      </w:r>
    </w:p>
    <w:p w:rsidR="0061281A" w:rsidRPr="0042171E" w:rsidRDefault="00270A22" w:rsidP="0061281A">
      <w:pPr>
        <w:spacing w:before="0" w:after="0" w:line="240" w:lineRule="auto"/>
        <w:ind w:left="360"/>
        <w:contextualSpacing/>
        <w:jc w:val="both"/>
        <w:rPr>
          <w:rFonts w:ascii="Calibri" w:eastAsia="Times New Roman" w:hAnsi="Calibri" w:cs="Calibri"/>
          <w:color w:val="0D0D0D" w:themeColor="text1" w:themeTint="F2"/>
          <w:sz w:val="24"/>
          <w:szCs w:val="22"/>
          <w:lang w:eastAsia="en-GB"/>
        </w:rPr>
      </w:pPr>
      <w:r w:rsidRPr="0042171E">
        <w:rPr>
          <w:rFonts w:ascii="Calibri" w:eastAsia="Times New Roman" w:hAnsi="Calibri" w:cs="Calibri"/>
          <w:color w:val="0D0D0D" w:themeColor="text1" w:themeTint="F2"/>
          <w:sz w:val="24"/>
          <w:szCs w:val="22"/>
          <w:lang w:eastAsia="en-GB"/>
        </w:rPr>
        <w:t xml:space="preserve">TH </w:t>
      </w:r>
      <w:r w:rsidR="0042171E" w:rsidRPr="0042171E">
        <w:rPr>
          <w:rFonts w:ascii="Calibri" w:eastAsia="Times New Roman" w:hAnsi="Calibri" w:cs="Calibri"/>
          <w:color w:val="0D0D0D" w:themeColor="text1" w:themeTint="F2"/>
          <w:sz w:val="24"/>
          <w:szCs w:val="22"/>
          <w:lang w:eastAsia="en-GB"/>
        </w:rPr>
        <w:t>sent an email to SW regarding t</w:t>
      </w:r>
      <w:r w:rsidRPr="0042171E">
        <w:rPr>
          <w:rFonts w:ascii="Calibri" w:eastAsia="Times New Roman" w:hAnsi="Calibri" w:cs="Calibri"/>
          <w:color w:val="0D0D0D" w:themeColor="text1" w:themeTint="F2"/>
          <w:sz w:val="24"/>
          <w:szCs w:val="22"/>
          <w:lang w:eastAsia="en-GB"/>
        </w:rPr>
        <w:t xml:space="preserve">he </w:t>
      </w:r>
      <w:r w:rsidR="00C356C4">
        <w:rPr>
          <w:rFonts w:ascii="Calibri" w:hAnsi="Calibri" w:cs="Calibri"/>
          <w:color w:val="000000"/>
          <w:sz w:val="24"/>
          <w:szCs w:val="22"/>
          <w:shd w:val="clear" w:color="auto" w:fill="FFFFFF"/>
        </w:rPr>
        <w:t>fire safety i</w:t>
      </w:r>
      <w:r w:rsidR="0042171E" w:rsidRPr="0042171E">
        <w:rPr>
          <w:rFonts w:ascii="Calibri" w:hAnsi="Calibri" w:cs="Calibri"/>
          <w:color w:val="000000"/>
          <w:sz w:val="24"/>
          <w:szCs w:val="22"/>
          <w:shd w:val="clear" w:color="auto" w:fill="FFFFFF"/>
        </w:rPr>
        <w:t>nformation that was highlight</w:t>
      </w:r>
      <w:r w:rsidR="00C356C4">
        <w:rPr>
          <w:rFonts w:ascii="Calibri" w:hAnsi="Calibri" w:cs="Calibri"/>
          <w:color w:val="000000"/>
          <w:sz w:val="24"/>
          <w:szCs w:val="22"/>
          <w:shd w:val="clear" w:color="auto" w:fill="FFFFFF"/>
        </w:rPr>
        <w:t>ed in the previous Physics H&amp;S m</w:t>
      </w:r>
      <w:r w:rsidR="0042171E" w:rsidRPr="0042171E">
        <w:rPr>
          <w:rFonts w:ascii="Calibri" w:hAnsi="Calibri" w:cs="Calibri"/>
          <w:color w:val="000000"/>
          <w:sz w:val="24"/>
          <w:szCs w:val="22"/>
          <w:shd w:val="clear" w:color="auto" w:fill="FFFFFF"/>
        </w:rPr>
        <w:t>eeting minutes held in June. TH is still awaiting a reply on this.</w:t>
      </w:r>
      <w:r w:rsidRPr="0042171E">
        <w:rPr>
          <w:rFonts w:ascii="Calibri" w:eastAsia="Times New Roman" w:hAnsi="Calibri" w:cs="Calibri"/>
          <w:color w:val="0D0D0D" w:themeColor="text1" w:themeTint="F2"/>
          <w:sz w:val="24"/>
          <w:szCs w:val="22"/>
          <w:lang w:eastAsia="en-GB"/>
        </w:rPr>
        <w:t xml:space="preserve"> </w:t>
      </w:r>
    </w:p>
    <w:p w:rsidR="0061281A" w:rsidRDefault="0061281A" w:rsidP="0061281A">
      <w:pPr>
        <w:spacing w:before="0" w:after="0" w:line="240" w:lineRule="auto"/>
        <w:ind w:left="360"/>
        <w:contextualSpacing/>
        <w:jc w:val="both"/>
        <w:rPr>
          <w:rFonts w:ascii="Calibri" w:eastAsia="Times New Roman" w:hAnsi="Calibri" w:cs="Calibri"/>
          <w:color w:val="0D0D0D" w:themeColor="text1" w:themeTint="F2"/>
          <w:sz w:val="24"/>
          <w:szCs w:val="24"/>
          <w:lang w:eastAsia="en-GB"/>
        </w:rPr>
      </w:pPr>
    </w:p>
    <w:p w:rsidR="0061281A" w:rsidRDefault="0061281A" w:rsidP="0061281A">
      <w:pPr>
        <w:pStyle w:val="ListParagraph"/>
        <w:numPr>
          <w:ilvl w:val="0"/>
          <w:numId w:val="1"/>
        </w:numPr>
        <w:spacing w:before="0" w:after="0" w:line="240" w:lineRule="auto"/>
        <w:jc w:val="both"/>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 xml:space="preserve">Approval of minutes of the last meeting </w:t>
      </w:r>
    </w:p>
    <w:p w:rsidR="0061281A" w:rsidRDefault="0061281A" w:rsidP="0061281A">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r w:rsidRPr="002D3AD2">
        <w:rPr>
          <w:rFonts w:ascii="Calibri" w:eastAsia="Times New Roman" w:hAnsi="Calibri" w:cs="Calibri"/>
          <w:color w:val="0D0D0D" w:themeColor="text1" w:themeTint="F2"/>
          <w:sz w:val="24"/>
          <w:szCs w:val="24"/>
          <w:lang w:eastAsia="en-GB"/>
        </w:rPr>
        <w:t xml:space="preserve"> </w:t>
      </w:r>
    </w:p>
    <w:p w:rsidR="0061281A" w:rsidRPr="002D3AD2" w:rsidRDefault="0061281A" w:rsidP="0061281A">
      <w:pPr>
        <w:pStyle w:val="NormalWeb"/>
        <w:shd w:val="clear" w:color="auto" w:fill="FFFFFF"/>
        <w:spacing w:before="0" w:beforeAutospacing="0" w:after="0" w:afterAutospacing="0"/>
        <w:ind w:firstLine="360"/>
        <w:rPr>
          <w:rFonts w:ascii="Calibri" w:hAnsi="Calibri" w:cs="Calibri"/>
          <w:color w:val="201F1E"/>
        </w:rPr>
      </w:pPr>
      <w:r w:rsidRPr="002D3AD2">
        <w:rPr>
          <w:rFonts w:ascii="Calibri" w:hAnsi="Calibri" w:cs="Calibri"/>
          <w:color w:val="0D0D0D" w:themeColor="text1" w:themeTint="F2"/>
        </w:rPr>
        <w:t xml:space="preserve">Amend </w:t>
      </w:r>
      <w:r w:rsidR="0027646A">
        <w:rPr>
          <w:rFonts w:ascii="Calibri" w:hAnsi="Calibri" w:cs="Calibri"/>
          <w:color w:val="201F1E"/>
        </w:rPr>
        <w:t>section 5 ii</w:t>
      </w:r>
      <w:r w:rsidR="00C356C4">
        <w:rPr>
          <w:rFonts w:ascii="Calibri" w:hAnsi="Calibri" w:cs="Calibri"/>
          <w:color w:val="201F1E"/>
        </w:rPr>
        <w:t xml:space="preserve"> from the</w:t>
      </w:r>
      <w:r w:rsidR="0027646A">
        <w:rPr>
          <w:rFonts w:ascii="Calibri" w:hAnsi="Calibri" w:cs="Calibri"/>
          <w:color w:val="201F1E"/>
        </w:rPr>
        <w:t xml:space="preserve"> </w:t>
      </w:r>
      <w:r w:rsidR="00C356C4">
        <w:rPr>
          <w:rFonts w:ascii="Calibri" w:hAnsi="Calibri" w:cs="Calibri"/>
          <w:color w:val="201F1E"/>
        </w:rPr>
        <w:t>minutes taken in June to</w:t>
      </w:r>
      <w:r w:rsidRPr="002D3AD2">
        <w:rPr>
          <w:rFonts w:ascii="Calibri" w:hAnsi="Calibri" w:cs="Calibri"/>
          <w:color w:val="201F1E"/>
        </w:rPr>
        <w:t>:</w:t>
      </w:r>
    </w:p>
    <w:p w:rsidR="00270A22" w:rsidRDefault="0027646A" w:rsidP="0061281A">
      <w:pPr>
        <w:pStyle w:val="NormalWeb"/>
        <w:shd w:val="clear" w:color="auto" w:fill="FFFFFF"/>
        <w:spacing w:before="0" w:beforeAutospacing="0" w:after="0" w:afterAutospacing="0"/>
        <w:ind w:left="360"/>
        <w:rPr>
          <w:rFonts w:ascii="Calibri" w:hAnsi="Calibri" w:cs="Calibri"/>
          <w:color w:val="201F1E"/>
        </w:rPr>
      </w:pPr>
      <w:r>
        <w:rPr>
          <w:rFonts w:ascii="Calibri" w:hAnsi="Calibri" w:cs="Calibri"/>
          <w:color w:val="201F1E"/>
        </w:rPr>
        <w:t>JH said the building side of things are done by SL</w:t>
      </w:r>
      <w:r w:rsidR="00656F14">
        <w:rPr>
          <w:rFonts w:ascii="Calibri" w:hAnsi="Calibri" w:cs="Calibri"/>
          <w:color w:val="201F1E"/>
        </w:rPr>
        <w:t>.</w:t>
      </w:r>
    </w:p>
    <w:p w:rsidR="00E2588C" w:rsidRDefault="00E2588C" w:rsidP="0061281A">
      <w:pPr>
        <w:pStyle w:val="NormalWeb"/>
        <w:shd w:val="clear" w:color="auto" w:fill="FFFFFF"/>
        <w:spacing w:before="0" w:beforeAutospacing="0" w:after="0" w:afterAutospacing="0"/>
        <w:ind w:left="360"/>
        <w:rPr>
          <w:rFonts w:ascii="Calibri" w:hAnsi="Calibri" w:cs="Calibri"/>
          <w:color w:val="201F1E"/>
        </w:rPr>
      </w:pPr>
    </w:p>
    <w:p w:rsidR="00E2588C" w:rsidRPr="0042171E" w:rsidRDefault="00C75788" w:rsidP="0061281A">
      <w:pPr>
        <w:pStyle w:val="NormalWeb"/>
        <w:shd w:val="clear" w:color="auto" w:fill="FFFFFF"/>
        <w:spacing w:before="0" w:beforeAutospacing="0" w:after="0" w:afterAutospacing="0"/>
        <w:ind w:left="360"/>
        <w:rPr>
          <w:rFonts w:ascii="Calibri" w:hAnsi="Calibri" w:cs="Calibri"/>
          <w:b/>
          <w:color w:val="201F1E"/>
        </w:rPr>
      </w:pPr>
      <w:r w:rsidRPr="0042171E">
        <w:rPr>
          <w:rFonts w:ascii="Calibri" w:hAnsi="Calibri" w:cs="Calibri"/>
          <w:b/>
          <w:color w:val="201F1E"/>
        </w:rPr>
        <w:t xml:space="preserve">Action: </w:t>
      </w:r>
      <w:r w:rsidR="00BB338D" w:rsidRPr="0042171E">
        <w:rPr>
          <w:rFonts w:ascii="Calibri" w:hAnsi="Calibri" w:cs="Calibri"/>
          <w:b/>
          <w:color w:val="201F1E"/>
        </w:rPr>
        <w:t xml:space="preserve">DL </w:t>
      </w:r>
      <w:r w:rsidR="00BB338D">
        <w:rPr>
          <w:rFonts w:ascii="Calibri" w:hAnsi="Calibri" w:cs="Calibri"/>
          <w:b/>
          <w:color w:val="201F1E"/>
        </w:rPr>
        <w:t xml:space="preserve">mentioned that the </w:t>
      </w:r>
      <w:r w:rsidR="007E4A99">
        <w:rPr>
          <w:rFonts w:ascii="Calibri" w:hAnsi="Calibri" w:cs="Calibri"/>
          <w:b/>
          <w:color w:val="201F1E"/>
        </w:rPr>
        <w:t>objective</w:t>
      </w:r>
      <w:r w:rsidRPr="0042171E">
        <w:rPr>
          <w:rFonts w:ascii="Calibri" w:hAnsi="Calibri" w:cs="Calibri"/>
          <w:b/>
          <w:color w:val="201F1E"/>
        </w:rPr>
        <w:t>s</w:t>
      </w:r>
      <w:r w:rsidR="00BB338D">
        <w:rPr>
          <w:rFonts w:ascii="Calibri" w:hAnsi="Calibri" w:cs="Calibri"/>
          <w:b/>
          <w:color w:val="201F1E"/>
        </w:rPr>
        <w:t xml:space="preserve"> need to approved</w:t>
      </w:r>
      <w:r w:rsidRPr="0042171E">
        <w:rPr>
          <w:rFonts w:ascii="Calibri" w:hAnsi="Calibri" w:cs="Calibri"/>
          <w:b/>
          <w:color w:val="201F1E"/>
        </w:rPr>
        <w:t xml:space="preserve"> by the next staff meeting. </w:t>
      </w:r>
      <w:r w:rsidR="00BB338D">
        <w:rPr>
          <w:rFonts w:ascii="Calibri" w:hAnsi="Calibri" w:cs="Calibri"/>
          <w:b/>
          <w:color w:val="201F1E"/>
        </w:rPr>
        <w:t>The a</w:t>
      </w:r>
      <w:r w:rsidRPr="0042171E">
        <w:rPr>
          <w:rFonts w:ascii="Calibri" w:hAnsi="Calibri" w:cs="Calibri"/>
          <w:b/>
          <w:color w:val="201F1E"/>
        </w:rPr>
        <w:t xml:space="preserve">nnual objectives </w:t>
      </w:r>
      <w:r w:rsidR="00BB338D">
        <w:rPr>
          <w:rFonts w:ascii="Calibri" w:hAnsi="Calibri" w:cs="Calibri"/>
          <w:b/>
          <w:color w:val="201F1E"/>
        </w:rPr>
        <w:t xml:space="preserve">must be </w:t>
      </w:r>
      <w:r w:rsidRPr="0042171E">
        <w:rPr>
          <w:rFonts w:ascii="Calibri" w:hAnsi="Calibri" w:cs="Calibri"/>
          <w:b/>
          <w:color w:val="201F1E"/>
        </w:rPr>
        <w:t>approved in order to get back to work safe.</w:t>
      </w:r>
    </w:p>
    <w:p w:rsidR="0061281A" w:rsidRPr="00C75788" w:rsidRDefault="0061281A" w:rsidP="00C75788">
      <w:pPr>
        <w:spacing w:before="0" w:after="0" w:line="240" w:lineRule="auto"/>
        <w:jc w:val="both"/>
        <w:rPr>
          <w:rFonts w:ascii="Calibri" w:eastAsia="Times New Roman" w:hAnsi="Calibri" w:cs="Calibri"/>
          <w:color w:val="0D0D0D" w:themeColor="text1" w:themeTint="F2"/>
          <w:sz w:val="24"/>
          <w:szCs w:val="24"/>
          <w:lang w:eastAsia="en-GB"/>
        </w:rPr>
      </w:pPr>
    </w:p>
    <w:p w:rsidR="0061281A" w:rsidRDefault="0061281A" w:rsidP="0061281A">
      <w:pPr>
        <w:pStyle w:val="ListParagraph"/>
        <w:numPr>
          <w:ilvl w:val="0"/>
          <w:numId w:val="1"/>
        </w:numPr>
        <w:spacing w:before="0" w:after="0" w:line="240" w:lineRule="auto"/>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Matters Arising and review of actions</w:t>
      </w:r>
      <w:r w:rsidRPr="00977F6E">
        <w:rPr>
          <w:rFonts w:ascii="Calibri" w:eastAsia="Times New Roman" w:hAnsi="Calibri" w:cs="Calibri"/>
          <w:b/>
          <w:color w:val="0D0D0D" w:themeColor="text1" w:themeTint="F2"/>
          <w:sz w:val="24"/>
          <w:szCs w:val="24"/>
          <w:lang w:eastAsia="en-GB"/>
        </w:rPr>
        <w:t xml:space="preserve"> </w:t>
      </w:r>
      <w:r>
        <w:rPr>
          <w:rFonts w:ascii="Calibri" w:eastAsia="Times New Roman" w:hAnsi="Calibri" w:cs="Calibri"/>
          <w:b/>
          <w:color w:val="0D0D0D" w:themeColor="text1" w:themeTint="F2"/>
          <w:sz w:val="24"/>
          <w:szCs w:val="24"/>
          <w:lang w:eastAsia="en-GB"/>
        </w:rPr>
        <w:tab/>
      </w:r>
      <w:r>
        <w:rPr>
          <w:rFonts w:ascii="Calibri" w:eastAsia="Times New Roman" w:hAnsi="Calibri" w:cs="Calibri"/>
          <w:b/>
          <w:color w:val="0D0D0D" w:themeColor="text1" w:themeTint="F2"/>
          <w:sz w:val="24"/>
          <w:szCs w:val="24"/>
          <w:lang w:eastAsia="en-GB"/>
        </w:rPr>
        <w:tab/>
      </w:r>
      <w:r>
        <w:rPr>
          <w:rFonts w:ascii="Calibri" w:eastAsia="Times New Roman" w:hAnsi="Calibri" w:cs="Calibri"/>
          <w:b/>
          <w:color w:val="0D0D0D" w:themeColor="text1" w:themeTint="F2"/>
          <w:sz w:val="24"/>
          <w:szCs w:val="24"/>
          <w:lang w:eastAsia="en-GB"/>
        </w:rPr>
        <w:tab/>
      </w:r>
      <w:r>
        <w:rPr>
          <w:rFonts w:ascii="Calibri" w:eastAsia="Times New Roman" w:hAnsi="Calibri" w:cs="Calibri"/>
          <w:b/>
          <w:color w:val="0D0D0D" w:themeColor="text1" w:themeTint="F2"/>
          <w:sz w:val="24"/>
          <w:szCs w:val="24"/>
          <w:lang w:eastAsia="en-GB"/>
        </w:rPr>
        <w:tab/>
      </w:r>
      <w:r>
        <w:rPr>
          <w:rFonts w:ascii="Calibri" w:eastAsia="Times New Roman" w:hAnsi="Calibri" w:cs="Calibri"/>
          <w:b/>
          <w:color w:val="0D0D0D" w:themeColor="text1" w:themeTint="F2"/>
          <w:sz w:val="24"/>
          <w:szCs w:val="24"/>
          <w:lang w:eastAsia="en-GB"/>
        </w:rPr>
        <w:tab/>
      </w:r>
    </w:p>
    <w:p w:rsidR="0061281A" w:rsidRDefault="00BB338D" w:rsidP="0061281A">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r>
        <w:rPr>
          <w:rFonts w:ascii="Calibri" w:eastAsia="Times New Roman" w:hAnsi="Calibri" w:cs="Calibri"/>
          <w:color w:val="0D0D0D" w:themeColor="text1" w:themeTint="F2"/>
          <w:sz w:val="24"/>
          <w:szCs w:val="24"/>
          <w:lang w:eastAsia="en-GB"/>
        </w:rPr>
        <w:t xml:space="preserve">None </w:t>
      </w:r>
    </w:p>
    <w:p w:rsidR="00BB338D" w:rsidRDefault="00BB338D" w:rsidP="0061281A">
      <w:pPr>
        <w:pStyle w:val="ListParagraph"/>
        <w:spacing w:before="0" w:after="0" w:line="240" w:lineRule="auto"/>
        <w:ind w:left="360"/>
        <w:jc w:val="both"/>
        <w:rPr>
          <w:rFonts w:ascii="Calibri" w:eastAsia="Times New Roman" w:hAnsi="Calibri" w:cs="Calibri"/>
          <w:b/>
          <w:color w:val="0D0D0D" w:themeColor="text1" w:themeTint="F2"/>
          <w:sz w:val="24"/>
          <w:szCs w:val="24"/>
          <w:u w:val="single"/>
          <w:lang w:eastAsia="en-GB"/>
        </w:rPr>
      </w:pPr>
    </w:p>
    <w:p w:rsidR="0061281A" w:rsidRDefault="00BB338D" w:rsidP="0061281A">
      <w:pPr>
        <w:numPr>
          <w:ilvl w:val="0"/>
          <w:numId w:val="1"/>
        </w:numPr>
        <w:spacing w:before="0" w:after="0" w:line="240" w:lineRule="auto"/>
        <w:contextualSpacing/>
        <w:rPr>
          <w:rFonts w:ascii="Calibri" w:eastAsia="Times New Roman" w:hAnsi="Calibri" w:cs="Calibri"/>
          <w:b/>
          <w:color w:val="000000" w:themeColor="text1"/>
          <w:sz w:val="24"/>
          <w:szCs w:val="24"/>
          <w:u w:val="single"/>
          <w:lang w:eastAsia="en-GB"/>
        </w:rPr>
      </w:pPr>
      <w:r>
        <w:rPr>
          <w:rFonts w:ascii="Calibri" w:eastAsia="Times New Roman" w:hAnsi="Calibri" w:cs="Calibri"/>
          <w:b/>
          <w:color w:val="000000" w:themeColor="text1"/>
          <w:sz w:val="24"/>
          <w:szCs w:val="24"/>
          <w:u w:val="single"/>
          <w:lang w:eastAsia="en-GB"/>
        </w:rPr>
        <w:t>Review of ToR and Membership [Deferred]</w:t>
      </w:r>
      <w:r w:rsidR="0061281A">
        <w:rPr>
          <w:rFonts w:ascii="Calibri" w:eastAsia="Times New Roman" w:hAnsi="Calibri" w:cs="Calibri"/>
          <w:b/>
          <w:color w:val="000000" w:themeColor="text1"/>
          <w:sz w:val="24"/>
          <w:szCs w:val="24"/>
          <w:u w:val="single"/>
          <w:lang w:eastAsia="en-GB"/>
        </w:rPr>
        <w:t xml:space="preserve"> </w:t>
      </w:r>
    </w:p>
    <w:p w:rsidR="00BB338D" w:rsidRDefault="00BB338D" w:rsidP="00BB338D">
      <w:pPr>
        <w:spacing w:before="0" w:after="0" w:line="240" w:lineRule="auto"/>
        <w:contextualSpacing/>
        <w:rPr>
          <w:rFonts w:ascii="Calibri" w:eastAsia="Times New Roman" w:hAnsi="Calibri" w:cs="Calibri"/>
          <w:b/>
          <w:color w:val="000000" w:themeColor="text1"/>
          <w:sz w:val="24"/>
          <w:szCs w:val="24"/>
          <w:u w:val="single"/>
          <w:lang w:eastAsia="en-GB"/>
        </w:rPr>
      </w:pPr>
    </w:p>
    <w:p w:rsidR="00BB338D" w:rsidRPr="00007543" w:rsidRDefault="00BB338D" w:rsidP="00007543">
      <w:pPr>
        <w:pStyle w:val="Closing"/>
        <w:numPr>
          <w:ilvl w:val="0"/>
          <w:numId w:val="1"/>
        </w:numPr>
        <w:jc w:val="both"/>
        <w:rPr>
          <w:rFonts w:ascii="Calibri" w:hAnsi="Calibri" w:cs="Calibri"/>
          <w:b/>
          <w:bCs/>
          <w:color w:val="000000" w:themeColor="text1"/>
          <w:sz w:val="24"/>
          <w:szCs w:val="24"/>
          <w:u w:val="single"/>
        </w:rPr>
      </w:pPr>
      <w:r>
        <w:rPr>
          <w:rFonts w:ascii="Calibri" w:hAnsi="Calibri" w:cs="Calibri"/>
          <w:b/>
          <w:bCs/>
          <w:color w:val="000000" w:themeColor="text1"/>
          <w:sz w:val="24"/>
          <w:szCs w:val="24"/>
          <w:u w:val="single"/>
        </w:rPr>
        <w:t xml:space="preserve">Annual Objectives </w:t>
      </w:r>
      <w:r>
        <w:rPr>
          <w:rFonts w:ascii="Calibri" w:hAnsi="Calibri" w:cs="Calibri"/>
          <w:b/>
          <w:color w:val="000000" w:themeColor="text1"/>
          <w:sz w:val="24"/>
          <w:szCs w:val="24"/>
          <w:u w:val="single"/>
          <w:lang w:eastAsia="en-GB"/>
        </w:rPr>
        <w:t>[Deferred]</w:t>
      </w:r>
      <w:r w:rsidR="0061281A" w:rsidRPr="003D1C0C">
        <w:rPr>
          <w:rFonts w:ascii="Calibri" w:hAnsi="Calibri" w:cs="Calibri"/>
          <w:b/>
          <w:bCs/>
          <w:color w:val="000000" w:themeColor="text1"/>
          <w:sz w:val="24"/>
          <w:szCs w:val="24"/>
        </w:rPr>
        <w:tab/>
      </w:r>
    </w:p>
    <w:p w:rsidR="00007543" w:rsidRPr="00007543" w:rsidRDefault="00007543" w:rsidP="00007543">
      <w:pPr>
        <w:pStyle w:val="Closing"/>
        <w:ind w:left="0"/>
        <w:jc w:val="both"/>
        <w:rPr>
          <w:rFonts w:ascii="Calibri" w:hAnsi="Calibri" w:cs="Calibri"/>
          <w:b/>
          <w:bCs/>
          <w:color w:val="000000" w:themeColor="text1"/>
          <w:sz w:val="24"/>
          <w:szCs w:val="24"/>
          <w:u w:val="single"/>
        </w:rPr>
      </w:pPr>
    </w:p>
    <w:p w:rsidR="0061281A" w:rsidRDefault="0054403B" w:rsidP="0061281A">
      <w:pPr>
        <w:pStyle w:val="Closing"/>
        <w:numPr>
          <w:ilvl w:val="0"/>
          <w:numId w:val="1"/>
        </w:numPr>
        <w:jc w:val="both"/>
        <w:rPr>
          <w:rFonts w:ascii="Calibri" w:hAnsi="Calibri" w:cs="Calibri"/>
          <w:b/>
          <w:bCs/>
          <w:color w:val="000000" w:themeColor="text1"/>
          <w:sz w:val="24"/>
          <w:szCs w:val="24"/>
          <w:u w:val="single"/>
        </w:rPr>
      </w:pPr>
      <w:r w:rsidRPr="002D3B41">
        <w:rPr>
          <w:rFonts w:ascii="Calibri" w:hAnsi="Calibri" w:cs="Calibri"/>
          <w:b/>
          <w:bCs/>
          <w:color w:val="000000" w:themeColor="text1"/>
          <w:sz w:val="24"/>
          <w:szCs w:val="24"/>
          <w:u w:val="single"/>
        </w:rPr>
        <w:t>Chair</w:t>
      </w:r>
      <w:r w:rsidR="00B60855" w:rsidRPr="002D3B41">
        <w:rPr>
          <w:rFonts w:ascii="Calibri" w:hAnsi="Calibri" w:cs="Calibri"/>
          <w:b/>
          <w:bCs/>
          <w:color w:val="000000" w:themeColor="text1"/>
          <w:sz w:val="24"/>
          <w:szCs w:val="24"/>
          <w:u w:val="single"/>
        </w:rPr>
        <w:t>’</w:t>
      </w:r>
      <w:r w:rsidRPr="002D3B41">
        <w:rPr>
          <w:rFonts w:ascii="Calibri" w:hAnsi="Calibri" w:cs="Calibri"/>
          <w:b/>
          <w:bCs/>
          <w:color w:val="000000" w:themeColor="text1"/>
          <w:sz w:val="24"/>
          <w:szCs w:val="24"/>
          <w:u w:val="single"/>
        </w:rPr>
        <w:t xml:space="preserve">s </w:t>
      </w:r>
      <w:r w:rsidR="00B60855" w:rsidRPr="002D3B41">
        <w:rPr>
          <w:rFonts w:ascii="Calibri" w:hAnsi="Calibri" w:cs="Calibri"/>
          <w:b/>
          <w:bCs/>
          <w:color w:val="000000" w:themeColor="text1"/>
          <w:sz w:val="24"/>
          <w:szCs w:val="24"/>
          <w:u w:val="single"/>
        </w:rPr>
        <w:t xml:space="preserve">business </w:t>
      </w:r>
    </w:p>
    <w:p w:rsidR="00AF3DDE" w:rsidRDefault="00AF3DDE" w:rsidP="00AF3DDE">
      <w:pPr>
        <w:pStyle w:val="ListParagraph"/>
        <w:ind w:left="360"/>
        <w:jc w:val="both"/>
        <w:rPr>
          <w:rFonts w:ascii="Calibri" w:hAnsi="Calibri" w:cs="Calibri"/>
          <w:bCs/>
          <w:color w:val="000000" w:themeColor="text1"/>
          <w:sz w:val="24"/>
          <w:szCs w:val="24"/>
        </w:rPr>
      </w:pPr>
      <w:r w:rsidRPr="00332905">
        <w:rPr>
          <w:rFonts w:ascii="Calibri" w:hAnsi="Calibri" w:cs="Calibri"/>
          <w:bCs/>
          <w:color w:val="000000" w:themeColor="text1"/>
          <w:sz w:val="24"/>
          <w:szCs w:val="24"/>
        </w:rPr>
        <w:t xml:space="preserve">TH announced that it is JB’s last committee meeting and thanked JB for all her help and support in H&amp;S. TH also </w:t>
      </w:r>
      <w:r>
        <w:rPr>
          <w:rFonts w:ascii="Calibri" w:hAnsi="Calibri" w:cs="Calibri"/>
          <w:bCs/>
          <w:color w:val="000000" w:themeColor="text1"/>
          <w:sz w:val="24"/>
          <w:szCs w:val="24"/>
        </w:rPr>
        <w:t xml:space="preserve">thanked JH, RJ, </w:t>
      </w:r>
      <w:r w:rsidRPr="00332905">
        <w:rPr>
          <w:rFonts w:ascii="Calibri" w:hAnsi="Calibri" w:cs="Calibri"/>
          <w:bCs/>
          <w:color w:val="000000" w:themeColor="text1"/>
          <w:sz w:val="24"/>
          <w:szCs w:val="24"/>
        </w:rPr>
        <w:t xml:space="preserve">KB and everyone else for completing risk assessments and building safe working environments. </w:t>
      </w:r>
    </w:p>
    <w:p w:rsidR="00AF3DDE" w:rsidRPr="00332905" w:rsidRDefault="00AF3DDE" w:rsidP="00AF3DDE">
      <w:pPr>
        <w:pStyle w:val="ListParagraph"/>
        <w:ind w:left="360"/>
        <w:jc w:val="both"/>
        <w:rPr>
          <w:rFonts w:ascii="Calibri" w:hAnsi="Calibri" w:cs="Calibri"/>
          <w:bCs/>
          <w:color w:val="000000" w:themeColor="text1"/>
          <w:sz w:val="24"/>
          <w:szCs w:val="24"/>
        </w:rPr>
      </w:pPr>
    </w:p>
    <w:p w:rsidR="00B60855" w:rsidRPr="00E912A9" w:rsidRDefault="00B60855" w:rsidP="00332905">
      <w:pPr>
        <w:pStyle w:val="ListParagraph"/>
        <w:numPr>
          <w:ilvl w:val="1"/>
          <w:numId w:val="1"/>
        </w:numPr>
        <w:rPr>
          <w:rFonts w:ascii="Calibri" w:hAnsi="Calibri" w:cs="Calibri"/>
          <w:b/>
          <w:bCs/>
          <w:i/>
          <w:color w:val="000000" w:themeColor="text1"/>
          <w:sz w:val="24"/>
          <w:szCs w:val="24"/>
        </w:rPr>
      </w:pPr>
      <w:r w:rsidRPr="00E912A9">
        <w:rPr>
          <w:rFonts w:ascii="Calibri" w:hAnsi="Calibri" w:cs="Calibri"/>
          <w:b/>
          <w:bCs/>
          <w:i/>
          <w:color w:val="000000" w:themeColor="text1"/>
          <w:sz w:val="24"/>
          <w:szCs w:val="24"/>
        </w:rPr>
        <w:t xml:space="preserve">COVID 19 Updates </w:t>
      </w:r>
    </w:p>
    <w:p w:rsidR="009A25AC" w:rsidRPr="00332905" w:rsidRDefault="009A25AC" w:rsidP="003C217C">
      <w:pPr>
        <w:pStyle w:val="ListParagraph"/>
        <w:ind w:left="1800"/>
        <w:jc w:val="both"/>
        <w:rPr>
          <w:rFonts w:ascii="Calibri" w:hAnsi="Calibri" w:cs="Calibri"/>
          <w:bCs/>
          <w:color w:val="000000" w:themeColor="text1"/>
          <w:sz w:val="24"/>
          <w:szCs w:val="24"/>
        </w:rPr>
      </w:pPr>
    </w:p>
    <w:p w:rsidR="009A25AC" w:rsidRDefault="009A25AC" w:rsidP="003C217C">
      <w:pPr>
        <w:pStyle w:val="ListParagraph"/>
        <w:ind w:left="1080"/>
        <w:jc w:val="both"/>
        <w:rPr>
          <w:rFonts w:ascii="Calibri" w:hAnsi="Calibri" w:cs="Calibri"/>
          <w:bCs/>
          <w:color w:val="000000" w:themeColor="text1"/>
          <w:sz w:val="24"/>
          <w:szCs w:val="24"/>
        </w:rPr>
      </w:pPr>
      <w:r w:rsidRPr="00332905">
        <w:rPr>
          <w:rFonts w:ascii="Calibri" w:hAnsi="Calibri" w:cs="Calibri"/>
          <w:bCs/>
          <w:color w:val="000000" w:themeColor="text1"/>
          <w:sz w:val="24"/>
          <w:szCs w:val="24"/>
        </w:rPr>
        <w:t>JH stated 43 areas have been approved. R</w:t>
      </w:r>
      <w:r w:rsidR="00C823AD" w:rsidRPr="00332905">
        <w:rPr>
          <w:rFonts w:ascii="Calibri" w:hAnsi="Calibri" w:cs="Calibri"/>
          <w:bCs/>
          <w:color w:val="000000" w:themeColor="text1"/>
          <w:sz w:val="24"/>
          <w:szCs w:val="24"/>
        </w:rPr>
        <w:t>isk assessments under teaching</w:t>
      </w:r>
      <w:r w:rsidR="00FA1EAB" w:rsidRPr="00332905">
        <w:rPr>
          <w:rFonts w:ascii="Calibri" w:hAnsi="Calibri" w:cs="Calibri"/>
          <w:bCs/>
          <w:color w:val="000000" w:themeColor="text1"/>
          <w:sz w:val="24"/>
          <w:szCs w:val="24"/>
        </w:rPr>
        <w:t xml:space="preserve"> </w:t>
      </w:r>
      <w:r w:rsidR="00854C75" w:rsidRPr="00332905">
        <w:rPr>
          <w:rFonts w:ascii="Calibri" w:hAnsi="Calibri" w:cs="Calibri"/>
          <w:bCs/>
          <w:color w:val="000000" w:themeColor="text1"/>
          <w:sz w:val="24"/>
          <w:szCs w:val="24"/>
        </w:rPr>
        <w:t>ha</w:t>
      </w:r>
      <w:r w:rsidR="00C356C4">
        <w:rPr>
          <w:rFonts w:ascii="Calibri" w:hAnsi="Calibri" w:cs="Calibri"/>
          <w:bCs/>
          <w:color w:val="000000" w:themeColor="text1"/>
          <w:sz w:val="24"/>
          <w:szCs w:val="24"/>
        </w:rPr>
        <w:t>ve</w:t>
      </w:r>
      <w:r w:rsidR="00854C75" w:rsidRPr="00332905">
        <w:rPr>
          <w:rFonts w:ascii="Calibri" w:hAnsi="Calibri" w:cs="Calibri"/>
          <w:bCs/>
          <w:color w:val="000000" w:themeColor="text1"/>
          <w:sz w:val="24"/>
          <w:szCs w:val="24"/>
        </w:rPr>
        <w:t xml:space="preserve"> a requirement that </w:t>
      </w:r>
      <w:r w:rsidR="00C356C4">
        <w:rPr>
          <w:rFonts w:ascii="Calibri" w:hAnsi="Calibri" w:cs="Calibri"/>
          <w:bCs/>
          <w:color w:val="000000" w:themeColor="text1"/>
          <w:sz w:val="24"/>
          <w:szCs w:val="24"/>
        </w:rPr>
        <w:t xml:space="preserve">is under </w:t>
      </w:r>
      <w:r w:rsidR="00854C75" w:rsidRPr="00332905">
        <w:rPr>
          <w:rFonts w:ascii="Calibri" w:hAnsi="Calibri" w:cs="Calibri"/>
          <w:bCs/>
          <w:color w:val="000000" w:themeColor="text1"/>
          <w:sz w:val="24"/>
          <w:szCs w:val="24"/>
        </w:rPr>
        <w:t xml:space="preserve">departmental control. </w:t>
      </w:r>
      <w:r w:rsidR="006B1C2F" w:rsidRPr="00332905">
        <w:rPr>
          <w:rFonts w:ascii="Calibri" w:hAnsi="Calibri" w:cs="Calibri"/>
          <w:bCs/>
          <w:color w:val="000000" w:themeColor="text1"/>
          <w:sz w:val="24"/>
          <w:szCs w:val="24"/>
        </w:rPr>
        <w:t xml:space="preserve">JH had </w:t>
      </w:r>
      <w:r w:rsidR="00FA1EAB" w:rsidRPr="00332905">
        <w:rPr>
          <w:rFonts w:ascii="Calibri" w:hAnsi="Calibri" w:cs="Calibri"/>
          <w:bCs/>
          <w:color w:val="000000" w:themeColor="text1"/>
          <w:sz w:val="24"/>
          <w:szCs w:val="24"/>
        </w:rPr>
        <w:t xml:space="preserve">a meeting with SB to have these </w:t>
      </w:r>
      <w:r w:rsidR="00FA1EAB" w:rsidRPr="00332905">
        <w:rPr>
          <w:rFonts w:ascii="Calibri" w:hAnsi="Calibri" w:cs="Calibri"/>
          <w:bCs/>
          <w:color w:val="000000" w:themeColor="text1"/>
          <w:sz w:val="24"/>
          <w:szCs w:val="24"/>
        </w:rPr>
        <w:lastRenderedPageBreak/>
        <w:t xml:space="preserve">teaching spaces approved before next week. All the other teaching spaces: flat floor system, top floor of the physics teaching lab, and the other teaching labs need separate risk assessments. In total there should be 4 risk assessments in addition to the teaching lab that needs to be put in place. </w:t>
      </w:r>
    </w:p>
    <w:p w:rsidR="00FA1EAB" w:rsidRDefault="00FA1EAB" w:rsidP="00007543">
      <w:pPr>
        <w:pStyle w:val="ListParagraph"/>
        <w:ind w:left="1800"/>
        <w:rPr>
          <w:rFonts w:ascii="Calibri" w:hAnsi="Calibri" w:cs="Calibri"/>
          <w:bCs/>
          <w:i/>
          <w:color w:val="000000" w:themeColor="text1"/>
          <w:sz w:val="24"/>
          <w:szCs w:val="24"/>
        </w:rPr>
      </w:pPr>
    </w:p>
    <w:p w:rsidR="00B60855" w:rsidRPr="00E912A9" w:rsidRDefault="00B60855" w:rsidP="00332905">
      <w:pPr>
        <w:pStyle w:val="ListParagraph"/>
        <w:numPr>
          <w:ilvl w:val="1"/>
          <w:numId w:val="1"/>
        </w:numPr>
        <w:rPr>
          <w:rFonts w:ascii="Calibri" w:hAnsi="Calibri" w:cs="Calibri"/>
          <w:b/>
          <w:bCs/>
          <w:i/>
          <w:color w:val="000000" w:themeColor="text1"/>
          <w:sz w:val="24"/>
          <w:szCs w:val="24"/>
        </w:rPr>
      </w:pPr>
      <w:r w:rsidRPr="00E912A9">
        <w:rPr>
          <w:rFonts w:ascii="Calibri" w:hAnsi="Calibri" w:cs="Calibri"/>
          <w:b/>
          <w:bCs/>
          <w:i/>
          <w:color w:val="000000" w:themeColor="text1"/>
          <w:sz w:val="24"/>
          <w:szCs w:val="24"/>
        </w:rPr>
        <w:t>Communications Received from UHSEC, UHSC, etc.</w:t>
      </w:r>
    </w:p>
    <w:p w:rsidR="00332905" w:rsidRDefault="00B60855" w:rsidP="00332905">
      <w:pPr>
        <w:pStyle w:val="ListParagraph"/>
        <w:numPr>
          <w:ilvl w:val="0"/>
          <w:numId w:val="4"/>
        </w:numPr>
        <w:rPr>
          <w:rFonts w:ascii="Calibri" w:hAnsi="Calibri" w:cs="Calibri"/>
          <w:b/>
          <w:bCs/>
          <w:i/>
          <w:color w:val="000000" w:themeColor="text1"/>
          <w:sz w:val="24"/>
          <w:szCs w:val="24"/>
        </w:rPr>
      </w:pPr>
      <w:r w:rsidRPr="00E912A9">
        <w:rPr>
          <w:rFonts w:ascii="Calibri" w:hAnsi="Calibri" w:cs="Calibri"/>
          <w:b/>
          <w:bCs/>
          <w:i/>
          <w:color w:val="000000" w:themeColor="text1"/>
          <w:sz w:val="24"/>
          <w:szCs w:val="24"/>
        </w:rPr>
        <w:t>Papers received</w:t>
      </w:r>
      <w:r w:rsidR="00FA1EAB" w:rsidRPr="00E912A9">
        <w:rPr>
          <w:rFonts w:ascii="Calibri" w:hAnsi="Calibri" w:cs="Calibri"/>
          <w:b/>
          <w:bCs/>
          <w:i/>
          <w:color w:val="000000" w:themeColor="text1"/>
          <w:sz w:val="24"/>
          <w:szCs w:val="24"/>
        </w:rPr>
        <w:t xml:space="preserve"> </w:t>
      </w:r>
    </w:p>
    <w:p w:rsidR="00FA1EAB" w:rsidRPr="00332905" w:rsidRDefault="00AF3DDE" w:rsidP="00332905">
      <w:pPr>
        <w:pStyle w:val="ListParagraph"/>
        <w:ind w:left="1440"/>
        <w:rPr>
          <w:rFonts w:ascii="Calibri" w:hAnsi="Calibri" w:cs="Calibri"/>
          <w:b/>
          <w:bCs/>
          <w:i/>
          <w:color w:val="000000" w:themeColor="text1"/>
          <w:sz w:val="24"/>
          <w:szCs w:val="24"/>
        </w:rPr>
      </w:pPr>
      <w:r>
        <w:rPr>
          <w:rFonts w:ascii="Calibri" w:hAnsi="Calibri" w:cs="Calibri"/>
          <w:bCs/>
          <w:color w:val="000000" w:themeColor="text1"/>
          <w:sz w:val="24"/>
          <w:szCs w:val="24"/>
        </w:rPr>
        <w:t xml:space="preserve">None received </w:t>
      </w:r>
      <w:r w:rsidR="00792967">
        <w:rPr>
          <w:rFonts w:ascii="Calibri" w:hAnsi="Calibri" w:cs="Calibri"/>
          <w:bCs/>
          <w:color w:val="000000" w:themeColor="text1"/>
          <w:sz w:val="24"/>
          <w:szCs w:val="24"/>
        </w:rPr>
        <w:t xml:space="preserve"> </w:t>
      </w:r>
    </w:p>
    <w:p w:rsidR="00332905" w:rsidRDefault="00B60855" w:rsidP="00332905">
      <w:pPr>
        <w:pStyle w:val="ListParagraph"/>
        <w:numPr>
          <w:ilvl w:val="0"/>
          <w:numId w:val="4"/>
        </w:numPr>
        <w:rPr>
          <w:rFonts w:ascii="Calibri" w:hAnsi="Calibri" w:cs="Calibri"/>
          <w:b/>
          <w:bCs/>
          <w:i/>
          <w:color w:val="000000" w:themeColor="text1"/>
          <w:sz w:val="24"/>
          <w:szCs w:val="24"/>
        </w:rPr>
      </w:pPr>
      <w:r w:rsidRPr="00E912A9">
        <w:rPr>
          <w:rFonts w:ascii="Calibri" w:hAnsi="Calibri" w:cs="Calibri"/>
          <w:b/>
          <w:bCs/>
          <w:i/>
          <w:color w:val="000000" w:themeColor="text1"/>
          <w:sz w:val="24"/>
          <w:szCs w:val="24"/>
        </w:rPr>
        <w:t xml:space="preserve">Receive updates on any charges in H&amp;S legislation </w:t>
      </w:r>
    </w:p>
    <w:p w:rsidR="006D43E8" w:rsidRPr="00332905" w:rsidRDefault="00AF3DDE" w:rsidP="00332905">
      <w:pPr>
        <w:pStyle w:val="ListParagraph"/>
        <w:ind w:left="1440"/>
        <w:rPr>
          <w:rFonts w:ascii="Calibri" w:hAnsi="Calibri" w:cs="Calibri"/>
          <w:b/>
          <w:bCs/>
          <w:i/>
          <w:color w:val="000000" w:themeColor="text1"/>
          <w:sz w:val="24"/>
          <w:szCs w:val="24"/>
        </w:rPr>
      </w:pPr>
      <w:r>
        <w:rPr>
          <w:rFonts w:ascii="Calibri" w:hAnsi="Calibri" w:cs="Calibri"/>
          <w:bCs/>
          <w:color w:val="000000" w:themeColor="text1"/>
          <w:sz w:val="24"/>
          <w:szCs w:val="24"/>
        </w:rPr>
        <w:t>Nothing reported</w:t>
      </w:r>
    </w:p>
    <w:p w:rsidR="00B810CD" w:rsidRDefault="00B810CD" w:rsidP="00FA1EAB">
      <w:pPr>
        <w:pStyle w:val="ListParagraph"/>
        <w:ind w:left="2160"/>
        <w:rPr>
          <w:rFonts w:ascii="Calibri" w:hAnsi="Calibri" w:cs="Calibri"/>
          <w:bCs/>
          <w:i/>
          <w:color w:val="000000" w:themeColor="text1"/>
          <w:sz w:val="24"/>
          <w:szCs w:val="24"/>
        </w:rPr>
      </w:pPr>
    </w:p>
    <w:p w:rsidR="00332905" w:rsidRPr="00332905" w:rsidRDefault="006D43E8" w:rsidP="00332905">
      <w:pPr>
        <w:pStyle w:val="ListParagraph"/>
        <w:numPr>
          <w:ilvl w:val="1"/>
          <w:numId w:val="1"/>
        </w:numPr>
        <w:rPr>
          <w:rFonts w:ascii="Calibri" w:hAnsi="Calibri" w:cs="Calibri"/>
          <w:b/>
          <w:bCs/>
          <w:i/>
          <w:color w:val="000000" w:themeColor="text1"/>
          <w:sz w:val="24"/>
          <w:szCs w:val="24"/>
        </w:rPr>
      </w:pPr>
      <w:r w:rsidRPr="00332905">
        <w:rPr>
          <w:rFonts w:ascii="Calibri" w:hAnsi="Calibri" w:cs="Calibri"/>
          <w:b/>
          <w:bCs/>
          <w:i/>
          <w:color w:val="000000" w:themeColor="text1"/>
          <w:sz w:val="24"/>
          <w:szCs w:val="24"/>
        </w:rPr>
        <w:t xml:space="preserve">Receive updates regarding Estates managed assets </w:t>
      </w:r>
      <w:r w:rsidRPr="00332905">
        <w:rPr>
          <w:rFonts w:ascii="Calibri" w:hAnsi="Calibri" w:cs="Calibri"/>
          <w:b/>
          <w:bCs/>
          <w:i/>
          <w:color w:val="000000" w:themeColor="text1"/>
          <w:sz w:val="24"/>
          <w:szCs w:val="24"/>
        </w:rPr>
        <w:tab/>
      </w:r>
      <w:r w:rsidRPr="00332905">
        <w:rPr>
          <w:rFonts w:ascii="Calibri" w:hAnsi="Calibri" w:cs="Calibri"/>
          <w:b/>
          <w:bCs/>
          <w:i/>
          <w:color w:val="000000" w:themeColor="text1"/>
          <w:sz w:val="24"/>
          <w:szCs w:val="24"/>
        </w:rPr>
        <w:tab/>
      </w:r>
      <w:r w:rsidRPr="00332905">
        <w:rPr>
          <w:rFonts w:ascii="Calibri" w:hAnsi="Calibri" w:cs="Calibri"/>
          <w:b/>
          <w:bCs/>
          <w:i/>
          <w:color w:val="000000" w:themeColor="text1"/>
          <w:sz w:val="24"/>
          <w:szCs w:val="24"/>
        </w:rPr>
        <w:tab/>
      </w:r>
      <w:r w:rsidR="00332905">
        <w:rPr>
          <w:rFonts w:ascii="Calibri" w:hAnsi="Calibri" w:cs="Calibri"/>
          <w:b/>
          <w:bCs/>
          <w:i/>
          <w:color w:val="000000" w:themeColor="text1"/>
          <w:sz w:val="24"/>
          <w:szCs w:val="24"/>
        </w:rPr>
        <w:t xml:space="preserve">     </w:t>
      </w:r>
      <w:r w:rsidR="008341B2">
        <w:rPr>
          <w:rFonts w:ascii="Calibri" w:hAnsi="Calibri" w:cs="Calibri"/>
          <w:b/>
          <w:bCs/>
          <w:i/>
          <w:color w:val="000000" w:themeColor="text1"/>
          <w:sz w:val="24"/>
          <w:szCs w:val="24"/>
        </w:rPr>
        <w:tab/>
      </w:r>
      <w:r w:rsidR="00332905">
        <w:rPr>
          <w:rFonts w:ascii="Calibri" w:hAnsi="Calibri" w:cs="Calibri"/>
          <w:b/>
          <w:bCs/>
          <w:i/>
          <w:color w:val="000000" w:themeColor="text1"/>
          <w:sz w:val="24"/>
          <w:szCs w:val="24"/>
        </w:rPr>
        <w:t xml:space="preserve"> </w:t>
      </w:r>
      <w:r w:rsidRPr="00332905">
        <w:rPr>
          <w:rFonts w:ascii="Calibri" w:hAnsi="Calibri" w:cs="Calibri"/>
          <w:b/>
          <w:bCs/>
          <w:color w:val="000000" w:themeColor="text1"/>
          <w:sz w:val="24"/>
          <w:szCs w:val="24"/>
        </w:rPr>
        <w:t>[SL]</w:t>
      </w:r>
    </w:p>
    <w:p w:rsidR="00B810CD" w:rsidRPr="00332905" w:rsidRDefault="00B810CD" w:rsidP="00332905">
      <w:pPr>
        <w:pStyle w:val="ListParagraph"/>
        <w:ind w:left="1080"/>
        <w:rPr>
          <w:rFonts w:ascii="Calibri" w:hAnsi="Calibri" w:cs="Calibri"/>
          <w:b/>
          <w:bCs/>
          <w:color w:val="000000" w:themeColor="text1"/>
          <w:sz w:val="24"/>
          <w:szCs w:val="24"/>
        </w:rPr>
      </w:pPr>
      <w:r w:rsidRPr="00332905">
        <w:rPr>
          <w:rFonts w:ascii="Calibri" w:hAnsi="Calibri" w:cs="Calibri"/>
          <w:bCs/>
          <w:color w:val="000000" w:themeColor="text1"/>
          <w:sz w:val="24"/>
          <w:szCs w:val="24"/>
        </w:rPr>
        <w:t>No update</w:t>
      </w:r>
      <w:r w:rsidR="00AF3DDE">
        <w:rPr>
          <w:rFonts w:ascii="Calibri" w:hAnsi="Calibri" w:cs="Calibri"/>
          <w:bCs/>
          <w:color w:val="000000" w:themeColor="text1"/>
          <w:sz w:val="24"/>
          <w:szCs w:val="24"/>
        </w:rPr>
        <w:t xml:space="preserve"> received </w:t>
      </w:r>
    </w:p>
    <w:p w:rsidR="00B810CD" w:rsidRPr="006D43E8" w:rsidRDefault="00B810CD" w:rsidP="00B810CD">
      <w:pPr>
        <w:pStyle w:val="ListParagraph"/>
        <w:ind w:left="1800"/>
        <w:rPr>
          <w:rFonts w:ascii="Calibri" w:hAnsi="Calibri" w:cs="Calibri"/>
          <w:bCs/>
          <w:i/>
          <w:color w:val="000000" w:themeColor="text1"/>
          <w:sz w:val="24"/>
          <w:szCs w:val="24"/>
        </w:rPr>
      </w:pPr>
    </w:p>
    <w:p w:rsidR="00B60855" w:rsidRPr="00332905" w:rsidRDefault="00F17ABE" w:rsidP="005A1CBF">
      <w:pPr>
        <w:pStyle w:val="ListParagraph"/>
        <w:numPr>
          <w:ilvl w:val="1"/>
          <w:numId w:val="1"/>
        </w:numPr>
        <w:jc w:val="both"/>
        <w:rPr>
          <w:rFonts w:ascii="Calibri" w:hAnsi="Calibri" w:cs="Calibri"/>
          <w:b/>
          <w:bCs/>
          <w:i/>
          <w:color w:val="000000" w:themeColor="text1"/>
          <w:sz w:val="24"/>
          <w:szCs w:val="24"/>
        </w:rPr>
      </w:pPr>
      <w:r w:rsidRPr="00332905">
        <w:rPr>
          <w:rFonts w:ascii="Calibri" w:hAnsi="Calibri" w:cs="Calibri"/>
          <w:b/>
          <w:bCs/>
          <w:i/>
          <w:color w:val="000000" w:themeColor="text1"/>
          <w:sz w:val="24"/>
          <w:szCs w:val="24"/>
        </w:rPr>
        <w:t xml:space="preserve">Reports from H&amp;S co-ordinators </w:t>
      </w:r>
    </w:p>
    <w:p w:rsidR="00F17ABE" w:rsidRPr="00332905" w:rsidRDefault="00F17ABE" w:rsidP="005A1CBF">
      <w:pPr>
        <w:pStyle w:val="ListParagraph"/>
        <w:numPr>
          <w:ilvl w:val="0"/>
          <w:numId w:val="5"/>
        </w:numPr>
        <w:jc w:val="both"/>
        <w:rPr>
          <w:rFonts w:ascii="Calibri" w:hAnsi="Calibri" w:cs="Calibri"/>
          <w:b/>
          <w:bCs/>
          <w:i/>
          <w:color w:val="000000" w:themeColor="text1"/>
          <w:sz w:val="24"/>
          <w:szCs w:val="24"/>
        </w:rPr>
      </w:pPr>
      <w:r w:rsidRPr="00332905">
        <w:rPr>
          <w:rFonts w:ascii="Calibri" w:hAnsi="Calibri" w:cs="Calibri"/>
          <w:b/>
          <w:bCs/>
          <w:i/>
          <w:color w:val="000000" w:themeColor="text1"/>
          <w:sz w:val="24"/>
          <w:szCs w:val="24"/>
        </w:rPr>
        <w:t xml:space="preserve">Technical Services and asset management </w:t>
      </w:r>
      <w:r w:rsidRPr="00332905">
        <w:rPr>
          <w:rFonts w:ascii="Calibri" w:hAnsi="Calibri" w:cs="Calibri"/>
          <w:b/>
          <w:bCs/>
          <w:i/>
          <w:color w:val="000000" w:themeColor="text1"/>
          <w:sz w:val="24"/>
          <w:szCs w:val="24"/>
        </w:rPr>
        <w:tab/>
      </w:r>
      <w:r w:rsidRPr="00332905">
        <w:rPr>
          <w:rFonts w:ascii="Calibri" w:hAnsi="Calibri" w:cs="Calibri"/>
          <w:b/>
          <w:bCs/>
          <w:i/>
          <w:color w:val="000000" w:themeColor="text1"/>
          <w:sz w:val="24"/>
          <w:szCs w:val="24"/>
        </w:rPr>
        <w:tab/>
      </w:r>
      <w:r w:rsidRPr="00332905">
        <w:rPr>
          <w:rFonts w:ascii="Calibri" w:hAnsi="Calibri" w:cs="Calibri"/>
          <w:b/>
          <w:bCs/>
          <w:i/>
          <w:color w:val="000000" w:themeColor="text1"/>
          <w:sz w:val="24"/>
          <w:szCs w:val="24"/>
        </w:rPr>
        <w:tab/>
      </w:r>
      <w:r w:rsidRPr="00332905">
        <w:rPr>
          <w:rFonts w:ascii="Calibri" w:hAnsi="Calibri" w:cs="Calibri"/>
          <w:b/>
          <w:bCs/>
          <w:i/>
          <w:color w:val="000000" w:themeColor="text1"/>
          <w:sz w:val="24"/>
          <w:szCs w:val="24"/>
        </w:rPr>
        <w:tab/>
      </w:r>
      <w:r w:rsidR="008341B2">
        <w:rPr>
          <w:rFonts w:ascii="Calibri" w:hAnsi="Calibri" w:cs="Calibri"/>
          <w:b/>
          <w:bCs/>
          <w:i/>
          <w:color w:val="000000" w:themeColor="text1"/>
          <w:sz w:val="24"/>
          <w:szCs w:val="24"/>
        </w:rPr>
        <w:tab/>
      </w:r>
      <w:r w:rsidRPr="00332905">
        <w:rPr>
          <w:rFonts w:ascii="Calibri" w:hAnsi="Calibri" w:cs="Calibri"/>
          <w:b/>
          <w:bCs/>
          <w:color w:val="000000" w:themeColor="text1"/>
          <w:sz w:val="24"/>
          <w:szCs w:val="24"/>
        </w:rPr>
        <w:t>[RJ/KB]</w:t>
      </w:r>
    </w:p>
    <w:p w:rsidR="00E912A9" w:rsidRDefault="00E912A9" w:rsidP="005A1CBF">
      <w:pPr>
        <w:pStyle w:val="ListParagraph"/>
        <w:ind w:left="1080"/>
        <w:jc w:val="both"/>
        <w:rPr>
          <w:rFonts w:ascii="Calibri" w:hAnsi="Calibri" w:cs="Calibri"/>
          <w:bCs/>
          <w:color w:val="000000" w:themeColor="text1"/>
          <w:sz w:val="24"/>
          <w:szCs w:val="24"/>
        </w:rPr>
      </w:pPr>
      <w:r w:rsidRPr="00332905">
        <w:rPr>
          <w:rFonts w:ascii="Calibri" w:hAnsi="Calibri" w:cs="Calibri"/>
          <w:bCs/>
          <w:color w:val="000000" w:themeColor="text1"/>
          <w:sz w:val="24"/>
          <w:szCs w:val="24"/>
        </w:rPr>
        <w:t xml:space="preserve">KB shared a </w:t>
      </w:r>
      <w:r w:rsidR="00332905" w:rsidRPr="00332905">
        <w:rPr>
          <w:rFonts w:ascii="Calibri" w:hAnsi="Calibri" w:cs="Calibri"/>
          <w:bCs/>
          <w:color w:val="000000" w:themeColor="text1"/>
          <w:sz w:val="24"/>
          <w:szCs w:val="24"/>
        </w:rPr>
        <w:t>PowerPoint</w:t>
      </w:r>
      <w:r w:rsidRPr="00332905">
        <w:rPr>
          <w:rFonts w:ascii="Calibri" w:hAnsi="Calibri" w:cs="Calibri"/>
          <w:bCs/>
          <w:color w:val="000000" w:themeColor="text1"/>
          <w:sz w:val="24"/>
          <w:szCs w:val="24"/>
        </w:rPr>
        <w:t xml:space="preserve"> presentation on ‘Return to Physics’ to summarise where we are at the momen</w:t>
      </w:r>
      <w:r w:rsidR="003C217C">
        <w:rPr>
          <w:rFonts w:ascii="Calibri" w:hAnsi="Calibri" w:cs="Calibri"/>
          <w:bCs/>
          <w:color w:val="000000" w:themeColor="text1"/>
          <w:sz w:val="24"/>
          <w:szCs w:val="24"/>
        </w:rPr>
        <w:t>t if we had to return to work on</w:t>
      </w:r>
      <w:r w:rsidRPr="00332905">
        <w:rPr>
          <w:rFonts w:ascii="Calibri" w:hAnsi="Calibri" w:cs="Calibri"/>
          <w:bCs/>
          <w:color w:val="000000" w:themeColor="text1"/>
          <w:sz w:val="24"/>
          <w:szCs w:val="24"/>
        </w:rPr>
        <w:t xml:space="preserve"> campus; which requires all individuals to complete the online checklist before returning.</w:t>
      </w:r>
      <w:r w:rsidR="009A000B">
        <w:rPr>
          <w:rFonts w:ascii="Calibri" w:hAnsi="Calibri" w:cs="Calibri"/>
          <w:bCs/>
          <w:color w:val="000000" w:themeColor="text1"/>
          <w:sz w:val="24"/>
          <w:szCs w:val="24"/>
        </w:rPr>
        <w:t xml:space="preserve"> This PowerPoint slide will be attached to these minutes after the meeting.</w:t>
      </w:r>
    </w:p>
    <w:p w:rsidR="005A1CBF" w:rsidRPr="00332905" w:rsidRDefault="005A1CBF" w:rsidP="005A1CBF">
      <w:pPr>
        <w:pStyle w:val="ListParagraph"/>
        <w:ind w:left="1080"/>
        <w:jc w:val="both"/>
        <w:rPr>
          <w:rFonts w:ascii="Calibri" w:hAnsi="Calibri" w:cs="Calibri"/>
          <w:bCs/>
          <w:color w:val="000000" w:themeColor="text1"/>
          <w:sz w:val="24"/>
          <w:szCs w:val="24"/>
        </w:rPr>
      </w:pPr>
    </w:p>
    <w:p w:rsidR="00E912A9" w:rsidRPr="00332905" w:rsidRDefault="00E912A9" w:rsidP="005A1CBF">
      <w:pPr>
        <w:pStyle w:val="ListParagraph"/>
        <w:ind w:left="1080"/>
        <w:jc w:val="both"/>
        <w:rPr>
          <w:rFonts w:ascii="Calibri" w:hAnsi="Calibri" w:cs="Calibri"/>
          <w:bCs/>
          <w:color w:val="000000" w:themeColor="text1"/>
          <w:sz w:val="24"/>
          <w:szCs w:val="24"/>
        </w:rPr>
      </w:pPr>
      <w:r w:rsidRPr="00332905">
        <w:rPr>
          <w:rFonts w:ascii="Calibri" w:hAnsi="Calibri" w:cs="Calibri"/>
          <w:bCs/>
          <w:color w:val="000000" w:themeColor="text1"/>
          <w:sz w:val="24"/>
          <w:szCs w:val="24"/>
        </w:rPr>
        <w:t>KB also mentioned that there will be a Track and Trace system service from 9</w:t>
      </w:r>
      <w:r w:rsidRPr="00332905">
        <w:rPr>
          <w:rFonts w:ascii="Calibri" w:hAnsi="Calibri" w:cs="Calibri"/>
          <w:bCs/>
          <w:color w:val="000000" w:themeColor="text1"/>
          <w:sz w:val="24"/>
          <w:szCs w:val="24"/>
          <w:vertAlign w:val="superscript"/>
        </w:rPr>
        <w:t>th</w:t>
      </w:r>
      <w:r w:rsidRPr="00332905">
        <w:rPr>
          <w:rFonts w:ascii="Calibri" w:hAnsi="Calibri" w:cs="Calibri"/>
          <w:bCs/>
          <w:color w:val="000000" w:themeColor="text1"/>
          <w:sz w:val="24"/>
          <w:szCs w:val="24"/>
        </w:rPr>
        <w:t xml:space="preserve"> September on campus dedicated to students only. </w:t>
      </w:r>
    </w:p>
    <w:p w:rsidR="00E912A9" w:rsidRDefault="00E912A9" w:rsidP="005A1CBF">
      <w:pPr>
        <w:pStyle w:val="ListParagraph"/>
        <w:ind w:left="1080"/>
        <w:jc w:val="both"/>
        <w:rPr>
          <w:rFonts w:ascii="Calibri" w:hAnsi="Calibri" w:cs="Calibri"/>
          <w:b/>
          <w:bCs/>
          <w:color w:val="000000" w:themeColor="text1"/>
          <w:sz w:val="24"/>
          <w:szCs w:val="24"/>
        </w:rPr>
      </w:pPr>
      <w:r w:rsidRPr="00332905">
        <w:rPr>
          <w:rFonts w:ascii="Calibri" w:hAnsi="Calibri" w:cs="Calibri"/>
          <w:b/>
          <w:bCs/>
          <w:color w:val="000000" w:themeColor="text1"/>
          <w:sz w:val="24"/>
          <w:szCs w:val="24"/>
        </w:rPr>
        <w:t>Action:</w:t>
      </w:r>
      <w:r w:rsidR="00332905">
        <w:rPr>
          <w:rFonts w:ascii="Calibri" w:hAnsi="Calibri" w:cs="Calibri"/>
          <w:b/>
          <w:bCs/>
          <w:color w:val="000000" w:themeColor="text1"/>
          <w:sz w:val="24"/>
          <w:szCs w:val="24"/>
        </w:rPr>
        <w:t xml:space="preserve"> </w:t>
      </w:r>
      <w:r w:rsidR="005B38BD">
        <w:rPr>
          <w:rFonts w:ascii="Calibri" w:hAnsi="Calibri" w:cs="Calibri"/>
          <w:b/>
          <w:bCs/>
          <w:color w:val="000000" w:themeColor="text1"/>
          <w:sz w:val="24"/>
          <w:szCs w:val="24"/>
        </w:rPr>
        <w:t xml:space="preserve">JH spoke to CF about the role of departments regarding the track and trace system. CF stated that the track and trace system needs to be put on the webpages. </w:t>
      </w:r>
    </w:p>
    <w:p w:rsidR="005B38BD" w:rsidRDefault="005B38BD" w:rsidP="005A1CBF">
      <w:pPr>
        <w:pStyle w:val="ListParagraph"/>
        <w:ind w:left="1440"/>
        <w:jc w:val="both"/>
        <w:rPr>
          <w:rFonts w:ascii="Calibri" w:hAnsi="Calibri" w:cs="Calibri"/>
          <w:b/>
          <w:bCs/>
          <w:color w:val="000000" w:themeColor="text1"/>
          <w:sz w:val="24"/>
          <w:szCs w:val="24"/>
        </w:rPr>
      </w:pPr>
    </w:p>
    <w:p w:rsidR="00366AB2" w:rsidRDefault="005B38BD" w:rsidP="005A1CBF">
      <w:pPr>
        <w:pStyle w:val="ListParagraph"/>
        <w:ind w:left="1080"/>
        <w:jc w:val="both"/>
        <w:rPr>
          <w:rFonts w:ascii="Calibri" w:hAnsi="Calibri" w:cs="Calibri"/>
          <w:bCs/>
          <w:color w:val="000000" w:themeColor="text1"/>
          <w:sz w:val="24"/>
          <w:szCs w:val="24"/>
        </w:rPr>
      </w:pPr>
      <w:r w:rsidRPr="005B38BD">
        <w:rPr>
          <w:rFonts w:ascii="Calibri" w:hAnsi="Calibri" w:cs="Calibri"/>
          <w:bCs/>
          <w:color w:val="000000" w:themeColor="text1"/>
          <w:sz w:val="24"/>
          <w:szCs w:val="24"/>
        </w:rPr>
        <w:t xml:space="preserve">KB stated open and card access is </w:t>
      </w:r>
      <w:r>
        <w:rPr>
          <w:rFonts w:ascii="Calibri" w:hAnsi="Calibri" w:cs="Calibri"/>
          <w:bCs/>
          <w:color w:val="000000" w:themeColor="text1"/>
          <w:sz w:val="24"/>
          <w:szCs w:val="24"/>
        </w:rPr>
        <w:t xml:space="preserve">restored. </w:t>
      </w:r>
      <w:r w:rsidR="00F477B3">
        <w:rPr>
          <w:rFonts w:ascii="Calibri" w:hAnsi="Calibri" w:cs="Calibri"/>
          <w:bCs/>
          <w:color w:val="000000" w:themeColor="text1"/>
          <w:sz w:val="24"/>
          <w:szCs w:val="24"/>
        </w:rPr>
        <w:t>The main message to everyone is to continue working from home where possible. However, when entering the building a</w:t>
      </w:r>
      <w:r w:rsidR="00366AB2">
        <w:rPr>
          <w:rFonts w:ascii="Calibri" w:hAnsi="Calibri" w:cs="Calibri"/>
          <w:bCs/>
          <w:color w:val="000000" w:themeColor="text1"/>
          <w:sz w:val="24"/>
          <w:szCs w:val="24"/>
        </w:rPr>
        <w:t>ll individuals will have to wear a face covering over their mouth and nose in all internal spaces</w:t>
      </w:r>
      <w:r w:rsidR="00F477B3">
        <w:rPr>
          <w:rFonts w:ascii="Calibri" w:hAnsi="Calibri" w:cs="Calibri"/>
          <w:bCs/>
          <w:color w:val="000000" w:themeColor="text1"/>
          <w:sz w:val="24"/>
          <w:szCs w:val="24"/>
        </w:rPr>
        <w:t xml:space="preserve"> apart from eating/drinking and in sole occupancies</w:t>
      </w:r>
      <w:r w:rsidR="00FD748A">
        <w:rPr>
          <w:rFonts w:ascii="Calibri" w:hAnsi="Calibri" w:cs="Calibri"/>
          <w:bCs/>
          <w:color w:val="000000" w:themeColor="text1"/>
          <w:sz w:val="24"/>
          <w:szCs w:val="24"/>
        </w:rPr>
        <w:t>. Individuals with health exemptions will be able to wear sunflower lanyards that will be available on request.</w:t>
      </w:r>
    </w:p>
    <w:p w:rsidR="00FD748A" w:rsidRDefault="00FD748A" w:rsidP="005A1CBF">
      <w:pPr>
        <w:pStyle w:val="ListParagraph"/>
        <w:ind w:left="1440"/>
        <w:jc w:val="both"/>
        <w:rPr>
          <w:rFonts w:ascii="Calibri" w:hAnsi="Calibri" w:cs="Calibri"/>
          <w:bCs/>
          <w:color w:val="000000" w:themeColor="text1"/>
          <w:sz w:val="24"/>
          <w:szCs w:val="24"/>
        </w:rPr>
      </w:pPr>
    </w:p>
    <w:p w:rsidR="000743DF" w:rsidRDefault="00607017" w:rsidP="005A1CBF">
      <w:pPr>
        <w:pStyle w:val="ListParagraph"/>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KB mentioned the important PPE rules when arriving onsite and moving around buildings, such as: w</w:t>
      </w:r>
      <w:r w:rsidR="00C37807" w:rsidRPr="00607017">
        <w:rPr>
          <w:rFonts w:ascii="Calibri" w:hAnsi="Calibri" w:cs="Calibri"/>
          <w:bCs/>
          <w:color w:val="000000" w:themeColor="text1"/>
          <w:sz w:val="24"/>
          <w:szCs w:val="24"/>
        </w:rPr>
        <w:t>ash</w:t>
      </w:r>
      <w:r>
        <w:rPr>
          <w:rFonts w:ascii="Calibri" w:hAnsi="Calibri" w:cs="Calibri"/>
          <w:bCs/>
          <w:color w:val="000000" w:themeColor="text1"/>
          <w:sz w:val="24"/>
          <w:szCs w:val="24"/>
        </w:rPr>
        <w:t xml:space="preserve">ing and sanitising </w:t>
      </w:r>
      <w:r w:rsidR="00C37807" w:rsidRPr="00607017">
        <w:rPr>
          <w:rFonts w:ascii="Calibri" w:hAnsi="Calibri" w:cs="Calibri"/>
          <w:bCs/>
          <w:color w:val="000000" w:themeColor="text1"/>
          <w:sz w:val="24"/>
          <w:szCs w:val="24"/>
        </w:rPr>
        <w:t>hands on arrival</w:t>
      </w:r>
      <w:r>
        <w:rPr>
          <w:rFonts w:ascii="Calibri" w:hAnsi="Calibri" w:cs="Calibri"/>
          <w:bCs/>
          <w:color w:val="000000" w:themeColor="text1"/>
          <w:sz w:val="24"/>
          <w:szCs w:val="24"/>
        </w:rPr>
        <w:t xml:space="preserve"> and frequently through</w:t>
      </w:r>
      <w:r w:rsidR="003809FE">
        <w:rPr>
          <w:rFonts w:ascii="Calibri" w:hAnsi="Calibri" w:cs="Calibri"/>
          <w:bCs/>
          <w:color w:val="000000" w:themeColor="text1"/>
          <w:sz w:val="24"/>
          <w:szCs w:val="24"/>
        </w:rPr>
        <w:t>out</w:t>
      </w:r>
      <w:r>
        <w:rPr>
          <w:rFonts w:ascii="Calibri" w:hAnsi="Calibri" w:cs="Calibri"/>
          <w:bCs/>
          <w:color w:val="000000" w:themeColor="text1"/>
          <w:sz w:val="24"/>
          <w:szCs w:val="24"/>
        </w:rPr>
        <w:t xml:space="preserve"> the day</w:t>
      </w:r>
      <w:r w:rsidR="00A2075C">
        <w:rPr>
          <w:rFonts w:ascii="Calibri" w:hAnsi="Calibri" w:cs="Calibri"/>
          <w:bCs/>
          <w:color w:val="000000" w:themeColor="text1"/>
          <w:sz w:val="24"/>
          <w:szCs w:val="24"/>
        </w:rPr>
        <w:t xml:space="preserve"> and wiping</w:t>
      </w:r>
      <w:r w:rsidR="00A2075C" w:rsidRPr="00A2075C">
        <w:rPr>
          <w:rFonts w:ascii="Calibri" w:hAnsi="Calibri" w:cs="Calibri"/>
          <w:bCs/>
          <w:color w:val="000000" w:themeColor="text1"/>
          <w:sz w:val="24"/>
          <w:szCs w:val="24"/>
        </w:rPr>
        <w:t xml:space="preserve"> down surfaces/touchpoints at end of </w:t>
      </w:r>
      <w:r w:rsidR="003809FE">
        <w:rPr>
          <w:rFonts w:ascii="Calibri" w:hAnsi="Calibri" w:cs="Calibri"/>
          <w:bCs/>
          <w:color w:val="000000" w:themeColor="text1"/>
          <w:sz w:val="24"/>
          <w:szCs w:val="24"/>
        </w:rPr>
        <w:t xml:space="preserve">the </w:t>
      </w:r>
      <w:r w:rsidR="00A2075C" w:rsidRPr="00A2075C">
        <w:rPr>
          <w:rFonts w:ascii="Calibri" w:hAnsi="Calibri" w:cs="Calibri"/>
          <w:bCs/>
          <w:color w:val="000000" w:themeColor="text1"/>
          <w:sz w:val="24"/>
          <w:szCs w:val="24"/>
        </w:rPr>
        <w:t>day using spray/tissue</w:t>
      </w:r>
      <w:r w:rsidR="00A2075C">
        <w:rPr>
          <w:rFonts w:ascii="Calibri" w:hAnsi="Calibri" w:cs="Calibri"/>
          <w:bCs/>
          <w:color w:val="000000" w:themeColor="text1"/>
          <w:sz w:val="24"/>
          <w:szCs w:val="24"/>
        </w:rPr>
        <w:t xml:space="preserve"> which is</w:t>
      </w:r>
      <w:r w:rsidR="00A2075C" w:rsidRPr="00A2075C">
        <w:rPr>
          <w:rFonts w:ascii="Calibri" w:hAnsi="Calibri" w:cs="Calibri"/>
          <w:bCs/>
          <w:color w:val="000000" w:themeColor="text1"/>
          <w:sz w:val="24"/>
          <w:szCs w:val="24"/>
        </w:rPr>
        <w:t xml:space="preserve"> available to collect from Stores</w:t>
      </w:r>
      <w:r w:rsidR="00A2075C">
        <w:rPr>
          <w:rFonts w:ascii="Calibri" w:hAnsi="Calibri" w:cs="Calibri"/>
          <w:bCs/>
          <w:color w:val="000000" w:themeColor="text1"/>
          <w:sz w:val="24"/>
          <w:szCs w:val="24"/>
        </w:rPr>
        <w:t>. In addition to these key points</w:t>
      </w:r>
      <w:r>
        <w:rPr>
          <w:rFonts w:ascii="Calibri" w:hAnsi="Calibri" w:cs="Calibri"/>
          <w:bCs/>
          <w:color w:val="000000" w:themeColor="text1"/>
          <w:sz w:val="24"/>
          <w:szCs w:val="24"/>
        </w:rPr>
        <w:t xml:space="preserve"> signs an</w:t>
      </w:r>
      <w:r w:rsidR="00F477B3">
        <w:rPr>
          <w:rFonts w:ascii="Calibri" w:hAnsi="Calibri" w:cs="Calibri"/>
          <w:bCs/>
          <w:color w:val="000000" w:themeColor="text1"/>
          <w:sz w:val="24"/>
          <w:szCs w:val="24"/>
        </w:rPr>
        <w:t xml:space="preserve">d instructions in the building </w:t>
      </w:r>
      <w:r w:rsidR="00A2075C">
        <w:rPr>
          <w:rFonts w:ascii="Calibri" w:hAnsi="Calibri" w:cs="Calibri"/>
          <w:bCs/>
          <w:color w:val="000000" w:themeColor="text1"/>
          <w:sz w:val="24"/>
          <w:szCs w:val="24"/>
        </w:rPr>
        <w:t xml:space="preserve">must be followed </w:t>
      </w:r>
      <w:r w:rsidR="00F477B3">
        <w:rPr>
          <w:rFonts w:ascii="Calibri" w:hAnsi="Calibri" w:cs="Calibri"/>
          <w:bCs/>
          <w:color w:val="000000" w:themeColor="text1"/>
          <w:sz w:val="24"/>
          <w:szCs w:val="24"/>
        </w:rPr>
        <w:t>and</w:t>
      </w:r>
      <w:r w:rsidR="00A2075C">
        <w:rPr>
          <w:rFonts w:ascii="Calibri" w:hAnsi="Calibri" w:cs="Calibri"/>
          <w:bCs/>
          <w:color w:val="000000" w:themeColor="text1"/>
          <w:sz w:val="24"/>
          <w:szCs w:val="24"/>
        </w:rPr>
        <w:t xml:space="preserve"> </w:t>
      </w:r>
      <w:r w:rsidR="003809FE">
        <w:rPr>
          <w:rFonts w:ascii="Calibri" w:hAnsi="Calibri" w:cs="Calibri"/>
          <w:bCs/>
          <w:color w:val="000000" w:themeColor="text1"/>
          <w:sz w:val="24"/>
          <w:szCs w:val="24"/>
        </w:rPr>
        <w:t xml:space="preserve">individuals </w:t>
      </w:r>
      <w:r w:rsidR="00A2075C">
        <w:rPr>
          <w:rFonts w:ascii="Calibri" w:hAnsi="Calibri" w:cs="Calibri"/>
          <w:bCs/>
          <w:color w:val="000000" w:themeColor="text1"/>
          <w:sz w:val="24"/>
          <w:szCs w:val="24"/>
        </w:rPr>
        <w:t>should</w:t>
      </w:r>
      <w:r w:rsidR="00F477B3">
        <w:rPr>
          <w:rFonts w:ascii="Calibri" w:hAnsi="Calibri" w:cs="Calibri"/>
          <w:bCs/>
          <w:color w:val="000000" w:themeColor="text1"/>
          <w:sz w:val="24"/>
          <w:szCs w:val="24"/>
        </w:rPr>
        <w:t xml:space="preserve"> pass people quickly </w:t>
      </w:r>
      <w:r w:rsidR="00A2075C">
        <w:rPr>
          <w:rFonts w:ascii="Calibri" w:hAnsi="Calibri" w:cs="Calibri"/>
          <w:bCs/>
          <w:color w:val="000000" w:themeColor="text1"/>
          <w:sz w:val="24"/>
          <w:szCs w:val="24"/>
        </w:rPr>
        <w:t xml:space="preserve">in the corridors, </w:t>
      </w:r>
      <w:r w:rsidR="00F477B3">
        <w:rPr>
          <w:rFonts w:ascii="Calibri" w:hAnsi="Calibri" w:cs="Calibri"/>
          <w:bCs/>
          <w:color w:val="000000" w:themeColor="text1"/>
          <w:sz w:val="24"/>
          <w:szCs w:val="24"/>
        </w:rPr>
        <w:t xml:space="preserve">not for </w:t>
      </w:r>
      <w:r w:rsidR="00A2075C">
        <w:rPr>
          <w:rFonts w:ascii="Calibri" w:hAnsi="Calibri" w:cs="Calibri"/>
          <w:bCs/>
          <w:color w:val="000000" w:themeColor="text1"/>
          <w:sz w:val="24"/>
          <w:szCs w:val="24"/>
        </w:rPr>
        <w:t xml:space="preserve">a </w:t>
      </w:r>
      <w:r w:rsidR="00F477B3">
        <w:rPr>
          <w:rFonts w:ascii="Calibri" w:hAnsi="Calibri" w:cs="Calibri"/>
          <w:bCs/>
          <w:color w:val="000000" w:themeColor="text1"/>
          <w:sz w:val="24"/>
          <w:szCs w:val="24"/>
        </w:rPr>
        <w:t>long chat.</w:t>
      </w:r>
      <w:r w:rsidR="00A2075C">
        <w:rPr>
          <w:rFonts w:ascii="Calibri" w:hAnsi="Calibri" w:cs="Calibri"/>
          <w:bCs/>
          <w:color w:val="000000" w:themeColor="text1"/>
          <w:sz w:val="24"/>
          <w:szCs w:val="24"/>
        </w:rPr>
        <w:t xml:space="preserve"> If you need help unlocking your desk phone then please contact physics admin. Currently within the single occupancy offices, there should only be one person working per office and face covering must be worn if another individual enters. Shared offices also at the moment must only have one individual working in office for now and must follow </w:t>
      </w:r>
      <w:r w:rsidR="00A2075C">
        <w:rPr>
          <w:rFonts w:ascii="Calibri" w:hAnsi="Calibri" w:cs="Calibri"/>
          <w:bCs/>
          <w:color w:val="000000" w:themeColor="text1"/>
          <w:sz w:val="24"/>
          <w:szCs w:val="24"/>
        </w:rPr>
        <w:lastRenderedPageBreak/>
        <w:t xml:space="preserve">the booking system to allocate their slot to work in the office. Hot desking is also not permitted. </w:t>
      </w:r>
    </w:p>
    <w:p w:rsidR="006859FC" w:rsidRDefault="006859FC" w:rsidP="005A1CBF">
      <w:pPr>
        <w:pStyle w:val="ListParagraph"/>
        <w:ind w:left="1440"/>
        <w:jc w:val="both"/>
        <w:rPr>
          <w:rFonts w:ascii="Calibri" w:hAnsi="Calibri" w:cs="Calibri"/>
          <w:bCs/>
          <w:color w:val="000000" w:themeColor="text1"/>
          <w:sz w:val="24"/>
          <w:szCs w:val="24"/>
        </w:rPr>
      </w:pPr>
    </w:p>
    <w:p w:rsidR="00D2547C" w:rsidRDefault="006859FC" w:rsidP="00982A27">
      <w:pPr>
        <w:pStyle w:val="ListParagraph"/>
        <w:ind w:left="1080"/>
        <w:jc w:val="both"/>
        <w:rPr>
          <w:rFonts w:ascii="Calibri" w:hAnsi="Calibri" w:cs="Calibri"/>
          <w:b/>
          <w:bCs/>
          <w:color w:val="000000" w:themeColor="text1"/>
          <w:sz w:val="24"/>
          <w:szCs w:val="24"/>
        </w:rPr>
      </w:pPr>
      <w:r w:rsidRPr="00824C1B">
        <w:rPr>
          <w:rFonts w:ascii="Calibri" w:hAnsi="Calibri" w:cs="Calibri"/>
          <w:b/>
          <w:bCs/>
          <w:color w:val="000000" w:themeColor="text1"/>
          <w:sz w:val="24"/>
          <w:szCs w:val="24"/>
        </w:rPr>
        <w:t xml:space="preserve">Action: JH </w:t>
      </w:r>
      <w:r w:rsidR="00824C1B" w:rsidRPr="00824C1B">
        <w:rPr>
          <w:rFonts w:ascii="Calibri" w:hAnsi="Calibri" w:cs="Calibri"/>
          <w:b/>
          <w:bCs/>
          <w:color w:val="000000" w:themeColor="text1"/>
          <w:sz w:val="24"/>
          <w:szCs w:val="24"/>
        </w:rPr>
        <w:t xml:space="preserve">has </w:t>
      </w:r>
      <w:r w:rsidR="007E4A99">
        <w:rPr>
          <w:rFonts w:ascii="Calibri" w:hAnsi="Calibri" w:cs="Calibri"/>
          <w:b/>
          <w:bCs/>
          <w:color w:val="000000" w:themeColor="text1"/>
          <w:sz w:val="24"/>
          <w:szCs w:val="24"/>
        </w:rPr>
        <w:t>emailed Mary MacAteer</w:t>
      </w:r>
      <w:r w:rsidRPr="00824C1B">
        <w:rPr>
          <w:rFonts w:ascii="Calibri" w:hAnsi="Calibri" w:cs="Calibri"/>
          <w:b/>
          <w:bCs/>
          <w:color w:val="000000" w:themeColor="text1"/>
          <w:sz w:val="24"/>
          <w:szCs w:val="24"/>
        </w:rPr>
        <w:t xml:space="preserve"> to identify what touchpoints cleaners will clean</w:t>
      </w:r>
      <w:r w:rsidR="00824C1B" w:rsidRPr="00824C1B">
        <w:rPr>
          <w:rFonts w:ascii="Calibri" w:hAnsi="Calibri" w:cs="Calibri"/>
          <w:b/>
          <w:bCs/>
          <w:color w:val="000000" w:themeColor="text1"/>
          <w:sz w:val="24"/>
          <w:szCs w:val="24"/>
        </w:rPr>
        <w:t xml:space="preserve"> and how frequently</w:t>
      </w:r>
      <w:r w:rsidR="003809FE">
        <w:rPr>
          <w:rFonts w:ascii="Calibri" w:hAnsi="Calibri" w:cs="Calibri"/>
          <w:b/>
          <w:bCs/>
          <w:color w:val="000000" w:themeColor="text1"/>
          <w:sz w:val="24"/>
          <w:szCs w:val="24"/>
        </w:rPr>
        <w:t>. JH</w:t>
      </w:r>
      <w:r w:rsidR="00824C1B" w:rsidRPr="00824C1B">
        <w:rPr>
          <w:rFonts w:ascii="Calibri" w:hAnsi="Calibri" w:cs="Calibri"/>
          <w:b/>
          <w:bCs/>
          <w:color w:val="000000" w:themeColor="text1"/>
          <w:sz w:val="24"/>
          <w:szCs w:val="24"/>
        </w:rPr>
        <w:t xml:space="preserve"> is waiting for a reply on this.</w:t>
      </w:r>
    </w:p>
    <w:p w:rsidR="00D2547C" w:rsidRDefault="00D2547C" w:rsidP="00982A27">
      <w:pPr>
        <w:pStyle w:val="ListParagraph"/>
        <w:ind w:left="1440"/>
        <w:jc w:val="both"/>
        <w:rPr>
          <w:rFonts w:ascii="Calibri" w:hAnsi="Calibri" w:cs="Calibri"/>
          <w:b/>
          <w:bCs/>
          <w:color w:val="000000" w:themeColor="text1"/>
          <w:sz w:val="24"/>
          <w:szCs w:val="24"/>
        </w:rPr>
      </w:pPr>
    </w:p>
    <w:p w:rsidR="00AF3DDE" w:rsidRDefault="00824C1B" w:rsidP="00982A27">
      <w:pPr>
        <w:pStyle w:val="ListParagraph"/>
        <w:ind w:left="1080"/>
        <w:jc w:val="both"/>
        <w:rPr>
          <w:rFonts w:ascii="Calibri" w:hAnsi="Calibri" w:cs="Calibri"/>
          <w:bCs/>
          <w:color w:val="000000" w:themeColor="text1"/>
          <w:sz w:val="24"/>
          <w:szCs w:val="24"/>
        </w:rPr>
      </w:pPr>
      <w:r w:rsidRPr="00D2547C">
        <w:rPr>
          <w:rFonts w:ascii="Calibri" w:hAnsi="Calibri" w:cs="Calibri"/>
          <w:bCs/>
          <w:color w:val="000000" w:themeColor="text1"/>
          <w:sz w:val="24"/>
          <w:szCs w:val="24"/>
        </w:rPr>
        <w:t xml:space="preserve">MC stated that some people are not wearing face coverings. KB mentioned that this should be escalated to herself, JH or TH in the first instance but if this issue carries on and further guidance is needed then this can be reported to HR. </w:t>
      </w:r>
    </w:p>
    <w:p w:rsidR="00AF3DDE" w:rsidRDefault="00AF3DDE" w:rsidP="00982A27">
      <w:pPr>
        <w:pStyle w:val="ListParagraph"/>
        <w:ind w:left="1080"/>
        <w:jc w:val="both"/>
        <w:rPr>
          <w:rFonts w:ascii="Calibri" w:hAnsi="Calibri" w:cs="Calibri"/>
          <w:bCs/>
          <w:color w:val="000000" w:themeColor="text1"/>
          <w:sz w:val="24"/>
          <w:szCs w:val="24"/>
        </w:rPr>
      </w:pPr>
    </w:p>
    <w:p w:rsidR="00D2547C" w:rsidRDefault="00824C1B" w:rsidP="00982A27">
      <w:pPr>
        <w:pStyle w:val="ListParagraph"/>
        <w:ind w:left="1080"/>
        <w:jc w:val="both"/>
        <w:rPr>
          <w:rFonts w:ascii="Calibri" w:hAnsi="Calibri" w:cs="Calibri"/>
          <w:bCs/>
          <w:color w:val="000000" w:themeColor="text1"/>
          <w:sz w:val="24"/>
          <w:szCs w:val="24"/>
        </w:rPr>
      </w:pPr>
      <w:r w:rsidRPr="00D2547C">
        <w:rPr>
          <w:rFonts w:ascii="Calibri" w:hAnsi="Calibri" w:cs="Calibri"/>
          <w:bCs/>
          <w:color w:val="000000" w:themeColor="text1"/>
          <w:sz w:val="24"/>
          <w:szCs w:val="24"/>
        </w:rPr>
        <w:t xml:space="preserve">KB stated there should only be one person per kitchen and per toilet. </w:t>
      </w:r>
    </w:p>
    <w:p w:rsidR="00D2547C" w:rsidRDefault="00D2547C" w:rsidP="00982A27">
      <w:pPr>
        <w:pStyle w:val="ListParagraph"/>
        <w:ind w:left="1440"/>
        <w:jc w:val="both"/>
        <w:rPr>
          <w:rFonts w:ascii="Calibri" w:hAnsi="Calibri" w:cs="Calibri"/>
          <w:bCs/>
          <w:color w:val="000000" w:themeColor="text1"/>
          <w:sz w:val="24"/>
          <w:szCs w:val="24"/>
        </w:rPr>
      </w:pPr>
    </w:p>
    <w:p w:rsidR="000743DF" w:rsidRDefault="00D2547C" w:rsidP="00982A27">
      <w:pPr>
        <w:pStyle w:val="ListParagraph"/>
        <w:ind w:left="1080"/>
        <w:jc w:val="both"/>
        <w:rPr>
          <w:rFonts w:ascii="Calibri" w:hAnsi="Calibri" w:cs="Calibri"/>
          <w:bCs/>
          <w:color w:val="000000" w:themeColor="text1"/>
          <w:sz w:val="24"/>
          <w:szCs w:val="24"/>
        </w:rPr>
      </w:pPr>
      <w:r w:rsidRPr="00D2547C">
        <w:rPr>
          <w:rFonts w:ascii="Calibri" w:hAnsi="Calibri" w:cs="Calibri"/>
          <w:bCs/>
          <w:color w:val="000000" w:themeColor="text1"/>
          <w:sz w:val="24"/>
          <w:szCs w:val="24"/>
        </w:rPr>
        <w:t xml:space="preserve">KB moved on to talk about how undergraduate teaching of all lectures will be online. While only the lab/projects will be planned </w:t>
      </w:r>
      <w:r w:rsidR="003809FE">
        <w:rPr>
          <w:rFonts w:ascii="Calibri" w:hAnsi="Calibri" w:cs="Calibri"/>
          <w:bCs/>
          <w:color w:val="000000" w:themeColor="text1"/>
          <w:sz w:val="24"/>
          <w:szCs w:val="24"/>
        </w:rPr>
        <w:t xml:space="preserve">to </w:t>
      </w:r>
      <w:r w:rsidRPr="00D2547C">
        <w:rPr>
          <w:rFonts w:ascii="Calibri" w:hAnsi="Calibri" w:cs="Calibri"/>
          <w:bCs/>
          <w:color w:val="000000" w:themeColor="text1"/>
          <w:sz w:val="24"/>
          <w:szCs w:val="24"/>
        </w:rPr>
        <w:t xml:space="preserve">take place face to face. Rooms MAS 2.03/2.04 will be available via the booking system for project meetings. </w:t>
      </w:r>
      <w:r>
        <w:rPr>
          <w:rFonts w:ascii="Calibri" w:hAnsi="Calibri" w:cs="Calibri"/>
          <w:bCs/>
          <w:color w:val="000000" w:themeColor="text1"/>
          <w:sz w:val="24"/>
          <w:szCs w:val="24"/>
        </w:rPr>
        <w:t xml:space="preserve">The undergraduate </w:t>
      </w:r>
      <w:r w:rsidR="00C37807" w:rsidRPr="00D2547C">
        <w:rPr>
          <w:rFonts w:ascii="Calibri" w:hAnsi="Calibri" w:cs="Calibri"/>
          <w:bCs/>
          <w:color w:val="000000" w:themeColor="text1"/>
          <w:sz w:val="24"/>
          <w:szCs w:val="24"/>
        </w:rPr>
        <w:t>workrooms should be available for study space.</w:t>
      </w:r>
    </w:p>
    <w:p w:rsidR="00D2547C" w:rsidRDefault="00D2547C" w:rsidP="00982A27">
      <w:pPr>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SY mentioned </w:t>
      </w:r>
      <w:r w:rsidR="004D3E2A">
        <w:rPr>
          <w:rFonts w:ascii="Calibri" w:hAnsi="Calibri" w:cs="Calibri"/>
          <w:bCs/>
          <w:color w:val="000000" w:themeColor="text1"/>
          <w:sz w:val="24"/>
          <w:szCs w:val="24"/>
        </w:rPr>
        <w:t>that there is a problem with training students on the use of</w:t>
      </w:r>
      <w:r>
        <w:rPr>
          <w:rFonts w:ascii="Calibri" w:hAnsi="Calibri" w:cs="Calibri"/>
          <w:bCs/>
          <w:color w:val="000000" w:themeColor="text1"/>
          <w:sz w:val="24"/>
          <w:szCs w:val="24"/>
        </w:rPr>
        <w:t xml:space="preserve"> microscope</w:t>
      </w:r>
      <w:r w:rsidR="004D3E2A">
        <w:rPr>
          <w:rFonts w:ascii="Calibri" w:hAnsi="Calibri" w:cs="Calibri"/>
          <w:bCs/>
          <w:color w:val="000000" w:themeColor="text1"/>
          <w:sz w:val="24"/>
          <w:szCs w:val="24"/>
        </w:rPr>
        <w:t xml:space="preserve">s. TH announced SY will have to break up the training and deliver the training over a metre away. TH also announced that there will be information sent out about this soon. </w:t>
      </w:r>
    </w:p>
    <w:p w:rsidR="004D3E2A" w:rsidRDefault="004D3E2A" w:rsidP="00982A27">
      <w:pPr>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DL stated that there will be an RTP directors meeting today, that will cover the new risk assessments and protocols that will be approved in the next couple of weeks. </w:t>
      </w:r>
    </w:p>
    <w:p w:rsidR="00AF3DDE" w:rsidRDefault="004D3E2A" w:rsidP="00AF3DDE">
      <w:pPr>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KB highlighted that for individual ad hoc meetings the standard approval includes a </w:t>
      </w:r>
      <w:r w:rsidR="00C37807" w:rsidRPr="004D3E2A">
        <w:rPr>
          <w:rFonts w:ascii="Calibri" w:hAnsi="Calibri" w:cs="Calibri"/>
          <w:bCs/>
          <w:color w:val="000000" w:themeColor="text1"/>
          <w:sz w:val="24"/>
          <w:szCs w:val="24"/>
        </w:rPr>
        <w:t>supervisor plus 1 student in academic office.</w:t>
      </w:r>
      <w:r>
        <w:rPr>
          <w:rFonts w:ascii="Calibri" w:hAnsi="Calibri" w:cs="Calibri"/>
          <w:bCs/>
          <w:color w:val="000000" w:themeColor="text1"/>
          <w:sz w:val="24"/>
          <w:szCs w:val="24"/>
        </w:rPr>
        <w:t xml:space="preserve"> While, the specific approval </w:t>
      </w:r>
      <w:r w:rsidR="00C37807" w:rsidRPr="004D3E2A">
        <w:rPr>
          <w:rFonts w:ascii="Calibri" w:hAnsi="Calibri" w:cs="Calibri"/>
          <w:bCs/>
          <w:color w:val="000000" w:themeColor="text1"/>
          <w:sz w:val="24"/>
          <w:szCs w:val="24"/>
        </w:rPr>
        <w:t xml:space="preserve">from H&amp;S committee </w:t>
      </w:r>
      <w:r>
        <w:rPr>
          <w:rFonts w:ascii="Calibri" w:hAnsi="Calibri" w:cs="Calibri"/>
          <w:bCs/>
          <w:color w:val="000000" w:themeColor="text1"/>
          <w:sz w:val="24"/>
          <w:szCs w:val="24"/>
        </w:rPr>
        <w:t xml:space="preserve">includes a </w:t>
      </w:r>
      <w:r w:rsidR="00C37807" w:rsidRPr="004D3E2A">
        <w:rPr>
          <w:rFonts w:ascii="Calibri" w:hAnsi="Calibri" w:cs="Calibri"/>
          <w:bCs/>
          <w:color w:val="000000" w:themeColor="text1"/>
          <w:sz w:val="24"/>
          <w:szCs w:val="24"/>
        </w:rPr>
        <w:t>supervisor plus 2 students in academic office.</w:t>
      </w:r>
      <w:r w:rsidR="00FC60CB">
        <w:rPr>
          <w:rFonts w:ascii="Calibri" w:hAnsi="Calibri" w:cs="Calibri"/>
          <w:bCs/>
          <w:color w:val="000000" w:themeColor="text1"/>
          <w:sz w:val="24"/>
          <w:szCs w:val="24"/>
        </w:rPr>
        <w:t xml:space="preserve"> The H&amp;S committee discussed only in exceptional circumstances should a 1 to 1 meeting be held. The committee also mentioned that in some cases it was necessary for students to meet with their tutors at the start of term. DL stated that this was a valid point and can only happen if we have the right risk assessments in place. </w:t>
      </w:r>
    </w:p>
    <w:p w:rsidR="004D3E2A" w:rsidRDefault="004D3E2A" w:rsidP="00AF3DDE">
      <w:pPr>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The H&amp;S committee then started to discuss out load what would happen if a student got coronavirus</w:t>
      </w:r>
      <w:r w:rsidR="00FC60CB">
        <w:rPr>
          <w:rFonts w:ascii="Calibri" w:hAnsi="Calibri" w:cs="Calibri"/>
          <w:bCs/>
          <w:color w:val="000000" w:themeColor="text1"/>
          <w:sz w:val="24"/>
          <w:szCs w:val="24"/>
        </w:rPr>
        <w:t xml:space="preserve"> and they were living on campus</w:t>
      </w:r>
      <w:r>
        <w:rPr>
          <w:rFonts w:ascii="Calibri" w:hAnsi="Calibri" w:cs="Calibri"/>
          <w:bCs/>
          <w:color w:val="000000" w:themeColor="text1"/>
          <w:sz w:val="24"/>
          <w:szCs w:val="24"/>
        </w:rPr>
        <w:t xml:space="preserve">. </w:t>
      </w:r>
      <w:r w:rsidR="00FC60CB">
        <w:rPr>
          <w:rFonts w:ascii="Calibri" w:hAnsi="Calibri" w:cs="Calibri"/>
          <w:bCs/>
          <w:color w:val="000000" w:themeColor="text1"/>
          <w:sz w:val="24"/>
          <w:szCs w:val="24"/>
        </w:rPr>
        <w:t>SW s</w:t>
      </w:r>
      <w:r w:rsidR="003809FE">
        <w:rPr>
          <w:rFonts w:ascii="Calibri" w:hAnsi="Calibri" w:cs="Calibri"/>
          <w:bCs/>
          <w:color w:val="000000" w:themeColor="text1"/>
          <w:sz w:val="24"/>
          <w:szCs w:val="24"/>
        </w:rPr>
        <w:t>tated that their flat would go into l</w:t>
      </w:r>
      <w:r w:rsidR="00FC60CB">
        <w:rPr>
          <w:rFonts w:ascii="Calibri" w:hAnsi="Calibri" w:cs="Calibri"/>
          <w:bCs/>
          <w:color w:val="000000" w:themeColor="text1"/>
          <w:sz w:val="24"/>
          <w:szCs w:val="24"/>
        </w:rPr>
        <w:t xml:space="preserve">ockdown and would have to be tested. If it was a member of staff at Warwick then they would have to go home and quarantine. </w:t>
      </w:r>
    </w:p>
    <w:p w:rsidR="005A1CBF" w:rsidRPr="004D3E2A" w:rsidRDefault="005A1CBF" w:rsidP="00982A27">
      <w:pPr>
        <w:ind w:left="108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RJ announced that the plastic shields will be arriving soon for students </w:t>
      </w:r>
      <w:r w:rsidR="003809FE">
        <w:rPr>
          <w:rFonts w:ascii="Calibri" w:hAnsi="Calibri" w:cs="Calibri"/>
          <w:bCs/>
          <w:color w:val="000000" w:themeColor="text1"/>
          <w:sz w:val="24"/>
          <w:szCs w:val="24"/>
        </w:rPr>
        <w:t xml:space="preserve">that </w:t>
      </w:r>
      <w:r>
        <w:rPr>
          <w:rFonts w:ascii="Calibri" w:hAnsi="Calibri" w:cs="Calibri"/>
          <w:bCs/>
          <w:color w:val="000000" w:themeColor="text1"/>
          <w:sz w:val="24"/>
          <w:szCs w:val="24"/>
        </w:rPr>
        <w:t>needed to speak to someone in the main offices like the undergraduate office. The spray bottles have also all arrived and will be distributed from stores.</w:t>
      </w:r>
    </w:p>
    <w:p w:rsidR="004D3E2A" w:rsidRDefault="00C61140" w:rsidP="00AF3DDE">
      <w:pPr>
        <w:ind w:left="99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AB asked what if students are coming from Birmingham to </w:t>
      </w:r>
      <w:r w:rsidR="003809FE">
        <w:rPr>
          <w:rFonts w:ascii="Calibri" w:hAnsi="Calibri" w:cs="Calibri"/>
          <w:bCs/>
          <w:color w:val="000000" w:themeColor="text1"/>
          <w:sz w:val="24"/>
          <w:szCs w:val="24"/>
        </w:rPr>
        <w:t xml:space="preserve">the </w:t>
      </w:r>
      <w:r>
        <w:rPr>
          <w:rFonts w:ascii="Calibri" w:hAnsi="Calibri" w:cs="Calibri"/>
          <w:bCs/>
          <w:color w:val="000000" w:themeColor="text1"/>
          <w:sz w:val="24"/>
          <w:szCs w:val="24"/>
        </w:rPr>
        <w:t xml:space="preserve">University of Warwick. SW stated that </w:t>
      </w:r>
      <w:r w:rsidR="000832EE">
        <w:rPr>
          <w:rFonts w:ascii="Calibri" w:hAnsi="Calibri" w:cs="Calibri"/>
          <w:bCs/>
          <w:color w:val="000000" w:themeColor="text1"/>
          <w:sz w:val="24"/>
          <w:szCs w:val="24"/>
        </w:rPr>
        <w:t xml:space="preserve">lockdowns are done by postcodes. </w:t>
      </w:r>
    </w:p>
    <w:p w:rsidR="00AF3DDE" w:rsidRDefault="00AF3DDE" w:rsidP="00AF3DDE">
      <w:pPr>
        <w:ind w:left="99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SW also mentioned lecturers and students are required to clean down the areas where they work with wipes provided by estates in all centrally timetabled rooms. </w:t>
      </w:r>
    </w:p>
    <w:p w:rsidR="00AF3DDE" w:rsidRDefault="00AF3DDE" w:rsidP="00AF3DDE">
      <w:pPr>
        <w:ind w:left="99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Also, all teaching areas will have disposable areas these will be cleaned more frequently. </w:t>
      </w:r>
    </w:p>
    <w:p w:rsidR="00AF3DDE" w:rsidRDefault="00AF3DDE" w:rsidP="00AF3DDE">
      <w:pPr>
        <w:pStyle w:val="ListParagraph"/>
        <w:ind w:left="990"/>
        <w:jc w:val="both"/>
        <w:rPr>
          <w:rFonts w:ascii="Calibri" w:hAnsi="Calibri" w:cs="Calibri"/>
          <w:b/>
          <w:bCs/>
          <w:color w:val="000000" w:themeColor="text1"/>
          <w:sz w:val="24"/>
          <w:szCs w:val="24"/>
        </w:rPr>
      </w:pPr>
      <w:r w:rsidRPr="00430342">
        <w:rPr>
          <w:rFonts w:ascii="Calibri" w:hAnsi="Calibri" w:cs="Calibri"/>
          <w:b/>
          <w:bCs/>
          <w:color w:val="000000" w:themeColor="text1"/>
          <w:sz w:val="24"/>
          <w:szCs w:val="24"/>
        </w:rPr>
        <w:t xml:space="preserve">Action: </w:t>
      </w:r>
      <w:r>
        <w:rPr>
          <w:rFonts w:ascii="Calibri" w:hAnsi="Calibri" w:cs="Calibri"/>
          <w:b/>
          <w:bCs/>
          <w:color w:val="000000" w:themeColor="text1"/>
          <w:sz w:val="24"/>
          <w:szCs w:val="24"/>
        </w:rPr>
        <w:t xml:space="preserve">KB will add this to her PowerPoint presentation. </w:t>
      </w:r>
    </w:p>
    <w:p w:rsidR="00AF3DDE" w:rsidRDefault="00AF3DDE" w:rsidP="00AF3DDE">
      <w:pPr>
        <w:pStyle w:val="ListParagraph"/>
        <w:ind w:left="99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Action: SB asked for disposable gloves to be in the teaching labs, but will need to speak to RJ where to place them specifically in the labs.    </w:t>
      </w:r>
    </w:p>
    <w:p w:rsidR="00AF3DDE" w:rsidRDefault="00AF3DDE" w:rsidP="00AF3DDE">
      <w:pPr>
        <w:pStyle w:val="ListParagraph"/>
        <w:ind w:left="990"/>
        <w:jc w:val="both"/>
        <w:rPr>
          <w:rFonts w:ascii="Calibri" w:hAnsi="Calibri" w:cs="Calibri"/>
          <w:b/>
          <w:bCs/>
          <w:color w:val="000000" w:themeColor="text1"/>
          <w:sz w:val="24"/>
          <w:szCs w:val="24"/>
        </w:rPr>
      </w:pPr>
    </w:p>
    <w:p w:rsidR="008E4CFB" w:rsidRDefault="008E4CFB" w:rsidP="008E4CFB">
      <w:pPr>
        <w:pStyle w:val="ListParagraph"/>
        <w:ind w:left="990"/>
        <w:jc w:val="both"/>
        <w:rPr>
          <w:rFonts w:ascii="Calibri" w:hAnsi="Calibri" w:cs="Calibri"/>
          <w:bCs/>
          <w:color w:val="000000" w:themeColor="text1"/>
          <w:sz w:val="24"/>
          <w:szCs w:val="24"/>
        </w:rPr>
      </w:pPr>
      <w:r w:rsidRPr="001C761B">
        <w:rPr>
          <w:rFonts w:ascii="Calibri" w:hAnsi="Calibri" w:cs="Calibri"/>
          <w:bCs/>
          <w:color w:val="000000" w:themeColor="text1"/>
          <w:sz w:val="24"/>
          <w:szCs w:val="24"/>
        </w:rPr>
        <w:t xml:space="preserve">SW stated other </w:t>
      </w:r>
      <w:r>
        <w:rPr>
          <w:rFonts w:ascii="Calibri" w:hAnsi="Calibri" w:cs="Calibri"/>
          <w:bCs/>
          <w:color w:val="000000" w:themeColor="text1"/>
          <w:sz w:val="24"/>
          <w:szCs w:val="24"/>
        </w:rPr>
        <w:t xml:space="preserve">departments are inviting a few colleagues back to work to ease the nervousness in the labs. TH commented that we are doing a variation of this. </w:t>
      </w:r>
    </w:p>
    <w:p w:rsidR="008E4CFB" w:rsidRDefault="008E4CFB" w:rsidP="008E4CFB">
      <w:pPr>
        <w:pStyle w:val="ListParagraph"/>
        <w:ind w:left="990"/>
        <w:jc w:val="both"/>
        <w:rPr>
          <w:rFonts w:ascii="Calibri" w:hAnsi="Calibri" w:cs="Calibri"/>
          <w:bCs/>
          <w:color w:val="000000" w:themeColor="text1"/>
          <w:sz w:val="24"/>
          <w:szCs w:val="24"/>
        </w:rPr>
      </w:pPr>
    </w:p>
    <w:p w:rsidR="008E4CFB" w:rsidRDefault="008E4CFB" w:rsidP="008E4CFB">
      <w:pPr>
        <w:pStyle w:val="ListParagraph"/>
        <w:ind w:left="990"/>
        <w:rPr>
          <w:rFonts w:ascii="Calibri" w:hAnsi="Calibri" w:cs="Calibri"/>
          <w:bCs/>
          <w:color w:val="000000" w:themeColor="text1"/>
          <w:sz w:val="24"/>
          <w:szCs w:val="24"/>
        </w:rPr>
      </w:pPr>
      <w:r w:rsidRPr="00D103E6">
        <w:rPr>
          <w:rFonts w:ascii="Calibri" w:hAnsi="Calibri" w:cs="Calibri"/>
          <w:bCs/>
          <w:color w:val="000000" w:themeColor="text1"/>
          <w:sz w:val="24"/>
          <w:szCs w:val="24"/>
        </w:rPr>
        <w:t xml:space="preserve">RJ mentioned that PAT testing has been completed in all four buildings. </w:t>
      </w:r>
      <w:r>
        <w:rPr>
          <w:rFonts w:ascii="Calibri" w:hAnsi="Calibri" w:cs="Calibri"/>
          <w:bCs/>
          <w:color w:val="000000" w:themeColor="text1"/>
          <w:sz w:val="24"/>
          <w:szCs w:val="24"/>
        </w:rPr>
        <w:t xml:space="preserve">However, there are still a few water outlet issues on the SharePoint website, although flushing has been completed. The oxygen sensors have been tested and changed in Millburn house. The fixed wire testing has been postponed. </w:t>
      </w:r>
    </w:p>
    <w:p w:rsidR="008E4CFB" w:rsidRDefault="008E4CFB" w:rsidP="008E4CFB">
      <w:pPr>
        <w:pStyle w:val="ListParagraph"/>
        <w:ind w:left="990"/>
        <w:rPr>
          <w:rFonts w:ascii="Calibri" w:hAnsi="Calibri" w:cs="Calibri"/>
          <w:bCs/>
          <w:color w:val="000000" w:themeColor="text1"/>
          <w:sz w:val="24"/>
          <w:szCs w:val="24"/>
        </w:rPr>
      </w:pPr>
    </w:p>
    <w:p w:rsidR="008E4CFB" w:rsidRDefault="008E4CFB" w:rsidP="008E4CFB">
      <w:pPr>
        <w:pStyle w:val="ListParagraph"/>
        <w:ind w:left="990"/>
        <w:rPr>
          <w:rFonts w:ascii="Calibri" w:hAnsi="Calibri" w:cs="Calibri"/>
          <w:bCs/>
          <w:color w:val="000000" w:themeColor="text1"/>
          <w:sz w:val="24"/>
          <w:szCs w:val="24"/>
        </w:rPr>
      </w:pPr>
      <w:r>
        <w:rPr>
          <w:rFonts w:ascii="Calibri" w:hAnsi="Calibri" w:cs="Calibri"/>
          <w:bCs/>
          <w:color w:val="000000" w:themeColor="text1"/>
          <w:sz w:val="24"/>
          <w:szCs w:val="24"/>
        </w:rPr>
        <w:t>Delays and confusion surrounded a proposed date for maintenance work on the main computing clusters in Physical Sciences. DL stressed the need for the computing service estates and contractors to one date – 16</w:t>
      </w:r>
      <w:r w:rsidRPr="007C277B">
        <w:rPr>
          <w:rFonts w:ascii="Calibri" w:hAnsi="Calibri" w:cs="Calibri"/>
          <w:bCs/>
          <w:color w:val="000000" w:themeColor="text1"/>
          <w:sz w:val="24"/>
          <w:szCs w:val="24"/>
          <w:vertAlign w:val="superscript"/>
        </w:rPr>
        <w:t>th</w:t>
      </w:r>
      <w:r>
        <w:rPr>
          <w:rFonts w:ascii="Calibri" w:hAnsi="Calibri" w:cs="Calibri"/>
          <w:bCs/>
          <w:color w:val="000000" w:themeColor="text1"/>
          <w:sz w:val="24"/>
          <w:szCs w:val="24"/>
        </w:rPr>
        <w:t xml:space="preserve"> September. TH mentioned that it looks like a communication error. </w:t>
      </w:r>
    </w:p>
    <w:p w:rsidR="00D103E6" w:rsidRPr="00D103E6" w:rsidRDefault="00D103E6" w:rsidP="00430342">
      <w:pPr>
        <w:pStyle w:val="ListParagraph"/>
        <w:ind w:left="990"/>
        <w:rPr>
          <w:rFonts w:ascii="Calibri" w:hAnsi="Calibri" w:cs="Calibri"/>
          <w:bCs/>
          <w:color w:val="000000" w:themeColor="text1"/>
          <w:sz w:val="24"/>
          <w:szCs w:val="24"/>
        </w:rPr>
      </w:pPr>
    </w:p>
    <w:p w:rsidR="00F17ABE" w:rsidRPr="007C277B" w:rsidRDefault="00F17ABE" w:rsidP="00F17ABE">
      <w:pPr>
        <w:pStyle w:val="ListParagraph"/>
        <w:numPr>
          <w:ilvl w:val="0"/>
          <w:numId w:val="5"/>
        </w:numPr>
        <w:rPr>
          <w:rFonts w:ascii="Calibri" w:hAnsi="Calibri" w:cs="Calibri"/>
          <w:b/>
          <w:bCs/>
          <w:i/>
          <w:color w:val="000000" w:themeColor="text1"/>
          <w:sz w:val="24"/>
          <w:szCs w:val="24"/>
        </w:rPr>
      </w:pPr>
      <w:r w:rsidRPr="007C277B">
        <w:rPr>
          <w:rFonts w:ascii="Calibri" w:hAnsi="Calibri" w:cs="Calibri"/>
          <w:b/>
          <w:bCs/>
          <w:i/>
          <w:color w:val="000000" w:themeColor="text1"/>
          <w:sz w:val="24"/>
          <w:szCs w:val="24"/>
        </w:rPr>
        <w:t xml:space="preserve">Machinery </w:t>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Pr="007C277B">
        <w:rPr>
          <w:rFonts w:ascii="Calibri" w:hAnsi="Calibri" w:cs="Calibri"/>
          <w:b/>
          <w:bCs/>
          <w:i/>
          <w:color w:val="000000" w:themeColor="text1"/>
          <w:sz w:val="24"/>
          <w:szCs w:val="24"/>
        </w:rPr>
        <w:tab/>
      </w:r>
      <w:r w:rsidR="00AD7ED7">
        <w:rPr>
          <w:rFonts w:ascii="Calibri" w:hAnsi="Calibri" w:cs="Calibri"/>
          <w:b/>
          <w:bCs/>
          <w:i/>
          <w:color w:val="000000" w:themeColor="text1"/>
          <w:sz w:val="24"/>
          <w:szCs w:val="24"/>
        </w:rPr>
        <w:t xml:space="preserve">             </w:t>
      </w:r>
      <w:r w:rsidRPr="007C277B">
        <w:rPr>
          <w:rFonts w:ascii="Calibri" w:hAnsi="Calibri" w:cs="Calibri"/>
          <w:b/>
          <w:bCs/>
          <w:color w:val="000000" w:themeColor="text1"/>
          <w:sz w:val="24"/>
          <w:szCs w:val="24"/>
        </w:rPr>
        <w:t>[JW]</w:t>
      </w:r>
    </w:p>
    <w:p w:rsidR="007C277B" w:rsidRPr="007C277B" w:rsidRDefault="007C277B" w:rsidP="007C277B">
      <w:pPr>
        <w:pStyle w:val="ListParagraph"/>
        <w:ind w:left="1440"/>
        <w:rPr>
          <w:rFonts w:ascii="Calibri" w:hAnsi="Calibri" w:cs="Calibri"/>
          <w:bCs/>
          <w:color w:val="000000" w:themeColor="text1"/>
          <w:sz w:val="24"/>
          <w:szCs w:val="24"/>
        </w:rPr>
      </w:pPr>
      <w:r w:rsidRPr="007C277B">
        <w:rPr>
          <w:rFonts w:ascii="Calibri" w:hAnsi="Calibri" w:cs="Calibri"/>
          <w:bCs/>
          <w:color w:val="000000" w:themeColor="text1"/>
          <w:sz w:val="24"/>
          <w:szCs w:val="24"/>
        </w:rPr>
        <w:t>Nothing to report</w:t>
      </w:r>
    </w:p>
    <w:p w:rsidR="00F17ABE" w:rsidRPr="00907054" w:rsidRDefault="00F17ABE" w:rsidP="00F17ABE">
      <w:pPr>
        <w:pStyle w:val="ListParagraph"/>
        <w:numPr>
          <w:ilvl w:val="0"/>
          <w:numId w:val="5"/>
        </w:numPr>
        <w:rPr>
          <w:rFonts w:ascii="Calibri" w:hAnsi="Calibri" w:cs="Calibri"/>
          <w:b/>
          <w:bCs/>
          <w:i/>
          <w:color w:val="000000" w:themeColor="text1"/>
          <w:sz w:val="24"/>
          <w:szCs w:val="24"/>
        </w:rPr>
      </w:pPr>
      <w:r w:rsidRPr="00907054">
        <w:rPr>
          <w:rFonts w:ascii="Calibri" w:hAnsi="Calibri" w:cs="Calibri"/>
          <w:b/>
          <w:bCs/>
          <w:i/>
          <w:color w:val="000000" w:themeColor="text1"/>
          <w:sz w:val="24"/>
          <w:szCs w:val="24"/>
        </w:rPr>
        <w:t xml:space="preserve">Non-ionsing radiation </w:t>
      </w:r>
      <w:r w:rsidRPr="00907054">
        <w:rPr>
          <w:rFonts w:ascii="Calibri" w:hAnsi="Calibri" w:cs="Calibri"/>
          <w:b/>
          <w:bCs/>
          <w:i/>
          <w:color w:val="000000" w:themeColor="text1"/>
          <w:sz w:val="24"/>
          <w:szCs w:val="24"/>
        </w:rPr>
        <w:tab/>
      </w:r>
      <w:r w:rsidRPr="00907054">
        <w:rPr>
          <w:rFonts w:ascii="Calibri" w:hAnsi="Calibri" w:cs="Calibri"/>
          <w:b/>
          <w:bCs/>
          <w:i/>
          <w:color w:val="000000" w:themeColor="text1"/>
          <w:sz w:val="24"/>
          <w:szCs w:val="24"/>
        </w:rPr>
        <w:tab/>
      </w:r>
      <w:r w:rsidRPr="00907054">
        <w:rPr>
          <w:rFonts w:ascii="Calibri" w:hAnsi="Calibri" w:cs="Calibri"/>
          <w:b/>
          <w:bCs/>
          <w:i/>
          <w:color w:val="000000" w:themeColor="text1"/>
          <w:sz w:val="24"/>
          <w:szCs w:val="24"/>
        </w:rPr>
        <w:tab/>
      </w:r>
      <w:r w:rsidRPr="00907054">
        <w:rPr>
          <w:rFonts w:ascii="Calibri" w:hAnsi="Calibri" w:cs="Calibri"/>
          <w:b/>
          <w:bCs/>
          <w:i/>
          <w:color w:val="000000" w:themeColor="text1"/>
          <w:sz w:val="24"/>
          <w:szCs w:val="24"/>
        </w:rPr>
        <w:tab/>
      </w:r>
      <w:r w:rsidRPr="00907054">
        <w:rPr>
          <w:rFonts w:ascii="Calibri" w:hAnsi="Calibri" w:cs="Calibri"/>
          <w:b/>
          <w:bCs/>
          <w:i/>
          <w:color w:val="000000" w:themeColor="text1"/>
          <w:sz w:val="24"/>
          <w:szCs w:val="24"/>
        </w:rPr>
        <w:tab/>
      </w:r>
      <w:r w:rsidRPr="00907054">
        <w:rPr>
          <w:rFonts w:ascii="Calibri" w:hAnsi="Calibri" w:cs="Calibri"/>
          <w:b/>
          <w:bCs/>
          <w:i/>
          <w:color w:val="000000" w:themeColor="text1"/>
          <w:sz w:val="24"/>
          <w:szCs w:val="24"/>
        </w:rPr>
        <w:tab/>
      </w:r>
      <w:r w:rsidR="00AD7ED7">
        <w:rPr>
          <w:rFonts w:ascii="Calibri" w:hAnsi="Calibri" w:cs="Calibri"/>
          <w:b/>
          <w:bCs/>
          <w:i/>
          <w:color w:val="000000" w:themeColor="text1"/>
          <w:sz w:val="24"/>
          <w:szCs w:val="24"/>
        </w:rPr>
        <w:t xml:space="preserve">             </w:t>
      </w:r>
      <w:r w:rsidRPr="00907054">
        <w:rPr>
          <w:rFonts w:ascii="Calibri" w:hAnsi="Calibri" w:cs="Calibri"/>
          <w:b/>
          <w:bCs/>
          <w:color w:val="000000" w:themeColor="text1"/>
          <w:sz w:val="24"/>
          <w:szCs w:val="24"/>
        </w:rPr>
        <w:t>[EM]</w:t>
      </w:r>
    </w:p>
    <w:p w:rsidR="00C0219E" w:rsidRDefault="00907054" w:rsidP="00907054">
      <w:pPr>
        <w:pStyle w:val="ListParagraph"/>
        <w:ind w:left="1440"/>
        <w:rPr>
          <w:rFonts w:ascii="Calibri" w:hAnsi="Calibri" w:cs="Calibri"/>
          <w:bCs/>
          <w:color w:val="000000" w:themeColor="text1"/>
          <w:sz w:val="24"/>
          <w:szCs w:val="24"/>
        </w:rPr>
      </w:pPr>
      <w:r w:rsidRPr="00907054">
        <w:rPr>
          <w:rFonts w:ascii="Calibri" w:hAnsi="Calibri" w:cs="Calibri"/>
          <w:bCs/>
          <w:color w:val="000000" w:themeColor="text1"/>
          <w:sz w:val="24"/>
          <w:szCs w:val="24"/>
        </w:rPr>
        <w:t>EM has filled out the ionising radiation</w:t>
      </w:r>
      <w:r w:rsidR="00C0219E">
        <w:rPr>
          <w:rFonts w:ascii="Calibri" w:hAnsi="Calibri" w:cs="Calibri"/>
          <w:bCs/>
          <w:color w:val="000000" w:themeColor="text1"/>
          <w:sz w:val="24"/>
          <w:szCs w:val="24"/>
        </w:rPr>
        <w:t xml:space="preserve"> table and sent this to TH</w:t>
      </w:r>
      <w:r w:rsidRPr="00907054">
        <w:rPr>
          <w:rFonts w:ascii="Calibri" w:hAnsi="Calibri" w:cs="Calibri"/>
          <w:bCs/>
          <w:color w:val="000000" w:themeColor="text1"/>
          <w:sz w:val="24"/>
          <w:szCs w:val="24"/>
        </w:rPr>
        <w:t xml:space="preserve">. </w:t>
      </w:r>
    </w:p>
    <w:p w:rsidR="00907054" w:rsidRPr="00907054" w:rsidRDefault="00907054" w:rsidP="00907054">
      <w:pPr>
        <w:pStyle w:val="ListParagraph"/>
        <w:ind w:left="1440"/>
        <w:rPr>
          <w:rFonts w:ascii="Calibri" w:hAnsi="Calibri" w:cs="Calibri"/>
          <w:bCs/>
          <w:color w:val="000000" w:themeColor="text1"/>
          <w:sz w:val="24"/>
          <w:szCs w:val="24"/>
        </w:rPr>
      </w:pPr>
      <w:r w:rsidRPr="00907054">
        <w:rPr>
          <w:rFonts w:ascii="Calibri" w:hAnsi="Calibri" w:cs="Calibri"/>
          <w:b/>
          <w:bCs/>
          <w:color w:val="000000" w:themeColor="text1"/>
          <w:sz w:val="24"/>
          <w:szCs w:val="24"/>
        </w:rPr>
        <w:t>Action: TH needs to check this.</w:t>
      </w:r>
    </w:p>
    <w:p w:rsidR="00F17ABE" w:rsidRDefault="00F17ABE" w:rsidP="00F17ABE">
      <w:pPr>
        <w:pStyle w:val="ListParagraph"/>
        <w:numPr>
          <w:ilvl w:val="0"/>
          <w:numId w:val="5"/>
        </w:numPr>
        <w:rPr>
          <w:rFonts w:ascii="Calibri" w:hAnsi="Calibri" w:cs="Calibri"/>
          <w:b/>
          <w:bCs/>
          <w:i/>
          <w:color w:val="000000" w:themeColor="text1"/>
          <w:sz w:val="24"/>
          <w:szCs w:val="24"/>
        </w:rPr>
      </w:pPr>
      <w:r w:rsidRPr="00AD7ED7">
        <w:rPr>
          <w:rFonts w:ascii="Calibri" w:hAnsi="Calibri" w:cs="Calibri"/>
          <w:b/>
          <w:bCs/>
          <w:i/>
          <w:color w:val="000000" w:themeColor="text1"/>
          <w:sz w:val="24"/>
          <w:szCs w:val="24"/>
        </w:rPr>
        <w:t xml:space="preserve">Ionising Radiation </w:t>
      </w:r>
      <w:r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ab/>
      </w:r>
      <w:r w:rsidR="00AD7ED7">
        <w:rPr>
          <w:rFonts w:ascii="Calibri" w:hAnsi="Calibri" w:cs="Calibri"/>
          <w:b/>
          <w:bCs/>
          <w:color w:val="000000" w:themeColor="text1"/>
          <w:sz w:val="24"/>
          <w:szCs w:val="24"/>
        </w:rPr>
        <w:t xml:space="preserve"> </w:t>
      </w:r>
      <w:r w:rsidRPr="00AD7ED7">
        <w:rPr>
          <w:rFonts w:ascii="Calibri" w:hAnsi="Calibri" w:cs="Calibri"/>
          <w:b/>
          <w:bCs/>
          <w:color w:val="000000" w:themeColor="text1"/>
          <w:sz w:val="24"/>
          <w:szCs w:val="24"/>
        </w:rPr>
        <w:t>[JD]</w:t>
      </w:r>
    </w:p>
    <w:p w:rsidR="00AD7ED7" w:rsidRPr="007C277B" w:rsidRDefault="00AD7ED7" w:rsidP="00AD7ED7">
      <w:pPr>
        <w:pStyle w:val="ListParagraph"/>
        <w:ind w:left="1440"/>
        <w:rPr>
          <w:rFonts w:ascii="Calibri" w:hAnsi="Calibri" w:cs="Calibri"/>
          <w:bCs/>
          <w:color w:val="000000" w:themeColor="text1"/>
          <w:sz w:val="24"/>
          <w:szCs w:val="24"/>
        </w:rPr>
      </w:pPr>
      <w:r w:rsidRPr="007C277B">
        <w:rPr>
          <w:rFonts w:ascii="Calibri" w:hAnsi="Calibri" w:cs="Calibri"/>
          <w:bCs/>
          <w:color w:val="000000" w:themeColor="text1"/>
          <w:sz w:val="24"/>
          <w:szCs w:val="24"/>
        </w:rPr>
        <w:t>Nothing to report</w:t>
      </w:r>
    </w:p>
    <w:p w:rsidR="00F17ABE" w:rsidRPr="00AD7ED7" w:rsidRDefault="00F17ABE" w:rsidP="00F17ABE">
      <w:pPr>
        <w:pStyle w:val="ListParagraph"/>
        <w:numPr>
          <w:ilvl w:val="0"/>
          <w:numId w:val="5"/>
        </w:numPr>
        <w:rPr>
          <w:rFonts w:ascii="Calibri" w:hAnsi="Calibri" w:cs="Calibri"/>
          <w:b/>
          <w:bCs/>
          <w:i/>
          <w:color w:val="000000" w:themeColor="text1"/>
          <w:sz w:val="24"/>
          <w:szCs w:val="24"/>
        </w:rPr>
      </w:pPr>
      <w:r w:rsidRPr="00AD7ED7">
        <w:rPr>
          <w:rFonts w:ascii="Calibri" w:hAnsi="Calibri" w:cs="Calibri"/>
          <w:b/>
          <w:bCs/>
          <w:i/>
          <w:color w:val="000000" w:themeColor="text1"/>
          <w:sz w:val="24"/>
          <w:szCs w:val="24"/>
        </w:rPr>
        <w:t xml:space="preserve">Chemicals and chemical storage </w:t>
      </w:r>
      <w:r w:rsidRPr="00AD7ED7">
        <w:rPr>
          <w:rFonts w:ascii="Calibri" w:hAnsi="Calibri" w:cs="Calibri"/>
          <w:b/>
          <w:bCs/>
          <w:i/>
          <w:color w:val="000000" w:themeColor="text1"/>
          <w:sz w:val="24"/>
          <w:szCs w:val="24"/>
        </w:rPr>
        <w:tab/>
      </w:r>
      <w:r w:rsidRPr="00AD7ED7">
        <w:rPr>
          <w:rFonts w:ascii="Calibri" w:hAnsi="Calibri" w:cs="Calibri"/>
          <w:b/>
          <w:bCs/>
          <w:i/>
          <w:color w:val="000000" w:themeColor="text1"/>
          <w:sz w:val="24"/>
          <w:szCs w:val="24"/>
        </w:rPr>
        <w:tab/>
      </w:r>
      <w:r w:rsidRPr="00AD7ED7">
        <w:rPr>
          <w:rFonts w:ascii="Calibri" w:hAnsi="Calibri" w:cs="Calibri"/>
          <w:b/>
          <w:bCs/>
          <w:i/>
          <w:color w:val="000000" w:themeColor="text1"/>
          <w:sz w:val="24"/>
          <w:szCs w:val="24"/>
        </w:rPr>
        <w:tab/>
      </w:r>
      <w:r w:rsidRPr="00AD7ED7">
        <w:rPr>
          <w:rFonts w:ascii="Calibri" w:hAnsi="Calibri" w:cs="Calibri"/>
          <w:b/>
          <w:bCs/>
          <w:i/>
          <w:color w:val="000000" w:themeColor="text1"/>
          <w:sz w:val="24"/>
          <w:szCs w:val="24"/>
        </w:rPr>
        <w:tab/>
      </w:r>
      <w:r w:rsidR="00AD7ED7" w:rsidRPr="00AD7ED7">
        <w:rPr>
          <w:rFonts w:ascii="Calibri" w:hAnsi="Calibri" w:cs="Calibri"/>
          <w:b/>
          <w:bCs/>
          <w:i/>
          <w:color w:val="000000" w:themeColor="text1"/>
          <w:sz w:val="24"/>
          <w:szCs w:val="24"/>
        </w:rPr>
        <w:t xml:space="preserve">  </w:t>
      </w:r>
      <w:r w:rsidR="00AD7ED7" w:rsidRPr="00AD7ED7">
        <w:rPr>
          <w:rFonts w:ascii="Calibri" w:hAnsi="Calibri" w:cs="Calibri"/>
          <w:b/>
          <w:bCs/>
          <w:i/>
          <w:color w:val="000000" w:themeColor="text1"/>
          <w:sz w:val="24"/>
          <w:szCs w:val="24"/>
        </w:rPr>
        <w:tab/>
        <w:t xml:space="preserve">  </w:t>
      </w:r>
      <w:r w:rsidRPr="00AD7ED7">
        <w:rPr>
          <w:rFonts w:ascii="Calibri" w:hAnsi="Calibri" w:cs="Calibri"/>
          <w:b/>
          <w:bCs/>
          <w:i/>
          <w:color w:val="000000" w:themeColor="text1"/>
          <w:sz w:val="24"/>
          <w:szCs w:val="24"/>
        </w:rPr>
        <w:tab/>
      </w:r>
      <w:r w:rsidR="00B44FD1">
        <w:rPr>
          <w:rFonts w:ascii="Calibri" w:hAnsi="Calibri" w:cs="Calibri"/>
          <w:b/>
          <w:bCs/>
          <w:i/>
          <w:color w:val="000000" w:themeColor="text1"/>
          <w:sz w:val="24"/>
          <w:szCs w:val="24"/>
        </w:rPr>
        <w:t xml:space="preserve"> </w:t>
      </w:r>
      <w:r w:rsidRPr="00AD7ED7">
        <w:rPr>
          <w:rFonts w:ascii="Calibri" w:hAnsi="Calibri" w:cs="Calibri"/>
          <w:b/>
          <w:bCs/>
          <w:color w:val="000000" w:themeColor="text1"/>
          <w:sz w:val="24"/>
          <w:szCs w:val="24"/>
        </w:rPr>
        <w:t>[MC]</w:t>
      </w:r>
    </w:p>
    <w:p w:rsidR="00AD7ED7" w:rsidRPr="00AD7ED7" w:rsidRDefault="00AD7ED7" w:rsidP="00AD7ED7">
      <w:pPr>
        <w:pStyle w:val="ListParagraph"/>
        <w:ind w:left="1440"/>
        <w:rPr>
          <w:rFonts w:ascii="Calibri" w:hAnsi="Calibri" w:cs="Calibri"/>
          <w:b/>
          <w:bCs/>
          <w:color w:val="000000" w:themeColor="text1"/>
          <w:sz w:val="24"/>
          <w:szCs w:val="24"/>
        </w:rPr>
      </w:pPr>
      <w:r w:rsidRPr="00AD7ED7">
        <w:rPr>
          <w:rFonts w:ascii="Calibri" w:hAnsi="Calibri" w:cs="Calibri"/>
          <w:b/>
          <w:bCs/>
          <w:color w:val="000000" w:themeColor="text1"/>
          <w:sz w:val="24"/>
          <w:szCs w:val="24"/>
        </w:rPr>
        <w:lastRenderedPageBreak/>
        <w:t xml:space="preserve">Action: </w:t>
      </w:r>
      <w:r>
        <w:rPr>
          <w:rFonts w:ascii="Calibri" w:hAnsi="Calibri" w:cs="Calibri"/>
          <w:b/>
          <w:bCs/>
          <w:color w:val="000000" w:themeColor="text1"/>
          <w:sz w:val="24"/>
          <w:szCs w:val="24"/>
        </w:rPr>
        <w:t xml:space="preserve">MC will talk about this to RJ. </w:t>
      </w:r>
      <w:r w:rsidR="004F4460">
        <w:rPr>
          <w:rFonts w:ascii="Calibri" w:hAnsi="Calibri" w:cs="Calibri"/>
          <w:b/>
          <w:bCs/>
          <w:color w:val="000000" w:themeColor="text1"/>
          <w:sz w:val="24"/>
          <w:szCs w:val="24"/>
        </w:rPr>
        <w:t xml:space="preserve">JH </w:t>
      </w:r>
      <w:r w:rsidR="0061150B">
        <w:rPr>
          <w:rFonts w:ascii="Calibri" w:hAnsi="Calibri" w:cs="Calibri"/>
          <w:b/>
          <w:bCs/>
          <w:color w:val="000000" w:themeColor="text1"/>
          <w:sz w:val="24"/>
          <w:szCs w:val="24"/>
        </w:rPr>
        <w:t xml:space="preserve">also </w:t>
      </w:r>
      <w:r w:rsidR="004F4460">
        <w:rPr>
          <w:rFonts w:ascii="Calibri" w:hAnsi="Calibri" w:cs="Calibri"/>
          <w:b/>
          <w:bCs/>
          <w:color w:val="000000" w:themeColor="text1"/>
          <w:sz w:val="24"/>
          <w:szCs w:val="24"/>
        </w:rPr>
        <w:t xml:space="preserve">needs to send another email about </w:t>
      </w:r>
      <w:r w:rsidR="0061150B">
        <w:rPr>
          <w:rFonts w:ascii="Calibri" w:hAnsi="Calibri" w:cs="Calibri"/>
          <w:b/>
          <w:bCs/>
          <w:color w:val="000000" w:themeColor="text1"/>
          <w:sz w:val="24"/>
          <w:szCs w:val="24"/>
        </w:rPr>
        <w:t>chemical inventories so that we have them updated in our records.</w:t>
      </w:r>
    </w:p>
    <w:p w:rsidR="00F17ABE" w:rsidRPr="003A01D1" w:rsidRDefault="00F17ABE" w:rsidP="00F17ABE">
      <w:pPr>
        <w:pStyle w:val="ListParagraph"/>
        <w:numPr>
          <w:ilvl w:val="0"/>
          <w:numId w:val="5"/>
        </w:numPr>
        <w:rPr>
          <w:rFonts w:ascii="Calibri" w:hAnsi="Calibri" w:cs="Calibri"/>
          <w:b/>
          <w:bCs/>
          <w:i/>
          <w:color w:val="000000" w:themeColor="text1"/>
          <w:sz w:val="24"/>
          <w:szCs w:val="24"/>
        </w:rPr>
      </w:pPr>
      <w:r w:rsidRPr="004F4460">
        <w:rPr>
          <w:rFonts w:ascii="Calibri" w:hAnsi="Calibri" w:cs="Calibri"/>
          <w:b/>
          <w:bCs/>
          <w:i/>
          <w:color w:val="000000" w:themeColor="text1"/>
          <w:sz w:val="24"/>
          <w:szCs w:val="24"/>
        </w:rPr>
        <w:t>Bio hazards</w:t>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004F4460">
        <w:rPr>
          <w:rFonts w:ascii="Calibri" w:hAnsi="Calibri" w:cs="Calibri"/>
          <w:b/>
          <w:bCs/>
          <w:i/>
          <w:color w:val="000000" w:themeColor="text1"/>
          <w:sz w:val="24"/>
          <w:szCs w:val="24"/>
        </w:rPr>
        <w:t xml:space="preserve">              </w:t>
      </w:r>
      <w:r w:rsidRPr="004F4460">
        <w:rPr>
          <w:rFonts w:ascii="Calibri" w:hAnsi="Calibri" w:cs="Calibri"/>
          <w:b/>
          <w:bCs/>
          <w:color w:val="000000" w:themeColor="text1"/>
          <w:sz w:val="24"/>
          <w:szCs w:val="24"/>
        </w:rPr>
        <w:t>[</w:t>
      </w:r>
      <w:r w:rsidR="006D43E8" w:rsidRPr="004F4460">
        <w:rPr>
          <w:rFonts w:ascii="Calibri" w:hAnsi="Calibri" w:cs="Calibri"/>
          <w:b/>
          <w:bCs/>
          <w:color w:val="000000" w:themeColor="text1"/>
          <w:sz w:val="24"/>
          <w:szCs w:val="24"/>
        </w:rPr>
        <w:t>VK]</w:t>
      </w:r>
    </w:p>
    <w:p w:rsidR="003A01D1" w:rsidRPr="003A01D1" w:rsidRDefault="003A01D1" w:rsidP="003A01D1">
      <w:pPr>
        <w:pStyle w:val="ListParagraph"/>
        <w:ind w:left="1440"/>
        <w:rPr>
          <w:rFonts w:ascii="Calibri" w:hAnsi="Calibri" w:cs="Calibri"/>
          <w:bCs/>
          <w:color w:val="000000" w:themeColor="text1"/>
          <w:sz w:val="24"/>
          <w:szCs w:val="24"/>
        </w:rPr>
      </w:pPr>
      <w:r>
        <w:rPr>
          <w:rFonts w:ascii="Calibri" w:hAnsi="Calibri" w:cs="Calibri"/>
          <w:bCs/>
          <w:color w:val="000000" w:themeColor="text1"/>
          <w:sz w:val="24"/>
          <w:szCs w:val="24"/>
        </w:rPr>
        <w:t>Nothing to Report</w:t>
      </w:r>
    </w:p>
    <w:p w:rsidR="004F4460" w:rsidRDefault="004F4460" w:rsidP="004F4460">
      <w:pPr>
        <w:pStyle w:val="ListParagraph"/>
        <w:ind w:left="1440"/>
        <w:rPr>
          <w:rFonts w:ascii="Calibri" w:hAnsi="Calibri" w:cs="Calibri"/>
          <w:b/>
          <w:bCs/>
          <w:color w:val="000000" w:themeColor="text1"/>
          <w:sz w:val="24"/>
          <w:szCs w:val="24"/>
        </w:rPr>
      </w:pPr>
      <w:r w:rsidRPr="004F4460">
        <w:rPr>
          <w:rFonts w:ascii="Calibri" w:hAnsi="Calibri" w:cs="Calibri"/>
          <w:b/>
          <w:bCs/>
          <w:color w:val="000000" w:themeColor="text1"/>
          <w:sz w:val="24"/>
          <w:szCs w:val="24"/>
        </w:rPr>
        <w:t>Action: This needs to be updated by the beginning of October.</w:t>
      </w:r>
    </w:p>
    <w:p w:rsidR="006D43E8" w:rsidRPr="004F4460" w:rsidRDefault="006D43E8" w:rsidP="00F17ABE">
      <w:pPr>
        <w:pStyle w:val="ListParagraph"/>
        <w:numPr>
          <w:ilvl w:val="0"/>
          <w:numId w:val="5"/>
        </w:numPr>
        <w:rPr>
          <w:rFonts w:ascii="Calibri" w:hAnsi="Calibri" w:cs="Calibri"/>
          <w:b/>
          <w:bCs/>
          <w:i/>
          <w:color w:val="000000" w:themeColor="text1"/>
          <w:sz w:val="24"/>
          <w:szCs w:val="24"/>
        </w:rPr>
      </w:pPr>
      <w:r w:rsidRPr="004F4460">
        <w:rPr>
          <w:rFonts w:ascii="Calibri" w:hAnsi="Calibri" w:cs="Calibri"/>
          <w:b/>
          <w:bCs/>
          <w:i/>
          <w:color w:val="000000" w:themeColor="text1"/>
          <w:sz w:val="24"/>
          <w:szCs w:val="24"/>
        </w:rPr>
        <w:t xml:space="preserve">Gas cylinders and associated equipment </w:t>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Pr="004F4460">
        <w:rPr>
          <w:rFonts w:ascii="Calibri" w:hAnsi="Calibri" w:cs="Calibri"/>
          <w:b/>
          <w:bCs/>
          <w:i/>
          <w:color w:val="000000" w:themeColor="text1"/>
          <w:sz w:val="24"/>
          <w:szCs w:val="24"/>
        </w:rPr>
        <w:tab/>
      </w:r>
      <w:r w:rsidR="004F4460">
        <w:rPr>
          <w:rFonts w:ascii="Calibri" w:hAnsi="Calibri" w:cs="Calibri"/>
          <w:b/>
          <w:bCs/>
          <w:i/>
          <w:color w:val="000000" w:themeColor="text1"/>
          <w:sz w:val="24"/>
          <w:szCs w:val="24"/>
        </w:rPr>
        <w:t xml:space="preserve">              </w:t>
      </w:r>
      <w:r w:rsidRPr="004F4460">
        <w:rPr>
          <w:rFonts w:ascii="Calibri" w:hAnsi="Calibri" w:cs="Calibri"/>
          <w:b/>
          <w:bCs/>
          <w:color w:val="000000" w:themeColor="text1"/>
          <w:sz w:val="24"/>
          <w:szCs w:val="24"/>
        </w:rPr>
        <w:t>[TO]</w:t>
      </w:r>
    </w:p>
    <w:p w:rsidR="004F4460" w:rsidRPr="003A01D1" w:rsidRDefault="003A01D1" w:rsidP="004F4460">
      <w:pPr>
        <w:pStyle w:val="ListParagraph"/>
        <w:ind w:left="1440"/>
        <w:rPr>
          <w:rFonts w:ascii="Calibri" w:hAnsi="Calibri" w:cs="Calibri"/>
          <w:b/>
          <w:bCs/>
          <w:color w:val="000000" w:themeColor="text1"/>
          <w:sz w:val="24"/>
          <w:szCs w:val="24"/>
        </w:rPr>
      </w:pPr>
      <w:r w:rsidRPr="003A01D1">
        <w:rPr>
          <w:rFonts w:ascii="Calibri" w:hAnsi="Calibri" w:cs="Calibri"/>
          <w:b/>
          <w:bCs/>
          <w:color w:val="000000" w:themeColor="text1"/>
          <w:sz w:val="24"/>
          <w:szCs w:val="24"/>
        </w:rPr>
        <w:t xml:space="preserve">Action: </w:t>
      </w:r>
      <w:r w:rsidR="008E4CFB">
        <w:rPr>
          <w:rFonts w:ascii="Calibri" w:hAnsi="Calibri" w:cs="Calibri"/>
          <w:b/>
          <w:bCs/>
          <w:color w:val="000000" w:themeColor="text1"/>
          <w:sz w:val="24"/>
          <w:szCs w:val="24"/>
        </w:rPr>
        <w:t>All D</w:t>
      </w:r>
      <w:r w:rsidR="00AF3DDE">
        <w:rPr>
          <w:rFonts w:ascii="Calibri" w:hAnsi="Calibri" w:cs="Calibri"/>
          <w:b/>
          <w:bCs/>
          <w:color w:val="000000" w:themeColor="text1"/>
          <w:sz w:val="24"/>
          <w:szCs w:val="24"/>
        </w:rPr>
        <w:t>ewa</w:t>
      </w:r>
      <w:r w:rsidR="004F4460" w:rsidRPr="003A01D1">
        <w:rPr>
          <w:rFonts w:ascii="Calibri" w:hAnsi="Calibri" w:cs="Calibri"/>
          <w:b/>
          <w:bCs/>
          <w:color w:val="000000" w:themeColor="text1"/>
          <w:sz w:val="24"/>
          <w:szCs w:val="24"/>
        </w:rPr>
        <w:t>rs need to be retested. JH rai</w:t>
      </w:r>
      <w:r w:rsidR="008E4CFB">
        <w:rPr>
          <w:rFonts w:ascii="Calibri" w:hAnsi="Calibri" w:cs="Calibri"/>
          <w:b/>
          <w:bCs/>
          <w:color w:val="000000" w:themeColor="text1"/>
          <w:sz w:val="24"/>
          <w:szCs w:val="24"/>
        </w:rPr>
        <w:t>sed issues about the nitrogen D</w:t>
      </w:r>
      <w:r w:rsidR="00AF3DDE">
        <w:rPr>
          <w:rFonts w:ascii="Calibri" w:hAnsi="Calibri" w:cs="Calibri"/>
          <w:b/>
          <w:bCs/>
          <w:color w:val="000000" w:themeColor="text1"/>
          <w:sz w:val="24"/>
          <w:szCs w:val="24"/>
        </w:rPr>
        <w:t>e</w:t>
      </w:r>
      <w:r w:rsidR="004F4460" w:rsidRPr="003A01D1">
        <w:rPr>
          <w:rFonts w:ascii="Calibri" w:hAnsi="Calibri" w:cs="Calibri"/>
          <w:b/>
          <w:bCs/>
          <w:color w:val="000000" w:themeColor="text1"/>
          <w:sz w:val="24"/>
          <w:szCs w:val="24"/>
        </w:rPr>
        <w:t>w</w:t>
      </w:r>
      <w:r w:rsidR="00AF3DDE">
        <w:rPr>
          <w:rFonts w:ascii="Calibri" w:hAnsi="Calibri" w:cs="Calibri"/>
          <w:b/>
          <w:bCs/>
          <w:color w:val="000000" w:themeColor="text1"/>
          <w:sz w:val="24"/>
          <w:szCs w:val="24"/>
        </w:rPr>
        <w:t>a</w:t>
      </w:r>
      <w:r w:rsidR="004F4460" w:rsidRPr="003A01D1">
        <w:rPr>
          <w:rFonts w:ascii="Calibri" w:hAnsi="Calibri" w:cs="Calibri"/>
          <w:b/>
          <w:bCs/>
          <w:color w:val="000000" w:themeColor="text1"/>
          <w:sz w:val="24"/>
          <w:szCs w:val="24"/>
        </w:rPr>
        <w:t>rs.</w:t>
      </w:r>
    </w:p>
    <w:p w:rsidR="004F4460" w:rsidRDefault="004F4460" w:rsidP="004F4460">
      <w:pPr>
        <w:pStyle w:val="ListParagraph"/>
        <w:ind w:left="1440"/>
        <w:rPr>
          <w:rFonts w:ascii="Calibri" w:hAnsi="Calibri" w:cs="Calibri"/>
          <w:bCs/>
          <w:color w:val="000000" w:themeColor="text1"/>
          <w:sz w:val="24"/>
          <w:szCs w:val="24"/>
        </w:rPr>
      </w:pPr>
    </w:p>
    <w:p w:rsidR="004F4460" w:rsidRDefault="004F4460" w:rsidP="00B44FD1">
      <w:pPr>
        <w:pStyle w:val="ListParagraph"/>
        <w:ind w:left="1440"/>
        <w:jc w:val="both"/>
        <w:rPr>
          <w:rFonts w:ascii="Calibri" w:hAnsi="Calibri" w:cs="Calibri"/>
          <w:bCs/>
          <w:color w:val="000000" w:themeColor="text1"/>
          <w:sz w:val="24"/>
          <w:szCs w:val="24"/>
        </w:rPr>
      </w:pPr>
      <w:r>
        <w:rPr>
          <w:rFonts w:ascii="Calibri" w:hAnsi="Calibri" w:cs="Calibri"/>
          <w:bCs/>
          <w:color w:val="000000" w:themeColor="text1"/>
          <w:sz w:val="24"/>
          <w:szCs w:val="24"/>
        </w:rPr>
        <w:t>SS mentioned that the radiators always burst on the 4</w:t>
      </w:r>
      <w:r w:rsidRPr="004F4460">
        <w:rPr>
          <w:rFonts w:ascii="Calibri" w:hAnsi="Calibri" w:cs="Calibri"/>
          <w:bCs/>
          <w:color w:val="000000" w:themeColor="text1"/>
          <w:sz w:val="24"/>
          <w:szCs w:val="24"/>
          <w:vertAlign w:val="superscript"/>
        </w:rPr>
        <w:t>th</w:t>
      </w:r>
      <w:r>
        <w:rPr>
          <w:rFonts w:ascii="Calibri" w:hAnsi="Calibri" w:cs="Calibri"/>
          <w:bCs/>
          <w:color w:val="000000" w:themeColor="text1"/>
          <w:sz w:val="24"/>
          <w:szCs w:val="24"/>
        </w:rPr>
        <w:t xml:space="preserve"> and 5</w:t>
      </w:r>
      <w:r w:rsidRPr="004F4460">
        <w:rPr>
          <w:rFonts w:ascii="Calibri" w:hAnsi="Calibri" w:cs="Calibri"/>
          <w:bCs/>
          <w:color w:val="000000" w:themeColor="text1"/>
          <w:sz w:val="24"/>
          <w:szCs w:val="24"/>
          <w:vertAlign w:val="superscript"/>
        </w:rPr>
        <w:t>th</w:t>
      </w:r>
      <w:r>
        <w:rPr>
          <w:rFonts w:ascii="Calibri" w:hAnsi="Calibri" w:cs="Calibri"/>
          <w:bCs/>
          <w:color w:val="000000" w:themeColor="text1"/>
          <w:sz w:val="24"/>
          <w:szCs w:val="24"/>
        </w:rPr>
        <w:t xml:space="preserve"> </w:t>
      </w:r>
      <w:r w:rsidR="007E4A99">
        <w:rPr>
          <w:rFonts w:ascii="Calibri" w:hAnsi="Calibri" w:cs="Calibri"/>
          <w:bCs/>
          <w:color w:val="000000" w:themeColor="text1"/>
          <w:sz w:val="24"/>
          <w:szCs w:val="24"/>
        </w:rPr>
        <w:t>floor and are causing significant and expensive damage to research and teaching spaces in the lower floor</w:t>
      </w:r>
      <w:r w:rsidR="00AF3DDE">
        <w:rPr>
          <w:rFonts w:ascii="Calibri" w:hAnsi="Calibri" w:cs="Calibri"/>
          <w:bCs/>
          <w:color w:val="000000" w:themeColor="text1"/>
          <w:sz w:val="24"/>
          <w:szCs w:val="24"/>
        </w:rPr>
        <w:t>s</w:t>
      </w:r>
      <w:r w:rsidR="007E4A99">
        <w:rPr>
          <w:rFonts w:ascii="Calibri" w:hAnsi="Calibri" w:cs="Calibri"/>
          <w:bCs/>
          <w:color w:val="000000" w:themeColor="text1"/>
          <w:sz w:val="24"/>
          <w:szCs w:val="24"/>
        </w:rPr>
        <w:t xml:space="preserve">, as well as direct impacts in the rooms affected. It was noted that it was not always possible to position equipment away from floods on higher floors. </w:t>
      </w:r>
    </w:p>
    <w:p w:rsidR="00B44FD1" w:rsidRDefault="0061150B" w:rsidP="00B44FD1">
      <w:pPr>
        <w:pStyle w:val="ListParagraph"/>
        <w:ind w:left="1440"/>
        <w:jc w:val="both"/>
        <w:rPr>
          <w:rFonts w:ascii="Calibri" w:hAnsi="Calibri" w:cs="Calibri"/>
          <w:b/>
          <w:bCs/>
          <w:color w:val="000000" w:themeColor="text1"/>
          <w:sz w:val="24"/>
          <w:szCs w:val="24"/>
        </w:rPr>
      </w:pPr>
      <w:r w:rsidRPr="0061150B">
        <w:rPr>
          <w:rFonts w:ascii="Calibri" w:hAnsi="Calibri" w:cs="Calibri"/>
          <w:b/>
          <w:bCs/>
          <w:color w:val="000000" w:themeColor="text1"/>
          <w:sz w:val="24"/>
          <w:szCs w:val="24"/>
        </w:rPr>
        <w:t xml:space="preserve">Action: DL will write an email formally to replace the radiators </w:t>
      </w:r>
    </w:p>
    <w:p w:rsidR="0061150B" w:rsidRPr="0061150B" w:rsidRDefault="0061150B" w:rsidP="00B44FD1">
      <w:pPr>
        <w:pStyle w:val="ListParagraph"/>
        <w:ind w:left="1440"/>
        <w:jc w:val="both"/>
        <w:rPr>
          <w:rFonts w:ascii="Calibri" w:hAnsi="Calibri" w:cs="Calibri"/>
          <w:b/>
          <w:bCs/>
          <w:color w:val="000000" w:themeColor="text1"/>
          <w:sz w:val="24"/>
          <w:szCs w:val="24"/>
        </w:rPr>
      </w:pPr>
    </w:p>
    <w:p w:rsidR="006D43E8" w:rsidRDefault="006D43E8" w:rsidP="0061150B">
      <w:pPr>
        <w:pStyle w:val="ListParagraph"/>
        <w:numPr>
          <w:ilvl w:val="1"/>
          <w:numId w:val="1"/>
        </w:numPr>
        <w:rPr>
          <w:rFonts w:ascii="Calibri" w:hAnsi="Calibri" w:cs="Calibri"/>
          <w:b/>
          <w:bCs/>
          <w:i/>
          <w:color w:val="000000" w:themeColor="text1"/>
          <w:sz w:val="24"/>
          <w:szCs w:val="24"/>
        </w:rPr>
      </w:pPr>
      <w:r w:rsidRPr="00332905">
        <w:rPr>
          <w:rFonts w:ascii="Calibri" w:hAnsi="Calibri" w:cs="Calibri"/>
          <w:b/>
          <w:bCs/>
          <w:i/>
          <w:color w:val="000000" w:themeColor="text1"/>
          <w:sz w:val="24"/>
          <w:szCs w:val="24"/>
        </w:rPr>
        <w:t>Meeting specific topics</w:t>
      </w:r>
    </w:p>
    <w:p w:rsidR="003A01D1" w:rsidRPr="003A01D1" w:rsidRDefault="003A01D1" w:rsidP="003A01D1">
      <w:pPr>
        <w:pStyle w:val="ListParagraph"/>
        <w:ind w:left="1080"/>
        <w:rPr>
          <w:rFonts w:ascii="Calibri" w:hAnsi="Calibri" w:cs="Calibri"/>
          <w:bCs/>
          <w:color w:val="000000" w:themeColor="text1"/>
          <w:sz w:val="24"/>
          <w:szCs w:val="24"/>
        </w:rPr>
      </w:pPr>
      <w:r w:rsidRPr="003A01D1">
        <w:rPr>
          <w:rFonts w:ascii="Calibri" w:hAnsi="Calibri" w:cs="Calibri"/>
          <w:bCs/>
          <w:color w:val="000000" w:themeColor="text1"/>
          <w:sz w:val="24"/>
          <w:szCs w:val="24"/>
        </w:rPr>
        <w:t xml:space="preserve">Nothing to report </w:t>
      </w:r>
    </w:p>
    <w:p w:rsidR="00B60855" w:rsidRDefault="006D43E8" w:rsidP="0061281A">
      <w:pPr>
        <w:pStyle w:val="Closing"/>
        <w:numPr>
          <w:ilvl w:val="0"/>
          <w:numId w:val="1"/>
        </w:numPr>
        <w:jc w:val="both"/>
        <w:rPr>
          <w:rFonts w:ascii="Calibri" w:hAnsi="Calibri" w:cs="Calibri"/>
          <w:b/>
          <w:bCs/>
          <w:color w:val="000000" w:themeColor="text1"/>
          <w:sz w:val="24"/>
          <w:szCs w:val="24"/>
          <w:u w:val="single"/>
        </w:rPr>
      </w:pPr>
      <w:r>
        <w:rPr>
          <w:rFonts w:ascii="Calibri" w:hAnsi="Calibri" w:cs="Calibri"/>
          <w:b/>
          <w:bCs/>
          <w:color w:val="000000" w:themeColor="text1"/>
          <w:sz w:val="24"/>
          <w:szCs w:val="24"/>
          <w:u w:val="single"/>
        </w:rPr>
        <w:t>Items</w:t>
      </w:r>
    </w:p>
    <w:p w:rsidR="006D43E8" w:rsidRPr="006D43E8" w:rsidRDefault="006D43E8" w:rsidP="0061150B">
      <w:pPr>
        <w:pStyle w:val="Closing"/>
        <w:numPr>
          <w:ilvl w:val="1"/>
          <w:numId w:val="1"/>
        </w:numPr>
        <w:jc w:val="both"/>
        <w:rPr>
          <w:rFonts w:ascii="Calibri" w:hAnsi="Calibri" w:cs="Calibri"/>
          <w:b/>
          <w:bCs/>
          <w:color w:val="000000" w:themeColor="text1"/>
          <w:sz w:val="24"/>
          <w:szCs w:val="24"/>
        </w:rPr>
      </w:pPr>
      <w:r w:rsidRPr="0061150B">
        <w:rPr>
          <w:rFonts w:ascii="Calibri" w:hAnsi="Calibri" w:cs="Calibri"/>
          <w:b/>
          <w:bCs/>
          <w:i/>
          <w:color w:val="000000" w:themeColor="text1"/>
          <w:sz w:val="24"/>
          <w:szCs w:val="24"/>
        </w:rPr>
        <w:t>Monitoring H&amp;S objectives</w:t>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Pr>
          <w:rFonts w:ascii="Calibri" w:hAnsi="Calibri" w:cs="Calibri"/>
          <w:bCs/>
          <w:color w:val="000000" w:themeColor="text1"/>
          <w:sz w:val="24"/>
          <w:szCs w:val="24"/>
        </w:rPr>
        <w:tab/>
      </w:r>
      <w:r w:rsidR="0061150B" w:rsidRPr="0061150B">
        <w:rPr>
          <w:rFonts w:ascii="Calibri" w:hAnsi="Calibri" w:cs="Calibri"/>
          <w:b/>
          <w:bCs/>
          <w:color w:val="000000" w:themeColor="text1"/>
          <w:sz w:val="24"/>
          <w:szCs w:val="24"/>
        </w:rPr>
        <w:t xml:space="preserve">      </w:t>
      </w:r>
      <w:r w:rsidR="0061150B">
        <w:rPr>
          <w:rFonts w:ascii="Calibri" w:hAnsi="Calibri" w:cs="Calibri"/>
          <w:b/>
          <w:bCs/>
          <w:color w:val="000000" w:themeColor="text1"/>
          <w:sz w:val="24"/>
          <w:szCs w:val="24"/>
        </w:rPr>
        <w:t xml:space="preserve">         </w:t>
      </w:r>
      <w:r w:rsidR="0061150B" w:rsidRPr="0061150B">
        <w:rPr>
          <w:rFonts w:ascii="Calibri" w:hAnsi="Calibri" w:cs="Calibri"/>
          <w:b/>
          <w:bCs/>
          <w:color w:val="000000" w:themeColor="text1"/>
          <w:sz w:val="24"/>
          <w:szCs w:val="24"/>
        </w:rPr>
        <w:t xml:space="preserve"> </w:t>
      </w:r>
      <w:r w:rsidR="008E4CFB">
        <w:rPr>
          <w:rFonts w:ascii="Calibri" w:hAnsi="Calibri" w:cs="Calibri"/>
          <w:b/>
          <w:bCs/>
          <w:color w:val="000000" w:themeColor="text1"/>
          <w:sz w:val="24"/>
          <w:szCs w:val="24"/>
        </w:rPr>
        <w:t xml:space="preserve">   </w:t>
      </w:r>
      <w:bookmarkStart w:id="0" w:name="_GoBack"/>
      <w:bookmarkEnd w:id="0"/>
      <w:r w:rsidRPr="0061150B">
        <w:rPr>
          <w:rFonts w:ascii="Calibri" w:hAnsi="Calibri" w:cs="Calibri"/>
          <w:b/>
          <w:bCs/>
          <w:color w:val="000000" w:themeColor="text1"/>
          <w:sz w:val="24"/>
          <w:szCs w:val="24"/>
        </w:rPr>
        <w:t>[JH]</w:t>
      </w:r>
    </w:p>
    <w:p w:rsidR="006D43E8" w:rsidRPr="0061150B" w:rsidRDefault="006D43E8" w:rsidP="006D43E8">
      <w:pPr>
        <w:pStyle w:val="Closing"/>
        <w:numPr>
          <w:ilvl w:val="0"/>
          <w:numId w:val="10"/>
        </w:numPr>
        <w:jc w:val="both"/>
        <w:rPr>
          <w:rFonts w:ascii="Calibri" w:hAnsi="Calibri" w:cs="Calibri"/>
          <w:b/>
          <w:bCs/>
          <w:color w:val="000000" w:themeColor="text1"/>
          <w:sz w:val="24"/>
          <w:szCs w:val="24"/>
        </w:rPr>
      </w:pPr>
      <w:r w:rsidRPr="0061150B">
        <w:rPr>
          <w:rFonts w:ascii="Calibri" w:hAnsi="Calibri" w:cs="Calibri"/>
          <w:b/>
          <w:bCs/>
          <w:color w:val="000000" w:themeColor="text1"/>
          <w:sz w:val="24"/>
          <w:szCs w:val="24"/>
        </w:rPr>
        <w:t>Inspections and close out</w:t>
      </w:r>
    </w:p>
    <w:p w:rsidR="0061150B" w:rsidRPr="006D43E8" w:rsidRDefault="0061150B" w:rsidP="0061150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No inspections to report</w:t>
      </w:r>
    </w:p>
    <w:p w:rsidR="006D43E8" w:rsidRPr="0061150B" w:rsidRDefault="006D43E8" w:rsidP="006D43E8">
      <w:pPr>
        <w:pStyle w:val="Closing"/>
        <w:numPr>
          <w:ilvl w:val="0"/>
          <w:numId w:val="10"/>
        </w:numPr>
        <w:jc w:val="both"/>
        <w:rPr>
          <w:rFonts w:ascii="Calibri" w:hAnsi="Calibri" w:cs="Calibri"/>
          <w:b/>
          <w:bCs/>
          <w:color w:val="000000" w:themeColor="text1"/>
          <w:sz w:val="24"/>
          <w:szCs w:val="24"/>
        </w:rPr>
      </w:pPr>
      <w:r w:rsidRPr="0061150B">
        <w:rPr>
          <w:rFonts w:ascii="Calibri" w:hAnsi="Calibri" w:cs="Calibri"/>
          <w:b/>
          <w:bCs/>
          <w:color w:val="000000" w:themeColor="text1"/>
          <w:sz w:val="24"/>
          <w:szCs w:val="24"/>
        </w:rPr>
        <w:t>Audits and close out</w:t>
      </w:r>
    </w:p>
    <w:p w:rsidR="0061150B" w:rsidRDefault="0061150B" w:rsidP="0061150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No audits to report</w:t>
      </w:r>
    </w:p>
    <w:p w:rsidR="006D43E8" w:rsidRPr="000975F1" w:rsidRDefault="006D43E8" w:rsidP="0061150B">
      <w:pPr>
        <w:pStyle w:val="Closing"/>
        <w:ind w:left="2880"/>
        <w:jc w:val="both"/>
        <w:rPr>
          <w:rFonts w:ascii="Calibri" w:hAnsi="Calibri" w:cs="Calibri"/>
          <w:bCs/>
          <w:i/>
          <w:color w:val="000000" w:themeColor="text1"/>
          <w:sz w:val="24"/>
          <w:szCs w:val="24"/>
        </w:rPr>
      </w:pPr>
    </w:p>
    <w:p w:rsidR="006D43E8" w:rsidRPr="000975F1" w:rsidRDefault="006D43E8" w:rsidP="0061150B">
      <w:pPr>
        <w:pStyle w:val="Closing"/>
        <w:numPr>
          <w:ilvl w:val="1"/>
          <w:numId w:val="1"/>
        </w:numPr>
        <w:jc w:val="both"/>
        <w:rPr>
          <w:rFonts w:ascii="Calibri" w:hAnsi="Calibri" w:cs="Calibri"/>
          <w:bCs/>
          <w:i/>
          <w:color w:val="000000" w:themeColor="text1"/>
          <w:sz w:val="24"/>
          <w:szCs w:val="24"/>
        </w:rPr>
      </w:pPr>
      <w:r w:rsidRPr="0061150B">
        <w:rPr>
          <w:rFonts w:ascii="Calibri" w:hAnsi="Calibri" w:cs="Calibri"/>
          <w:b/>
          <w:bCs/>
          <w:i/>
          <w:color w:val="000000" w:themeColor="text1"/>
          <w:sz w:val="24"/>
          <w:szCs w:val="24"/>
        </w:rPr>
        <w:t>Accidents and Incidents</w:t>
      </w:r>
      <w:r w:rsidR="0061150B" w:rsidRPr="0061150B">
        <w:rPr>
          <w:rFonts w:ascii="Calibri" w:hAnsi="Calibri" w:cs="Calibri"/>
          <w:b/>
          <w:bCs/>
          <w:i/>
          <w:color w:val="000000" w:themeColor="text1"/>
          <w:sz w:val="24"/>
          <w:szCs w:val="24"/>
        </w:rPr>
        <w:t xml:space="preserve">                                                                                                     </w:t>
      </w:r>
      <w:r w:rsidR="0061150B" w:rsidRPr="0061150B">
        <w:rPr>
          <w:rFonts w:ascii="Calibri" w:hAnsi="Calibri" w:cs="Calibri"/>
          <w:b/>
          <w:bCs/>
          <w:color w:val="000000" w:themeColor="text1"/>
          <w:sz w:val="24"/>
          <w:szCs w:val="24"/>
        </w:rPr>
        <w:t>[JB/JH]</w:t>
      </w:r>
    </w:p>
    <w:p w:rsidR="006D43E8" w:rsidRDefault="006D43E8" w:rsidP="006D43E8">
      <w:pPr>
        <w:pStyle w:val="Closing"/>
        <w:numPr>
          <w:ilvl w:val="0"/>
          <w:numId w:val="10"/>
        </w:numPr>
        <w:jc w:val="both"/>
        <w:rPr>
          <w:rFonts w:ascii="Calibri" w:hAnsi="Calibri" w:cs="Calibri"/>
          <w:b/>
          <w:bCs/>
          <w:color w:val="000000" w:themeColor="text1"/>
          <w:sz w:val="24"/>
          <w:szCs w:val="24"/>
        </w:rPr>
      </w:pPr>
      <w:r w:rsidRPr="0061150B">
        <w:rPr>
          <w:rFonts w:ascii="Calibri" w:hAnsi="Calibri" w:cs="Calibri"/>
          <w:b/>
          <w:bCs/>
          <w:color w:val="000000" w:themeColor="text1"/>
          <w:sz w:val="24"/>
          <w:szCs w:val="24"/>
        </w:rPr>
        <w:t xml:space="preserve">Report </w:t>
      </w:r>
    </w:p>
    <w:p w:rsidR="0061150B" w:rsidRPr="0061150B" w:rsidRDefault="0061150B" w:rsidP="0061150B">
      <w:pPr>
        <w:pStyle w:val="Closing"/>
        <w:ind w:left="2160"/>
        <w:jc w:val="both"/>
        <w:rPr>
          <w:rFonts w:ascii="Calibri" w:hAnsi="Calibri" w:cs="Calibri"/>
          <w:bCs/>
          <w:color w:val="000000" w:themeColor="text1"/>
          <w:sz w:val="24"/>
          <w:szCs w:val="24"/>
        </w:rPr>
      </w:pPr>
      <w:r w:rsidRPr="0061150B">
        <w:rPr>
          <w:rFonts w:ascii="Calibri" w:hAnsi="Calibri" w:cs="Calibri"/>
          <w:bCs/>
          <w:color w:val="000000" w:themeColor="text1"/>
          <w:sz w:val="24"/>
          <w:szCs w:val="24"/>
        </w:rPr>
        <w:t>Three accidents in total to report:</w:t>
      </w:r>
    </w:p>
    <w:p w:rsidR="0061150B" w:rsidRDefault="0061150B" w:rsidP="0061150B">
      <w:pPr>
        <w:pStyle w:val="Closing"/>
        <w:ind w:left="2160"/>
        <w:jc w:val="both"/>
        <w:rPr>
          <w:rFonts w:ascii="Calibri" w:hAnsi="Calibri" w:cs="Calibri"/>
          <w:bCs/>
          <w:color w:val="000000" w:themeColor="text1"/>
          <w:sz w:val="24"/>
          <w:szCs w:val="24"/>
        </w:rPr>
      </w:pPr>
      <w:r w:rsidRPr="0061150B">
        <w:rPr>
          <w:rFonts w:ascii="Calibri" w:hAnsi="Calibri" w:cs="Calibri"/>
          <w:bCs/>
          <w:color w:val="000000" w:themeColor="text1"/>
          <w:sz w:val="24"/>
          <w:szCs w:val="24"/>
        </w:rPr>
        <w:t xml:space="preserve">Accident 1: </w:t>
      </w:r>
      <w:r w:rsidR="007E4A99">
        <w:rPr>
          <w:rFonts w:ascii="Calibri" w:hAnsi="Calibri" w:cs="Calibri"/>
          <w:bCs/>
          <w:color w:val="000000" w:themeColor="text1"/>
          <w:sz w:val="24"/>
          <w:szCs w:val="24"/>
        </w:rPr>
        <w:t>Millburn House NMR hall</w:t>
      </w:r>
      <w:r w:rsidRPr="0061150B">
        <w:rPr>
          <w:rFonts w:ascii="Calibri" w:hAnsi="Calibri" w:cs="Calibri"/>
          <w:bCs/>
          <w:color w:val="000000" w:themeColor="text1"/>
          <w:sz w:val="24"/>
          <w:szCs w:val="24"/>
        </w:rPr>
        <w:t xml:space="preserve"> – </w:t>
      </w:r>
      <w:r w:rsidR="007E4A99">
        <w:rPr>
          <w:rFonts w:ascii="Calibri" w:hAnsi="Calibri" w:cs="Calibri"/>
          <w:bCs/>
          <w:color w:val="000000" w:themeColor="text1"/>
          <w:sz w:val="24"/>
          <w:szCs w:val="24"/>
        </w:rPr>
        <w:t xml:space="preserve">Access requirements not followed by electrical contractor employed by Estates. </w:t>
      </w:r>
    </w:p>
    <w:p w:rsidR="0061150B" w:rsidRDefault="0061150B" w:rsidP="0061150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Accident 2: </w:t>
      </w:r>
      <w:r w:rsidR="007E4A99">
        <w:rPr>
          <w:rFonts w:ascii="Calibri" w:hAnsi="Calibri" w:cs="Calibri"/>
          <w:bCs/>
          <w:color w:val="000000" w:themeColor="text1"/>
          <w:sz w:val="24"/>
          <w:szCs w:val="24"/>
        </w:rPr>
        <w:t>When E</w:t>
      </w:r>
      <w:r w:rsidR="007C49F0">
        <w:rPr>
          <w:rFonts w:ascii="Calibri" w:hAnsi="Calibri" w:cs="Calibri"/>
          <w:bCs/>
          <w:color w:val="000000" w:themeColor="text1"/>
          <w:sz w:val="24"/>
          <w:szCs w:val="24"/>
        </w:rPr>
        <w:t xml:space="preserve">states were checking the fire alarm – 1 individual </w:t>
      </w:r>
      <w:r w:rsidR="003A01D1">
        <w:rPr>
          <w:rFonts w:ascii="Calibri" w:hAnsi="Calibri" w:cs="Calibri"/>
          <w:bCs/>
          <w:color w:val="000000" w:themeColor="text1"/>
          <w:sz w:val="24"/>
          <w:szCs w:val="24"/>
        </w:rPr>
        <w:t xml:space="preserve">was </w:t>
      </w:r>
      <w:r w:rsidR="007C49F0">
        <w:rPr>
          <w:rFonts w:ascii="Calibri" w:hAnsi="Calibri" w:cs="Calibri"/>
          <w:bCs/>
          <w:color w:val="000000" w:themeColor="text1"/>
          <w:sz w:val="24"/>
          <w:szCs w:val="24"/>
        </w:rPr>
        <w:t xml:space="preserve">not keeping a safe distance from </w:t>
      </w:r>
      <w:r w:rsidR="007E4A99">
        <w:rPr>
          <w:rFonts w:ascii="Calibri" w:hAnsi="Calibri" w:cs="Calibri"/>
          <w:bCs/>
          <w:color w:val="000000" w:themeColor="text1"/>
          <w:sz w:val="24"/>
          <w:szCs w:val="24"/>
        </w:rPr>
        <w:t xml:space="preserve">the member of the Estates team despite being requested to do so.  </w:t>
      </w:r>
    </w:p>
    <w:p w:rsidR="007C49F0" w:rsidRPr="0061150B" w:rsidRDefault="007C49F0" w:rsidP="0061150B">
      <w:pPr>
        <w:pStyle w:val="Closing"/>
        <w:ind w:left="216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Accident 3: </w:t>
      </w:r>
      <w:r w:rsidR="007E4A99">
        <w:rPr>
          <w:rFonts w:ascii="Calibri" w:hAnsi="Calibri" w:cs="Calibri"/>
          <w:bCs/>
          <w:color w:val="000000" w:themeColor="text1"/>
          <w:sz w:val="24"/>
          <w:szCs w:val="24"/>
        </w:rPr>
        <w:t>One of t</w:t>
      </w:r>
      <w:r>
        <w:rPr>
          <w:rFonts w:ascii="Calibri" w:hAnsi="Calibri" w:cs="Calibri"/>
          <w:bCs/>
          <w:color w:val="000000" w:themeColor="text1"/>
          <w:sz w:val="24"/>
          <w:szCs w:val="24"/>
        </w:rPr>
        <w:t>he cleaner</w:t>
      </w:r>
      <w:r w:rsidR="007E4A99">
        <w:rPr>
          <w:rFonts w:ascii="Calibri" w:hAnsi="Calibri" w:cs="Calibri"/>
          <w:bCs/>
          <w:color w:val="000000" w:themeColor="text1"/>
          <w:sz w:val="24"/>
          <w:szCs w:val="24"/>
        </w:rPr>
        <w:t>s</w:t>
      </w:r>
      <w:r>
        <w:rPr>
          <w:rFonts w:ascii="Calibri" w:hAnsi="Calibri" w:cs="Calibri"/>
          <w:bCs/>
          <w:color w:val="000000" w:themeColor="text1"/>
          <w:sz w:val="24"/>
          <w:szCs w:val="24"/>
        </w:rPr>
        <w:t xml:space="preserve"> trapped their finger i</w:t>
      </w:r>
      <w:r w:rsidR="007E4A99">
        <w:rPr>
          <w:rFonts w:ascii="Calibri" w:hAnsi="Calibri" w:cs="Calibri"/>
          <w:bCs/>
          <w:color w:val="000000" w:themeColor="text1"/>
          <w:sz w:val="24"/>
          <w:szCs w:val="24"/>
        </w:rPr>
        <w:t>n the window of the common room resulting in a cut and mild bruising.</w:t>
      </w:r>
    </w:p>
    <w:p w:rsidR="006D43E8" w:rsidRPr="0061150B" w:rsidRDefault="006D43E8" w:rsidP="006D43E8">
      <w:pPr>
        <w:pStyle w:val="Closing"/>
        <w:numPr>
          <w:ilvl w:val="0"/>
          <w:numId w:val="10"/>
        </w:numPr>
        <w:jc w:val="both"/>
        <w:rPr>
          <w:rFonts w:ascii="Calibri" w:hAnsi="Calibri" w:cs="Calibri"/>
          <w:b/>
          <w:bCs/>
          <w:color w:val="000000" w:themeColor="text1"/>
          <w:sz w:val="24"/>
          <w:szCs w:val="24"/>
        </w:rPr>
      </w:pPr>
      <w:r w:rsidRPr="0061150B">
        <w:rPr>
          <w:rFonts w:ascii="Calibri" w:hAnsi="Calibri" w:cs="Calibri"/>
          <w:b/>
          <w:bCs/>
          <w:color w:val="000000" w:themeColor="text1"/>
          <w:sz w:val="24"/>
          <w:szCs w:val="24"/>
        </w:rPr>
        <w:t xml:space="preserve">Close out and </w:t>
      </w:r>
      <w:r w:rsidR="000975F1" w:rsidRPr="0061150B">
        <w:rPr>
          <w:rFonts w:ascii="Calibri" w:hAnsi="Calibri" w:cs="Calibri"/>
          <w:b/>
          <w:bCs/>
          <w:color w:val="000000" w:themeColor="text1"/>
          <w:sz w:val="24"/>
          <w:szCs w:val="24"/>
        </w:rPr>
        <w:t xml:space="preserve">remedial actions </w:t>
      </w:r>
    </w:p>
    <w:p w:rsidR="009E552D" w:rsidRDefault="009E552D" w:rsidP="000975F1">
      <w:pPr>
        <w:pStyle w:val="Closing"/>
        <w:ind w:left="2160"/>
        <w:jc w:val="both"/>
        <w:rPr>
          <w:rFonts w:ascii="Calibri" w:hAnsi="Calibri" w:cs="Calibri"/>
          <w:bCs/>
          <w:color w:val="000000" w:themeColor="text1"/>
          <w:sz w:val="24"/>
          <w:szCs w:val="24"/>
        </w:rPr>
      </w:pPr>
    </w:p>
    <w:p w:rsidR="000975F1" w:rsidRPr="009E552D" w:rsidRDefault="000975F1" w:rsidP="0061150B">
      <w:pPr>
        <w:pStyle w:val="Closing"/>
        <w:numPr>
          <w:ilvl w:val="1"/>
          <w:numId w:val="1"/>
        </w:numPr>
        <w:jc w:val="both"/>
        <w:rPr>
          <w:rFonts w:ascii="Calibri" w:hAnsi="Calibri" w:cs="Calibri"/>
          <w:b/>
          <w:bCs/>
          <w:i/>
          <w:color w:val="000000" w:themeColor="text1"/>
          <w:sz w:val="24"/>
          <w:szCs w:val="24"/>
        </w:rPr>
      </w:pPr>
      <w:r w:rsidRPr="009E552D">
        <w:rPr>
          <w:rFonts w:ascii="Calibri" w:hAnsi="Calibri" w:cs="Calibri"/>
          <w:b/>
          <w:bCs/>
          <w:i/>
          <w:color w:val="000000" w:themeColor="text1"/>
          <w:sz w:val="24"/>
          <w:szCs w:val="24"/>
        </w:rPr>
        <w:t>Update on Risk Assessments</w:t>
      </w:r>
    </w:p>
    <w:p w:rsidR="009E552D" w:rsidRDefault="009E552D" w:rsidP="009E552D">
      <w:pPr>
        <w:pStyle w:val="Closing"/>
        <w:ind w:left="1080"/>
        <w:jc w:val="both"/>
        <w:rPr>
          <w:rFonts w:ascii="Calibri" w:hAnsi="Calibri" w:cs="Calibri"/>
          <w:bCs/>
          <w:color w:val="000000" w:themeColor="text1"/>
          <w:sz w:val="24"/>
          <w:szCs w:val="24"/>
        </w:rPr>
      </w:pPr>
      <w:r w:rsidRPr="009E552D">
        <w:rPr>
          <w:rFonts w:ascii="Calibri" w:hAnsi="Calibri" w:cs="Calibri"/>
          <w:bCs/>
          <w:color w:val="000000" w:themeColor="text1"/>
          <w:sz w:val="24"/>
          <w:szCs w:val="24"/>
        </w:rPr>
        <w:t xml:space="preserve">Nothing to report </w:t>
      </w:r>
    </w:p>
    <w:p w:rsidR="009E552D" w:rsidRPr="009E552D" w:rsidRDefault="009E552D" w:rsidP="009E552D">
      <w:pPr>
        <w:pStyle w:val="Closing"/>
        <w:ind w:left="1080"/>
        <w:jc w:val="both"/>
        <w:rPr>
          <w:rFonts w:ascii="Calibri" w:hAnsi="Calibri" w:cs="Calibri"/>
          <w:bCs/>
          <w:color w:val="000000" w:themeColor="text1"/>
          <w:sz w:val="24"/>
          <w:szCs w:val="24"/>
        </w:rPr>
      </w:pPr>
    </w:p>
    <w:p w:rsidR="000975F1" w:rsidRDefault="000975F1" w:rsidP="0061150B">
      <w:pPr>
        <w:pStyle w:val="Closing"/>
        <w:numPr>
          <w:ilvl w:val="1"/>
          <w:numId w:val="1"/>
        </w:numPr>
        <w:jc w:val="both"/>
        <w:rPr>
          <w:rFonts w:ascii="Calibri" w:hAnsi="Calibri" w:cs="Calibri"/>
          <w:b/>
          <w:bCs/>
          <w:i/>
          <w:color w:val="000000" w:themeColor="text1"/>
          <w:sz w:val="24"/>
          <w:szCs w:val="24"/>
        </w:rPr>
      </w:pPr>
      <w:r w:rsidRPr="009E552D">
        <w:rPr>
          <w:rFonts w:ascii="Calibri" w:hAnsi="Calibri" w:cs="Calibri"/>
          <w:b/>
          <w:bCs/>
          <w:i/>
          <w:color w:val="000000" w:themeColor="text1"/>
          <w:sz w:val="24"/>
          <w:szCs w:val="24"/>
        </w:rPr>
        <w:t xml:space="preserve">Update on Training </w:t>
      </w:r>
    </w:p>
    <w:p w:rsidR="009E552D" w:rsidRPr="009E552D" w:rsidRDefault="009E552D" w:rsidP="009E552D">
      <w:pPr>
        <w:pStyle w:val="Closing"/>
        <w:ind w:left="720" w:firstLine="360"/>
        <w:jc w:val="both"/>
        <w:rPr>
          <w:rFonts w:ascii="Calibri" w:hAnsi="Calibri" w:cs="Calibri"/>
          <w:bCs/>
          <w:color w:val="000000" w:themeColor="text1"/>
          <w:sz w:val="24"/>
          <w:szCs w:val="24"/>
        </w:rPr>
      </w:pPr>
      <w:r w:rsidRPr="009E552D">
        <w:rPr>
          <w:rFonts w:ascii="Calibri" w:hAnsi="Calibri" w:cs="Calibri"/>
          <w:bCs/>
          <w:color w:val="000000" w:themeColor="text1"/>
          <w:sz w:val="24"/>
          <w:szCs w:val="24"/>
        </w:rPr>
        <w:t xml:space="preserve">Nothing to report </w:t>
      </w:r>
    </w:p>
    <w:p w:rsidR="009E552D" w:rsidRPr="009E552D" w:rsidRDefault="009E552D" w:rsidP="009E552D">
      <w:pPr>
        <w:pStyle w:val="Closing"/>
        <w:ind w:left="1080"/>
        <w:jc w:val="both"/>
        <w:rPr>
          <w:rFonts w:ascii="Calibri" w:hAnsi="Calibri" w:cs="Calibri"/>
          <w:b/>
          <w:bCs/>
          <w:i/>
          <w:color w:val="000000" w:themeColor="text1"/>
          <w:sz w:val="24"/>
          <w:szCs w:val="24"/>
        </w:rPr>
      </w:pPr>
    </w:p>
    <w:p w:rsidR="000975F1" w:rsidRDefault="000975F1" w:rsidP="000975F1">
      <w:pPr>
        <w:pStyle w:val="Closing"/>
        <w:ind w:left="1800"/>
        <w:jc w:val="both"/>
        <w:rPr>
          <w:rFonts w:ascii="Calibri" w:hAnsi="Calibri" w:cs="Calibri"/>
          <w:bCs/>
          <w:i/>
          <w:color w:val="000000" w:themeColor="text1"/>
          <w:sz w:val="24"/>
          <w:szCs w:val="24"/>
        </w:rPr>
      </w:pPr>
    </w:p>
    <w:p w:rsidR="0061281A" w:rsidRPr="003A01D1" w:rsidRDefault="0061281A" w:rsidP="002D3B41">
      <w:pPr>
        <w:pStyle w:val="Closing"/>
        <w:numPr>
          <w:ilvl w:val="0"/>
          <w:numId w:val="1"/>
        </w:numPr>
        <w:jc w:val="both"/>
        <w:rPr>
          <w:rFonts w:ascii="Calibri" w:hAnsi="Calibri" w:cs="Calibri"/>
          <w:bCs/>
          <w:i/>
          <w:color w:val="000000" w:themeColor="text1"/>
          <w:sz w:val="24"/>
          <w:szCs w:val="24"/>
        </w:rPr>
      </w:pPr>
      <w:r w:rsidRPr="002D3B41">
        <w:rPr>
          <w:rFonts w:ascii="Calibri" w:hAnsi="Calibri" w:cs="Calibri"/>
          <w:b/>
          <w:bCs/>
          <w:color w:val="000000" w:themeColor="text1"/>
          <w:sz w:val="24"/>
          <w:szCs w:val="24"/>
          <w:u w:val="single"/>
        </w:rPr>
        <w:t>AOB:</w:t>
      </w:r>
      <w:r w:rsidRPr="000975F1">
        <w:rPr>
          <w:rFonts w:ascii="Calibri" w:hAnsi="Calibri" w:cs="Calibri"/>
          <w:b/>
          <w:bCs/>
          <w:color w:val="000000" w:themeColor="text1"/>
          <w:sz w:val="24"/>
          <w:szCs w:val="24"/>
        </w:rPr>
        <w:t xml:space="preserve"> </w:t>
      </w:r>
      <w:r w:rsidRPr="000975F1">
        <w:rPr>
          <w:rFonts w:ascii="Calibri" w:hAnsi="Calibri" w:cs="Calibri"/>
          <w:bCs/>
          <w:color w:val="000000" w:themeColor="text1"/>
          <w:sz w:val="24"/>
          <w:szCs w:val="24"/>
        </w:rPr>
        <w:t>please forward to the chair before the meeting</w:t>
      </w:r>
    </w:p>
    <w:p w:rsidR="003A01D1" w:rsidRPr="000975F1" w:rsidRDefault="003A01D1" w:rsidP="003A01D1">
      <w:pPr>
        <w:pStyle w:val="Closing"/>
        <w:ind w:left="360"/>
        <w:jc w:val="both"/>
        <w:rPr>
          <w:rFonts w:ascii="Calibri" w:hAnsi="Calibri" w:cs="Calibri"/>
          <w:bCs/>
          <w:i/>
          <w:color w:val="000000" w:themeColor="text1"/>
          <w:sz w:val="24"/>
          <w:szCs w:val="24"/>
        </w:rPr>
      </w:pPr>
    </w:p>
    <w:p w:rsidR="0061281A" w:rsidRPr="00E1088A" w:rsidRDefault="002D3B41" w:rsidP="0061281A">
      <w:pPr>
        <w:pStyle w:val="Closing"/>
        <w:spacing w:line="240" w:lineRule="auto"/>
        <w:ind w:left="0"/>
        <w:jc w:val="both"/>
        <w:rPr>
          <w:rFonts w:ascii="Calibri" w:hAnsi="Calibri" w:cs="Calibri"/>
          <w:color w:val="000000" w:themeColor="text1"/>
          <w:sz w:val="24"/>
          <w:szCs w:val="24"/>
        </w:rPr>
      </w:pPr>
      <w:r>
        <w:rPr>
          <w:rFonts w:ascii="Calibri" w:hAnsi="Calibri" w:cs="Calibri"/>
          <w:b/>
          <w:bCs/>
          <w:color w:val="000000" w:themeColor="text1"/>
          <w:sz w:val="24"/>
          <w:szCs w:val="24"/>
        </w:rPr>
        <w:t>10</w:t>
      </w:r>
      <w:r w:rsidR="0061281A" w:rsidRPr="00E1088A">
        <w:rPr>
          <w:rFonts w:ascii="Calibri" w:hAnsi="Calibri" w:cs="Calibri"/>
          <w:b/>
          <w:bCs/>
          <w:color w:val="000000" w:themeColor="text1"/>
          <w:sz w:val="24"/>
          <w:szCs w:val="24"/>
        </w:rPr>
        <w:t xml:space="preserve">. </w:t>
      </w:r>
      <w:r w:rsidR="0061281A" w:rsidRPr="00E26D95">
        <w:rPr>
          <w:rFonts w:ascii="Calibri" w:hAnsi="Calibri" w:cs="Calibri"/>
          <w:b/>
          <w:bCs/>
          <w:color w:val="000000" w:themeColor="text1"/>
          <w:sz w:val="24"/>
          <w:szCs w:val="24"/>
          <w:u w:val="single"/>
        </w:rPr>
        <w:t xml:space="preserve">Date of next meeting </w:t>
      </w:r>
      <w:r w:rsidR="0061281A" w:rsidRPr="00E1088A">
        <w:rPr>
          <w:rFonts w:ascii="Calibri" w:hAnsi="Calibri" w:cs="Calibri"/>
          <w:b/>
          <w:bCs/>
          <w:color w:val="000000" w:themeColor="text1"/>
          <w:sz w:val="24"/>
          <w:szCs w:val="24"/>
        </w:rPr>
        <w:t>–</w:t>
      </w:r>
      <w:r w:rsidR="0061281A" w:rsidRPr="00E1088A">
        <w:rPr>
          <w:rFonts w:ascii="Calibri" w:hAnsi="Calibri" w:cs="Calibri"/>
          <w:bCs/>
          <w:color w:val="000000" w:themeColor="text1"/>
          <w:sz w:val="24"/>
          <w:szCs w:val="24"/>
        </w:rPr>
        <w:t xml:space="preserve"> </w:t>
      </w:r>
      <w:r w:rsidR="0061281A">
        <w:rPr>
          <w:rFonts w:ascii="Calibri" w:hAnsi="Calibri" w:cs="Calibri"/>
          <w:bCs/>
          <w:color w:val="000000" w:themeColor="text1"/>
          <w:sz w:val="24"/>
          <w:szCs w:val="24"/>
        </w:rPr>
        <w:t xml:space="preserve">t.b.c. in </w:t>
      </w:r>
      <w:r w:rsidR="000975F1">
        <w:rPr>
          <w:rFonts w:ascii="Calibri" w:hAnsi="Calibri" w:cs="Calibri"/>
          <w:color w:val="000000" w:themeColor="text1"/>
          <w:sz w:val="24"/>
          <w:szCs w:val="24"/>
          <w:lang w:eastAsia="en-GB"/>
        </w:rPr>
        <w:t xml:space="preserve">December </w:t>
      </w:r>
      <w:r w:rsidR="0061281A">
        <w:rPr>
          <w:rFonts w:ascii="Calibri" w:hAnsi="Calibri" w:cs="Calibri"/>
          <w:color w:val="000000" w:themeColor="text1"/>
          <w:sz w:val="24"/>
          <w:szCs w:val="24"/>
          <w:lang w:eastAsia="en-GB"/>
        </w:rPr>
        <w:t>2020</w:t>
      </w:r>
    </w:p>
    <w:p w:rsidR="0061281A" w:rsidRPr="00E33291" w:rsidRDefault="0061281A" w:rsidP="0061281A">
      <w:pPr>
        <w:spacing w:before="0" w:after="0" w:line="240" w:lineRule="auto"/>
        <w:rPr>
          <w:rFonts w:ascii="Calibri" w:eastAsia="Times New Roman" w:hAnsi="Calibri" w:cs="Calibri"/>
          <w:color w:val="FF0000"/>
          <w:sz w:val="24"/>
          <w:szCs w:val="24"/>
          <w:lang w:eastAsia="en-GB"/>
        </w:rPr>
      </w:pPr>
    </w:p>
    <w:p w:rsidR="0061281A" w:rsidRDefault="0061281A" w:rsidP="0061281A"/>
    <w:p w:rsidR="003A7679" w:rsidRDefault="003A7679"/>
    <w:sectPr w:rsidR="003A7679" w:rsidSect="007E7A3F">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1971" w:rsidRDefault="001D7A39">
      <w:pPr>
        <w:spacing w:before="0" w:after="0" w:line="240" w:lineRule="auto"/>
      </w:pPr>
      <w:r>
        <w:separator/>
      </w:r>
    </w:p>
  </w:endnote>
  <w:endnote w:type="continuationSeparator" w:id="0">
    <w:p w:rsidR="00231971" w:rsidRDefault="001D7A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0B5" w:rsidRPr="00721ED0" w:rsidRDefault="001D7A39">
    <w:pPr>
      <w:pStyle w:val="Footer"/>
      <w:jc w:val="center"/>
      <w:rPr>
        <w:rFonts w:asciiTheme="minorHAnsi" w:hAnsiTheme="minorHAnsi"/>
        <w:sz w:val="20"/>
        <w:szCs w:val="20"/>
      </w:rPr>
    </w:pPr>
    <w:r w:rsidRPr="00721ED0">
      <w:rPr>
        <w:rFonts w:asciiTheme="minorHAnsi" w:hAnsiTheme="minorHAnsi"/>
        <w:sz w:val="20"/>
        <w:szCs w:val="20"/>
      </w:rPr>
      <w:t xml:space="preserve">Page </w:t>
    </w:r>
    <w:r w:rsidRPr="00721ED0">
      <w:rPr>
        <w:rFonts w:asciiTheme="minorHAnsi" w:hAnsiTheme="minorHAnsi"/>
        <w:b/>
        <w:sz w:val="20"/>
        <w:szCs w:val="20"/>
      </w:rPr>
      <w:fldChar w:fldCharType="begin"/>
    </w:r>
    <w:r w:rsidRPr="00721ED0">
      <w:rPr>
        <w:rFonts w:asciiTheme="minorHAnsi" w:hAnsiTheme="minorHAnsi"/>
        <w:b/>
        <w:sz w:val="20"/>
        <w:szCs w:val="20"/>
      </w:rPr>
      <w:instrText xml:space="preserve"> PAGE </w:instrText>
    </w:r>
    <w:r w:rsidRPr="00721ED0">
      <w:rPr>
        <w:rFonts w:asciiTheme="minorHAnsi" w:hAnsiTheme="minorHAnsi"/>
        <w:b/>
        <w:sz w:val="20"/>
        <w:szCs w:val="20"/>
      </w:rPr>
      <w:fldChar w:fldCharType="separate"/>
    </w:r>
    <w:r w:rsidR="008E4CFB">
      <w:rPr>
        <w:rFonts w:asciiTheme="minorHAnsi" w:hAnsiTheme="minorHAnsi"/>
        <w:b/>
        <w:noProof/>
        <w:sz w:val="20"/>
        <w:szCs w:val="20"/>
      </w:rPr>
      <w:t>2</w:t>
    </w:r>
    <w:r w:rsidRPr="00721ED0">
      <w:rPr>
        <w:rFonts w:asciiTheme="minorHAnsi" w:hAnsiTheme="minorHAnsi"/>
        <w:b/>
        <w:sz w:val="20"/>
        <w:szCs w:val="20"/>
      </w:rPr>
      <w:fldChar w:fldCharType="end"/>
    </w:r>
    <w:r w:rsidRPr="00721ED0">
      <w:rPr>
        <w:rFonts w:asciiTheme="minorHAnsi" w:hAnsiTheme="minorHAnsi"/>
        <w:sz w:val="20"/>
        <w:szCs w:val="20"/>
      </w:rPr>
      <w:t xml:space="preserve"> of </w:t>
    </w:r>
    <w:r w:rsidRPr="00721ED0">
      <w:rPr>
        <w:rFonts w:asciiTheme="minorHAnsi" w:hAnsiTheme="minorHAnsi"/>
        <w:b/>
        <w:sz w:val="20"/>
        <w:szCs w:val="20"/>
      </w:rPr>
      <w:fldChar w:fldCharType="begin"/>
    </w:r>
    <w:r w:rsidRPr="00721ED0">
      <w:rPr>
        <w:rFonts w:asciiTheme="minorHAnsi" w:hAnsiTheme="minorHAnsi"/>
        <w:b/>
        <w:sz w:val="20"/>
        <w:szCs w:val="20"/>
      </w:rPr>
      <w:instrText xml:space="preserve"> NUMPAGES  </w:instrText>
    </w:r>
    <w:r w:rsidRPr="00721ED0">
      <w:rPr>
        <w:rFonts w:asciiTheme="minorHAnsi" w:hAnsiTheme="minorHAnsi"/>
        <w:b/>
        <w:sz w:val="20"/>
        <w:szCs w:val="20"/>
      </w:rPr>
      <w:fldChar w:fldCharType="separate"/>
    </w:r>
    <w:r w:rsidR="008E4CFB">
      <w:rPr>
        <w:rFonts w:asciiTheme="minorHAnsi" w:hAnsiTheme="minorHAnsi"/>
        <w:b/>
        <w:noProof/>
        <w:sz w:val="20"/>
        <w:szCs w:val="20"/>
      </w:rPr>
      <w:t>5</w:t>
    </w:r>
    <w:r w:rsidRPr="00721ED0">
      <w:rPr>
        <w:rFonts w:asciiTheme="minorHAnsi" w:hAnsiTheme="minorHAnsi"/>
        <w:b/>
        <w:sz w:val="20"/>
        <w:szCs w:val="20"/>
      </w:rPr>
      <w:fldChar w:fldCharType="end"/>
    </w:r>
  </w:p>
  <w:p w:rsidR="001710B5" w:rsidRPr="00FB47FA" w:rsidRDefault="008E4CFB" w:rsidP="007E7A3F">
    <w:pPr>
      <w:pStyle w:val="Footer"/>
      <w:tabs>
        <w:tab w:val="clear" w:pos="4513"/>
        <w:tab w:val="clear" w:pos="9026"/>
        <w:tab w:val="center" w:pos="4873"/>
        <w:tab w:val="right" w:pos="9746"/>
      </w:tabs>
      <w:rPr>
        <w:rFonts w:ascii="Arial Rounded MT Bold" w:hAnsi="Arial Rounded MT Bold"/>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1971" w:rsidRDefault="001D7A39">
      <w:pPr>
        <w:spacing w:before="0" w:after="0" w:line="240" w:lineRule="auto"/>
      </w:pPr>
      <w:r>
        <w:separator/>
      </w:r>
    </w:p>
  </w:footnote>
  <w:footnote w:type="continuationSeparator" w:id="0">
    <w:p w:rsidR="00231971" w:rsidRDefault="001D7A39">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E656B"/>
    <w:multiLevelType w:val="hybridMultilevel"/>
    <w:tmpl w:val="54AA8E12"/>
    <w:lvl w:ilvl="0" w:tplc="431857A2">
      <w:start w:val="4"/>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 w15:restartNumberingAfterBreak="0">
    <w:nsid w:val="04A8535D"/>
    <w:multiLevelType w:val="hybridMultilevel"/>
    <w:tmpl w:val="08B8C4FC"/>
    <w:lvl w:ilvl="0" w:tplc="84D8C9F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79A54FD"/>
    <w:multiLevelType w:val="hybridMultilevel"/>
    <w:tmpl w:val="81EA649E"/>
    <w:lvl w:ilvl="0" w:tplc="5F4C8060">
      <w:start w:val="1"/>
      <w:numFmt w:val="bullet"/>
      <w:lvlText w:val="•"/>
      <w:lvlJc w:val="left"/>
      <w:pPr>
        <w:tabs>
          <w:tab w:val="num" w:pos="720"/>
        </w:tabs>
        <w:ind w:left="720" w:hanging="360"/>
      </w:pPr>
      <w:rPr>
        <w:rFonts w:ascii="Arial" w:hAnsi="Arial" w:hint="default"/>
      </w:rPr>
    </w:lvl>
    <w:lvl w:ilvl="1" w:tplc="846ED020" w:tentative="1">
      <w:start w:val="1"/>
      <w:numFmt w:val="bullet"/>
      <w:lvlText w:val="•"/>
      <w:lvlJc w:val="left"/>
      <w:pPr>
        <w:tabs>
          <w:tab w:val="num" w:pos="1440"/>
        </w:tabs>
        <w:ind w:left="1440" w:hanging="360"/>
      </w:pPr>
      <w:rPr>
        <w:rFonts w:ascii="Arial" w:hAnsi="Arial" w:hint="default"/>
      </w:rPr>
    </w:lvl>
    <w:lvl w:ilvl="2" w:tplc="F7866100" w:tentative="1">
      <w:start w:val="1"/>
      <w:numFmt w:val="bullet"/>
      <w:lvlText w:val="•"/>
      <w:lvlJc w:val="left"/>
      <w:pPr>
        <w:tabs>
          <w:tab w:val="num" w:pos="2160"/>
        </w:tabs>
        <w:ind w:left="2160" w:hanging="360"/>
      </w:pPr>
      <w:rPr>
        <w:rFonts w:ascii="Arial" w:hAnsi="Arial" w:hint="default"/>
      </w:rPr>
    </w:lvl>
    <w:lvl w:ilvl="3" w:tplc="A080E420" w:tentative="1">
      <w:start w:val="1"/>
      <w:numFmt w:val="bullet"/>
      <w:lvlText w:val="•"/>
      <w:lvlJc w:val="left"/>
      <w:pPr>
        <w:tabs>
          <w:tab w:val="num" w:pos="2880"/>
        </w:tabs>
        <w:ind w:left="2880" w:hanging="360"/>
      </w:pPr>
      <w:rPr>
        <w:rFonts w:ascii="Arial" w:hAnsi="Arial" w:hint="default"/>
      </w:rPr>
    </w:lvl>
    <w:lvl w:ilvl="4" w:tplc="322E8AE0" w:tentative="1">
      <w:start w:val="1"/>
      <w:numFmt w:val="bullet"/>
      <w:lvlText w:val="•"/>
      <w:lvlJc w:val="left"/>
      <w:pPr>
        <w:tabs>
          <w:tab w:val="num" w:pos="3600"/>
        </w:tabs>
        <w:ind w:left="3600" w:hanging="360"/>
      </w:pPr>
      <w:rPr>
        <w:rFonts w:ascii="Arial" w:hAnsi="Arial" w:hint="default"/>
      </w:rPr>
    </w:lvl>
    <w:lvl w:ilvl="5" w:tplc="2B54C440" w:tentative="1">
      <w:start w:val="1"/>
      <w:numFmt w:val="bullet"/>
      <w:lvlText w:val="•"/>
      <w:lvlJc w:val="left"/>
      <w:pPr>
        <w:tabs>
          <w:tab w:val="num" w:pos="4320"/>
        </w:tabs>
        <w:ind w:left="4320" w:hanging="360"/>
      </w:pPr>
      <w:rPr>
        <w:rFonts w:ascii="Arial" w:hAnsi="Arial" w:hint="default"/>
      </w:rPr>
    </w:lvl>
    <w:lvl w:ilvl="6" w:tplc="7A849A7C" w:tentative="1">
      <w:start w:val="1"/>
      <w:numFmt w:val="bullet"/>
      <w:lvlText w:val="•"/>
      <w:lvlJc w:val="left"/>
      <w:pPr>
        <w:tabs>
          <w:tab w:val="num" w:pos="5040"/>
        </w:tabs>
        <w:ind w:left="5040" w:hanging="360"/>
      </w:pPr>
      <w:rPr>
        <w:rFonts w:ascii="Arial" w:hAnsi="Arial" w:hint="default"/>
      </w:rPr>
    </w:lvl>
    <w:lvl w:ilvl="7" w:tplc="380ED0A8" w:tentative="1">
      <w:start w:val="1"/>
      <w:numFmt w:val="bullet"/>
      <w:lvlText w:val="•"/>
      <w:lvlJc w:val="left"/>
      <w:pPr>
        <w:tabs>
          <w:tab w:val="num" w:pos="5760"/>
        </w:tabs>
        <w:ind w:left="5760" w:hanging="360"/>
      </w:pPr>
      <w:rPr>
        <w:rFonts w:ascii="Arial" w:hAnsi="Arial" w:hint="default"/>
      </w:rPr>
    </w:lvl>
    <w:lvl w:ilvl="8" w:tplc="4EEE809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8182613"/>
    <w:multiLevelType w:val="hybridMultilevel"/>
    <w:tmpl w:val="952AFD48"/>
    <w:lvl w:ilvl="0" w:tplc="FD02E9A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BAD15BC"/>
    <w:multiLevelType w:val="hybridMultilevel"/>
    <w:tmpl w:val="29F885C6"/>
    <w:lvl w:ilvl="0" w:tplc="AB3CAA48">
      <w:start w:val="1"/>
      <w:numFmt w:val="decimal"/>
      <w:lvlText w:val="%1."/>
      <w:lvlJc w:val="left"/>
      <w:pPr>
        <w:ind w:left="360" w:hanging="360"/>
      </w:pPr>
      <w:rPr>
        <w:rFonts w:hint="default"/>
        <w:b/>
      </w:rPr>
    </w:lvl>
    <w:lvl w:ilvl="1" w:tplc="0809001B">
      <w:start w:val="1"/>
      <w:numFmt w:val="lowerRoman"/>
      <w:lvlText w:val="%2."/>
      <w:lvlJc w:val="right"/>
      <w:pPr>
        <w:ind w:left="1080" w:hanging="360"/>
      </w:pPr>
    </w:lvl>
    <w:lvl w:ilvl="2" w:tplc="C6148D1A">
      <w:start w:val="1"/>
      <w:numFmt w:val="lowerRoman"/>
      <w:lvlText w:val="%3."/>
      <w:lvlJc w:val="right"/>
      <w:pPr>
        <w:ind w:left="1800" w:hanging="180"/>
      </w:pPr>
      <w:rPr>
        <w:b/>
        <w:i/>
      </w:r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18263FE"/>
    <w:multiLevelType w:val="hybridMultilevel"/>
    <w:tmpl w:val="29AC2D80"/>
    <w:lvl w:ilvl="0" w:tplc="37647364">
      <w:start w:val="4"/>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6" w15:restartNumberingAfterBreak="0">
    <w:nsid w:val="13914BD2"/>
    <w:multiLevelType w:val="hybridMultilevel"/>
    <w:tmpl w:val="CB3667E2"/>
    <w:lvl w:ilvl="0" w:tplc="BBD8047E">
      <w:start w:val="22"/>
      <w:numFmt w:val="lowerLetter"/>
      <w:lvlText w:val="%1."/>
      <w:lvlJc w:val="left"/>
      <w:pPr>
        <w:ind w:left="1980" w:hanging="360"/>
      </w:pPr>
      <w:rPr>
        <w:rFonts w:hint="default"/>
      </w:rPr>
    </w:lvl>
    <w:lvl w:ilvl="1" w:tplc="08090019" w:tentative="1">
      <w:start w:val="1"/>
      <w:numFmt w:val="lowerLetter"/>
      <w:lvlText w:val="%2."/>
      <w:lvlJc w:val="left"/>
      <w:pPr>
        <w:ind w:left="2700" w:hanging="360"/>
      </w:pPr>
    </w:lvl>
    <w:lvl w:ilvl="2" w:tplc="0809001B" w:tentative="1">
      <w:start w:val="1"/>
      <w:numFmt w:val="lowerRoman"/>
      <w:lvlText w:val="%3."/>
      <w:lvlJc w:val="right"/>
      <w:pPr>
        <w:ind w:left="3420" w:hanging="180"/>
      </w:pPr>
    </w:lvl>
    <w:lvl w:ilvl="3" w:tplc="0809000F" w:tentative="1">
      <w:start w:val="1"/>
      <w:numFmt w:val="decimal"/>
      <w:lvlText w:val="%4."/>
      <w:lvlJc w:val="left"/>
      <w:pPr>
        <w:ind w:left="4140" w:hanging="360"/>
      </w:pPr>
    </w:lvl>
    <w:lvl w:ilvl="4" w:tplc="08090019" w:tentative="1">
      <w:start w:val="1"/>
      <w:numFmt w:val="lowerLetter"/>
      <w:lvlText w:val="%5."/>
      <w:lvlJc w:val="left"/>
      <w:pPr>
        <w:ind w:left="4860" w:hanging="360"/>
      </w:pPr>
    </w:lvl>
    <w:lvl w:ilvl="5" w:tplc="0809001B" w:tentative="1">
      <w:start w:val="1"/>
      <w:numFmt w:val="lowerRoman"/>
      <w:lvlText w:val="%6."/>
      <w:lvlJc w:val="right"/>
      <w:pPr>
        <w:ind w:left="5580" w:hanging="180"/>
      </w:pPr>
    </w:lvl>
    <w:lvl w:ilvl="6" w:tplc="0809000F" w:tentative="1">
      <w:start w:val="1"/>
      <w:numFmt w:val="decimal"/>
      <w:lvlText w:val="%7."/>
      <w:lvlJc w:val="left"/>
      <w:pPr>
        <w:ind w:left="6300" w:hanging="360"/>
      </w:pPr>
    </w:lvl>
    <w:lvl w:ilvl="7" w:tplc="08090019" w:tentative="1">
      <w:start w:val="1"/>
      <w:numFmt w:val="lowerLetter"/>
      <w:lvlText w:val="%8."/>
      <w:lvlJc w:val="left"/>
      <w:pPr>
        <w:ind w:left="7020" w:hanging="360"/>
      </w:pPr>
    </w:lvl>
    <w:lvl w:ilvl="8" w:tplc="0809001B" w:tentative="1">
      <w:start w:val="1"/>
      <w:numFmt w:val="lowerRoman"/>
      <w:lvlText w:val="%9."/>
      <w:lvlJc w:val="right"/>
      <w:pPr>
        <w:ind w:left="7740" w:hanging="180"/>
      </w:pPr>
    </w:lvl>
  </w:abstractNum>
  <w:abstractNum w:abstractNumId="7" w15:restartNumberingAfterBreak="0">
    <w:nsid w:val="1D9A51F4"/>
    <w:multiLevelType w:val="hybridMultilevel"/>
    <w:tmpl w:val="0F044EF4"/>
    <w:lvl w:ilvl="0" w:tplc="5C162098">
      <w:start w:val="1"/>
      <w:numFmt w:val="lowerRoman"/>
      <w:lvlText w:val="%1."/>
      <w:lvlJc w:val="left"/>
      <w:pPr>
        <w:ind w:left="720" w:hanging="360"/>
      </w:pPr>
      <w:rPr>
        <w:rFonts w:ascii="Calibri" w:eastAsia="Times New Roman" w:hAnsi="Calibri" w:cs="Calibri"/>
      </w:r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80B3A6F"/>
    <w:multiLevelType w:val="hybridMultilevel"/>
    <w:tmpl w:val="CAEC6BC2"/>
    <w:lvl w:ilvl="0" w:tplc="6588858E">
      <w:start w:val="1"/>
      <w:numFmt w:val="bullet"/>
      <w:lvlText w:val="•"/>
      <w:lvlJc w:val="left"/>
      <w:pPr>
        <w:tabs>
          <w:tab w:val="num" w:pos="720"/>
        </w:tabs>
        <w:ind w:left="720" w:hanging="360"/>
      </w:pPr>
      <w:rPr>
        <w:rFonts w:ascii="Arial" w:hAnsi="Arial" w:hint="default"/>
      </w:rPr>
    </w:lvl>
    <w:lvl w:ilvl="1" w:tplc="3F96C520" w:tentative="1">
      <w:start w:val="1"/>
      <w:numFmt w:val="bullet"/>
      <w:lvlText w:val="•"/>
      <w:lvlJc w:val="left"/>
      <w:pPr>
        <w:tabs>
          <w:tab w:val="num" w:pos="1440"/>
        </w:tabs>
        <w:ind w:left="1440" w:hanging="360"/>
      </w:pPr>
      <w:rPr>
        <w:rFonts w:ascii="Arial" w:hAnsi="Arial" w:hint="default"/>
      </w:rPr>
    </w:lvl>
    <w:lvl w:ilvl="2" w:tplc="F3C80528" w:tentative="1">
      <w:start w:val="1"/>
      <w:numFmt w:val="bullet"/>
      <w:lvlText w:val="•"/>
      <w:lvlJc w:val="left"/>
      <w:pPr>
        <w:tabs>
          <w:tab w:val="num" w:pos="2160"/>
        </w:tabs>
        <w:ind w:left="2160" w:hanging="360"/>
      </w:pPr>
      <w:rPr>
        <w:rFonts w:ascii="Arial" w:hAnsi="Arial" w:hint="default"/>
      </w:rPr>
    </w:lvl>
    <w:lvl w:ilvl="3" w:tplc="16AE743C" w:tentative="1">
      <w:start w:val="1"/>
      <w:numFmt w:val="bullet"/>
      <w:lvlText w:val="•"/>
      <w:lvlJc w:val="left"/>
      <w:pPr>
        <w:tabs>
          <w:tab w:val="num" w:pos="2880"/>
        </w:tabs>
        <w:ind w:left="2880" w:hanging="360"/>
      </w:pPr>
      <w:rPr>
        <w:rFonts w:ascii="Arial" w:hAnsi="Arial" w:hint="default"/>
      </w:rPr>
    </w:lvl>
    <w:lvl w:ilvl="4" w:tplc="A31E1ED2" w:tentative="1">
      <w:start w:val="1"/>
      <w:numFmt w:val="bullet"/>
      <w:lvlText w:val="•"/>
      <w:lvlJc w:val="left"/>
      <w:pPr>
        <w:tabs>
          <w:tab w:val="num" w:pos="3600"/>
        </w:tabs>
        <w:ind w:left="3600" w:hanging="360"/>
      </w:pPr>
      <w:rPr>
        <w:rFonts w:ascii="Arial" w:hAnsi="Arial" w:hint="default"/>
      </w:rPr>
    </w:lvl>
    <w:lvl w:ilvl="5" w:tplc="E8F0F0E6" w:tentative="1">
      <w:start w:val="1"/>
      <w:numFmt w:val="bullet"/>
      <w:lvlText w:val="•"/>
      <w:lvlJc w:val="left"/>
      <w:pPr>
        <w:tabs>
          <w:tab w:val="num" w:pos="4320"/>
        </w:tabs>
        <w:ind w:left="4320" w:hanging="360"/>
      </w:pPr>
      <w:rPr>
        <w:rFonts w:ascii="Arial" w:hAnsi="Arial" w:hint="default"/>
      </w:rPr>
    </w:lvl>
    <w:lvl w:ilvl="6" w:tplc="3C76002E" w:tentative="1">
      <w:start w:val="1"/>
      <w:numFmt w:val="bullet"/>
      <w:lvlText w:val="•"/>
      <w:lvlJc w:val="left"/>
      <w:pPr>
        <w:tabs>
          <w:tab w:val="num" w:pos="5040"/>
        </w:tabs>
        <w:ind w:left="5040" w:hanging="360"/>
      </w:pPr>
      <w:rPr>
        <w:rFonts w:ascii="Arial" w:hAnsi="Arial" w:hint="default"/>
      </w:rPr>
    </w:lvl>
    <w:lvl w:ilvl="7" w:tplc="4AFE6E60" w:tentative="1">
      <w:start w:val="1"/>
      <w:numFmt w:val="bullet"/>
      <w:lvlText w:val="•"/>
      <w:lvlJc w:val="left"/>
      <w:pPr>
        <w:tabs>
          <w:tab w:val="num" w:pos="5760"/>
        </w:tabs>
        <w:ind w:left="5760" w:hanging="360"/>
      </w:pPr>
      <w:rPr>
        <w:rFonts w:ascii="Arial" w:hAnsi="Arial" w:hint="default"/>
      </w:rPr>
    </w:lvl>
    <w:lvl w:ilvl="8" w:tplc="C4ACA6B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9A82247"/>
    <w:multiLevelType w:val="hybridMultilevel"/>
    <w:tmpl w:val="8C12269E"/>
    <w:lvl w:ilvl="0" w:tplc="07580BE2">
      <w:start w:val="1"/>
      <w:numFmt w:val="bullet"/>
      <w:lvlText w:val="•"/>
      <w:lvlJc w:val="left"/>
      <w:pPr>
        <w:tabs>
          <w:tab w:val="num" w:pos="720"/>
        </w:tabs>
        <w:ind w:left="720" w:hanging="360"/>
      </w:pPr>
      <w:rPr>
        <w:rFonts w:ascii="Arial" w:hAnsi="Arial" w:hint="default"/>
      </w:rPr>
    </w:lvl>
    <w:lvl w:ilvl="1" w:tplc="2828EE88" w:tentative="1">
      <w:start w:val="1"/>
      <w:numFmt w:val="bullet"/>
      <w:lvlText w:val="•"/>
      <w:lvlJc w:val="left"/>
      <w:pPr>
        <w:tabs>
          <w:tab w:val="num" w:pos="1440"/>
        </w:tabs>
        <w:ind w:left="1440" w:hanging="360"/>
      </w:pPr>
      <w:rPr>
        <w:rFonts w:ascii="Arial" w:hAnsi="Arial" w:hint="default"/>
      </w:rPr>
    </w:lvl>
    <w:lvl w:ilvl="2" w:tplc="89DAE07C" w:tentative="1">
      <w:start w:val="1"/>
      <w:numFmt w:val="bullet"/>
      <w:lvlText w:val="•"/>
      <w:lvlJc w:val="left"/>
      <w:pPr>
        <w:tabs>
          <w:tab w:val="num" w:pos="2160"/>
        </w:tabs>
        <w:ind w:left="2160" w:hanging="360"/>
      </w:pPr>
      <w:rPr>
        <w:rFonts w:ascii="Arial" w:hAnsi="Arial" w:hint="default"/>
      </w:rPr>
    </w:lvl>
    <w:lvl w:ilvl="3" w:tplc="93AE2716" w:tentative="1">
      <w:start w:val="1"/>
      <w:numFmt w:val="bullet"/>
      <w:lvlText w:val="•"/>
      <w:lvlJc w:val="left"/>
      <w:pPr>
        <w:tabs>
          <w:tab w:val="num" w:pos="2880"/>
        </w:tabs>
        <w:ind w:left="2880" w:hanging="360"/>
      </w:pPr>
      <w:rPr>
        <w:rFonts w:ascii="Arial" w:hAnsi="Arial" w:hint="default"/>
      </w:rPr>
    </w:lvl>
    <w:lvl w:ilvl="4" w:tplc="C03650EA" w:tentative="1">
      <w:start w:val="1"/>
      <w:numFmt w:val="bullet"/>
      <w:lvlText w:val="•"/>
      <w:lvlJc w:val="left"/>
      <w:pPr>
        <w:tabs>
          <w:tab w:val="num" w:pos="3600"/>
        </w:tabs>
        <w:ind w:left="3600" w:hanging="360"/>
      </w:pPr>
      <w:rPr>
        <w:rFonts w:ascii="Arial" w:hAnsi="Arial" w:hint="default"/>
      </w:rPr>
    </w:lvl>
    <w:lvl w:ilvl="5" w:tplc="B45EFB5E" w:tentative="1">
      <w:start w:val="1"/>
      <w:numFmt w:val="bullet"/>
      <w:lvlText w:val="•"/>
      <w:lvlJc w:val="left"/>
      <w:pPr>
        <w:tabs>
          <w:tab w:val="num" w:pos="4320"/>
        </w:tabs>
        <w:ind w:left="4320" w:hanging="360"/>
      </w:pPr>
      <w:rPr>
        <w:rFonts w:ascii="Arial" w:hAnsi="Arial" w:hint="default"/>
      </w:rPr>
    </w:lvl>
    <w:lvl w:ilvl="6" w:tplc="CF023EAA" w:tentative="1">
      <w:start w:val="1"/>
      <w:numFmt w:val="bullet"/>
      <w:lvlText w:val="•"/>
      <w:lvlJc w:val="left"/>
      <w:pPr>
        <w:tabs>
          <w:tab w:val="num" w:pos="5040"/>
        </w:tabs>
        <w:ind w:left="5040" w:hanging="360"/>
      </w:pPr>
      <w:rPr>
        <w:rFonts w:ascii="Arial" w:hAnsi="Arial" w:hint="default"/>
      </w:rPr>
    </w:lvl>
    <w:lvl w:ilvl="7" w:tplc="4A26E4A2" w:tentative="1">
      <w:start w:val="1"/>
      <w:numFmt w:val="bullet"/>
      <w:lvlText w:val="•"/>
      <w:lvlJc w:val="left"/>
      <w:pPr>
        <w:tabs>
          <w:tab w:val="num" w:pos="5760"/>
        </w:tabs>
        <w:ind w:left="5760" w:hanging="360"/>
      </w:pPr>
      <w:rPr>
        <w:rFonts w:ascii="Arial" w:hAnsi="Arial" w:hint="default"/>
      </w:rPr>
    </w:lvl>
    <w:lvl w:ilvl="8" w:tplc="AF0E5E2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FF066E5"/>
    <w:multiLevelType w:val="hybridMultilevel"/>
    <w:tmpl w:val="5F9418F8"/>
    <w:lvl w:ilvl="0" w:tplc="2E98E72C">
      <w:start w:val="1"/>
      <w:numFmt w:val="bullet"/>
      <w:lvlText w:val="•"/>
      <w:lvlJc w:val="left"/>
      <w:pPr>
        <w:tabs>
          <w:tab w:val="num" w:pos="720"/>
        </w:tabs>
        <w:ind w:left="720" w:hanging="360"/>
      </w:pPr>
      <w:rPr>
        <w:rFonts w:ascii="Arial" w:hAnsi="Arial" w:hint="default"/>
      </w:rPr>
    </w:lvl>
    <w:lvl w:ilvl="1" w:tplc="2D86D886" w:tentative="1">
      <w:start w:val="1"/>
      <w:numFmt w:val="bullet"/>
      <w:lvlText w:val="•"/>
      <w:lvlJc w:val="left"/>
      <w:pPr>
        <w:tabs>
          <w:tab w:val="num" w:pos="1440"/>
        </w:tabs>
        <w:ind w:left="1440" w:hanging="360"/>
      </w:pPr>
      <w:rPr>
        <w:rFonts w:ascii="Arial" w:hAnsi="Arial" w:hint="default"/>
      </w:rPr>
    </w:lvl>
    <w:lvl w:ilvl="2" w:tplc="3170FFE2" w:tentative="1">
      <w:start w:val="1"/>
      <w:numFmt w:val="bullet"/>
      <w:lvlText w:val="•"/>
      <w:lvlJc w:val="left"/>
      <w:pPr>
        <w:tabs>
          <w:tab w:val="num" w:pos="2160"/>
        </w:tabs>
        <w:ind w:left="2160" w:hanging="360"/>
      </w:pPr>
      <w:rPr>
        <w:rFonts w:ascii="Arial" w:hAnsi="Arial" w:hint="default"/>
      </w:rPr>
    </w:lvl>
    <w:lvl w:ilvl="3" w:tplc="42B0DFB0" w:tentative="1">
      <w:start w:val="1"/>
      <w:numFmt w:val="bullet"/>
      <w:lvlText w:val="•"/>
      <w:lvlJc w:val="left"/>
      <w:pPr>
        <w:tabs>
          <w:tab w:val="num" w:pos="2880"/>
        </w:tabs>
        <w:ind w:left="2880" w:hanging="360"/>
      </w:pPr>
      <w:rPr>
        <w:rFonts w:ascii="Arial" w:hAnsi="Arial" w:hint="default"/>
      </w:rPr>
    </w:lvl>
    <w:lvl w:ilvl="4" w:tplc="E7C4E588" w:tentative="1">
      <w:start w:val="1"/>
      <w:numFmt w:val="bullet"/>
      <w:lvlText w:val="•"/>
      <w:lvlJc w:val="left"/>
      <w:pPr>
        <w:tabs>
          <w:tab w:val="num" w:pos="3600"/>
        </w:tabs>
        <w:ind w:left="3600" w:hanging="360"/>
      </w:pPr>
      <w:rPr>
        <w:rFonts w:ascii="Arial" w:hAnsi="Arial" w:hint="default"/>
      </w:rPr>
    </w:lvl>
    <w:lvl w:ilvl="5" w:tplc="1D64E06C" w:tentative="1">
      <w:start w:val="1"/>
      <w:numFmt w:val="bullet"/>
      <w:lvlText w:val="•"/>
      <w:lvlJc w:val="left"/>
      <w:pPr>
        <w:tabs>
          <w:tab w:val="num" w:pos="4320"/>
        </w:tabs>
        <w:ind w:left="4320" w:hanging="360"/>
      </w:pPr>
      <w:rPr>
        <w:rFonts w:ascii="Arial" w:hAnsi="Arial" w:hint="default"/>
      </w:rPr>
    </w:lvl>
    <w:lvl w:ilvl="6" w:tplc="52A26188" w:tentative="1">
      <w:start w:val="1"/>
      <w:numFmt w:val="bullet"/>
      <w:lvlText w:val="•"/>
      <w:lvlJc w:val="left"/>
      <w:pPr>
        <w:tabs>
          <w:tab w:val="num" w:pos="5040"/>
        </w:tabs>
        <w:ind w:left="5040" w:hanging="360"/>
      </w:pPr>
      <w:rPr>
        <w:rFonts w:ascii="Arial" w:hAnsi="Arial" w:hint="default"/>
      </w:rPr>
    </w:lvl>
    <w:lvl w:ilvl="7" w:tplc="110E9C00" w:tentative="1">
      <w:start w:val="1"/>
      <w:numFmt w:val="bullet"/>
      <w:lvlText w:val="•"/>
      <w:lvlJc w:val="left"/>
      <w:pPr>
        <w:tabs>
          <w:tab w:val="num" w:pos="5760"/>
        </w:tabs>
        <w:ind w:left="5760" w:hanging="360"/>
      </w:pPr>
      <w:rPr>
        <w:rFonts w:ascii="Arial" w:hAnsi="Arial" w:hint="default"/>
      </w:rPr>
    </w:lvl>
    <w:lvl w:ilvl="8" w:tplc="334E832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46C74FB"/>
    <w:multiLevelType w:val="hybridMultilevel"/>
    <w:tmpl w:val="51CA3DC2"/>
    <w:lvl w:ilvl="0" w:tplc="353A40D4">
      <w:start w:val="1"/>
      <w:numFmt w:val="lowerLetter"/>
      <w:lvlText w:val="%1."/>
      <w:lvlJc w:val="left"/>
      <w:pPr>
        <w:ind w:left="2160" w:hanging="360"/>
      </w:pPr>
      <w:rPr>
        <w:rFonts w:hint="default"/>
      </w:rPr>
    </w:lvl>
    <w:lvl w:ilvl="1" w:tplc="08090019">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2" w15:restartNumberingAfterBreak="0">
    <w:nsid w:val="71CE4CC7"/>
    <w:multiLevelType w:val="hybridMultilevel"/>
    <w:tmpl w:val="ED601264"/>
    <w:lvl w:ilvl="0" w:tplc="1360AF92">
      <w:start w:val="4"/>
      <w:numFmt w:val="lowerRoman"/>
      <w:lvlText w:val="%1."/>
      <w:lvlJc w:val="left"/>
      <w:pPr>
        <w:ind w:left="2520" w:hanging="72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3" w15:restartNumberingAfterBreak="0">
    <w:nsid w:val="76DF0C18"/>
    <w:multiLevelType w:val="hybridMultilevel"/>
    <w:tmpl w:val="6D328FB6"/>
    <w:lvl w:ilvl="0" w:tplc="CD2A49B4">
      <w:start w:val="1"/>
      <w:numFmt w:val="bullet"/>
      <w:lvlText w:val="•"/>
      <w:lvlJc w:val="left"/>
      <w:pPr>
        <w:tabs>
          <w:tab w:val="num" w:pos="720"/>
        </w:tabs>
        <w:ind w:left="720" w:hanging="360"/>
      </w:pPr>
      <w:rPr>
        <w:rFonts w:ascii="Arial" w:hAnsi="Arial" w:hint="default"/>
      </w:rPr>
    </w:lvl>
    <w:lvl w:ilvl="1" w:tplc="000062A8" w:tentative="1">
      <w:start w:val="1"/>
      <w:numFmt w:val="bullet"/>
      <w:lvlText w:val="•"/>
      <w:lvlJc w:val="left"/>
      <w:pPr>
        <w:tabs>
          <w:tab w:val="num" w:pos="1440"/>
        </w:tabs>
        <w:ind w:left="1440" w:hanging="360"/>
      </w:pPr>
      <w:rPr>
        <w:rFonts w:ascii="Arial" w:hAnsi="Arial" w:hint="default"/>
      </w:rPr>
    </w:lvl>
    <w:lvl w:ilvl="2" w:tplc="3F8E7EC8" w:tentative="1">
      <w:start w:val="1"/>
      <w:numFmt w:val="bullet"/>
      <w:lvlText w:val="•"/>
      <w:lvlJc w:val="left"/>
      <w:pPr>
        <w:tabs>
          <w:tab w:val="num" w:pos="2160"/>
        </w:tabs>
        <w:ind w:left="2160" w:hanging="360"/>
      </w:pPr>
      <w:rPr>
        <w:rFonts w:ascii="Arial" w:hAnsi="Arial" w:hint="default"/>
      </w:rPr>
    </w:lvl>
    <w:lvl w:ilvl="3" w:tplc="5A98088A" w:tentative="1">
      <w:start w:val="1"/>
      <w:numFmt w:val="bullet"/>
      <w:lvlText w:val="•"/>
      <w:lvlJc w:val="left"/>
      <w:pPr>
        <w:tabs>
          <w:tab w:val="num" w:pos="2880"/>
        </w:tabs>
        <w:ind w:left="2880" w:hanging="360"/>
      </w:pPr>
      <w:rPr>
        <w:rFonts w:ascii="Arial" w:hAnsi="Arial" w:hint="default"/>
      </w:rPr>
    </w:lvl>
    <w:lvl w:ilvl="4" w:tplc="064CF310" w:tentative="1">
      <w:start w:val="1"/>
      <w:numFmt w:val="bullet"/>
      <w:lvlText w:val="•"/>
      <w:lvlJc w:val="left"/>
      <w:pPr>
        <w:tabs>
          <w:tab w:val="num" w:pos="3600"/>
        </w:tabs>
        <w:ind w:left="3600" w:hanging="360"/>
      </w:pPr>
      <w:rPr>
        <w:rFonts w:ascii="Arial" w:hAnsi="Arial" w:hint="default"/>
      </w:rPr>
    </w:lvl>
    <w:lvl w:ilvl="5" w:tplc="45E84214" w:tentative="1">
      <w:start w:val="1"/>
      <w:numFmt w:val="bullet"/>
      <w:lvlText w:val="•"/>
      <w:lvlJc w:val="left"/>
      <w:pPr>
        <w:tabs>
          <w:tab w:val="num" w:pos="4320"/>
        </w:tabs>
        <w:ind w:left="4320" w:hanging="360"/>
      </w:pPr>
      <w:rPr>
        <w:rFonts w:ascii="Arial" w:hAnsi="Arial" w:hint="default"/>
      </w:rPr>
    </w:lvl>
    <w:lvl w:ilvl="6" w:tplc="4CF48968" w:tentative="1">
      <w:start w:val="1"/>
      <w:numFmt w:val="bullet"/>
      <w:lvlText w:val="•"/>
      <w:lvlJc w:val="left"/>
      <w:pPr>
        <w:tabs>
          <w:tab w:val="num" w:pos="5040"/>
        </w:tabs>
        <w:ind w:left="5040" w:hanging="360"/>
      </w:pPr>
      <w:rPr>
        <w:rFonts w:ascii="Arial" w:hAnsi="Arial" w:hint="default"/>
      </w:rPr>
    </w:lvl>
    <w:lvl w:ilvl="7" w:tplc="F29857A0" w:tentative="1">
      <w:start w:val="1"/>
      <w:numFmt w:val="bullet"/>
      <w:lvlText w:val="•"/>
      <w:lvlJc w:val="left"/>
      <w:pPr>
        <w:tabs>
          <w:tab w:val="num" w:pos="5760"/>
        </w:tabs>
        <w:ind w:left="5760" w:hanging="360"/>
      </w:pPr>
      <w:rPr>
        <w:rFonts w:ascii="Arial" w:hAnsi="Arial" w:hint="default"/>
      </w:rPr>
    </w:lvl>
    <w:lvl w:ilvl="8" w:tplc="0002CF0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7E1E16CA"/>
    <w:multiLevelType w:val="hybridMultilevel"/>
    <w:tmpl w:val="ADC866F4"/>
    <w:lvl w:ilvl="0" w:tplc="D1A66044">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4"/>
  </w:num>
  <w:num w:numId="2">
    <w:abstractNumId w:val="7"/>
  </w:num>
  <w:num w:numId="3">
    <w:abstractNumId w:val="3"/>
  </w:num>
  <w:num w:numId="4">
    <w:abstractNumId w:val="14"/>
  </w:num>
  <w:num w:numId="5">
    <w:abstractNumId w:val="1"/>
  </w:num>
  <w:num w:numId="6">
    <w:abstractNumId w:val="6"/>
  </w:num>
  <w:num w:numId="7">
    <w:abstractNumId w:val="5"/>
  </w:num>
  <w:num w:numId="8">
    <w:abstractNumId w:val="0"/>
  </w:num>
  <w:num w:numId="9">
    <w:abstractNumId w:val="12"/>
  </w:num>
  <w:num w:numId="10">
    <w:abstractNumId w:val="11"/>
  </w:num>
  <w:num w:numId="11">
    <w:abstractNumId w:val="9"/>
  </w:num>
  <w:num w:numId="12">
    <w:abstractNumId w:val="13"/>
  </w:num>
  <w:num w:numId="13">
    <w:abstractNumId w:val="2"/>
  </w:num>
  <w:num w:numId="14">
    <w:abstractNumId w:val="1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81A"/>
    <w:rsid w:val="00007543"/>
    <w:rsid w:val="000743DF"/>
    <w:rsid w:val="000832EE"/>
    <w:rsid w:val="000975F1"/>
    <w:rsid w:val="000B2F3F"/>
    <w:rsid w:val="00180C9D"/>
    <w:rsid w:val="001C761B"/>
    <w:rsid w:val="001D7A39"/>
    <w:rsid w:val="00231971"/>
    <w:rsid w:val="00270A22"/>
    <w:rsid w:val="0027646A"/>
    <w:rsid w:val="002D3B41"/>
    <w:rsid w:val="00332905"/>
    <w:rsid w:val="00366AB2"/>
    <w:rsid w:val="003809FE"/>
    <w:rsid w:val="003A01D1"/>
    <w:rsid w:val="003A7679"/>
    <w:rsid w:val="003C217C"/>
    <w:rsid w:val="0042171E"/>
    <w:rsid w:val="00430342"/>
    <w:rsid w:val="00474645"/>
    <w:rsid w:val="004D3E2A"/>
    <w:rsid w:val="004F4460"/>
    <w:rsid w:val="005210D2"/>
    <w:rsid w:val="00522010"/>
    <w:rsid w:val="0054403B"/>
    <w:rsid w:val="005A1CBF"/>
    <w:rsid w:val="005A7EAE"/>
    <w:rsid w:val="005B38BD"/>
    <w:rsid w:val="00607017"/>
    <w:rsid w:val="0061150B"/>
    <w:rsid w:val="0061281A"/>
    <w:rsid w:val="00656F14"/>
    <w:rsid w:val="006859FC"/>
    <w:rsid w:val="006B1C2F"/>
    <w:rsid w:val="006B55A1"/>
    <w:rsid w:val="006C598A"/>
    <w:rsid w:val="006D43E8"/>
    <w:rsid w:val="00733821"/>
    <w:rsid w:val="007616D9"/>
    <w:rsid w:val="00792967"/>
    <w:rsid w:val="007C277B"/>
    <w:rsid w:val="007C49F0"/>
    <w:rsid w:val="007D79FC"/>
    <w:rsid w:val="007E4A99"/>
    <w:rsid w:val="00824C1B"/>
    <w:rsid w:val="008341B2"/>
    <w:rsid w:val="00836089"/>
    <w:rsid w:val="00854C75"/>
    <w:rsid w:val="008C6742"/>
    <w:rsid w:val="008E4CFB"/>
    <w:rsid w:val="008F580D"/>
    <w:rsid w:val="00907054"/>
    <w:rsid w:val="0093631B"/>
    <w:rsid w:val="00942C8E"/>
    <w:rsid w:val="00982A27"/>
    <w:rsid w:val="0099001B"/>
    <w:rsid w:val="009A000B"/>
    <w:rsid w:val="009A25AC"/>
    <w:rsid w:val="009E552D"/>
    <w:rsid w:val="00A2075C"/>
    <w:rsid w:val="00AA0C3A"/>
    <w:rsid w:val="00AB7771"/>
    <w:rsid w:val="00AD7593"/>
    <w:rsid w:val="00AD7ED7"/>
    <w:rsid w:val="00AF3DDE"/>
    <w:rsid w:val="00B44FD1"/>
    <w:rsid w:val="00B60855"/>
    <w:rsid w:val="00B810CD"/>
    <w:rsid w:val="00B96393"/>
    <w:rsid w:val="00BB338D"/>
    <w:rsid w:val="00BD611A"/>
    <w:rsid w:val="00C0219E"/>
    <w:rsid w:val="00C121C4"/>
    <w:rsid w:val="00C356C4"/>
    <w:rsid w:val="00C37807"/>
    <w:rsid w:val="00C506D6"/>
    <w:rsid w:val="00C61140"/>
    <w:rsid w:val="00C75788"/>
    <w:rsid w:val="00C823AD"/>
    <w:rsid w:val="00D103E6"/>
    <w:rsid w:val="00D2547C"/>
    <w:rsid w:val="00D562EB"/>
    <w:rsid w:val="00DC5BC6"/>
    <w:rsid w:val="00DD2D65"/>
    <w:rsid w:val="00E02029"/>
    <w:rsid w:val="00E2588C"/>
    <w:rsid w:val="00E26D95"/>
    <w:rsid w:val="00E912A9"/>
    <w:rsid w:val="00EB4887"/>
    <w:rsid w:val="00F03A6F"/>
    <w:rsid w:val="00F17ABE"/>
    <w:rsid w:val="00F370E2"/>
    <w:rsid w:val="00F477B3"/>
    <w:rsid w:val="00FA1EAB"/>
    <w:rsid w:val="00FC60CB"/>
    <w:rsid w:val="00FD74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40FD5"/>
  <w15:chartTrackingRefBased/>
  <w15:docId w15:val="{996D11C5-FDC5-40D1-B8BB-C55BED0D1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281A"/>
  </w:style>
  <w:style w:type="paragraph" w:styleId="Heading1">
    <w:name w:val="heading 1"/>
    <w:basedOn w:val="Normal"/>
    <w:next w:val="Normal"/>
    <w:link w:val="Heading1Char"/>
    <w:uiPriority w:val="9"/>
    <w:qFormat/>
    <w:rsid w:val="00C506D6"/>
    <w:pPr>
      <w:pBdr>
        <w:top w:val="single" w:sz="24" w:space="0" w:color="F09415" w:themeColor="accent1"/>
        <w:left w:val="single" w:sz="24" w:space="0" w:color="F09415" w:themeColor="accent1"/>
        <w:bottom w:val="single" w:sz="24" w:space="0" w:color="F09415" w:themeColor="accent1"/>
        <w:right w:val="single" w:sz="24" w:space="0" w:color="F09415" w:themeColor="accent1"/>
      </w:pBdr>
      <w:shd w:val="clear" w:color="auto" w:fill="F09415"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C506D6"/>
    <w:pPr>
      <w:pBdr>
        <w:top w:val="single" w:sz="24" w:space="0" w:color="FCE9D0" w:themeColor="accent1" w:themeTint="33"/>
        <w:left w:val="single" w:sz="24" w:space="0" w:color="FCE9D0" w:themeColor="accent1" w:themeTint="33"/>
        <w:bottom w:val="single" w:sz="24" w:space="0" w:color="FCE9D0" w:themeColor="accent1" w:themeTint="33"/>
        <w:right w:val="single" w:sz="24" w:space="0" w:color="FCE9D0" w:themeColor="accent1" w:themeTint="33"/>
      </w:pBdr>
      <w:shd w:val="clear" w:color="auto" w:fill="FCE9D0"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C506D6"/>
    <w:pPr>
      <w:pBdr>
        <w:top w:val="single" w:sz="6" w:space="2" w:color="F09415" w:themeColor="accent1"/>
      </w:pBdr>
      <w:spacing w:before="300" w:after="0"/>
      <w:outlineLvl w:val="2"/>
    </w:pPr>
    <w:rPr>
      <w:caps/>
      <w:color w:val="794908" w:themeColor="accent1" w:themeShade="7F"/>
      <w:spacing w:val="15"/>
    </w:rPr>
  </w:style>
  <w:style w:type="paragraph" w:styleId="Heading4">
    <w:name w:val="heading 4"/>
    <w:basedOn w:val="Normal"/>
    <w:next w:val="Normal"/>
    <w:link w:val="Heading4Char"/>
    <w:uiPriority w:val="9"/>
    <w:semiHidden/>
    <w:unhideWhenUsed/>
    <w:qFormat/>
    <w:rsid w:val="00C506D6"/>
    <w:pPr>
      <w:pBdr>
        <w:top w:val="dotted" w:sz="6" w:space="2" w:color="F09415" w:themeColor="accent1"/>
      </w:pBdr>
      <w:spacing w:before="200" w:after="0"/>
      <w:outlineLvl w:val="3"/>
    </w:pPr>
    <w:rPr>
      <w:caps/>
      <w:color w:val="B76E0B" w:themeColor="accent1" w:themeShade="BF"/>
      <w:spacing w:val="10"/>
    </w:rPr>
  </w:style>
  <w:style w:type="paragraph" w:styleId="Heading5">
    <w:name w:val="heading 5"/>
    <w:basedOn w:val="Normal"/>
    <w:next w:val="Normal"/>
    <w:link w:val="Heading5Char"/>
    <w:uiPriority w:val="9"/>
    <w:semiHidden/>
    <w:unhideWhenUsed/>
    <w:qFormat/>
    <w:rsid w:val="00C506D6"/>
    <w:pPr>
      <w:pBdr>
        <w:bottom w:val="single" w:sz="6" w:space="1" w:color="F09415" w:themeColor="accent1"/>
      </w:pBdr>
      <w:spacing w:before="200" w:after="0"/>
      <w:outlineLvl w:val="4"/>
    </w:pPr>
    <w:rPr>
      <w:caps/>
      <w:color w:val="B76E0B" w:themeColor="accent1" w:themeShade="BF"/>
      <w:spacing w:val="10"/>
    </w:rPr>
  </w:style>
  <w:style w:type="paragraph" w:styleId="Heading6">
    <w:name w:val="heading 6"/>
    <w:basedOn w:val="Normal"/>
    <w:next w:val="Normal"/>
    <w:link w:val="Heading6Char"/>
    <w:uiPriority w:val="9"/>
    <w:semiHidden/>
    <w:unhideWhenUsed/>
    <w:qFormat/>
    <w:rsid w:val="00C506D6"/>
    <w:pPr>
      <w:pBdr>
        <w:bottom w:val="dotted" w:sz="6" w:space="1" w:color="F09415" w:themeColor="accent1"/>
      </w:pBdr>
      <w:spacing w:before="200" w:after="0"/>
      <w:outlineLvl w:val="5"/>
    </w:pPr>
    <w:rPr>
      <w:caps/>
      <w:color w:val="B76E0B" w:themeColor="accent1" w:themeShade="BF"/>
      <w:spacing w:val="10"/>
    </w:rPr>
  </w:style>
  <w:style w:type="paragraph" w:styleId="Heading7">
    <w:name w:val="heading 7"/>
    <w:basedOn w:val="Normal"/>
    <w:next w:val="Normal"/>
    <w:link w:val="Heading7Char"/>
    <w:uiPriority w:val="9"/>
    <w:semiHidden/>
    <w:unhideWhenUsed/>
    <w:qFormat/>
    <w:rsid w:val="00C506D6"/>
    <w:pPr>
      <w:spacing w:before="200" w:after="0"/>
      <w:outlineLvl w:val="6"/>
    </w:pPr>
    <w:rPr>
      <w:caps/>
      <w:color w:val="B76E0B" w:themeColor="accent1" w:themeShade="BF"/>
      <w:spacing w:val="10"/>
    </w:rPr>
  </w:style>
  <w:style w:type="paragraph" w:styleId="Heading8">
    <w:name w:val="heading 8"/>
    <w:basedOn w:val="Normal"/>
    <w:next w:val="Normal"/>
    <w:link w:val="Heading8Char"/>
    <w:uiPriority w:val="9"/>
    <w:semiHidden/>
    <w:unhideWhenUsed/>
    <w:qFormat/>
    <w:rsid w:val="00C506D6"/>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C506D6"/>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6D6"/>
    <w:rPr>
      <w:caps/>
      <w:color w:val="FFFFFF" w:themeColor="background1"/>
      <w:spacing w:val="15"/>
      <w:sz w:val="22"/>
      <w:szCs w:val="22"/>
      <w:shd w:val="clear" w:color="auto" w:fill="F09415" w:themeFill="accent1"/>
    </w:rPr>
  </w:style>
  <w:style w:type="character" w:customStyle="1" w:styleId="Heading2Char">
    <w:name w:val="Heading 2 Char"/>
    <w:basedOn w:val="DefaultParagraphFont"/>
    <w:link w:val="Heading2"/>
    <w:uiPriority w:val="9"/>
    <w:semiHidden/>
    <w:rsid w:val="00C506D6"/>
    <w:rPr>
      <w:caps/>
      <w:spacing w:val="15"/>
      <w:shd w:val="clear" w:color="auto" w:fill="FCE9D0" w:themeFill="accent1" w:themeFillTint="33"/>
    </w:rPr>
  </w:style>
  <w:style w:type="character" w:customStyle="1" w:styleId="Heading3Char">
    <w:name w:val="Heading 3 Char"/>
    <w:basedOn w:val="DefaultParagraphFont"/>
    <w:link w:val="Heading3"/>
    <w:uiPriority w:val="9"/>
    <w:semiHidden/>
    <w:rsid w:val="00C506D6"/>
    <w:rPr>
      <w:caps/>
      <w:color w:val="794908" w:themeColor="accent1" w:themeShade="7F"/>
      <w:spacing w:val="15"/>
    </w:rPr>
  </w:style>
  <w:style w:type="character" w:customStyle="1" w:styleId="Heading4Char">
    <w:name w:val="Heading 4 Char"/>
    <w:basedOn w:val="DefaultParagraphFont"/>
    <w:link w:val="Heading4"/>
    <w:uiPriority w:val="9"/>
    <w:semiHidden/>
    <w:rsid w:val="00C506D6"/>
    <w:rPr>
      <w:caps/>
      <w:color w:val="B76E0B" w:themeColor="accent1" w:themeShade="BF"/>
      <w:spacing w:val="10"/>
    </w:rPr>
  </w:style>
  <w:style w:type="character" w:customStyle="1" w:styleId="Heading5Char">
    <w:name w:val="Heading 5 Char"/>
    <w:basedOn w:val="DefaultParagraphFont"/>
    <w:link w:val="Heading5"/>
    <w:uiPriority w:val="9"/>
    <w:semiHidden/>
    <w:rsid w:val="00C506D6"/>
    <w:rPr>
      <w:caps/>
      <w:color w:val="B76E0B" w:themeColor="accent1" w:themeShade="BF"/>
      <w:spacing w:val="10"/>
    </w:rPr>
  </w:style>
  <w:style w:type="character" w:customStyle="1" w:styleId="Heading6Char">
    <w:name w:val="Heading 6 Char"/>
    <w:basedOn w:val="DefaultParagraphFont"/>
    <w:link w:val="Heading6"/>
    <w:uiPriority w:val="9"/>
    <w:semiHidden/>
    <w:rsid w:val="00C506D6"/>
    <w:rPr>
      <w:caps/>
      <w:color w:val="B76E0B" w:themeColor="accent1" w:themeShade="BF"/>
      <w:spacing w:val="10"/>
    </w:rPr>
  </w:style>
  <w:style w:type="character" w:customStyle="1" w:styleId="Heading7Char">
    <w:name w:val="Heading 7 Char"/>
    <w:basedOn w:val="DefaultParagraphFont"/>
    <w:link w:val="Heading7"/>
    <w:uiPriority w:val="9"/>
    <w:semiHidden/>
    <w:rsid w:val="00C506D6"/>
    <w:rPr>
      <w:caps/>
      <w:color w:val="B76E0B" w:themeColor="accent1" w:themeShade="BF"/>
      <w:spacing w:val="10"/>
    </w:rPr>
  </w:style>
  <w:style w:type="character" w:customStyle="1" w:styleId="Heading8Char">
    <w:name w:val="Heading 8 Char"/>
    <w:basedOn w:val="DefaultParagraphFont"/>
    <w:link w:val="Heading8"/>
    <w:uiPriority w:val="9"/>
    <w:semiHidden/>
    <w:rsid w:val="00C506D6"/>
    <w:rPr>
      <w:caps/>
      <w:spacing w:val="10"/>
      <w:sz w:val="18"/>
      <w:szCs w:val="18"/>
    </w:rPr>
  </w:style>
  <w:style w:type="character" w:customStyle="1" w:styleId="Heading9Char">
    <w:name w:val="Heading 9 Char"/>
    <w:basedOn w:val="DefaultParagraphFont"/>
    <w:link w:val="Heading9"/>
    <w:uiPriority w:val="9"/>
    <w:semiHidden/>
    <w:rsid w:val="00C506D6"/>
    <w:rPr>
      <w:i/>
      <w:iCs/>
      <w:caps/>
      <w:spacing w:val="10"/>
      <w:sz w:val="18"/>
      <w:szCs w:val="18"/>
    </w:rPr>
  </w:style>
  <w:style w:type="paragraph" w:styleId="Caption">
    <w:name w:val="caption"/>
    <w:basedOn w:val="Normal"/>
    <w:next w:val="Normal"/>
    <w:uiPriority w:val="35"/>
    <w:semiHidden/>
    <w:unhideWhenUsed/>
    <w:qFormat/>
    <w:rsid w:val="00C506D6"/>
    <w:rPr>
      <w:b/>
      <w:bCs/>
      <w:color w:val="B76E0B" w:themeColor="accent1" w:themeShade="BF"/>
      <w:sz w:val="16"/>
      <w:szCs w:val="16"/>
    </w:rPr>
  </w:style>
  <w:style w:type="paragraph" w:styleId="Title">
    <w:name w:val="Title"/>
    <w:basedOn w:val="Normal"/>
    <w:next w:val="Normal"/>
    <w:link w:val="TitleChar"/>
    <w:uiPriority w:val="10"/>
    <w:qFormat/>
    <w:rsid w:val="00C506D6"/>
    <w:pPr>
      <w:spacing w:before="0" w:after="0"/>
    </w:pPr>
    <w:rPr>
      <w:rFonts w:asciiTheme="majorHAnsi" w:eastAsiaTheme="majorEastAsia" w:hAnsiTheme="majorHAnsi" w:cstheme="majorBidi"/>
      <w:caps/>
      <w:color w:val="F09415" w:themeColor="accent1"/>
      <w:spacing w:val="10"/>
      <w:sz w:val="52"/>
      <w:szCs w:val="52"/>
    </w:rPr>
  </w:style>
  <w:style w:type="character" w:customStyle="1" w:styleId="TitleChar">
    <w:name w:val="Title Char"/>
    <w:basedOn w:val="DefaultParagraphFont"/>
    <w:link w:val="Title"/>
    <w:uiPriority w:val="10"/>
    <w:rsid w:val="00C506D6"/>
    <w:rPr>
      <w:rFonts w:asciiTheme="majorHAnsi" w:eastAsiaTheme="majorEastAsia" w:hAnsiTheme="majorHAnsi" w:cstheme="majorBidi"/>
      <w:caps/>
      <w:color w:val="F09415" w:themeColor="accent1"/>
      <w:spacing w:val="10"/>
      <w:sz w:val="52"/>
      <w:szCs w:val="52"/>
    </w:rPr>
  </w:style>
  <w:style w:type="paragraph" w:styleId="Subtitle">
    <w:name w:val="Subtitle"/>
    <w:basedOn w:val="Normal"/>
    <w:next w:val="Normal"/>
    <w:link w:val="SubtitleChar"/>
    <w:uiPriority w:val="11"/>
    <w:qFormat/>
    <w:rsid w:val="00C506D6"/>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C506D6"/>
    <w:rPr>
      <w:caps/>
      <w:color w:val="595959" w:themeColor="text1" w:themeTint="A6"/>
      <w:spacing w:val="10"/>
      <w:sz w:val="21"/>
      <w:szCs w:val="21"/>
    </w:rPr>
  </w:style>
  <w:style w:type="character" w:styleId="Strong">
    <w:name w:val="Strong"/>
    <w:uiPriority w:val="22"/>
    <w:qFormat/>
    <w:rsid w:val="00C506D6"/>
    <w:rPr>
      <w:b/>
      <w:bCs/>
    </w:rPr>
  </w:style>
  <w:style w:type="character" w:styleId="Emphasis">
    <w:name w:val="Emphasis"/>
    <w:uiPriority w:val="20"/>
    <w:qFormat/>
    <w:rsid w:val="00C506D6"/>
    <w:rPr>
      <w:caps/>
      <w:color w:val="794908" w:themeColor="accent1" w:themeShade="7F"/>
      <w:spacing w:val="5"/>
    </w:rPr>
  </w:style>
  <w:style w:type="paragraph" w:styleId="NoSpacing">
    <w:name w:val="No Spacing"/>
    <w:uiPriority w:val="1"/>
    <w:qFormat/>
    <w:rsid w:val="00C506D6"/>
    <w:pPr>
      <w:spacing w:after="0" w:line="240" w:lineRule="auto"/>
    </w:pPr>
  </w:style>
  <w:style w:type="paragraph" w:styleId="Quote">
    <w:name w:val="Quote"/>
    <w:basedOn w:val="Normal"/>
    <w:next w:val="Normal"/>
    <w:link w:val="QuoteChar"/>
    <w:uiPriority w:val="29"/>
    <w:qFormat/>
    <w:rsid w:val="00C506D6"/>
    <w:rPr>
      <w:i/>
      <w:iCs/>
      <w:sz w:val="24"/>
      <w:szCs w:val="24"/>
    </w:rPr>
  </w:style>
  <w:style w:type="character" w:customStyle="1" w:styleId="QuoteChar">
    <w:name w:val="Quote Char"/>
    <w:basedOn w:val="DefaultParagraphFont"/>
    <w:link w:val="Quote"/>
    <w:uiPriority w:val="29"/>
    <w:rsid w:val="00C506D6"/>
    <w:rPr>
      <w:i/>
      <w:iCs/>
      <w:sz w:val="24"/>
      <w:szCs w:val="24"/>
    </w:rPr>
  </w:style>
  <w:style w:type="paragraph" w:styleId="IntenseQuote">
    <w:name w:val="Intense Quote"/>
    <w:basedOn w:val="Normal"/>
    <w:next w:val="Normal"/>
    <w:link w:val="IntenseQuoteChar"/>
    <w:uiPriority w:val="30"/>
    <w:qFormat/>
    <w:rsid w:val="00C506D6"/>
    <w:pPr>
      <w:spacing w:before="240" w:after="240" w:line="240" w:lineRule="auto"/>
      <w:ind w:left="1080" w:right="1080"/>
      <w:jc w:val="center"/>
    </w:pPr>
    <w:rPr>
      <w:color w:val="F09415" w:themeColor="accent1"/>
      <w:sz w:val="24"/>
      <w:szCs w:val="24"/>
    </w:rPr>
  </w:style>
  <w:style w:type="character" w:customStyle="1" w:styleId="IntenseQuoteChar">
    <w:name w:val="Intense Quote Char"/>
    <w:basedOn w:val="DefaultParagraphFont"/>
    <w:link w:val="IntenseQuote"/>
    <w:uiPriority w:val="30"/>
    <w:rsid w:val="00C506D6"/>
    <w:rPr>
      <w:color w:val="F09415" w:themeColor="accent1"/>
      <w:sz w:val="24"/>
      <w:szCs w:val="24"/>
    </w:rPr>
  </w:style>
  <w:style w:type="character" w:styleId="SubtleEmphasis">
    <w:name w:val="Subtle Emphasis"/>
    <w:uiPriority w:val="19"/>
    <w:qFormat/>
    <w:rsid w:val="00C506D6"/>
    <w:rPr>
      <w:i/>
      <w:iCs/>
      <w:color w:val="794908" w:themeColor="accent1" w:themeShade="7F"/>
    </w:rPr>
  </w:style>
  <w:style w:type="character" w:styleId="IntenseEmphasis">
    <w:name w:val="Intense Emphasis"/>
    <w:uiPriority w:val="21"/>
    <w:qFormat/>
    <w:rsid w:val="00C506D6"/>
    <w:rPr>
      <w:b/>
      <w:bCs/>
      <w:caps/>
      <w:color w:val="794908" w:themeColor="accent1" w:themeShade="7F"/>
      <w:spacing w:val="10"/>
    </w:rPr>
  </w:style>
  <w:style w:type="character" w:styleId="SubtleReference">
    <w:name w:val="Subtle Reference"/>
    <w:uiPriority w:val="31"/>
    <w:qFormat/>
    <w:rsid w:val="00C506D6"/>
    <w:rPr>
      <w:b/>
      <w:bCs/>
      <w:color w:val="F09415" w:themeColor="accent1"/>
    </w:rPr>
  </w:style>
  <w:style w:type="character" w:styleId="IntenseReference">
    <w:name w:val="Intense Reference"/>
    <w:uiPriority w:val="32"/>
    <w:qFormat/>
    <w:rsid w:val="00C506D6"/>
    <w:rPr>
      <w:b/>
      <w:bCs/>
      <w:i/>
      <w:iCs/>
      <w:caps/>
      <w:color w:val="F09415" w:themeColor="accent1"/>
    </w:rPr>
  </w:style>
  <w:style w:type="character" w:styleId="BookTitle">
    <w:name w:val="Book Title"/>
    <w:uiPriority w:val="33"/>
    <w:qFormat/>
    <w:rsid w:val="00C506D6"/>
    <w:rPr>
      <w:b/>
      <w:bCs/>
      <w:i/>
      <w:iCs/>
      <w:spacing w:val="0"/>
    </w:rPr>
  </w:style>
  <w:style w:type="paragraph" w:styleId="TOCHeading">
    <w:name w:val="TOC Heading"/>
    <w:basedOn w:val="Heading1"/>
    <w:next w:val="Normal"/>
    <w:uiPriority w:val="39"/>
    <w:semiHidden/>
    <w:unhideWhenUsed/>
    <w:qFormat/>
    <w:rsid w:val="00C506D6"/>
    <w:pPr>
      <w:outlineLvl w:val="9"/>
    </w:pPr>
  </w:style>
  <w:style w:type="paragraph" w:styleId="Footer">
    <w:name w:val="footer"/>
    <w:basedOn w:val="Normal"/>
    <w:link w:val="FooterChar"/>
    <w:uiPriority w:val="99"/>
    <w:unhideWhenUsed/>
    <w:rsid w:val="0061281A"/>
    <w:pPr>
      <w:tabs>
        <w:tab w:val="center" w:pos="4513"/>
        <w:tab w:val="right" w:pos="9026"/>
      </w:tabs>
      <w:spacing w:before="0" w:after="0" w:line="240" w:lineRule="auto"/>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61281A"/>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61281A"/>
    <w:pPr>
      <w:ind w:left="720"/>
      <w:contextualSpacing/>
    </w:pPr>
  </w:style>
  <w:style w:type="paragraph" w:styleId="Closing">
    <w:name w:val="Closing"/>
    <w:basedOn w:val="Normal"/>
    <w:link w:val="ClosingChar"/>
    <w:rsid w:val="0061281A"/>
    <w:pPr>
      <w:spacing w:before="0" w:after="0" w:line="220" w:lineRule="atLeast"/>
      <w:ind w:left="835"/>
    </w:pPr>
    <w:rPr>
      <w:rFonts w:ascii="Times New Roman" w:eastAsia="Times New Roman" w:hAnsi="Times New Roman" w:cs="Times New Roman"/>
    </w:rPr>
  </w:style>
  <w:style w:type="character" w:customStyle="1" w:styleId="ClosingChar">
    <w:name w:val="Closing Char"/>
    <w:basedOn w:val="DefaultParagraphFont"/>
    <w:link w:val="Closing"/>
    <w:rsid w:val="0061281A"/>
    <w:rPr>
      <w:rFonts w:ascii="Times New Roman" w:eastAsia="Times New Roman" w:hAnsi="Times New Roman" w:cs="Times New Roman"/>
    </w:rPr>
  </w:style>
  <w:style w:type="paragraph" w:styleId="NormalWeb">
    <w:name w:val="Normal (Web)"/>
    <w:basedOn w:val="Normal"/>
    <w:uiPriority w:val="99"/>
    <w:unhideWhenUsed/>
    <w:rsid w:val="0061281A"/>
    <w:pPr>
      <w:spacing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essageHeaderFirst">
    <w:name w:val="Message Header First"/>
    <w:basedOn w:val="MessageHeader"/>
    <w:next w:val="MessageHeader"/>
    <w:rsid w:val="00522010"/>
    <w:pPr>
      <w:keepLines/>
      <w:pBdr>
        <w:top w:val="none" w:sz="0" w:space="0" w:color="auto"/>
        <w:left w:val="none" w:sz="0" w:space="0" w:color="auto"/>
        <w:bottom w:val="none" w:sz="0" w:space="0" w:color="auto"/>
        <w:right w:val="none" w:sz="0" w:space="0" w:color="auto"/>
      </w:pBdr>
      <w:shd w:val="clear" w:color="auto" w:fill="auto"/>
      <w:spacing w:line="415" w:lineRule="atLeast"/>
      <w:ind w:left="1560" w:hanging="720"/>
    </w:pPr>
    <w:rPr>
      <w:rFonts w:ascii="Times New Roman" w:eastAsia="Times New Roman" w:hAnsi="Times New Roman" w:cs="Times New Roman"/>
      <w:sz w:val="20"/>
      <w:szCs w:val="20"/>
    </w:rPr>
  </w:style>
  <w:style w:type="paragraph" w:styleId="MessageHeader">
    <w:name w:val="Message Header"/>
    <w:basedOn w:val="Normal"/>
    <w:link w:val="MessageHeaderChar"/>
    <w:uiPriority w:val="99"/>
    <w:semiHidden/>
    <w:unhideWhenUsed/>
    <w:rsid w:val="00522010"/>
    <w:pPr>
      <w:pBdr>
        <w:top w:val="single" w:sz="6" w:space="1" w:color="auto"/>
        <w:left w:val="single" w:sz="6" w:space="1" w:color="auto"/>
        <w:bottom w:val="single" w:sz="6" w:space="1" w:color="auto"/>
        <w:right w:val="single" w:sz="6" w:space="1" w:color="auto"/>
      </w:pBdr>
      <w:shd w:val="pct20" w:color="auto" w:fill="auto"/>
      <w:spacing w:before="0"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522010"/>
    <w:rPr>
      <w:rFonts w:asciiTheme="majorHAnsi" w:eastAsiaTheme="majorEastAsia" w:hAnsiTheme="majorHAnsi" w:cstheme="majorBidi"/>
      <w:sz w:val="24"/>
      <w:szCs w:val="24"/>
      <w:shd w:val="pct20"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50500">
      <w:bodyDiv w:val="1"/>
      <w:marLeft w:val="0"/>
      <w:marRight w:val="0"/>
      <w:marTop w:val="0"/>
      <w:marBottom w:val="0"/>
      <w:divBdr>
        <w:top w:val="none" w:sz="0" w:space="0" w:color="auto"/>
        <w:left w:val="none" w:sz="0" w:space="0" w:color="auto"/>
        <w:bottom w:val="none" w:sz="0" w:space="0" w:color="auto"/>
        <w:right w:val="none" w:sz="0" w:space="0" w:color="auto"/>
      </w:divBdr>
      <w:divsChild>
        <w:div w:id="1811702765">
          <w:marLeft w:val="547"/>
          <w:marRight w:val="0"/>
          <w:marTop w:val="106"/>
          <w:marBottom w:val="0"/>
          <w:divBdr>
            <w:top w:val="none" w:sz="0" w:space="0" w:color="auto"/>
            <w:left w:val="none" w:sz="0" w:space="0" w:color="auto"/>
            <w:bottom w:val="none" w:sz="0" w:space="0" w:color="auto"/>
            <w:right w:val="none" w:sz="0" w:space="0" w:color="auto"/>
          </w:divBdr>
        </w:div>
      </w:divsChild>
    </w:div>
    <w:div w:id="308945490">
      <w:bodyDiv w:val="1"/>
      <w:marLeft w:val="0"/>
      <w:marRight w:val="0"/>
      <w:marTop w:val="0"/>
      <w:marBottom w:val="0"/>
      <w:divBdr>
        <w:top w:val="none" w:sz="0" w:space="0" w:color="auto"/>
        <w:left w:val="none" w:sz="0" w:space="0" w:color="auto"/>
        <w:bottom w:val="none" w:sz="0" w:space="0" w:color="auto"/>
        <w:right w:val="none" w:sz="0" w:space="0" w:color="auto"/>
      </w:divBdr>
      <w:divsChild>
        <w:div w:id="788472194">
          <w:marLeft w:val="547"/>
          <w:marRight w:val="0"/>
          <w:marTop w:val="106"/>
          <w:marBottom w:val="0"/>
          <w:divBdr>
            <w:top w:val="none" w:sz="0" w:space="0" w:color="auto"/>
            <w:left w:val="none" w:sz="0" w:space="0" w:color="auto"/>
            <w:bottom w:val="none" w:sz="0" w:space="0" w:color="auto"/>
            <w:right w:val="none" w:sz="0" w:space="0" w:color="auto"/>
          </w:divBdr>
        </w:div>
      </w:divsChild>
    </w:div>
    <w:div w:id="480970081">
      <w:bodyDiv w:val="1"/>
      <w:marLeft w:val="0"/>
      <w:marRight w:val="0"/>
      <w:marTop w:val="0"/>
      <w:marBottom w:val="0"/>
      <w:divBdr>
        <w:top w:val="none" w:sz="0" w:space="0" w:color="auto"/>
        <w:left w:val="none" w:sz="0" w:space="0" w:color="auto"/>
        <w:bottom w:val="none" w:sz="0" w:space="0" w:color="auto"/>
        <w:right w:val="none" w:sz="0" w:space="0" w:color="auto"/>
      </w:divBdr>
      <w:divsChild>
        <w:div w:id="913205700">
          <w:marLeft w:val="547"/>
          <w:marRight w:val="0"/>
          <w:marTop w:val="106"/>
          <w:marBottom w:val="0"/>
          <w:divBdr>
            <w:top w:val="none" w:sz="0" w:space="0" w:color="auto"/>
            <w:left w:val="none" w:sz="0" w:space="0" w:color="auto"/>
            <w:bottom w:val="none" w:sz="0" w:space="0" w:color="auto"/>
            <w:right w:val="none" w:sz="0" w:space="0" w:color="auto"/>
          </w:divBdr>
        </w:div>
      </w:divsChild>
    </w:div>
    <w:div w:id="1374840813">
      <w:bodyDiv w:val="1"/>
      <w:marLeft w:val="0"/>
      <w:marRight w:val="0"/>
      <w:marTop w:val="0"/>
      <w:marBottom w:val="0"/>
      <w:divBdr>
        <w:top w:val="none" w:sz="0" w:space="0" w:color="auto"/>
        <w:left w:val="none" w:sz="0" w:space="0" w:color="auto"/>
        <w:bottom w:val="none" w:sz="0" w:space="0" w:color="auto"/>
        <w:right w:val="none" w:sz="0" w:space="0" w:color="auto"/>
      </w:divBdr>
      <w:divsChild>
        <w:div w:id="338581134">
          <w:marLeft w:val="547"/>
          <w:marRight w:val="0"/>
          <w:marTop w:val="106"/>
          <w:marBottom w:val="0"/>
          <w:divBdr>
            <w:top w:val="none" w:sz="0" w:space="0" w:color="auto"/>
            <w:left w:val="none" w:sz="0" w:space="0" w:color="auto"/>
            <w:bottom w:val="none" w:sz="0" w:space="0" w:color="auto"/>
            <w:right w:val="none" w:sz="0" w:space="0" w:color="auto"/>
          </w:divBdr>
        </w:div>
        <w:div w:id="1628966838">
          <w:marLeft w:val="547"/>
          <w:marRight w:val="0"/>
          <w:marTop w:val="106"/>
          <w:marBottom w:val="0"/>
          <w:divBdr>
            <w:top w:val="none" w:sz="0" w:space="0" w:color="auto"/>
            <w:left w:val="none" w:sz="0" w:space="0" w:color="auto"/>
            <w:bottom w:val="none" w:sz="0" w:space="0" w:color="auto"/>
            <w:right w:val="none" w:sz="0" w:space="0" w:color="auto"/>
          </w:divBdr>
        </w:div>
      </w:divsChild>
    </w:div>
    <w:div w:id="1401291195">
      <w:bodyDiv w:val="1"/>
      <w:marLeft w:val="0"/>
      <w:marRight w:val="0"/>
      <w:marTop w:val="0"/>
      <w:marBottom w:val="0"/>
      <w:divBdr>
        <w:top w:val="none" w:sz="0" w:space="0" w:color="auto"/>
        <w:left w:val="none" w:sz="0" w:space="0" w:color="auto"/>
        <w:bottom w:val="none" w:sz="0" w:space="0" w:color="auto"/>
        <w:right w:val="none" w:sz="0" w:space="0" w:color="auto"/>
      </w:divBdr>
      <w:divsChild>
        <w:div w:id="1707832757">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Berlin">
  <a:themeElements>
    <a:clrScheme name="Berli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i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AC456-B97F-4126-8D2A-04545B27E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3AC4AB53</Template>
  <TotalTime>0</TotalTime>
  <Pages>5</Pages>
  <Words>1475</Words>
  <Characters>8414</Characters>
  <Application>Microsoft Office Word</Application>
  <DocSecurity>4</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Sandhu, Sharon</dc:creator>
  <cp:keywords/>
  <dc:description/>
  <cp:lastModifiedBy>Sandhu, Sharon</cp:lastModifiedBy>
  <cp:revision>2</cp:revision>
  <dcterms:created xsi:type="dcterms:W3CDTF">2020-12-02T16:03:00Z</dcterms:created>
  <dcterms:modified xsi:type="dcterms:W3CDTF">2020-12-02T16:03:00Z</dcterms:modified>
</cp:coreProperties>
</file>