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9C58B4" w14:textId="77777777" w:rsidR="008957F4" w:rsidRDefault="008957F4" w:rsidP="002F2E26">
      <w:pPr>
        <w:jc w:val="center"/>
        <w:rPr>
          <w:b/>
          <w:sz w:val="24"/>
          <w:szCs w:val="24"/>
          <w:u w:val="single"/>
        </w:rPr>
      </w:pPr>
      <w:r>
        <w:rPr>
          <w:b/>
          <w:sz w:val="24"/>
          <w:szCs w:val="24"/>
          <w:u w:val="single"/>
        </w:rPr>
        <w:t xml:space="preserve">Safety Notes for users of the </w:t>
      </w:r>
      <w:smartTag w:uri="urn:schemas-microsoft-com:office:smarttags" w:element="country-region">
        <w:smartTag w:uri="urn:schemas-microsoft-com:office:smarttags" w:element="place">
          <w:r>
            <w:rPr>
              <w:b/>
              <w:sz w:val="24"/>
              <w:szCs w:val="24"/>
              <w:u w:val="single"/>
            </w:rPr>
            <w:t>UK</w:t>
          </w:r>
        </w:smartTag>
      </w:smartTag>
      <w:r>
        <w:rPr>
          <w:b/>
          <w:sz w:val="24"/>
          <w:szCs w:val="24"/>
          <w:u w:val="single"/>
        </w:rPr>
        <w:t xml:space="preserve"> 850 MHz Solid State NMR Facility</w:t>
      </w:r>
    </w:p>
    <w:p w14:paraId="4303ADC8" w14:textId="77777777" w:rsidR="008957F4" w:rsidRDefault="008957F4" w:rsidP="002F2E26">
      <w:pPr>
        <w:jc w:val="center"/>
        <w:rPr>
          <w:b/>
          <w:sz w:val="24"/>
          <w:szCs w:val="24"/>
          <w:u w:val="single"/>
        </w:rPr>
      </w:pPr>
    </w:p>
    <w:p w14:paraId="7F2EBAEE" w14:textId="77777777" w:rsidR="005F3BFC" w:rsidRDefault="005F3BFC" w:rsidP="002F2E26">
      <w:pPr>
        <w:jc w:val="center"/>
        <w:rPr>
          <w:b/>
          <w:sz w:val="24"/>
          <w:szCs w:val="24"/>
          <w:u w:val="single"/>
        </w:rPr>
      </w:pPr>
    </w:p>
    <w:p w14:paraId="3EC6352C" w14:textId="77777777" w:rsidR="005F3BFC" w:rsidRDefault="005F3BFC" w:rsidP="002F2E26">
      <w:pPr>
        <w:jc w:val="center"/>
        <w:rPr>
          <w:b/>
          <w:sz w:val="24"/>
          <w:szCs w:val="24"/>
          <w:u w:val="single"/>
        </w:rPr>
      </w:pPr>
    </w:p>
    <w:p w14:paraId="54F2A470" w14:textId="77777777" w:rsidR="005F3BFC" w:rsidRDefault="005F3BFC" w:rsidP="002F2E26">
      <w:pPr>
        <w:jc w:val="center"/>
        <w:rPr>
          <w:b/>
          <w:sz w:val="24"/>
          <w:szCs w:val="24"/>
          <w:u w:val="single"/>
        </w:rPr>
      </w:pPr>
    </w:p>
    <w:p w14:paraId="7B9B3327" w14:textId="58B5C236" w:rsidR="008957F4" w:rsidRPr="005F3BFC" w:rsidRDefault="008957F4" w:rsidP="00060376">
      <w:pPr>
        <w:jc w:val="both"/>
        <w:rPr>
          <w:sz w:val="18"/>
          <w:szCs w:val="18"/>
        </w:rPr>
      </w:pPr>
      <w:r w:rsidRPr="005F3BFC">
        <w:rPr>
          <w:sz w:val="18"/>
          <w:szCs w:val="18"/>
        </w:rPr>
        <w:t xml:space="preserve">These notes contain safety information for visitors to the </w:t>
      </w:r>
      <w:bookmarkStart w:id="0" w:name="OLE_LINK1"/>
      <w:r w:rsidR="00844D3F">
        <w:rPr>
          <w:sz w:val="18"/>
          <w:szCs w:val="18"/>
        </w:rPr>
        <w:t xml:space="preserve">UK </w:t>
      </w:r>
      <w:r w:rsidR="0007475C">
        <w:rPr>
          <w:sz w:val="18"/>
          <w:szCs w:val="18"/>
        </w:rPr>
        <w:t xml:space="preserve">High Field </w:t>
      </w:r>
      <w:r w:rsidRPr="005F3BFC">
        <w:rPr>
          <w:sz w:val="18"/>
          <w:szCs w:val="18"/>
        </w:rPr>
        <w:t>Solid</w:t>
      </w:r>
      <w:r w:rsidR="00844D3F">
        <w:rPr>
          <w:sz w:val="18"/>
          <w:szCs w:val="18"/>
        </w:rPr>
        <w:t>-</w:t>
      </w:r>
      <w:r w:rsidRPr="005F3BFC">
        <w:rPr>
          <w:sz w:val="18"/>
          <w:szCs w:val="18"/>
        </w:rPr>
        <w:t xml:space="preserve">State </w:t>
      </w:r>
      <w:r w:rsidR="00844D3F">
        <w:rPr>
          <w:sz w:val="18"/>
          <w:szCs w:val="18"/>
        </w:rPr>
        <w:t xml:space="preserve">NMR </w:t>
      </w:r>
      <w:r w:rsidR="0007475C">
        <w:rPr>
          <w:sz w:val="18"/>
          <w:szCs w:val="18"/>
        </w:rPr>
        <w:t xml:space="preserve">National </w:t>
      </w:r>
      <w:r w:rsidRPr="005F3BFC">
        <w:rPr>
          <w:sz w:val="18"/>
          <w:szCs w:val="18"/>
        </w:rPr>
        <w:t>Facility</w:t>
      </w:r>
      <w:bookmarkEnd w:id="0"/>
      <w:r w:rsidRPr="005F3BFC">
        <w:rPr>
          <w:sz w:val="18"/>
          <w:szCs w:val="18"/>
        </w:rPr>
        <w:t xml:space="preserve"> </w:t>
      </w:r>
      <w:r w:rsidR="0007475C">
        <w:rPr>
          <w:sz w:val="18"/>
          <w:szCs w:val="18"/>
        </w:rPr>
        <w:t>at the University of Warwick</w:t>
      </w:r>
    </w:p>
    <w:p w14:paraId="33AC8AFC" w14:textId="77777777" w:rsidR="008957F4" w:rsidRPr="005F3BFC" w:rsidRDefault="008957F4" w:rsidP="00060376">
      <w:pPr>
        <w:jc w:val="both"/>
        <w:rPr>
          <w:sz w:val="18"/>
          <w:szCs w:val="18"/>
        </w:rPr>
      </w:pPr>
    </w:p>
    <w:p w14:paraId="7D5CB232" w14:textId="48986218" w:rsidR="00060376" w:rsidRDefault="008957F4" w:rsidP="00060376">
      <w:pPr>
        <w:rPr>
          <w:sz w:val="18"/>
          <w:szCs w:val="18"/>
        </w:rPr>
      </w:pPr>
      <w:r w:rsidRPr="005F3BFC">
        <w:rPr>
          <w:sz w:val="18"/>
          <w:szCs w:val="18"/>
        </w:rPr>
        <w:t>More Hea</w:t>
      </w:r>
      <w:r w:rsidR="00844D3F">
        <w:rPr>
          <w:sz w:val="18"/>
          <w:szCs w:val="18"/>
        </w:rPr>
        <w:t>l</w:t>
      </w:r>
      <w:r w:rsidRPr="005F3BFC">
        <w:rPr>
          <w:sz w:val="18"/>
          <w:szCs w:val="18"/>
        </w:rPr>
        <w:t xml:space="preserve">th and Safety information can be obtained from </w:t>
      </w:r>
      <w:r w:rsidR="0007475C">
        <w:rPr>
          <w:sz w:val="18"/>
          <w:szCs w:val="18"/>
        </w:rPr>
        <w:t xml:space="preserve">the University of Warwick, Health, Safety and Wellbeing webpages </w:t>
      </w:r>
      <w:hyperlink r:id="rId7" w:history="1">
        <w:r w:rsidR="0007475C" w:rsidRPr="007B5135">
          <w:rPr>
            <w:rStyle w:val="Hyperlink"/>
            <w:sz w:val="18"/>
            <w:szCs w:val="18"/>
          </w:rPr>
          <w:t>https://warwick.ac.uk/services/healthsafetywellbeing/</w:t>
        </w:r>
      </w:hyperlink>
      <w:r w:rsidR="0007475C">
        <w:rPr>
          <w:sz w:val="18"/>
          <w:szCs w:val="18"/>
        </w:rPr>
        <w:t xml:space="preserve"> and in particular.</w:t>
      </w:r>
    </w:p>
    <w:p w14:paraId="4D5DDB1A" w14:textId="1C123511" w:rsidR="00FC6DEF" w:rsidRPr="00DD1299" w:rsidRDefault="00FC6DEF" w:rsidP="00FC6DEF">
      <w:pPr>
        <w:rPr>
          <w:sz w:val="18"/>
          <w:szCs w:val="18"/>
        </w:rPr>
      </w:pPr>
      <w:hyperlink r:id="rId8" w:history="1">
        <w:r w:rsidR="0007475C" w:rsidRPr="007B5135">
          <w:rPr>
            <w:rStyle w:val="Hyperlink"/>
            <w:sz w:val="18"/>
            <w:szCs w:val="18"/>
          </w:rPr>
          <w:t>https://warwick.ac.uk/services/healthsafetywellbeing/guidance/</w:t>
        </w:r>
        <w:r w:rsidR="0007475C" w:rsidRPr="00FC6DEF">
          <w:rPr>
            <w:rStyle w:val="Hyperlink"/>
            <w:sz w:val="18"/>
            <w:szCs w:val="18"/>
            <w:u w:val="none"/>
          </w:rPr>
          <w:t>handspolicy</w:t>
        </w:r>
      </w:hyperlink>
      <w:r w:rsidRPr="00FC6DEF">
        <w:rPr>
          <w:rStyle w:val="Hyperlink"/>
          <w:color w:val="000000" w:themeColor="text1"/>
          <w:sz w:val="18"/>
          <w:szCs w:val="18"/>
          <w:u w:val="none"/>
        </w:rPr>
        <w:t xml:space="preserve">. </w:t>
      </w:r>
      <w:r>
        <w:rPr>
          <w:rStyle w:val="Hyperlink"/>
          <w:color w:val="000000" w:themeColor="text1"/>
          <w:sz w:val="18"/>
          <w:szCs w:val="18"/>
          <w:u w:val="none"/>
        </w:rPr>
        <w:t xml:space="preserve"> </w:t>
      </w:r>
      <w:r w:rsidRPr="00FC6DEF">
        <w:rPr>
          <w:sz w:val="18"/>
          <w:szCs w:val="18"/>
        </w:rPr>
        <w:t>It</w:t>
      </w:r>
      <w:r>
        <w:rPr>
          <w:sz w:val="18"/>
          <w:szCs w:val="18"/>
        </w:rPr>
        <w:t xml:space="preserve"> is suggested that new visitors familiarise themselves with these pages.</w:t>
      </w:r>
    </w:p>
    <w:p w14:paraId="24AB4046" w14:textId="77777777" w:rsidR="00FC6DEF" w:rsidRPr="00DD1299" w:rsidRDefault="00FC6DEF" w:rsidP="00FC6DEF">
      <w:pPr>
        <w:tabs>
          <w:tab w:val="left" w:pos="3969"/>
        </w:tabs>
        <w:jc w:val="both"/>
        <w:rPr>
          <w:sz w:val="18"/>
          <w:szCs w:val="18"/>
        </w:rPr>
      </w:pPr>
    </w:p>
    <w:p w14:paraId="3C5CDC7E" w14:textId="58CD9060" w:rsidR="0007475C" w:rsidRDefault="0007475C" w:rsidP="00060376">
      <w:pPr>
        <w:rPr>
          <w:sz w:val="18"/>
          <w:szCs w:val="18"/>
        </w:rPr>
      </w:pPr>
    </w:p>
    <w:p w14:paraId="6D2583AF" w14:textId="77777777" w:rsidR="0007475C" w:rsidRDefault="0007475C" w:rsidP="00060376">
      <w:pPr>
        <w:rPr>
          <w:sz w:val="18"/>
          <w:szCs w:val="18"/>
        </w:rPr>
      </w:pPr>
    </w:p>
    <w:p w14:paraId="682D2165" w14:textId="77777777" w:rsidR="00060376" w:rsidRDefault="00060376" w:rsidP="00060376">
      <w:pPr>
        <w:rPr>
          <w:sz w:val="18"/>
          <w:szCs w:val="18"/>
        </w:rPr>
      </w:pPr>
    </w:p>
    <w:p w14:paraId="26671C00" w14:textId="4A47E44F" w:rsidR="00597DB0" w:rsidRDefault="00597DB0" w:rsidP="00060376">
      <w:pPr>
        <w:rPr>
          <w:sz w:val="18"/>
          <w:szCs w:val="18"/>
        </w:rPr>
      </w:pPr>
      <w:r>
        <w:rPr>
          <w:sz w:val="18"/>
          <w:szCs w:val="18"/>
        </w:rPr>
        <w:t xml:space="preserve">These notes have been prepared by </w:t>
      </w:r>
      <w:r w:rsidR="0007475C">
        <w:rPr>
          <w:sz w:val="18"/>
          <w:szCs w:val="18"/>
        </w:rPr>
        <w:t xml:space="preserve">the </w:t>
      </w:r>
      <w:r>
        <w:rPr>
          <w:sz w:val="18"/>
          <w:szCs w:val="18"/>
        </w:rPr>
        <w:t xml:space="preserve">local management team of the UK </w:t>
      </w:r>
      <w:r w:rsidR="0007475C">
        <w:rPr>
          <w:sz w:val="18"/>
          <w:szCs w:val="18"/>
        </w:rPr>
        <w:t>High Field</w:t>
      </w:r>
      <w:r w:rsidRPr="005F3BFC">
        <w:rPr>
          <w:sz w:val="18"/>
          <w:szCs w:val="18"/>
        </w:rPr>
        <w:t xml:space="preserve"> Solid</w:t>
      </w:r>
      <w:r>
        <w:rPr>
          <w:sz w:val="18"/>
          <w:szCs w:val="18"/>
        </w:rPr>
        <w:t>-</w:t>
      </w:r>
      <w:r w:rsidRPr="005F3BFC">
        <w:rPr>
          <w:sz w:val="18"/>
          <w:szCs w:val="18"/>
        </w:rPr>
        <w:t xml:space="preserve">State </w:t>
      </w:r>
      <w:r>
        <w:rPr>
          <w:sz w:val="18"/>
          <w:szCs w:val="18"/>
        </w:rPr>
        <w:t xml:space="preserve">NMR </w:t>
      </w:r>
      <w:r w:rsidRPr="005F3BFC">
        <w:rPr>
          <w:sz w:val="18"/>
          <w:szCs w:val="18"/>
        </w:rPr>
        <w:t>Facility</w:t>
      </w:r>
      <w:r>
        <w:rPr>
          <w:sz w:val="18"/>
          <w:szCs w:val="18"/>
        </w:rPr>
        <w:t>.</w:t>
      </w:r>
    </w:p>
    <w:p w14:paraId="5CA9EC96" w14:textId="77777777" w:rsidR="00597DB0" w:rsidRPr="005F3BFC" w:rsidRDefault="00597DB0" w:rsidP="00060376">
      <w:pPr>
        <w:rPr>
          <w:sz w:val="18"/>
          <w:szCs w:val="18"/>
        </w:rPr>
      </w:pPr>
    </w:p>
    <w:p w14:paraId="19BFA2D8" w14:textId="77777777" w:rsidR="002F2E26" w:rsidRPr="00060376" w:rsidRDefault="008957F4" w:rsidP="001267D0">
      <w:pPr>
        <w:jc w:val="center"/>
        <w:rPr>
          <w:sz w:val="24"/>
          <w:szCs w:val="24"/>
        </w:rPr>
      </w:pPr>
      <w:r>
        <w:rPr>
          <w:b/>
          <w:sz w:val="24"/>
          <w:szCs w:val="24"/>
          <w:u w:val="single"/>
        </w:rPr>
        <w:br w:type="page"/>
      </w:r>
      <w:r w:rsidR="00244C55" w:rsidRPr="002F2E26">
        <w:rPr>
          <w:b/>
          <w:sz w:val="24"/>
          <w:szCs w:val="24"/>
          <w:u w:val="single"/>
        </w:rPr>
        <w:lastRenderedPageBreak/>
        <w:t>Nuclear Magnetic Resonance</w:t>
      </w:r>
      <w:r w:rsidR="00491D5E" w:rsidRPr="002F2E26">
        <w:rPr>
          <w:b/>
          <w:sz w:val="24"/>
          <w:szCs w:val="24"/>
          <w:u w:val="single"/>
        </w:rPr>
        <w:t xml:space="preserve"> Laboratory Safety Advice</w:t>
      </w:r>
    </w:p>
    <w:p w14:paraId="67D6F5AF" w14:textId="630AAE02" w:rsidR="00491D5E" w:rsidRPr="002F2E26" w:rsidRDefault="002F2E26" w:rsidP="001267D0">
      <w:pPr>
        <w:jc w:val="center"/>
        <w:rPr>
          <w:b/>
          <w:sz w:val="24"/>
          <w:szCs w:val="24"/>
          <w:u w:val="single"/>
        </w:rPr>
      </w:pPr>
      <w:r w:rsidRPr="002F2E26">
        <w:rPr>
          <w:b/>
          <w:sz w:val="24"/>
          <w:szCs w:val="24"/>
          <w:u w:val="single"/>
        </w:rPr>
        <w:t>For Research Visitors</w:t>
      </w:r>
      <w:r w:rsidR="00DA51FE">
        <w:rPr>
          <w:b/>
          <w:sz w:val="24"/>
          <w:szCs w:val="24"/>
          <w:u w:val="single"/>
        </w:rPr>
        <w:t xml:space="preserve"> to the </w:t>
      </w:r>
      <w:r w:rsidR="00844D3F">
        <w:rPr>
          <w:b/>
          <w:sz w:val="24"/>
          <w:szCs w:val="24"/>
          <w:u w:val="single"/>
        </w:rPr>
        <w:t xml:space="preserve">UK </w:t>
      </w:r>
      <w:r w:rsidR="0007475C">
        <w:rPr>
          <w:b/>
          <w:sz w:val="24"/>
          <w:szCs w:val="24"/>
          <w:u w:val="single"/>
        </w:rPr>
        <w:t>High Field</w:t>
      </w:r>
      <w:r w:rsidR="00DA51FE">
        <w:rPr>
          <w:b/>
          <w:sz w:val="24"/>
          <w:szCs w:val="24"/>
          <w:u w:val="single"/>
        </w:rPr>
        <w:t xml:space="preserve"> </w:t>
      </w:r>
      <w:r w:rsidR="00844D3F">
        <w:rPr>
          <w:b/>
          <w:sz w:val="24"/>
          <w:szCs w:val="24"/>
          <w:u w:val="single"/>
        </w:rPr>
        <w:t xml:space="preserve">Solid-State </w:t>
      </w:r>
      <w:r w:rsidR="00DA51FE">
        <w:rPr>
          <w:b/>
          <w:sz w:val="24"/>
          <w:szCs w:val="24"/>
          <w:u w:val="single"/>
        </w:rPr>
        <w:t>NMR Facility</w:t>
      </w:r>
    </w:p>
    <w:p w14:paraId="3C9C23C6" w14:textId="77777777" w:rsidR="00491D5E" w:rsidRDefault="00491D5E" w:rsidP="001267D0">
      <w:pPr>
        <w:jc w:val="both"/>
        <w:rPr>
          <w:sz w:val="18"/>
          <w:szCs w:val="18"/>
          <w:u w:val="single"/>
        </w:rPr>
      </w:pPr>
    </w:p>
    <w:p w14:paraId="4D153DAB" w14:textId="77777777" w:rsidR="002F2E26" w:rsidRPr="002F2E26" w:rsidRDefault="002F2E26" w:rsidP="001267D0">
      <w:pPr>
        <w:jc w:val="both"/>
        <w:rPr>
          <w:sz w:val="18"/>
          <w:szCs w:val="18"/>
          <w:u w:val="single"/>
        </w:rPr>
      </w:pPr>
    </w:p>
    <w:p w14:paraId="42EBA1B0" w14:textId="4783D3D0" w:rsidR="00491D5E" w:rsidRPr="002F2E26" w:rsidRDefault="00491D5E" w:rsidP="001267D0">
      <w:pPr>
        <w:jc w:val="both"/>
        <w:rPr>
          <w:sz w:val="18"/>
          <w:szCs w:val="18"/>
        </w:rPr>
      </w:pPr>
      <w:r w:rsidRPr="002F2E26">
        <w:rPr>
          <w:sz w:val="18"/>
          <w:szCs w:val="18"/>
        </w:rPr>
        <w:t xml:space="preserve">This advice supplements other </w:t>
      </w:r>
      <w:r w:rsidR="00BC0DC9" w:rsidRPr="002F2E26">
        <w:rPr>
          <w:sz w:val="18"/>
          <w:szCs w:val="18"/>
        </w:rPr>
        <w:t>University and D</w:t>
      </w:r>
      <w:r w:rsidRPr="002F2E26">
        <w:rPr>
          <w:sz w:val="18"/>
          <w:szCs w:val="18"/>
        </w:rPr>
        <w:t xml:space="preserve">epartment documents concerning safety and good practice in Physics laboratories.  It is intended to indicate potential hazards associated with the </w:t>
      </w:r>
      <w:r w:rsidR="0007475C">
        <w:rPr>
          <w:sz w:val="18"/>
          <w:szCs w:val="18"/>
        </w:rPr>
        <w:t xml:space="preserve">Nuclear </w:t>
      </w:r>
      <w:r w:rsidR="00DA51FE">
        <w:rPr>
          <w:sz w:val="18"/>
          <w:szCs w:val="18"/>
        </w:rPr>
        <w:t>Magnetic Resonance (</w:t>
      </w:r>
      <w:r w:rsidR="0007475C">
        <w:rPr>
          <w:sz w:val="18"/>
          <w:szCs w:val="18"/>
        </w:rPr>
        <w:t>N</w:t>
      </w:r>
      <w:r w:rsidR="00DA51FE">
        <w:rPr>
          <w:sz w:val="18"/>
          <w:szCs w:val="18"/>
        </w:rPr>
        <w:t>MR)</w:t>
      </w:r>
      <w:r w:rsidRPr="002F2E26">
        <w:rPr>
          <w:sz w:val="18"/>
          <w:szCs w:val="18"/>
        </w:rPr>
        <w:t xml:space="preserve"> laborat</w:t>
      </w:r>
      <w:r w:rsidR="00244C55" w:rsidRPr="002F2E26">
        <w:rPr>
          <w:sz w:val="18"/>
          <w:szCs w:val="18"/>
        </w:rPr>
        <w:t>or</w:t>
      </w:r>
      <w:r w:rsidR="0007475C">
        <w:rPr>
          <w:sz w:val="18"/>
          <w:szCs w:val="18"/>
        </w:rPr>
        <w:t>ies</w:t>
      </w:r>
      <w:r w:rsidR="00BC0DC9" w:rsidRPr="002F2E26">
        <w:rPr>
          <w:sz w:val="18"/>
          <w:szCs w:val="18"/>
        </w:rPr>
        <w:t xml:space="preserve"> in the Physics De</w:t>
      </w:r>
      <w:r w:rsidR="003A5F11" w:rsidRPr="002F2E26">
        <w:rPr>
          <w:sz w:val="18"/>
          <w:szCs w:val="18"/>
        </w:rPr>
        <w:t>partment and not to replace any</w:t>
      </w:r>
      <w:r w:rsidR="003766F4" w:rsidRPr="002F2E26">
        <w:rPr>
          <w:sz w:val="18"/>
          <w:szCs w:val="18"/>
        </w:rPr>
        <w:t xml:space="preserve"> safety </w:t>
      </w:r>
      <w:r w:rsidR="00BC0DC9" w:rsidRPr="002F2E26">
        <w:rPr>
          <w:sz w:val="18"/>
          <w:szCs w:val="18"/>
        </w:rPr>
        <w:t>documents.</w:t>
      </w:r>
    </w:p>
    <w:p w14:paraId="64A6AB3C" w14:textId="77777777" w:rsidR="00491D5E" w:rsidRPr="002F2E26" w:rsidRDefault="00491D5E" w:rsidP="001267D0">
      <w:pPr>
        <w:jc w:val="both"/>
        <w:rPr>
          <w:sz w:val="18"/>
          <w:szCs w:val="18"/>
        </w:rPr>
      </w:pPr>
    </w:p>
    <w:p w14:paraId="690415E1" w14:textId="624479BD" w:rsidR="00244C55" w:rsidRPr="002F2E26" w:rsidRDefault="00B1617A" w:rsidP="001267D0">
      <w:pPr>
        <w:jc w:val="both"/>
        <w:rPr>
          <w:sz w:val="18"/>
          <w:szCs w:val="18"/>
        </w:rPr>
      </w:pPr>
      <w:r>
        <w:rPr>
          <w:sz w:val="18"/>
          <w:szCs w:val="18"/>
        </w:rPr>
        <w:t xml:space="preserve">Although you are here to work </w:t>
      </w:r>
      <w:r w:rsidR="004C4251">
        <w:rPr>
          <w:sz w:val="18"/>
          <w:szCs w:val="18"/>
        </w:rPr>
        <w:t xml:space="preserve">at </w:t>
      </w:r>
      <w:r>
        <w:rPr>
          <w:sz w:val="18"/>
          <w:szCs w:val="18"/>
        </w:rPr>
        <w:t xml:space="preserve">the </w:t>
      </w:r>
      <w:r w:rsidR="0007475C">
        <w:rPr>
          <w:sz w:val="18"/>
          <w:szCs w:val="18"/>
        </w:rPr>
        <w:t>National Facility</w:t>
      </w:r>
      <w:r w:rsidR="004C4251">
        <w:rPr>
          <w:sz w:val="18"/>
          <w:szCs w:val="18"/>
        </w:rPr>
        <w:t xml:space="preserve"> </w:t>
      </w:r>
      <w:r>
        <w:rPr>
          <w:sz w:val="18"/>
          <w:szCs w:val="18"/>
        </w:rPr>
        <w:t xml:space="preserve">you need to be aware of the other NMR instruments at Millburn House.  </w:t>
      </w:r>
      <w:r w:rsidR="00244C55" w:rsidRPr="002F2E26">
        <w:rPr>
          <w:sz w:val="18"/>
          <w:szCs w:val="18"/>
        </w:rPr>
        <w:t xml:space="preserve">Listed are the main hazards of working in the </w:t>
      </w:r>
      <w:r w:rsidR="0007475C">
        <w:rPr>
          <w:sz w:val="18"/>
          <w:szCs w:val="18"/>
        </w:rPr>
        <w:t xml:space="preserve">Nuclear </w:t>
      </w:r>
      <w:r w:rsidR="00DA51FE">
        <w:rPr>
          <w:sz w:val="18"/>
          <w:szCs w:val="18"/>
        </w:rPr>
        <w:t>Magnetic Resonance</w:t>
      </w:r>
      <w:r w:rsidR="00244C55" w:rsidRPr="002F2E26">
        <w:rPr>
          <w:sz w:val="18"/>
          <w:szCs w:val="18"/>
        </w:rPr>
        <w:t xml:space="preserve"> laborator</w:t>
      </w:r>
      <w:r w:rsidR="0007475C">
        <w:rPr>
          <w:sz w:val="18"/>
          <w:szCs w:val="18"/>
        </w:rPr>
        <w:t>ies</w:t>
      </w:r>
      <w:r w:rsidR="00244C55" w:rsidRPr="002F2E26">
        <w:rPr>
          <w:sz w:val="18"/>
          <w:szCs w:val="18"/>
        </w:rPr>
        <w:t>.</w:t>
      </w:r>
      <w:r w:rsidR="003766F4" w:rsidRPr="002F2E26">
        <w:rPr>
          <w:sz w:val="18"/>
          <w:szCs w:val="18"/>
        </w:rPr>
        <w:t xml:space="preserve">  </w:t>
      </w:r>
      <w:r w:rsidR="00DA51FE">
        <w:rPr>
          <w:sz w:val="18"/>
          <w:szCs w:val="18"/>
        </w:rPr>
        <w:t xml:space="preserve">You should be aware or seek advice on </w:t>
      </w:r>
      <w:r w:rsidR="00435695" w:rsidRPr="002F2E26">
        <w:rPr>
          <w:sz w:val="18"/>
          <w:szCs w:val="18"/>
        </w:rPr>
        <w:t xml:space="preserve">any </w:t>
      </w:r>
      <w:r w:rsidR="00545C86" w:rsidRPr="002F2E26">
        <w:rPr>
          <w:sz w:val="18"/>
          <w:szCs w:val="18"/>
        </w:rPr>
        <w:t>additional hazard</w:t>
      </w:r>
      <w:r w:rsidR="00435695" w:rsidRPr="002F2E26">
        <w:rPr>
          <w:sz w:val="18"/>
          <w:szCs w:val="18"/>
        </w:rPr>
        <w:t>s associated with your work</w:t>
      </w:r>
      <w:r w:rsidR="0007475C">
        <w:rPr>
          <w:sz w:val="18"/>
          <w:szCs w:val="18"/>
        </w:rPr>
        <w:t xml:space="preserve"> including the samples you are working with</w:t>
      </w:r>
      <w:r w:rsidR="00435695" w:rsidRPr="002F2E26">
        <w:rPr>
          <w:sz w:val="18"/>
          <w:szCs w:val="18"/>
        </w:rPr>
        <w:t>.</w:t>
      </w:r>
      <w:r w:rsidR="00545C86" w:rsidRPr="002F2E26">
        <w:rPr>
          <w:sz w:val="18"/>
          <w:szCs w:val="18"/>
        </w:rPr>
        <w:t xml:space="preserve">  Do not leave your common sense at home</w:t>
      </w:r>
      <w:r w:rsidR="00435695" w:rsidRPr="002F2E26">
        <w:rPr>
          <w:sz w:val="18"/>
          <w:szCs w:val="18"/>
        </w:rPr>
        <w:t xml:space="preserve"> and remember that this is not intended to be an exhaustive list</w:t>
      </w:r>
      <w:r w:rsidR="00545C86" w:rsidRPr="002F2E26">
        <w:rPr>
          <w:sz w:val="18"/>
          <w:szCs w:val="18"/>
        </w:rPr>
        <w:t>.</w:t>
      </w:r>
      <w:r w:rsidR="00DA51FE">
        <w:rPr>
          <w:sz w:val="18"/>
          <w:szCs w:val="18"/>
        </w:rPr>
        <w:t xml:space="preserve">  The </w:t>
      </w:r>
      <w:r w:rsidR="0007475C">
        <w:rPr>
          <w:sz w:val="18"/>
          <w:szCs w:val="18"/>
        </w:rPr>
        <w:t>N</w:t>
      </w:r>
      <w:r w:rsidR="00244C55" w:rsidRPr="002F2E26">
        <w:rPr>
          <w:sz w:val="18"/>
          <w:szCs w:val="18"/>
        </w:rPr>
        <w:t>MR laboratory is a safe environment</w:t>
      </w:r>
      <w:r w:rsidR="003A5F11" w:rsidRPr="002F2E26">
        <w:rPr>
          <w:sz w:val="18"/>
          <w:szCs w:val="18"/>
        </w:rPr>
        <w:t xml:space="preserve">.  </w:t>
      </w:r>
      <w:r w:rsidR="00244C55" w:rsidRPr="002F2E26">
        <w:rPr>
          <w:sz w:val="18"/>
          <w:szCs w:val="18"/>
        </w:rPr>
        <w:t xml:space="preserve">We are a large group of experienced </w:t>
      </w:r>
      <w:r w:rsidR="0007475C" w:rsidRPr="002F2E26">
        <w:rPr>
          <w:sz w:val="18"/>
          <w:szCs w:val="18"/>
        </w:rPr>
        <w:t>postgraduates</w:t>
      </w:r>
      <w:r w:rsidR="00244C55" w:rsidRPr="002F2E26">
        <w:rPr>
          <w:sz w:val="18"/>
          <w:szCs w:val="18"/>
        </w:rPr>
        <w:t xml:space="preserve"> and staff.  When seeking any advice feel free to ask anyone in the group.</w:t>
      </w:r>
    </w:p>
    <w:p w14:paraId="5CC846F5" w14:textId="77777777" w:rsidR="00244C55" w:rsidRPr="002F2E26" w:rsidRDefault="00244C55" w:rsidP="006C48F8"/>
    <w:p w14:paraId="0A570644" w14:textId="77777777" w:rsidR="00244C55" w:rsidRPr="002F2E26" w:rsidRDefault="00244C55" w:rsidP="00244C55">
      <w:pPr>
        <w:jc w:val="center"/>
        <w:rPr>
          <w:b/>
          <w:sz w:val="18"/>
          <w:szCs w:val="18"/>
        </w:rPr>
      </w:pPr>
      <w:r w:rsidRPr="002F2E26">
        <w:rPr>
          <w:b/>
          <w:sz w:val="18"/>
          <w:szCs w:val="18"/>
        </w:rPr>
        <w:t>IF IN DOUBT ASK.</w:t>
      </w:r>
    </w:p>
    <w:p w14:paraId="47980956" w14:textId="77777777" w:rsidR="00244C55" w:rsidRPr="002F2E26" w:rsidRDefault="00244C55" w:rsidP="00244C55">
      <w:pPr>
        <w:jc w:val="center"/>
        <w:rPr>
          <w:b/>
          <w:sz w:val="18"/>
          <w:szCs w:val="18"/>
        </w:rPr>
      </w:pPr>
    </w:p>
    <w:p w14:paraId="2EAB0FA5" w14:textId="77777777" w:rsidR="00491D5E" w:rsidRPr="002F2E26" w:rsidRDefault="00BD7BC9" w:rsidP="00491D5E">
      <w:pPr>
        <w:jc w:val="both"/>
        <w:rPr>
          <w:b/>
          <w:sz w:val="18"/>
          <w:szCs w:val="18"/>
        </w:rPr>
      </w:pPr>
      <w:r w:rsidRPr="002F2E26">
        <w:rPr>
          <w:b/>
          <w:sz w:val="18"/>
          <w:szCs w:val="18"/>
        </w:rPr>
        <w:t xml:space="preserve">1/ </w:t>
      </w:r>
      <w:r w:rsidR="00BC0DC9" w:rsidRPr="002F2E26">
        <w:rPr>
          <w:b/>
          <w:sz w:val="18"/>
          <w:szCs w:val="18"/>
        </w:rPr>
        <w:t>Magnetic Field</w:t>
      </w:r>
      <w:r w:rsidR="00244C55" w:rsidRPr="002F2E26">
        <w:rPr>
          <w:b/>
          <w:sz w:val="18"/>
          <w:szCs w:val="18"/>
        </w:rPr>
        <w:t>s</w:t>
      </w:r>
    </w:p>
    <w:p w14:paraId="7383F9E4" w14:textId="77777777" w:rsidR="00491D5E" w:rsidRPr="002F2E26" w:rsidRDefault="00491D5E" w:rsidP="00491D5E">
      <w:pPr>
        <w:jc w:val="both"/>
        <w:rPr>
          <w:sz w:val="18"/>
          <w:szCs w:val="18"/>
        </w:rPr>
      </w:pPr>
    </w:p>
    <w:p w14:paraId="29168E93" w14:textId="52F96A00" w:rsidR="004237E7" w:rsidRPr="002F2E26" w:rsidRDefault="00BD7BC9" w:rsidP="00244C55">
      <w:pPr>
        <w:jc w:val="both"/>
        <w:rPr>
          <w:sz w:val="18"/>
          <w:szCs w:val="18"/>
        </w:rPr>
      </w:pPr>
      <w:r w:rsidRPr="002F2E26">
        <w:rPr>
          <w:sz w:val="18"/>
          <w:szCs w:val="18"/>
        </w:rPr>
        <w:t xml:space="preserve">Although most of the magnetic field of a superconducting magnet is </w:t>
      </w:r>
      <w:r w:rsidR="0007475C" w:rsidRPr="002F2E26">
        <w:rPr>
          <w:sz w:val="18"/>
          <w:szCs w:val="18"/>
        </w:rPr>
        <w:t>c</w:t>
      </w:r>
      <w:r w:rsidR="0007475C">
        <w:rPr>
          <w:sz w:val="18"/>
          <w:szCs w:val="18"/>
        </w:rPr>
        <w:t>onstrained</w:t>
      </w:r>
      <w:r w:rsidR="00DA51FE">
        <w:rPr>
          <w:sz w:val="18"/>
          <w:szCs w:val="18"/>
        </w:rPr>
        <w:t xml:space="preserve"> </w:t>
      </w:r>
      <w:r w:rsidR="0007475C">
        <w:rPr>
          <w:sz w:val="18"/>
          <w:szCs w:val="18"/>
        </w:rPr>
        <w:t>within</w:t>
      </w:r>
      <w:r w:rsidR="00DA51FE">
        <w:rPr>
          <w:sz w:val="18"/>
          <w:szCs w:val="18"/>
        </w:rPr>
        <w:t xml:space="preserve"> the magnet </w:t>
      </w:r>
      <w:proofErr w:type="gramStart"/>
      <w:r w:rsidR="00DA51FE">
        <w:rPr>
          <w:sz w:val="18"/>
          <w:szCs w:val="18"/>
        </w:rPr>
        <w:t>D</w:t>
      </w:r>
      <w:r w:rsidR="004237E7" w:rsidRPr="002F2E26">
        <w:rPr>
          <w:sz w:val="18"/>
          <w:szCs w:val="18"/>
        </w:rPr>
        <w:t>ewar</w:t>
      </w:r>
      <w:proofErr w:type="gramEnd"/>
      <w:r w:rsidRPr="002F2E26">
        <w:rPr>
          <w:sz w:val="18"/>
          <w:szCs w:val="18"/>
        </w:rPr>
        <w:t xml:space="preserve"> they do have a large stray magnetic field.  There is no medical evidence that a large static magnetic field is harmful.  </w:t>
      </w:r>
      <w:r w:rsidR="0007475C" w:rsidRPr="002F2E26">
        <w:rPr>
          <w:sz w:val="18"/>
          <w:szCs w:val="18"/>
        </w:rPr>
        <w:t>However</w:t>
      </w:r>
      <w:r w:rsidR="0007475C">
        <w:rPr>
          <w:sz w:val="18"/>
          <w:szCs w:val="18"/>
        </w:rPr>
        <w:t>, i</w:t>
      </w:r>
      <w:r w:rsidR="004237E7" w:rsidRPr="002F2E26">
        <w:rPr>
          <w:sz w:val="18"/>
          <w:szCs w:val="18"/>
        </w:rPr>
        <w:t xml:space="preserve">f you are in </w:t>
      </w:r>
      <w:r w:rsidR="00244C55" w:rsidRPr="002F2E26">
        <w:rPr>
          <w:sz w:val="18"/>
          <w:szCs w:val="18"/>
        </w:rPr>
        <w:t>the NMR laborator</w:t>
      </w:r>
      <w:r w:rsidR="0007475C">
        <w:rPr>
          <w:sz w:val="18"/>
          <w:szCs w:val="18"/>
        </w:rPr>
        <w:t>ies</w:t>
      </w:r>
      <w:r w:rsidR="004237E7" w:rsidRPr="002F2E26">
        <w:rPr>
          <w:sz w:val="18"/>
          <w:szCs w:val="18"/>
        </w:rPr>
        <w:t xml:space="preserve"> assume you are in a m</w:t>
      </w:r>
      <w:r w:rsidR="00B302E5" w:rsidRPr="002F2E26">
        <w:rPr>
          <w:sz w:val="18"/>
          <w:szCs w:val="18"/>
        </w:rPr>
        <w:t>agnetic field greater than</w:t>
      </w:r>
      <w:r w:rsidR="00FE02C9">
        <w:rPr>
          <w:sz w:val="18"/>
          <w:szCs w:val="18"/>
        </w:rPr>
        <w:t xml:space="preserve"> 10</w:t>
      </w:r>
      <w:r w:rsidR="00B302E5" w:rsidRPr="002F2E26">
        <w:rPr>
          <w:sz w:val="18"/>
          <w:szCs w:val="18"/>
        </w:rPr>
        <w:t xml:space="preserve"> gau</w:t>
      </w:r>
      <w:r w:rsidR="0062409C" w:rsidRPr="002F2E26">
        <w:rPr>
          <w:sz w:val="18"/>
          <w:szCs w:val="18"/>
        </w:rPr>
        <w:t>ss</w:t>
      </w:r>
      <w:r w:rsidR="0007475C">
        <w:rPr>
          <w:sz w:val="18"/>
          <w:szCs w:val="18"/>
        </w:rPr>
        <w:t xml:space="preserve"> and potentially much greater</w:t>
      </w:r>
      <w:r w:rsidR="0062409C" w:rsidRPr="002F2E26">
        <w:rPr>
          <w:sz w:val="18"/>
          <w:szCs w:val="18"/>
        </w:rPr>
        <w:t>.</w:t>
      </w:r>
      <w:r w:rsidR="0007475C">
        <w:rPr>
          <w:sz w:val="18"/>
          <w:szCs w:val="18"/>
        </w:rPr>
        <w:t xml:space="preserve">  It is worth noting that many magnets in the main hall are unshielded magnets with a very large stray field.</w:t>
      </w:r>
      <w:r w:rsidR="0062409C" w:rsidRPr="002F2E26">
        <w:rPr>
          <w:sz w:val="18"/>
          <w:szCs w:val="18"/>
        </w:rPr>
        <w:t xml:space="preserve">  If you have a heart pacemaker</w:t>
      </w:r>
      <w:r w:rsidR="0007475C">
        <w:rPr>
          <w:sz w:val="18"/>
          <w:szCs w:val="18"/>
        </w:rPr>
        <w:t xml:space="preserve">, insulin pump, other medical </w:t>
      </w:r>
      <w:proofErr w:type="gramStart"/>
      <w:r w:rsidR="0007475C">
        <w:rPr>
          <w:sz w:val="18"/>
          <w:szCs w:val="18"/>
        </w:rPr>
        <w:t>imp</w:t>
      </w:r>
      <w:r w:rsidR="000639AD">
        <w:rPr>
          <w:sz w:val="18"/>
          <w:szCs w:val="18"/>
        </w:rPr>
        <w:t>lant</w:t>
      </w:r>
      <w:proofErr w:type="gramEnd"/>
      <w:r w:rsidR="0062409C" w:rsidRPr="002F2E26">
        <w:rPr>
          <w:sz w:val="18"/>
          <w:szCs w:val="18"/>
        </w:rPr>
        <w:t xml:space="preserve"> or metal implants (</w:t>
      </w:r>
      <w:r w:rsidR="000639AD">
        <w:rPr>
          <w:sz w:val="18"/>
          <w:szCs w:val="18"/>
        </w:rPr>
        <w:t>orthopaedic plate etc)</w:t>
      </w:r>
      <w:r w:rsidR="0062409C" w:rsidRPr="002F2E26">
        <w:rPr>
          <w:sz w:val="18"/>
          <w:szCs w:val="18"/>
        </w:rPr>
        <w:t xml:space="preserve"> you will need to inform </w:t>
      </w:r>
      <w:r w:rsidR="000639AD">
        <w:rPr>
          <w:sz w:val="18"/>
          <w:szCs w:val="18"/>
        </w:rPr>
        <w:t>the local management of the national facility.</w:t>
      </w:r>
    </w:p>
    <w:p w14:paraId="616862DC" w14:textId="29EC51A6" w:rsidR="004237E7" w:rsidRPr="002F2E26" w:rsidRDefault="004237E7" w:rsidP="00244C55">
      <w:pPr>
        <w:jc w:val="both"/>
        <w:rPr>
          <w:sz w:val="18"/>
          <w:szCs w:val="18"/>
        </w:rPr>
      </w:pPr>
      <w:r w:rsidRPr="002F2E26">
        <w:rPr>
          <w:sz w:val="18"/>
          <w:szCs w:val="18"/>
        </w:rPr>
        <w:t>The magnetic f</w:t>
      </w:r>
      <w:r w:rsidR="00435695" w:rsidRPr="002F2E26">
        <w:rPr>
          <w:sz w:val="18"/>
          <w:szCs w:val="18"/>
        </w:rPr>
        <w:t>ield at the bottom base plate of</w:t>
      </w:r>
      <w:r w:rsidR="00B1617A">
        <w:rPr>
          <w:sz w:val="18"/>
          <w:szCs w:val="18"/>
        </w:rPr>
        <w:t xml:space="preserve"> all</w:t>
      </w:r>
      <w:r w:rsidR="00435695" w:rsidRPr="002F2E26">
        <w:rPr>
          <w:sz w:val="18"/>
          <w:szCs w:val="18"/>
        </w:rPr>
        <w:t xml:space="preserve"> NMR </w:t>
      </w:r>
      <w:r w:rsidRPr="002F2E26">
        <w:rPr>
          <w:sz w:val="18"/>
          <w:szCs w:val="18"/>
        </w:rPr>
        <w:t xml:space="preserve">magnets is of the order of </w:t>
      </w:r>
      <w:r w:rsidR="000639AD">
        <w:rPr>
          <w:sz w:val="18"/>
          <w:szCs w:val="18"/>
        </w:rPr>
        <w:t>0.3</w:t>
      </w:r>
      <w:r w:rsidRPr="002F2E26">
        <w:rPr>
          <w:sz w:val="18"/>
          <w:szCs w:val="18"/>
        </w:rPr>
        <w:t xml:space="preserve"> </w:t>
      </w:r>
      <w:r w:rsidR="00435695" w:rsidRPr="002F2E26">
        <w:rPr>
          <w:sz w:val="18"/>
          <w:szCs w:val="18"/>
        </w:rPr>
        <w:t xml:space="preserve">Tesla.  </w:t>
      </w:r>
      <w:r w:rsidR="000639AD">
        <w:rPr>
          <w:sz w:val="18"/>
          <w:szCs w:val="18"/>
        </w:rPr>
        <w:t>Any ferromagnetic object (keys, spanners) will experience a very strong attractive force if bought close to close to a magnet</w:t>
      </w:r>
      <w:r w:rsidRPr="002F2E26">
        <w:rPr>
          <w:sz w:val="18"/>
          <w:szCs w:val="18"/>
        </w:rPr>
        <w:t xml:space="preserve">.  </w:t>
      </w:r>
      <w:r w:rsidR="003766F4" w:rsidRPr="002F2E26">
        <w:rPr>
          <w:sz w:val="18"/>
          <w:szCs w:val="18"/>
        </w:rPr>
        <w:t>Large items such as oscilloscopes and RF amplifiers will al</w:t>
      </w:r>
      <w:r w:rsidR="00B43C9C" w:rsidRPr="002F2E26">
        <w:rPr>
          <w:sz w:val="18"/>
          <w:szCs w:val="18"/>
        </w:rPr>
        <w:t>so be pulled towards the magnet if they are positioned too close.</w:t>
      </w:r>
      <w:r w:rsidR="000639AD">
        <w:rPr>
          <w:sz w:val="18"/>
          <w:szCs w:val="18"/>
        </w:rPr>
        <w:t xml:space="preserve">  Do not bring any object that is likely to be attracted towards a magnet close to the magnet.  Personal items can be left in the pod (850 MHz) and lobby area (1 MHz).</w:t>
      </w:r>
    </w:p>
    <w:p w14:paraId="7CA57A5E" w14:textId="77777777" w:rsidR="00244C55" w:rsidRPr="002F2E26" w:rsidRDefault="00244C55" w:rsidP="00491D5E">
      <w:pPr>
        <w:jc w:val="both"/>
        <w:rPr>
          <w:sz w:val="18"/>
          <w:szCs w:val="18"/>
        </w:rPr>
      </w:pPr>
    </w:p>
    <w:p w14:paraId="7354704A" w14:textId="77777777" w:rsidR="00244C55" w:rsidRPr="002F2E26" w:rsidRDefault="00244C55" w:rsidP="00244C55">
      <w:pPr>
        <w:jc w:val="both"/>
        <w:rPr>
          <w:sz w:val="18"/>
          <w:szCs w:val="18"/>
        </w:rPr>
      </w:pPr>
      <w:r w:rsidRPr="002F2E26">
        <w:rPr>
          <w:b/>
          <w:sz w:val="18"/>
          <w:szCs w:val="18"/>
        </w:rPr>
        <w:t xml:space="preserve">DO NOT TAKE ANY </w:t>
      </w:r>
      <w:r w:rsidR="00545C86" w:rsidRPr="002F2E26">
        <w:rPr>
          <w:b/>
          <w:sz w:val="18"/>
          <w:szCs w:val="18"/>
        </w:rPr>
        <w:t xml:space="preserve">EQUIPMENT OR </w:t>
      </w:r>
      <w:r w:rsidRPr="002F2E26">
        <w:rPr>
          <w:b/>
          <w:sz w:val="18"/>
          <w:szCs w:val="18"/>
        </w:rPr>
        <w:t>METALLIC OBJECT</w:t>
      </w:r>
      <w:r w:rsidR="00B302E5" w:rsidRPr="002F2E26">
        <w:rPr>
          <w:b/>
          <w:sz w:val="18"/>
          <w:szCs w:val="18"/>
        </w:rPr>
        <w:t>S</w:t>
      </w:r>
      <w:r w:rsidRPr="002F2E26">
        <w:rPr>
          <w:b/>
          <w:sz w:val="18"/>
          <w:szCs w:val="18"/>
        </w:rPr>
        <w:t xml:space="preserve"> THAT WILL BE ATTRACTED TO THE SUPERCONDUCTING MAGNET CLOSE TO THE MAGNET</w:t>
      </w:r>
      <w:r w:rsidR="00B43C9C" w:rsidRPr="002F2E26">
        <w:rPr>
          <w:b/>
          <w:sz w:val="18"/>
          <w:szCs w:val="18"/>
        </w:rPr>
        <w:t>.</w:t>
      </w:r>
    </w:p>
    <w:p w14:paraId="0964C8BD" w14:textId="77777777" w:rsidR="004237E7" w:rsidRPr="002F2E26" w:rsidRDefault="004237E7" w:rsidP="00491D5E">
      <w:pPr>
        <w:jc w:val="both"/>
        <w:rPr>
          <w:sz w:val="18"/>
          <w:szCs w:val="18"/>
        </w:rPr>
      </w:pPr>
    </w:p>
    <w:p w14:paraId="7A75A5E4" w14:textId="77777777" w:rsidR="004237E7" w:rsidRPr="002F2E26" w:rsidRDefault="004237E7" w:rsidP="00491D5E">
      <w:pPr>
        <w:jc w:val="both"/>
        <w:rPr>
          <w:b/>
          <w:sz w:val="18"/>
          <w:szCs w:val="18"/>
        </w:rPr>
      </w:pPr>
      <w:r w:rsidRPr="002F2E26">
        <w:rPr>
          <w:b/>
          <w:sz w:val="18"/>
          <w:szCs w:val="18"/>
        </w:rPr>
        <w:t xml:space="preserve">2/ Radio Frequency </w:t>
      </w:r>
      <w:r w:rsidR="0004255B" w:rsidRPr="002F2E26">
        <w:rPr>
          <w:b/>
          <w:sz w:val="18"/>
          <w:szCs w:val="18"/>
        </w:rPr>
        <w:t>Radiation</w:t>
      </w:r>
    </w:p>
    <w:p w14:paraId="0E6A149E" w14:textId="77777777" w:rsidR="0004255B" w:rsidRPr="002F2E26" w:rsidRDefault="0004255B" w:rsidP="00491D5E">
      <w:pPr>
        <w:jc w:val="both"/>
        <w:rPr>
          <w:sz w:val="18"/>
          <w:szCs w:val="18"/>
        </w:rPr>
      </w:pPr>
    </w:p>
    <w:p w14:paraId="16A59D62" w14:textId="7106FF9D" w:rsidR="0004255B" w:rsidRPr="002F2E26" w:rsidRDefault="00DB094F" w:rsidP="00491D5E">
      <w:pPr>
        <w:jc w:val="both"/>
        <w:rPr>
          <w:sz w:val="18"/>
          <w:szCs w:val="18"/>
        </w:rPr>
      </w:pPr>
      <w:r>
        <w:rPr>
          <w:sz w:val="18"/>
          <w:szCs w:val="18"/>
        </w:rPr>
        <w:t>While</w:t>
      </w:r>
      <w:r w:rsidR="0004255B" w:rsidRPr="002F2E26">
        <w:rPr>
          <w:sz w:val="18"/>
          <w:szCs w:val="18"/>
        </w:rPr>
        <w:t xml:space="preserve"> </w:t>
      </w:r>
      <w:r w:rsidR="00E95E1E" w:rsidRPr="002F2E26">
        <w:rPr>
          <w:sz w:val="18"/>
          <w:szCs w:val="18"/>
        </w:rPr>
        <w:t xml:space="preserve">electromagnetic </w:t>
      </w:r>
      <w:r w:rsidR="0004255B" w:rsidRPr="002F2E26">
        <w:rPr>
          <w:sz w:val="18"/>
          <w:szCs w:val="18"/>
        </w:rPr>
        <w:t>rad</w:t>
      </w:r>
      <w:r w:rsidR="007E6F13" w:rsidRPr="002F2E26">
        <w:rPr>
          <w:sz w:val="18"/>
          <w:szCs w:val="18"/>
        </w:rPr>
        <w:t xml:space="preserve">iation </w:t>
      </w:r>
      <w:r>
        <w:rPr>
          <w:sz w:val="18"/>
          <w:szCs w:val="18"/>
        </w:rPr>
        <w:t xml:space="preserve">has the potential to cause </w:t>
      </w:r>
      <w:r w:rsidR="00DA51FE">
        <w:rPr>
          <w:sz w:val="18"/>
          <w:szCs w:val="18"/>
        </w:rPr>
        <w:t xml:space="preserve">local heating of the </w:t>
      </w:r>
      <w:r w:rsidR="007E6F13" w:rsidRPr="002F2E26">
        <w:rPr>
          <w:sz w:val="18"/>
          <w:szCs w:val="18"/>
        </w:rPr>
        <w:t>body</w:t>
      </w:r>
      <w:r>
        <w:rPr>
          <w:sz w:val="18"/>
          <w:szCs w:val="18"/>
        </w:rPr>
        <w:t>, t</w:t>
      </w:r>
      <w:r w:rsidR="0004255B" w:rsidRPr="002F2E26">
        <w:rPr>
          <w:sz w:val="18"/>
          <w:szCs w:val="18"/>
        </w:rPr>
        <w:t>here is sufficient shielding of the equipment a</w:t>
      </w:r>
      <w:r w:rsidR="007E6F13" w:rsidRPr="002F2E26">
        <w:rPr>
          <w:sz w:val="18"/>
          <w:szCs w:val="18"/>
        </w:rPr>
        <w:t>nd cables to screen you from this</w:t>
      </w:r>
      <w:r w:rsidR="0004255B" w:rsidRPr="002F2E26">
        <w:rPr>
          <w:sz w:val="18"/>
          <w:szCs w:val="18"/>
        </w:rPr>
        <w:t xml:space="preserve"> </w:t>
      </w:r>
      <w:r w:rsidR="007E6F13" w:rsidRPr="002F2E26">
        <w:rPr>
          <w:sz w:val="18"/>
          <w:szCs w:val="18"/>
        </w:rPr>
        <w:t xml:space="preserve">electromagnetic </w:t>
      </w:r>
      <w:r w:rsidR="000639AD" w:rsidRPr="002F2E26">
        <w:rPr>
          <w:sz w:val="18"/>
          <w:szCs w:val="18"/>
        </w:rPr>
        <w:t>radiation</w:t>
      </w:r>
      <w:r w:rsidR="000639AD">
        <w:rPr>
          <w:sz w:val="18"/>
          <w:szCs w:val="18"/>
        </w:rPr>
        <w:t xml:space="preserve"> but</w:t>
      </w:r>
      <w:r w:rsidR="0004255B" w:rsidRPr="002F2E26">
        <w:rPr>
          <w:sz w:val="18"/>
          <w:szCs w:val="18"/>
        </w:rPr>
        <w:t xml:space="preserve"> check all the connections before carrying out an experiment.</w:t>
      </w:r>
    </w:p>
    <w:p w14:paraId="6A9383FA" w14:textId="77777777" w:rsidR="00B302E5" w:rsidRPr="002F2E26" w:rsidRDefault="00B302E5" w:rsidP="00491D5E">
      <w:pPr>
        <w:jc w:val="both"/>
        <w:rPr>
          <w:sz w:val="18"/>
          <w:szCs w:val="18"/>
        </w:rPr>
      </w:pPr>
    </w:p>
    <w:p w14:paraId="383B03AF" w14:textId="77777777" w:rsidR="00B302E5" w:rsidRPr="002F2E26" w:rsidRDefault="00B302E5" w:rsidP="00B302E5">
      <w:pPr>
        <w:jc w:val="both"/>
        <w:rPr>
          <w:sz w:val="18"/>
          <w:szCs w:val="18"/>
        </w:rPr>
      </w:pPr>
      <w:r w:rsidRPr="002F2E26">
        <w:rPr>
          <w:b/>
          <w:sz w:val="18"/>
          <w:szCs w:val="18"/>
        </w:rPr>
        <w:t>MAKE SURE ALL PROBE, AMPLIFIER AND CABLE RF CONNECTIONS ARE MADE CORRECTLY.</w:t>
      </w:r>
    </w:p>
    <w:p w14:paraId="4B091FB3" w14:textId="77777777" w:rsidR="00BC0DC9" w:rsidRPr="002F2E26" w:rsidRDefault="00BC0DC9" w:rsidP="00491D5E">
      <w:pPr>
        <w:jc w:val="both"/>
        <w:rPr>
          <w:sz w:val="18"/>
          <w:szCs w:val="18"/>
        </w:rPr>
      </w:pPr>
    </w:p>
    <w:p w14:paraId="3811E8AD" w14:textId="77777777" w:rsidR="00BC0DC9" w:rsidRPr="002F2E26" w:rsidRDefault="00BC0DC9" w:rsidP="00491D5E">
      <w:pPr>
        <w:jc w:val="both"/>
        <w:rPr>
          <w:b/>
          <w:sz w:val="18"/>
          <w:szCs w:val="18"/>
        </w:rPr>
      </w:pPr>
      <w:r w:rsidRPr="002F2E26">
        <w:rPr>
          <w:b/>
          <w:sz w:val="18"/>
          <w:szCs w:val="18"/>
        </w:rPr>
        <w:t>3/ Cryogenic Hazards</w:t>
      </w:r>
    </w:p>
    <w:p w14:paraId="2217F5BD" w14:textId="77777777" w:rsidR="00BC0DC9" w:rsidRPr="002F2E26" w:rsidRDefault="00BC0DC9" w:rsidP="00491D5E">
      <w:pPr>
        <w:jc w:val="both"/>
        <w:rPr>
          <w:sz w:val="18"/>
          <w:szCs w:val="18"/>
        </w:rPr>
      </w:pPr>
    </w:p>
    <w:p w14:paraId="0C3B12AE" w14:textId="1FD618A5" w:rsidR="0062409C" w:rsidRPr="007741F2" w:rsidRDefault="00BC0DC9" w:rsidP="00491D5E">
      <w:pPr>
        <w:jc w:val="both"/>
        <w:rPr>
          <w:sz w:val="18"/>
          <w:szCs w:val="18"/>
        </w:rPr>
      </w:pPr>
      <w:r w:rsidRPr="002F2E26">
        <w:rPr>
          <w:sz w:val="18"/>
          <w:szCs w:val="18"/>
        </w:rPr>
        <w:t xml:space="preserve">Superconducting magnets contain both liquid nitrogen (at 77K) and liquid helium (at 4.2K).  Refilling a magnet with either cryogen may take place without the need to stop an experiment.  If you are present during a refill </w:t>
      </w:r>
      <w:r w:rsidR="00B302E5" w:rsidRPr="002F2E26">
        <w:rPr>
          <w:sz w:val="18"/>
          <w:szCs w:val="18"/>
        </w:rPr>
        <w:t xml:space="preserve">and need to go near the </w:t>
      </w:r>
      <w:r w:rsidR="000639AD" w:rsidRPr="002F2E26">
        <w:rPr>
          <w:sz w:val="18"/>
          <w:szCs w:val="18"/>
        </w:rPr>
        <w:t>magnet,</w:t>
      </w:r>
      <w:r w:rsidR="00B302E5" w:rsidRPr="002F2E26">
        <w:rPr>
          <w:sz w:val="18"/>
          <w:szCs w:val="18"/>
        </w:rPr>
        <w:t xml:space="preserve"> </w:t>
      </w:r>
      <w:r w:rsidRPr="002F2E26">
        <w:rPr>
          <w:sz w:val="18"/>
          <w:szCs w:val="18"/>
        </w:rPr>
        <w:t>take advice from those refil</w:t>
      </w:r>
      <w:r w:rsidR="00B302E5" w:rsidRPr="002F2E26">
        <w:rPr>
          <w:sz w:val="18"/>
          <w:szCs w:val="18"/>
        </w:rPr>
        <w:t>ling the magnet</w:t>
      </w:r>
      <w:r w:rsidR="00502782" w:rsidRPr="002F2E26">
        <w:rPr>
          <w:sz w:val="18"/>
          <w:szCs w:val="18"/>
        </w:rPr>
        <w:t>.</w:t>
      </w:r>
      <w:r w:rsidR="00A00D25" w:rsidRPr="002F2E26">
        <w:rPr>
          <w:sz w:val="18"/>
          <w:szCs w:val="18"/>
        </w:rPr>
        <w:t xml:space="preserve">  </w:t>
      </w:r>
    </w:p>
    <w:p w14:paraId="51484778" w14:textId="77777777" w:rsidR="00B302E5" w:rsidRPr="002F2E26" w:rsidRDefault="00B302E5" w:rsidP="00491D5E">
      <w:pPr>
        <w:jc w:val="both"/>
        <w:rPr>
          <w:sz w:val="18"/>
          <w:szCs w:val="18"/>
        </w:rPr>
      </w:pPr>
    </w:p>
    <w:p w14:paraId="5CEAB184" w14:textId="5AD10511" w:rsidR="00BC0DC9" w:rsidRPr="002F2E26" w:rsidRDefault="00BC0DC9" w:rsidP="00491D5E">
      <w:pPr>
        <w:jc w:val="both"/>
        <w:rPr>
          <w:sz w:val="18"/>
          <w:szCs w:val="18"/>
        </w:rPr>
      </w:pPr>
      <w:r w:rsidRPr="002F2E26">
        <w:rPr>
          <w:sz w:val="18"/>
          <w:szCs w:val="18"/>
        </w:rPr>
        <w:t xml:space="preserve">Although rare there is the </w:t>
      </w:r>
      <w:r w:rsidR="00B302E5" w:rsidRPr="002F2E26">
        <w:rPr>
          <w:sz w:val="18"/>
          <w:szCs w:val="18"/>
        </w:rPr>
        <w:t>possibility</w:t>
      </w:r>
      <w:r w:rsidRPr="002F2E26">
        <w:rPr>
          <w:sz w:val="18"/>
          <w:szCs w:val="18"/>
        </w:rPr>
        <w:t xml:space="preserve"> of the superconducting magnet windings going no</w:t>
      </w:r>
      <w:r w:rsidR="00A00D25" w:rsidRPr="002F2E26">
        <w:rPr>
          <w:sz w:val="18"/>
          <w:szCs w:val="18"/>
        </w:rPr>
        <w:t>rmal (</w:t>
      </w:r>
      <w:r w:rsidR="007741F2">
        <w:rPr>
          <w:sz w:val="18"/>
          <w:szCs w:val="18"/>
        </w:rPr>
        <w:t>resistive</w:t>
      </w:r>
      <w:r w:rsidR="00A00D25" w:rsidRPr="002F2E26">
        <w:rPr>
          <w:sz w:val="18"/>
          <w:szCs w:val="18"/>
        </w:rPr>
        <w:t xml:space="preserve">) </w:t>
      </w:r>
      <w:r w:rsidR="00B47BC9">
        <w:rPr>
          <w:rFonts w:ascii="Symbol" w:hAnsi="Symbol"/>
          <w:sz w:val="18"/>
          <w:szCs w:val="18"/>
        </w:rPr>
        <w:t></w:t>
      </w:r>
      <w:r w:rsidR="00B47BC9" w:rsidRPr="002F2E26">
        <w:rPr>
          <w:sz w:val="18"/>
          <w:szCs w:val="18"/>
        </w:rPr>
        <w:t xml:space="preserve"> </w:t>
      </w:r>
      <w:r w:rsidR="00A00D25" w:rsidRPr="002F2E26">
        <w:rPr>
          <w:sz w:val="18"/>
          <w:szCs w:val="18"/>
        </w:rPr>
        <w:t xml:space="preserve">this is referred to as a </w:t>
      </w:r>
      <w:r w:rsidR="00A00D25" w:rsidRPr="002F2E26">
        <w:rPr>
          <w:b/>
          <w:i/>
          <w:sz w:val="18"/>
          <w:szCs w:val="18"/>
        </w:rPr>
        <w:t>quench</w:t>
      </w:r>
      <w:r w:rsidR="00A00D25" w:rsidRPr="002F2E26">
        <w:rPr>
          <w:sz w:val="18"/>
          <w:szCs w:val="18"/>
        </w:rPr>
        <w:t>.</w:t>
      </w:r>
      <w:r w:rsidR="00B302E5" w:rsidRPr="002F2E26">
        <w:rPr>
          <w:sz w:val="18"/>
          <w:szCs w:val="18"/>
        </w:rPr>
        <w:t xml:space="preserve">  This can happen </w:t>
      </w:r>
      <w:r w:rsidR="000639AD" w:rsidRPr="002F2E26">
        <w:rPr>
          <w:sz w:val="18"/>
          <w:szCs w:val="18"/>
        </w:rPr>
        <w:t>spontaneously</w:t>
      </w:r>
      <w:r w:rsidR="000639AD">
        <w:rPr>
          <w:sz w:val="18"/>
          <w:szCs w:val="18"/>
        </w:rPr>
        <w:t xml:space="preserve"> but</w:t>
      </w:r>
      <w:r w:rsidRPr="002F2E26">
        <w:rPr>
          <w:sz w:val="18"/>
          <w:szCs w:val="18"/>
        </w:rPr>
        <w:t xml:space="preserve"> </w:t>
      </w:r>
      <w:r w:rsidR="00A00D25" w:rsidRPr="002F2E26">
        <w:rPr>
          <w:sz w:val="18"/>
          <w:szCs w:val="18"/>
        </w:rPr>
        <w:t xml:space="preserve">is </w:t>
      </w:r>
      <w:r w:rsidRPr="002F2E26">
        <w:rPr>
          <w:sz w:val="18"/>
          <w:szCs w:val="18"/>
        </w:rPr>
        <w:t>usually associated with a cryogen refill or the ma</w:t>
      </w:r>
      <w:r w:rsidR="00B302E5" w:rsidRPr="002F2E26">
        <w:rPr>
          <w:sz w:val="18"/>
          <w:szCs w:val="18"/>
        </w:rPr>
        <w:t>g</w:t>
      </w:r>
      <w:r w:rsidRPr="002F2E26">
        <w:rPr>
          <w:sz w:val="18"/>
          <w:szCs w:val="18"/>
        </w:rPr>
        <w:t>net being physically disturbed.</w:t>
      </w:r>
      <w:r w:rsidR="00A00D25" w:rsidRPr="002F2E26">
        <w:rPr>
          <w:sz w:val="18"/>
          <w:szCs w:val="18"/>
        </w:rPr>
        <w:t xml:space="preserve">  If a quench occurs liquid helium is immediately boiled off.</w:t>
      </w:r>
      <w:r w:rsidR="006656B7" w:rsidRPr="002F2E26">
        <w:rPr>
          <w:sz w:val="18"/>
          <w:szCs w:val="18"/>
        </w:rPr>
        <w:t xml:space="preserve">  As the helium gas warms up it </w:t>
      </w:r>
      <w:r w:rsidR="007741F2">
        <w:rPr>
          <w:sz w:val="18"/>
          <w:szCs w:val="18"/>
        </w:rPr>
        <w:t>expands, this</w:t>
      </w:r>
      <w:r w:rsidR="006656B7" w:rsidRPr="002F2E26">
        <w:rPr>
          <w:sz w:val="18"/>
          <w:szCs w:val="18"/>
        </w:rPr>
        <w:t xml:space="preserve"> expanding</w:t>
      </w:r>
      <w:r w:rsidR="00A00D25" w:rsidRPr="002F2E26">
        <w:rPr>
          <w:sz w:val="18"/>
          <w:szCs w:val="18"/>
        </w:rPr>
        <w:t xml:space="preserve"> </w:t>
      </w:r>
      <w:r w:rsidR="006656B7" w:rsidRPr="002F2E26">
        <w:rPr>
          <w:sz w:val="18"/>
          <w:szCs w:val="18"/>
        </w:rPr>
        <w:t xml:space="preserve">gas </w:t>
      </w:r>
      <w:r w:rsidR="00A00D25" w:rsidRPr="002F2E26">
        <w:rPr>
          <w:sz w:val="18"/>
          <w:szCs w:val="18"/>
        </w:rPr>
        <w:t>will displace air in the room causing a reduction in oxygen levels.</w:t>
      </w:r>
      <w:r w:rsidR="006656B7" w:rsidRPr="002F2E26">
        <w:rPr>
          <w:sz w:val="18"/>
          <w:szCs w:val="18"/>
        </w:rPr>
        <w:t xml:space="preserve">  The helium gas will be cool enough to condense water vapour in the atmosphere causing a fog. This will make it difficult to see.</w:t>
      </w:r>
      <w:r w:rsidR="00D01B08" w:rsidRPr="002F2E26">
        <w:rPr>
          <w:sz w:val="18"/>
          <w:szCs w:val="18"/>
        </w:rPr>
        <w:t xml:space="preserve">  A quench is obvious</w:t>
      </w:r>
      <w:r w:rsidR="00A00D25" w:rsidRPr="002F2E26">
        <w:rPr>
          <w:sz w:val="18"/>
          <w:szCs w:val="18"/>
        </w:rPr>
        <w:t xml:space="preserve"> </w:t>
      </w:r>
      <w:r w:rsidR="008D6229">
        <w:rPr>
          <w:rFonts w:ascii="Symbol" w:hAnsi="Symbol"/>
          <w:sz w:val="18"/>
          <w:szCs w:val="18"/>
        </w:rPr>
        <w:t></w:t>
      </w:r>
      <w:r w:rsidR="008D6229" w:rsidRPr="002F2E26">
        <w:rPr>
          <w:sz w:val="18"/>
          <w:szCs w:val="18"/>
        </w:rPr>
        <w:t xml:space="preserve"> </w:t>
      </w:r>
      <w:r w:rsidR="00A00D25" w:rsidRPr="002F2E26">
        <w:rPr>
          <w:sz w:val="18"/>
          <w:szCs w:val="18"/>
        </w:rPr>
        <w:t xml:space="preserve">there will </w:t>
      </w:r>
      <w:r w:rsidR="008D6229">
        <w:rPr>
          <w:sz w:val="18"/>
          <w:szCs w:val="18"/>
        </w:rPr>
        <w:t xml:space="preserve">be </w:t>
      </w:r>
      <w:r w:rsidR="00A00D25" w:rsidRPr="002F2E26">
        <w:rPr>
          <w:sz w:val="18"/>
          <w:szCs w:val="18"/>
        </w:rPr>
        <w:t>the sound of a large volume of gas escaping and fog appearing above the magnet.</w:t>
      </w:r>
      <w:r w:rsidR="007741F2">
        <w:rPr>
          <w:sz w:val="18"/>
          <w:szCs w:val="18"/>
        </w:rPr>
        <w:t xml:space="preserve">  </w:t>
      </w:r>
      <w:r w:rsidR="00E577CC">
        <w:rPr>
          <w:sz w:val="18"/>
          <w:szCs w:val="18"/>
        </w:rPr>
        <w:t>In addition, t</w:t>
      </w:r>
      <w:r w:rsidR="007741F2">
        <w:rPr>
          <w:sz w:val="18"/>
          <w:szCs w:val="18"/>
        </w:rPr>
        <w:t xml:space="preserve">here is </w:t>
      </w:r>
      <w:r w:rsidR="00FE02C9">
        <w:rPr>
          <w:sz w:val="18"/>
          <w:szCs w:val="18"/>
        </w:rPr>
        <w:t>the</w:t>
      </w:r>
      <w:r w:rsidR="007741F2">
        <w:rPr>
          <w:sz w:val="18"/>
          <w:szCs w:val="18"/>
        </w:rPr>
        <w:t xml:space="preserve"> </w:t>
      </w:r>
      <w:r w:rsidR="00FE02C9">
        <w:rPr>
          <w:sz w:val="18"/>
          <w:szCs w:val="18"/>
        </w:rPr>
        <w:t>possibility</w:t>
      </w:r>
      <w:r w:rsidR="007741F2">
        <w:rPr>
          <w:sz w:val="18"/>
          <w:szCs w:val="18"/>
        </w:rPr>
        <w:t xml:space="preserve"> of nitrogen gas also being released</w:t>
      </w:r>
      <w:r w:rsidR="00E577CC">
        <w:rPr>
          <w:sz w:val="18"/>
          <w:szCs w:val="18"/>
        </w:rPr>
        <w:t>,</w:t>
      </w:r>
      <w:r w:rsidR="007741F2">
        <w:rPr>
          <w:sz w:val="18"/>
          <w:szCs w:val="18"/>
        </w:rPr>
        <w:t xml:space="preserve"> </w:t>
      </w:r>
      <w:r w:rsidR="00E577CC">
        <w:rPr>
          <w:sz w:val="18"/>
          <w:szCs w:val="18"/>
        </w:rPr>
        <w:t>thus</w:t>
      </w:r>
      <w:r w:rsidR="007741F2">
        <w:rPr>
          <w:sz w:val="18"/>
          <w:szCs w:val="18"/>
        </w:rPr>
        <w:t xml:space="preserve"> adding to the reduction of oxygen levels.</w:t>
      </w:r>
    </w:p>
    <w:p w14:paraId="32A8F683" w14:textId="77777777" w:rsidR="00A00D25" w:rsidRPr="002F2E26" w:rsidRDefault="00A00D25" w:rsidP="00491D5E">
      <w:pPr>
        <w:jc w:val="both"/>
        <w:rPr>
          <w:sz w:val="18"/>
          <w:szCs w:val="18"/>
        </w:rPr>
      </w:pPr>
    </w:p>
    <w:p w14:paraId="1705C61A" w14:textId="16B656AA" w:rsidR="00B302E5" w:rsidRDefault="007741F2" w:rsidP="00491D5E">
      <w:pPr>
        <w:jc w:val="both"/>
        <w:rPr>
          <w:sz w:val="18"/>
          <w:szCs w:val="18"/>
        </w:rPr>
      </w:pPr>
      <w:r>
        <w:rPr>
          <w:sz w:val="18"/>
          <w:szCs w:val="18"/>
        </w:rPr>
        <w:t xml:space="preserve">Oxygen levels in the laboratory are </w:t>
      </w:r>
      <w:r w:rsidR="00FE02C9">
        <w:rPr>
          <w:sz w:val="18"/>
          <w:szCs w:val="18"/>
        </w:rPr>
        <w:t>permanently</w:t>
      </w:r>
      <w:r>
        <w:rPr>
          <w:sz w:val="18"/>
          <w:szCs w:val="18"/>
        </w:rPr>
        <w:t xml:space="preserve"> monitored.  The </w:t>
      </w:r>
      <w:r w:rsidR="000639AD">
        <w:rPr>
          <w:sz w:val="18"/>
          <w:szCs w:val="18"/>
        </w:rPr>
        <w:t>low-level</w:t>
      </w:r>
      <w:r>
        <w:rPr>
          <w:sz w:val="18"/>
          <w:szCs w:val="18"/>
        </w:rPr>
        <w:t xml:space="preserve"> oxygen alarm has two stages, 1) a low whooping sound for slightly below normal</w:t>
      </w:r>
      <w:r w:rsidR="00FE02C9">
        <w:rPr>
          <w:sz w:val="18"/>
          <w:szCs w:val="18"/>
        </w:rPr>
        <w:t xml:space="preserve"> levels</w:t>
      </w:r>
      <w:r>
        <w:rPr>
          <w:sz w:val="18"/>
          <w:szCs w:val="18"/>
        </w:rPr>
        <w:t xml:space="preserve"> and 2) a high whooping sound for oxygen levels that are dang</w:t>
      </w:r>
      <w:r w:rsidR="00FE02C9">
        <w:rPr>
          <w:sz w:val="18"/>
          <w:szCs w:val="18"/>
        </w:rPr>
        <w:t>erously</w:t>
      </w:r>
      <w:r>
        <w:rPr>
          <w:sz w:val="18"/>
          <w:szCs w:val="18"/>
        </w:rPr>
        <w:t xml:space="preserve"> low.  For both stages amber beacon lights in the laboratory will flash on.  A panel with the oxygen concentrations is located outside the main hall</w:t>
      </w:r>
      <w:r w:rsidR="008267AC">
        <w:rPr>
          <w:sz w:val="18"/>
          <w:szCs w:val="18"/>
        </w:rPr>
        <w:t xml:space="preserve"> - you will be shown the location of this panel</w:t>
      </w:r>
      <w:r>
        <w:rPr>
          <w:sz w:val="18"/>
          <w:szCs w:val="18"/>
        </w:rPr>
        <w:t>.</w:t>
      </w:r>
    </w:p>
    <w:p w14:paraId="538D83FF" w14:textId="77777777" w:rsidR="007741F2" w:rsidRDefault="007741F2" w:rsidP="00491D5E">
      <w:pPr>
        <w:jc w:val="both"/>
        <w:rPr>
          <w:sz w:val="18"/>
          <w:szCs w:val="18"/>
        </w:rPr>
      </w:pPr>
    </w:p>
    <w:p w14:paraId="770DC272" w14:textId="77777777" w:rsidR="007741F2" w:rsidRDefault="007741F2" w:rsidP="00491D5E">
      <w:pPr>
        <w:jc w:val="both"/>
        <w:rPr>
          <w:b/>
          <w:sz w:val="18"/>
          <w:szCs w:val="18"/>
        </w:rPr>
      </w:pPr>
      <w:r>
        <w:rPr>
          <w:b/>
          <w:sz w:val="18"/>
          <w:szCs w:val="18"/>
        </w:rPr>
        <w:lastRenderedPageBreak/>
        <w:t>IF EITHER ALARM SOUNDS LEAVE THE LABORATORY IMMEDIATELY.</w:t>
      </w:r>
    </w:p>
    <w:p w14:paraId="65E9966F" w14:textId="77777777" w:rsidR="007741F2" w:rsidRPr="000639AD" w:rsidRDefault="007741F2" w:rsidP="00491D5E">
      <w:pPr>
        <w:jc w:val="both"/>
        <w:rPr>
          <w:bCs/>
          <w:sz w:val="18"/>
          <w:szCs w:val="18"/>
        </w:rPr>
      </w:pPr>
    </w:p>
    <w:p w14:paraId="4D3D0673" w14:textId="1E3F6BA7" w:rsidR="00A87C2E" w:rsidRDefault="00A87C2E" w:rsidP="00491D5E">
      <w:pPr>
        <w:jc w:val="both"/>
        <w:rPr>
          <w:bCs/>
          <w:sz w:val="18"/>
          <w:szCs w:val="18"/>
        </w:rPr>
      </w:pPr>
      <w:r w:rsidRPr="000639AD">
        <w:rPr>
          <w:bCs/>
          <w:sz w:val="18"/>
          <w:szCs w:val="18"/>
        </w:rPr>
        <w:t>I</w:t>
      </w:r>
      <w:r w:rsidR="00A4394F" w:rsidRPr="000639AD">
        <w:rPr>
          <w:bCs/>
          <w:sz w:val="18"/>
          <w:szCs w:val="18"/>
        </w:rPr>
        <w:t>t is not expected that facility visitors will need to work with liquid cryogens. If you do need to use liquid cryogens,</w:t>
      </w:r>
      <w:r w:rsidRPr="000639AD">
        <w:rPr>
          <w:bCs/>
          <w:sz w:val="18"/>
          <w:szCs w:val="18"/>
        </w:rPr>
        <w:t xml:space="preserve"> </w:t>
      </w:r>
      <w:r w:rsidR="000639AD">
        <w:rPr>
          <w:bCs/>
          <w:sz w:val="18"/>
          <w:szCs w:val="18"/>
        </w:rPr>
        <w:t xml:space="preserve">please talk to the local </w:t>
      </w:r>
      <w:proofErr w:type="gramStart"/>
      <w:r w:rsidR="000639AD">
        <w:rPr>
          <w:bCs/>
          <w:sz w:val="18"/>
          <w:szCs w:val="18"/>
        </w:rPr>
        <w:t>management</w:t>
      </w:r>
      <w:proofErr w:type="gramEnd"/>
      <w:r w:rsidR="000639AD">
        <w:rPr>
          <w:bCs/>
          <w:sz w:val="18"/>
          <w:szCs w:val="18"/>
        </w:rPr>
        <w:t xml:space="preserve"> and study the risk assessments and other associated documents for handling liquid helium and nitrogen available on the national facility website.</w:t>
      </w:r>
    </w:p>
    <w:p w14:paraId="56E9F0C5" w14:textId="77777777" w:rsidR="000639AD" w:rsidRPr="000639AD" w:rsidRDefault="000639AD" w:rsidP="00491D5E">
      <w:pPr>
        <w:jc w:val="both"/>
        <w:rPr>
          <w:bCs/>
          <w:sz w:val="18"/>
          <w:szCs w:val="18"/>
        </w:rPr>
      </w:pPr>
    </w:p>
    <w:p w14:paraId="392D59B9" w14:textId="0211B818" w:rsidR="00B302E5" w:rsidRPr="002F2E26" w:rsidRDefault="00B302E5" w:rsidP="00B302E5">
      <w:pPr>
        <w:jc w:val="both"/>
        <w:rPr>
          <w:b/>
          <w:sz w:val="18"/>
          <w:szCs w:val="18"/>
        </w:rPr>
      </w:pPr>
      <w:r w:rsidRPr="002F2E26">
        <w:rPr>
          <w:b/>
          <w:sz w:val="18"/>
          <w:szCs w:val="18"/>
        </w:rPr>
        <w:t>4/ Compressed gases</w:t>
      </w:r>
    </w:p>
    <w:p w14:paraId="1BD7CFEC" w14:textId="77777777" w:rsidR="00B302E5" w:rsidRPr="002F2E26" w:rsidRDefault="00B302E5" w:rsidP="00B302E5">
      <w:pPr>
        <w:jc w:val="both"/>
        <w:rPr>
          <w:sz w:val="18"/>
          <w:szCs w:val="18"/>
        </w:rPr>
      </w:pPr>
    </w:p>
    <w:p w14:paraId="41504FAD" w14:textId="49610478" w:rsidR="00B302E5" w:rsidRPr="002F2E26" w:rsidRDefault="00B302E5" w:rsidP="00B302E5">
      <w:pPr>
        <w:jc w:val="both"/>
        <w:rPr>
          <w:sz w:val="18"/>
          <w:szCs w:val="18"/>
        </w:rPr>
      </w:pPr>
      <w:r w:rsidRPr="002F2E26">
        <w:rPr>
          <w:sz w:val="18"/>
          <w:szCs w:val="18"/>
        </w:rPr>
        <w:t xml:space="preserve">Magic angle spinning uses compressed gases </w:t>
      </w:r>
      <w:r w:rsidR="00B43C9C" w:rsidRPr="002F2E26">
        <w:rPr>
          <w:sz w:val="18"/>
          <w:szCs w:val="18"/>
        </w:rPr>
        <w:t xml:space="preserve">(air or nitrogen) </w:t>
      </w:r>
      <w:r w:rsidRPr="002F2E26">
        <w:rPr>
          <w:sz w:val="18"/>
          <w:szCs w:val="18"/>
        </w:rPr>
        <w:t xml:space="preserve">at </w:t>
      </w:r>
      <w:r w:rsidR="00B43C9C" w:rsidRPr="002F2E26">
        <w:rPr>
          <w:sz w:val="18"/>
          <w:szCs w:val="18"/>
        </w:rPr>
        <w:t xml:space="preserve">a </w:t>
      </w:r>
      <w:r w:rsidRPr="002F2E26">
        <w:rPr>
          <w:sz w:val="18"/>
          <w:szCs w:val="18"/>
        </w:rPr>
        <w:t xml:space="preserve">pressure </w:t>
      </w:r>
      <w:r w:rsidR="00BA208B" w:rsidRPr="002F2E26">
        <w:rPr>
          <w:sz w:val="18"/>
          <w:szCs w:val="18"/>
        </w:rPr>
        <w:t xml:space="preserve">of </w:t>
      </w:r>
      <w:r w:rsidRPr="002F2E26">
        <w:rPr>
          <w:sz w:val="18"/>
          <w:szCs w:val="18"/>
        </w:rPr>
        <w:t xml:space="preserve">up to </w:t>
      </w:r>
      <w:r w:rsidR="000639AD">
        <w:rPr>
          <w:sz w:val="18"/>
          <w:szCs w:val="18"/>
        </w:rPr>
        <w:t>8</w:t>
      </w:r>
      <w:r w:rsidRPr="002F2E26">
        <w:rPr>
          <w:sz w:val="18"/>
          <w:szCs w:val="18"/>
        </w:rPr>
        <w:t xml:space="preserve"> bar.  Check all </w:t>
      </w:r>
      <w:r w:rsidR="00A8244B" w:rsidRPr="002F2E26">
        <w:rPr>
          <w:sz w:val="18"/>
          <w:szCs w:val="18"/>
        </w:rPr>
        <w:t xml:space="preserve">gas </w:t>
      </w:r>
      <w:r w:rsidRPr="002F2E26">
        <w:rPr>
          <w:sz w:val="18"/>
          <w:szCs w:val="18"/>
        </w:rPr>
        <w:t>connection</w:t>
      </w:r>
      <w:r w:rsidR="00B43C9C" w:rsidRPr="002F2E26">
        <w:rPr>
          <w:sz w:val="18"/>
          <w:szCs w:val="18"/>
        </w:rPr>
        <w:t xml:space="preserve">s to probes are made properly.  </w:t>
      </w:r>
      <w:r w:rsidR="0062409C" w:rsidRPr="002F2E26">
        <w:rPr>
          <w:sz w:val="18"/>
          <w:szCs w:val="18"/>
        </w:rPr>
        <w:t>Before disconnecting gas line</w:t>
      </w:r>
      <w:r w:rsidR="006656B7" w:rsidRPr="002F2E26">
        <w:rPr>
          <w:sz w:val="18"/>
          <w:szCs w:val="18"/>
        </w:rPr>
        <w:t>s to probes c</w:t>
      </w:r>
      <w:r w:rsidR="00B43C9C" w:rsidRPr="002F2E26">
        <w:rPr>
          <w:sz w:val="18"/>
          <w:szCs w:val="18"/>
        </w:rPr>
        <w:t xml:space="preserve">heck that spinning has stopped and that control regulators are turned to zero pressure.  </w:t>
      </w:r>
      <w:r w:rsidR="000D6668">
        <w:rPr>
          <w:sz w:val="18"/>
          <w:szCs w:val="18"/>
        </w:rPr>
        <w:t>After first consulting the facility manager, it may rarely be</w:t>
      </w:r>
      <w:r w:rsidRPr="002F2E26">
        <w:rPr>
          <w:sz w:val="18"/>
          <w:szCs w:val="18"/>
        </w:rPr>
        <w:t xml:space="preserve"> necessary to spin a rotor in a probe outside of the magnet.  It is possible for a rotor to jump out of the stator or to break.  </w:t>
      </w:r>
      <w:r w:rsidR="00BA208B" w:rsidRPr="002F2E26">
        <w:rPr>
          <w:b/>
          <w:i/>
          <w:sz w:val="18"/>
          <w:szCs w:val="18"/>
        </w:rPr>
        <w:t>If spinning a rotor outside of the magnet wear eye protection and m</w:t>
      </w:r>
      <w:r w:rsidRPr="002F2E26">
        <w:rPr>
          <w:b/>
          <w:i/>
          <w:sz w:val="18"/>
          <w:szCs w:val="18"/>
        </w:rPr>
        <w:t>ake sure any openings in the probe body are closed</w:t>
      </w:r>
      <w:r w:rsidR="00BA208B" w:rsidRPr="002F2E26">
        <w:rPr>
          <w:b/>
          <w:i/>
          <w:sz w:val="18"/>
          <w:szCs w:val="18"/>
        </w:rPr>
        <w:t>.</w:t>
      </w:r>
    </w:p>
    <w:p w14:paraId="410D6981" w14:textId="77777777" w:rsidR="00B302E5" w:rsidRPr="002F2E26" w:rsidRDefault="00B302E5" w:rsidP="00B302E5">
      <w:pPr>
        <w:jc w:val="both"/>
        <w:rPr>
          <w:sz w:val="18"/>
          <w:szCs w:val="18"/>
        </w:rPr>
      </w:pPr>
    </w:p>
    <w:p w14:paraId="3A95428B" w14:textId="77777777" w:rsidR="00B302E5" w:rsidRPr="002F2E26" w:rsidRDefault="00B302E5" w:rsidP="00B302E5">
      <w:pPr>
        <w:jc w:val="both"/>
        <w:rPr>
          <w:b/>
          <w:sz w:val="18"/>
          <w:szCs w:val="18"/>
        </w:rPr>
      </w:pPr>
      <w:r w:rsidRPr="002F2E26">
        <w:rPr>
          <w:b/>
          <w:sz w:val="18"/>
          <w:szCs w:val="18"/>
        </w:rPr>
        <w:t>5/ Chemical Hazard</w:t>
      </w:r>
    </w:p>
    <w:p w14:paraId="0B26AFAE" w14:textId="77777777" w:rsidR="00B302E5" w:rsidRPr="002F2E26" w:rsidRDefault="00B302E5" w:rsidP="00B302E5">
      <w:pPr>
        <w:jc w:val="both"/>
        <w:rPr>
          <w:sz w:val="18"/>
          <w:szCs w:val="18"/>
        </w:rPr>
      </w:pPr>
    </w:p>
    <w:p w14:paraId="662E703D" w14:textId="0A323A2D" w:rsidR="00B302E5" w:rsidRPr="002F2E26" w:rsidRDefault="00A8244B" w:rsidP="00B302E5">
      <w:pPr>
        <w:jc w:val="both"/>
        <w:rPr>
          <w:sz w:val="18"/>
          <w:szCs w:val="18"/>
        </w:rPr>
      </w:pPr>
      <w:r w:rsidRPr="002F2E26">
        <w:rPr>
          <w:sz w:val="18"/>
          <w:szCs w:val="18"/>
        </w:rPr>
        <w:t>C</w:t>
      </w:r>
      <w:r w:rsidR="00B302E5" w:rsidRPr="002F2E26">
        <w:rPr>
          <w:sz w:val="18"/>
          <w:szCs w:val="18"/>
        </w:rPr>
        <w:t xml:space="preserve">heck how to </w:t>
      </w:r>
      <w:r w:rsidR="00BA208B" w:rsidRPr="002F2E26">
        <w:rPr>
          <w:sz w:val="18"/>
          <w:szCs w:val="18"/>
        </w:rPr>
        <w:t xml:space="preserve">safely handle your samples </w:t>
      </w:r>
      <w:r w:rsidR="00B302E5" w:rsidRPr="002F2E26">
        <w:rPr>
          <w:sz w:val="18"/>
          <w:szCs w:val="18"/>
        </w:rPr>
        <w:t>and take appropriate precaution</w:t>
      </w:r>
      <w:r w:rsidR="00DA51FE">
        <w:rPr>
          <w:sz w:val="18"/>
          <w:szCs w:val="18"/>
        </w:rPr>
        <w:t>s.</w:t>
      </w:r>
      <w:r w:rsidR="00AC2ED1" w:rsidRPr="007440BF">
        <w:rPr>
          <w:b/>
          <w:i/>
          <w:sz w:val="18"/>
          <w:szCs w:val="18"/>
        </w:rPr>
        <w:t xml:space="preserve"> Users are reminded that it is a condition of use of the </w:t>
      </w:r>
      <w:r w:rsidR="000639AD">
        <w:rPr>
          <w:b/>
          <w:i/>
          <w:sz w:val="18"/>
          <w:szCs w:val="18"/>
        </w:rPr>
        <w:t>national facility</w:t>
      </w:r>
      <w:r w:rsidR="00AC2ED1" w:rsidRPr="007440BF">
        <w:rPr>
          <w:b/>
          <w:i/>
          <w:sz w:val="18"/>
          <w:szCs w:val="18"/>
        </w:rPr>
        <w:t xml:space="preserve"> facility that a COSHH (“Control of substances hazardous to health”) form must be submitted (by email to the facility manager) at least one week before the allocated experimental time</w:t>
      </w:r>
      <w:r w:rsidR="00AC2ED1">
        <w:rPr>
          <w:sz w:val="18"/>
          <w:szCs w:val="18"/>
        </w:rPr>
        <w:t>.</w:t>
      </w:r>
      <w:r w:rsidR="00545C86" w:rsidRPr="002F2E26">
        <w:rPr>
          <w:sz w:val="18"/>
          <w:szCs w:val="18"/>
        </w:rPr>
        <w:t xml:space="preserve"> </w:t>
      </w:r>
      <w:r w:rsidR="007440BF">
        <w:rPr>
          <w:sz w:val="18"/>
          <w:szCs w:val="18"/>
        </w:rPr>
        <w:t xml:space="preserve"> </w:t>
      </w:r>
      <w:r w:rsidR="00545C86" w:rsidRPr="002F2E26">
        <w:rPr>
          <w:sz w:val="18"/>
          <w:szCs w:val="18"/>
        </w:rPr>
        <w:t>COSHH sheets can be consulted for “brought in” chemicals</w:t>
      </w:r>
      <w:r w:rsidR="00AC2ED1">
        <w:rPr>
          <w:sz w:val="18"/>
          <w:szCs w:val="18"/>
        </w:rPr>
        <w:t xml:space="preserve"> used, e.g., as setup samples</w:t>
      </w:r>
      <w:r w:rsidR="00545C86" w:rsidRPr="002F2E26">
        <w:rPr>
          <w:sz w:val="18"/>
          <w:szCs w:val="18"/>
        </w:rPr>
        <w:t>.</w:t>
      </w:r>
      <w:r w:rsidR="00B302E5" w:rsidRPr="002F2E26">
        <w:rPr>
          <w:sz w:val="18"/>
          <w:szCs w:val="18"/>
        </w:rPr>
        <w:t xml:space="preserve">  </w:t>
      </w:r>
      <w:r w:rsidR="00B302E5" w:rsidRPr="002F2E26">
        <w:rPr>
          <w:b/>
          <w:i/>
          <w:sz w:val="18"/>
          <w:szCs w:val="18"/>
        </w:rPr>
        <w:t>It is important that all rotors, sample containers etc</w:t>
      </w:r>
      <w:r w:rsidR="006B0CCF">
        <w:rPr>
          <w:b/>
          <w:i/>
          <w:sz w:val="18"/>
          <w:szCs w:val="18"/>
        </w:rPr>
        <w:t>.</w:t>
      </w:r>
      <w:r w:rsidR="00B302E5" w:rsidRPr="002F2E26">
        <w:rPr>
          <w:b/>
          <w:i/>
          <w:sz w:val="18"/>
          <w:szCs w:val="18"/>
        </w:rPr>
        <w:t xml:space="preserve"> are clean when you have finished.</w:t>
      </w:r>
      <w:r w:rsidR="00B302E5" w:rsidRPr="002F2E26">
        <w:rPr>
          <w:sz w:val="18"/>
          <w:szCs w:val="18"/>
        </w:rPr>
        <w:t xml:space="preserve">  Other users will not know how toxic a powder is </w:t>
      </w:r>
      <w:r w:rsidR="00545C86" w:rsidRPr="002F2E26">
        <w:rPr>
          <w:sz w:val="18"/>
          <w:szCs w:val="18"/>
        </w:rPr>
        <w:t xml:space="preserve">if it is </w:t>
      </w:r>
      <w:r w:rsidR="00B302E5" w:rsidRPr="002F2E26">
        <w:rPr>
          <w:sz w:val="18"/>
          <w:szCs w:val="18"/>
        </w:rPr>
        <w:t>left in a rotor and will have to treat it as a toxic and dangerous sample when disposing of it.</w:t>
      </w:r>
    </w:p>
    <w:p w14:paraId="1E94BFAF" w14:textId="77777777" w:rsidR="00B302E5" w:rsidRPr="002F2E26" w:rsidRDefault="00B302E5" w:rsidP="00B302E5">
      <w:pPr>
        <w:jc w:val="both"/>
        <w:rPr>
          <w:sz w:val="18"/>
          <w:szCs w:val="18"/>
        </w:rPr>
      </w:pPr>
    </w:p>
    <w:p w14:paraId="4B8A6927" w14:textId="77777777" w:rsidR="00B302E5" w:rsidRPr="002F2E26" w:rsidRDefault="00B302E5" w:rsidP="00B302E5">
      <w:pPr>
        <w:jc w:val="both"/>
        <w:rPr>
          <w:b/>
          <w:sz w:val="18"/>
          <w:szCs w:val="18"/>
        </w:rPr>
      </w:pPr>
      <w:r w:rsidRPr="002F2E26">
        <w:rPr>
          <w:b/>
          <w:sz w:val="18"/>
          <w:szCs w:val="18"/>
        </w:rPr>
        <w:t>REMEMBER TO CLEAN UP AFTER YOURSELF.</w:t>
      </w:r>
    </w:p>
    <w:p w14:paraId="17F0C913" w14:textId="77777777" w:rsidR="00B302E5" w:rsidRPr="002F2E26" w:rsidRDefault="00B302E5" w:rsidP="00B302E5">
      <w:pPr>
        <w:jc w:val="both"/>
        <w:rPr>
          <w:sz w:val="18"/>
          <w:szCs w:val="18"/>
        </w:rPr>
      </w:pPr>
    </w:p>
    <w:p w14:paraId="0B5E9175" w14:textId="77777777" w:rsidR="00BC0DC9" w:rsidRPr="002F2E26" w:rsidRDefault="00B302E5" w:rsidP="00491D5E">
      <w:pPr>
        <w:jc w:val="both"/>
        <w:rPr>
          <w:b/>
          <w:sz w:val="18"/>
          <w:szCs w:val="18"/>
        </w:rPr>
      </w:pPr>
      <w:r w:rsidRPr="002F2E26">
        <w:rPr>
          <w:b/>
          <w:sz w:val="18"/>
          <w:szCs w:val="18"/>
        </w:rPr>
        <w:t>6</w:t>
      </w:r>
      <w:r w:rsidR="00D01B08" w:rsidRPr="002F2E26">
        <w:rPr>
          <w:b/>
          <w:sz w:val="18"/>
          <w:szCs w:val="18"/>
        </w:rPr>
        <w:t>/ Trip Hazards</w:t>
      </w:r>
    </w:p>
    <w:p w14:paraId="45FEE7C8" w14:textId="77777777" w:rsidR="00D01B08" w:rsidRPr="002F2E26" w:rsidRDefault="00D01B08" w:rsidP="00491D5E">
      <w:pPr>
        <w:jc w:val="both"/>
        <w:rPr>
          <w:sz w:val="18"/>
          <w:szCs w:val="18"/>
        </w:rPr>
      </w:pPr>
    </w:p>
    <w:p w14:paraId="5F0EB8EC" w14:textId="5299DBAA" w:rsidR="00D01B08" w:rsidRPr="002F2E26" w:rsidRDefault="00D01B08" w:rsidP="00491D5E">
      <w:pPr>
        <w:jc w:val="both"/>
        <w:rPr>
          <w:sz w:val="18"/>
          <w:szCs w:val="18"/>
        </w:rPr>
      </w:pPr>
      <w:r w:rsidRPr="002F2E26">
        <w:rPr>
          <w:sz w:val="18"/>
          <w:szCs w:val="18"/>
        </w:rPr>
        <w:t xml:space="preserve">There </w:t>
      </w:r>
      <w:r w:rsidR="00DD1299" w:rsidRPr="002F2E26">
        <w:rPr>
          <w:sz w:val="18"/>
          <w:szCs w:val="18"/>
        </w:rPr>
        <w:t>must</w:t>
      </w:r>
      <w:r w:rsidRPr="002F2E26">
        <w:rPr>
          <w:sz w:val="18"/>
          <w:szCs w:val="18"/>
        </w:rPr>
        <w:t xml:space="preserve"> be</w:t>
      </w:r>
      <w:r w:rsidR="00C253AB" w:rsidRPr="002F2E26">
        <w:rPr>
          <w:sz w:val="18"/>
          <w:szCs w:val="18"/>
        </w:rPr>
        <w:t xml:space="preserve"> cabling and compressed gas line</w:t>
      </w:r>
      <w:r w:rsidRPr="002F2E26">
        <w:rPr>
          <w:sz w:val="18"/>
          <w:szCs w:val="18"/>
        </w:rPr>
        <w:t>s running on the floor for all spectrometers.  Always watch out for this and do no</w:t>
      </w:r>
      <w:r w:rsidR="00C253AB" w:rsidRPr="002F2E26">
        <w:rPr>
          <w:sz w:val="18"/>
          <w:szCs w:val="18"/>
        </w:rPr>
        <w:t>t stand on any cable or gas line</w:t>
      </w:r>
      <w:r w:rsidRPr="002F2E26">
        <w:rPr>
          <w:sz w:val="18"/>
          <w:szCs w:val="18"/>
        </w:rPr>
        <w:t>.</w:t>
      </w:r>
      <w:r w:rsidR="00DD1299">
        <w:rPr>
          <w:sz w:val="18"/>
          <w:szCs w:val="18"/>
        </w:rPr>
        <w:t xml:space="preserve">  </w:t>
      </w:r>
      <w:r w:rsidR="00BA208B" w:rsidRPr="002F2E26">
        <w:rPr>
          <w:sz w:val="18"/>
          <w:szCs w:val="18"/>
        </w:rPr>
        <w:t>There may also be other small items such as frequency counters and spinning speed controllers on the floor.</w:t>
      </w:r>
      <w:r w:rsidR="00FE02C9">
        <w:rPr>
          <w:sz w:val="18"/>
          <w:szCs w:val="18"/>
        </w:rPr>
        <w:t xml:space="preserve">  Note that the 850 </w:t>
      </w:r>
      <w:r w:rsidR="004C4251">
        <w:rPr>
          <w:sz w:val="18"/>
          <w:szCs w:val="18"/>
        </w:rPr>
        <w:t xml:space="preserve">MHz magnet </w:t>
      </w:r>
      <w:r w:rsidR="00FE02C9">
        <w:rPr>
          <w:sz w:val="18"/>
          <w:szCs w:val="18"/>
        </w:rPr>
        <w:t>sits on a raised plinth.</w:t>
      </w:r>
    </w:p>
    <w:p w14:paraId="52D92AB2" w14:textId="77777777" w:rsidR="0093715A" w:rsidRDefault="0093715A" w:rsidP="00491D5E">
      <w:pPr>
        <w:jc w:val="both"/>
        <w:rPr>
          <w:sz w:val="18"/>
          <w:szCs w:val="18"/>
        </w:rPr>
      </w:pPr>
    </w:p>
    <w:p w14:paraId="7047DD41" w14:textId="77777777" w:rsidR="00DB094F" w:rsidRPr="00DB094F" w:rsidRDefault="00DB094F" w:rsidP="00491D5E">
      <w:pPr>
        <w:jc w:val="both"/>
        <w:rPr>
          <w:b/>
          <w:sz w:val="18"/>
          <w:szCs w:val="18"/>
        </w:rPr>
      </w:pPr>
      <w:r>
        <w:rPr>
          <w:b/>
          <w:sz w:val="18"/>
          <w:szCs w:val="18"/>
        </w:rPr>
        <w:t>7/ Rotor Packing</w:t>
      </w:r>
    </w:p>
    <w:p w14:paraId="10000AB7" w14:textId="77777777" w:rsidR="00DB094F" w:rsidRDefault="00DB094F" w:rsidP="00491D5E">
      <w:pPr>
        <w:jc w:val="both"/>
        <w:rPr>
          <w:sz w:val="18"/>
          <w:szCs w:val="18"/>
        </w:rPr>
      </w:pPr>
    </w:p>
    <w:p w14:paraId="6CA7CAF2" w14:textId="77777777" w:rsidR="00DB094F" w:rsidRDefault="00DB094F" w:rsidP="00491D5E">
      <w:pPr>
        <w:jc w:val="both"/>
        <w:rPr>
          <w:sz w:val="18"/>
          <w:szCs w:val="18"/>
        </w:rPr>
      </w:pPr>
      <w:r>
        <w:rPr>
          <w:sz w:val="18"/>
          <w:szCs w:val="18"/>
        </w:rPr>
        <w:t>If not handled correctly, it is possible that MAS rotors can break during packing, potentially causing injury. However, damage or injury is very unlikely if the correct packing tools are correctly used. If in doubt, seek advice.</w:t>
      </w:r>
    </w:p>
    <w:p w14:paraId="7C219627" w14:textId="77777777" w:rsidR="00DB094F" w:rsidRPr="002F2E26" w:rsidRDefault="00DB094F" w:rsidP="00491D5E">
      <w:pPr>
        <w:jc w:val="both"/>
        <w:rPr>
          <w:sz w:val="18"/>
          <w:szCs w:val="18"/>
        </w:rPr>
      </w:pPr>
    </w:p>
    <w:p w14:paraId="2F8A5A45" w14:textId="77777777" w:rsidR="0093715A" w:rsidRPr="002F2E26" w:rsidRDefault="00DB094F" w:rsidP="00491D5E">
      <w:pPr>
        <w:jc w:val="both"/>
        <w:rPr>
          <w:b/>
          <w:sz w:val="18"/>
          <w:szCs w:val="18"/>
        </w:rPr>
      </w:pPr>
      <w:r>
        <w:rPr>
          <w:b/>
          <w:sz w:val="18"/>
          <w:szCs w:val="18"/>
        </w:rPr>
        <w:t>8</w:t>
      </w:r>
      <w:r w:rsidR="002F2E26" w:rsidRPr="002F2E26">
        <w:rPr>
          <w:b/>
          <w:sz w:val="18"/>
          <w:szCs w:val="18"/>
        </w:rPr>
        <w:t>/ Fire Exits</w:t>
      </w:r>
    </w:p>
    <w:p w14:paraId="69B5C588" w14:textId="77777777" w:rsidR="002F2E26" w:rsidRPr="002F2E26" w:rsidRDefault="002F2E26" w:rsidP="00491D5E">
      <w:pPr>
        <w:jc w:val="both"/>
        <w:rPr>
          <w:sz w:val="18"/>
          <w:szCs w:val="18"/>
        </w:rPr>
      </w:pPr>
    </w:p>
    <w:p w14:paraId="7D67E2A5" w14:textId="77777777" w:rsidR="002F2E26" w:rsidRDefault="002F2E26" w:rsidP="00491D5E">
      <w:pPr>
        <w:jc w:val="both"/>
        <w:rPr>
          <w:sz w:val="18"/>
          <w:szCs w:val="18"/>
        </w:rPr>
      </w:pPr>
      <w:r w:rsidRPr="002F2E26">
        <w:rPr>
          <w:sz w:val="18"/>
          <w:szCs w:val="18"/>
        </w:rPr>
        <w:t>Millburn House is a complex building</w:t>
      </w:r>
      <w:r w:rsidR="0068260C">
        <w:rPr>
          <w:sz w:val="18"/>
          <w:szCs w:val="18"/>
        </w:rPr>
        <w:t>, and</w:t>
      </w:r>
      <w:r w:rsidRPr="002F2E26">
        <w:rPr>
          <w:sz w:val="18"/>
          <w:szCs w:val="18"/>
        </w:rPr>
        <w:t xml:space="preserve"> you will need to familiarise yourself with the </w:t>
      </w:r>
      <w:r w:rsidRPr="002F2E26">
        <w:rPr>
          <w:b/>
          <w:sz w:val="18"/>
          <w:szCs w:val="18"/>
        </w:rPr>
        <w:t>FIRE EXITS</w:t>
      </w:r>
      <w:r w:rsidR="00925923">
        <w:rPr>
          <w:b/>
          <w:sz w:val="18"/>
          <w:szCs w:val="18"/>
        </w:rPr>
        <w:t>.</w:t>
      </w:r>
      <w:r w:rsidR="00925923">
        <w:rPr>
          <w:sz w:val="18"/>
          <w:szCs w:val="18"/>
        </w:rPr>
        <w:t xml:space="preserve">  The fire assembly point is located at the front of the building close to </w:t>
      </w:r>
      <w:smartTag w:uri="urn:schemas-microsoft-com:office:smarttags" w:element="Street">
        <w:smartTag w:uri="urn:schemas-microsoft-com:office:smarttags" w:element="address">
          <w:r w:rsidR="00925923">
            <w:rPr>
              <w:sz w:val="18"/>
              <w:szCs w:val="18"/>
            </w:rPr>
            <w:t>Millburn Hill Road</w:t>
          </w:r>
        </w:smartTag>
      </w:smartTag>
      <w:r w:rsidR="00925923">
        <w:rPr>
          <w:sz w:val="18"/>
          <w:szCs w:val="18"/>
        </w:rPr>
        <w:t>.</w:t>
      </w:r>
    </w:p>
    <w:p w14:paraId="156ED7E5" w14:textId="77777777" w:rsidR="00BB76D9" w:rsidRDefault="00BB76D9" w:rsidP="00491D5E">
      <w:pPr>
        <w:jc w:val="both"/>
        <w:rPr>
          <w:sz w:val="18"/>
          <w:szCs w:val="18"/>
        </w:rPr>
      </w:pPr>
    </w:p>
    <w:p w14:paraId="585D1AB9" w14:textId="77777777" w:rsidR="00BB76D9" w:rsidRDefault="00DB094F" w:rsidP="00491D5E">
      <w:pPr>
        <w:jc w:val="both"/>
        <w:rPr>
          <w:b/>
          <w:sz w:val="18"/>
          <w:szCs w:val="18"/>
        </w:rPr>
      </w:pPr>
      <w:r>
        <w:rPr>
          <w:b/>
          <w:sz w:val="18"/>
          <w:szCs w:val="18"/>
        </w:rPr>
        <w:t>9</w:t>
      </w:r>
      <w:r w:rsidR="00BB76D9">
        <w:rPr>
          <w:b/>
          <w:sz w:val="18"/>
          <w:szCs w:val="18"/>
        </w:rPr>
        <w:t>/ Fire, Accidents and near misses</w:t>
      </w:r>
    </w:p>
    <w:p w14:paraId="06D6FD55" w14:textId="77777777" w:rsidR="00BB76D9" w:rsidRDefault="00BB76D9" w:rsidP="00491D5E">
      <w:pPr>
        <w:jc w:val="both"/>
        <w:rPr>
          <w:b/>
          <w:sz w:val="18"/>
          <w:szCs w:val="18"/>
        </w:rPr>
      </w:pPr>
    </w:p>
    <w:p w14:paraId="00C15C5B" w14:textId="53B5C487" w:rsidR="00BB76D9" w:rsidRDefault="00BB76D9" w:rsidP="00491D5E">
      <w:pPr>
        <w:jc w:val="both"/>
        <w:rPr>
          <w:sz w:val="18"/>
          <w:szCs w:val="18"/>
        </w:rPr>
      </w:pPr>
      <w:r>
        <w:rPr>
          <w:sz w:val="18"/>
          <w:szCs w:val="18"/>
        </w:rPr>
        <w:t xml:space="preserve">Should all be reported (see later pages for first aiders).  Serious accidents and incidents when no one </w:t>
      </w:r>
      <w:proofErr w:type="gramStart"/>
      <w:r>
        <w:rPr>
          <w:sz w:val="18"/>
          <w:szCs w:val="18"/>
        </w:rPr>
        <w:t>is</w:t>
      </w:r>
      <w:proofErr w:type="gramEnd"/>
      <w:r>
        <w:rPr>
          <w:sz w:val="18"/>
          <w:szCs w:val="18"/>
        </w:rPr>
        <w:t xml:space="preserve"> immediately available should be reported to University Security</w:t>
      </w:r>
      <w:r w:rsidR="00F52D09">
        <w:rPr>
          <w:sz w:val="18"/>
          <w:szCs w:val="18"/>
        </w:rPr>
        <w:t xml:space="preserve"> using the emergen</w:t>
      </w:r>
      <w:r w:rsidR="00086FA8">
        <w:rPr>
          <w:sz w:val="18"/>
          <w:szCs w:val="18"/>
        </w:rPr>
        <w:t>c</w:t>
      </w:r>
      <w:r w:rsidR="00F52D09">
        <w:rPr>
          <w:sz w:val="18"/>
          <w:szCs w:val="18"/>
        </w:rPr>
        <w:t xml:space="preserve">y telephone number </w:t>
      </w:r>
      <w:r w:rsidR="00DD1299" w:rsidRPr="00DD1299">
        <w:rPr>
          <w:b/>
          <w:bCs/>
          <w:sz w:val="18"/>
          <w:szCs w:val="18"/>
        </w:rPr>
        <w:t>int.</w:t>
      </w:r>
      <w:r w:rsidR="00DD1299">
        <w:rPr>
          <w:sz w:val="18"/>
          <w:szCs w:val="18"/>
        </w:rPr>
        <w:t xml:space="preserve"> </w:t>
      </w:r>
      <w:r w:rsidR="00F52D09">
        <w:rPr>
          <w:b/>
          <w:sz w:val="18"/>
          <w:szCs w:val="18"/>
        </w:rPr>
        <w:t>22222.</w:t>
      </w:r>
      <w:r w:rsidR="00DD1299">
        <w:rPr>
          <w:b/>
          <w:sz w:val="18"/>
          <w:szCs w:val="18"/>
        </w:rPr>
        <w:t xml:space="preserve"> Ext. 024765 22222</w:t>
      </w:r>
    </w:p>
    <w:p w14:paraId="1500C48F" w14:textId="77777777" w:rsidR="00F52D09" w:rsidRDefault="00F52D09" w:rsidP="00491D5E">
      <w:pPr>
        <w:jc w:val="both"/>
        <w:rPr>
          <w:sz w:val="18"/>
          <w:szCs w:val="18"/>
        </w:rPr>
      </w:pPr>
    </w:p>
    <w:p w14:paraId="59816FF3" w14:textId="77777777" w:rsidR="00F52D09" w:rsidRDefault="00DB094F" w:rsidP="00491D5E">
      <w:pPr>
        <w:jc w:val="both"/>
        <w:rPr>
          <w:b/>
          <w:sz w:val="18"/>
          <w:szCs w:val="18"/>
        </w:rPr>
      </w:pPr>
      <w:r>
        <w:rPr>
          <w:sz w:val="18"/>
          <w:szCs w:val="18"/>
        </w:rPr>
        <w:t>10</w:t>
      </w:r>
      <w:r w:rsidR="00F52D09">
        <w:rPr>
          <w:sz w:val="18"/>
          <w:szCs w:val="18"/>
        </w:rPr>
        <w:t xml:space="preserve">/ </w:t>
      </w:r>
      <w:r w:rsidR="00F52D09">
        <w:rPr>
          <w:b/>
          <w:sz w:val="18"/>
          <w:szCs w:val="18"/>
        </w:rPr>
        <w:t>Magnetic Resonance laboratory address</w:t>
      </w:r>
    </w:p>
    <w:p w14:paraId="55B0A5FD" w14:textId="77777777" w:rsidR="00F52D09" w:rsidRDefault="00F52D09" w:rsidP="00491D5E">
      <w:pPr>
        <w:jc w:val="both"/>
        <w:rPr>
          <w:sz w:val="18"/>
          <w:szCs w:val="18"/>
        </w:rPr>
      </w:pPr>
    </w:p>
    <w:p w14:paraId="74DCC1DC" w14:textId="77777777" w:rsidR="00F52D09" w:rsidRDefault="00F52D09" w:rsidP="00491D5E">
      <w:pPr>
        <w:jc w:val="both"/>
        <w:rPr>
          <w:sz w:val="18"/>
          <w:szCs w:val="18"/>
        </w:rPr>
      </w:pPr>
      <w:r>
        <w:rPr>
          <w:sz w:val="18"/>
          <w:szCs w:val="18"/>
        </w:rPr>
        <w:t>Magnetic Resonance Centre</w:t>
      </w:r>
    </w:p>
    <w:p w14:paraId="540604CA" w14:textId="77777777" w:rsidR="00F52D09" w:rsidRDefault="00F52D09" w:rsidP="00491D5E">
      <w:pPr>
        <w:jc w:val="both"/>
        <w:rPr>
          <w:sz w:val="18"/>
          <w:szCs w:val="18"/>
        </w:rPr>
      </w:pPr>
      <w:smartTag w:uri="urn:schemas-microsoft-com:office:smarttags" w:element="place">
        <w:r>
          <w:rPr>
            <w:sz w:val="18"/>
            <w:szCs w:val="18"/>
          </w:rPr>
          <w:t>Millburn</w:t>
        </w:r>
      </w:smartTag>
      <w:r>
        <w:rPr>
          <w:sz w:val="18"/>
          <w:szCs w:val="18"/>
        </w:rPr>
        <w:t xml:space="preserve"> House</w:t>
      </w:r>
    </w:p>
    <w:p w14:paraId="05F29A92" w14:textId="77777777" w:rsidR="00F52D09" w:rsidRDefault="00F52D09" w:rsidP="00491D5E">
      <w:pPr>
        <w:jc w:val="both"/>
        <w:rPr>
          <w:sz w:val="18"/>
          <w:szCs w:val="18"/>
        </w:rPr>
      </w:pPr>
      <w:smartTag w:uri="urn:schemas-microsoft-com:office:smarttags" w:element="Street">
        <w:smartTag w:uri="urn:schemas-microsoft-com:office:smarttags" w:element="address">
          <w:r>
            <w:rPr>
              <w:sz w:val="18"/>
              <w:szCs w:val="18"/>
            </w:rPr>
            <w:t>Millburn Hill Road</w:t>
          </w:r>
        </w:smartTag>
      </w:smartTag>
    </w:p>
    <w:p w14:paraId="472076B4" w14:textId="77777777" w:rsidR="00F52D09" w:rsidRDefault="00F52D09" w:rsidP="00491D5E">
      <w:pPr>
        <w:jc w:val="both"/>
        <w:rPr>
          <w:sz w:val="18"/>
          <w:szCs w:val="18"/>
        </w:rPr>
      </w:pPr>
      <w:r>
        <w:rPr>
          <w:sz w:val="18"/>
          <w:szCs w:val="18"/>
        </w:rPr>
        <w:t xml:space="preserve">University of </w:t>
      </w:r>
      <w:smartTag w:uri="urn:schemas-microsoft-com:office:smarttags" w:element="place">
        <w:smartTag w:uri="urn:schemas-microsoft-com:office:smarttags" w:element="PlaceName">
          <w:r>
            <w:rPr>
              <w:sz w:val="18"/>
              <w:szCs w:val="18"/>
            </w:rPr>
            <w:t>Warwick</w:t>
          </w:r>
        </w:smartTag>
        <w:r>
          <w:rPr>
            <w:sz w:val="18"/>
            <w:szCs w:val="18"/>
          </w:rPr>
          <w:t xml:space="preserve"> </w:t>
        </w:r>
        <w:smartTag w:uri="urn:schemas-microsoft-com:office:smarttags" w:element="PlaceName">
          <w:r>
            <w:rPr>
              <w:sz w:val="18"/>
              <w:szCs w:val="18"/>
            </w:rPr>
            <w:t>Science</w:t>
          </w:r>
        </w:smartTag>
        <w:r>
          <w:rPr>
            <w:sz w:val="18"/>
            <w:szCs w:val="18"/>
          </w:rPr>
          <w:t xml:space="preserve"> </w:t>
        </w:r>
        <w:smartTag w:uri="urn:schemas-microsoft-com:office:smarttags" w:element="PlaceType">
          <w:r>
            <w:rPr>
              <w:sz w:val="18"/>
              <w:szCs w:val="18"/>
            </w:rPr>
            <w:t>Park</w:t>
          </w:r>
        </w:smartTag>
      </w:smartTag>
    </w:p>
    <w:p w14:paraId="4376C2EA" w14:textId="77777777" w:rsidR="00F52D09" w:rsidRPr="00F52D09" w:rsidRDefault="00F52D09" w:rsidP="00491D5E">
      <w:pPr>
        <w:jc w:val="both"/>
        <w:rPr>
          <w:sz w:val="18"/>
          <w:szCs w:val="18"/>
        </w:rPr>
      </w:pPr>
      <w:r>
        <w:rPr>
          <w:sz w:val="18"/>
          <w:szCs w:val="18"/>
        </w:rPr>
        <w:t>CV4 7HS</w:t>
      </w:r>
    </w:p>
    <w:p w14:paraId="3E205796" w14:textId="77777777" w:rsidR="0093715A" w:rsidRPr="002F2E26" w:rsidRDefault="0093715A" w:rsidP="00491D5E">
      <w:pPr>
        <w:jc w:val="both"/>
        <w:rPr>
          <w:sz w:val="18"/>
          <w:szCs w:val="18"/>
        </w:rPr>
      </w:pPr>
    </w:p>
    <w:p w14:paraId="79CCE164" w14:textId="77777777" w:rsidR="0093715A" w:rsidRDefault="00DB094F" w:rsidP="00491D5E">
      <w:pPr>
        <w:jc w:val="both"/>
        <w:rPr>
          <w:sz w:val="18"/>
          <w:szCs w:val="18"/>
        </w:rPr>
      </w:pPr>
      <w:r>
        <w:rPr>
          <w:sz w:val="18"/>
          <w:szCs w:val="18"/>
        </w:rPr>
        <w:t xml:space="preserve">NB: Post should NOT be sent to the laboratory address, but rather to: </w:t>
      </w:r>
    </w:p>
    <w:p w14:paraId="43EFB99B" w14:textId="77777777" w:rsidR="00DB094F" w:rsidRDefault="00DB094F" w:rsidP="00491D5E">
      <w:pPr>
        <w:jc w:val="both"/>
        <w:rPr>
          <w:sz w:val="18"/>
          <w:szCs w:val="18"/>
        </w:rPr>
      </w:pPr>
    </w:p>
    <w:p w14:paraId="5EB047F2" w14:textId="77777777" w:rsidR="00DB094F" w:rsidRDefault="00DB094F" w:rsidP="00491D5E">
      <w:pPr>
        <w:jc w:val="both"/>
        <w:rPr>
          <w:sz w:val="18"/>
          <w:szCs w:val="18"/>
        </w:rPr>
      </w:pPr>
      <w:r>
        <w:rPr>
          <w:sz w:val="18"/>
          <w:szCs w:val="18"/>
        </w:rPr>
        <w:t>Department of Physics</w:t>
      </w:r>
    </w:p>
    <w:p w14:paraId="2BC50A8C" w14:textId="77777777" w:rsidR="00DB094F" w:rsidRDefault="00DB094F" w:rsidP="00491D5E">
      <w:pPr>
        <w:jc w:val="both"/>
        <w:rPr>
          <w:sz w:val="18"/>
          <w:szCs w:val="18"/>
        </w:rPr>
      </w:pPr>
      <w:r>
        <w:rPr>
          <w:sz w:val="18"/>
          <w:szCs w:val="18"/>
        </w:rPr>
        <w:t>University of Warwick</w:t>
      </w:r>
    </w:p>
    <w:p w14:paraId="41326B76" w14:textId="77777777" w:rsidR="00DB094F" w:rsidRPr="002F2E26" w:rsidRDefault="00DB094F" w:rsidP="00491D5E">
      <w:pPr>
        <w:jc w:val="both"/>
        <w:rPr>
          <w:sz w:val="18"/>
          <w:szCs w:val="18"/>
        </w:rPr>
      </w:pPr>
      <w:r>
        <w:rPr>
          <w:sz w:val="18"/>
          <w:szCs w:val="18"/>
        </w:rPr>
        <w:t>Coventry CV4 7AL</w:t>
      </w:r>
    </w:p>
    <w:p w14:paraId="46515619" w14:textId="77777777" w:rsidR="0093715A" w:rsidRPr="002F2E26" w:rsidRDefault="0093715A" w:rsidP="00491D5E">
      <w:pPr>
        <w:jc w:val="both"/>
        <w:rPr>
          <w:sz w:val="18"/>
          <w:szCs w:val="18"/>
        </w:rPr>
      </w:pPr>
    </w:p>
    <w:p w14:paraId="3960DAD1" w14:textId="77777777" w:rsidR="00CC6D20" w:rsidRDefault="00CC6D20" w:rsidP="00E90451">
      <w:pPr>
        <w:jc w:val="right"/>
        <w:rPr>
          <w:sz w:val="18"/>
          <w:szCs w:val="18"/>
        </w:rPr>
      </w:pPr>
    </w:p>
    <w:p w14:paraId="53B766AE" w14:textId="77777777" w:rsidR="00CC6D20" w:rsidRDefault="00CC6D20" w:rsidP="004D2065">
      <w:pPr>
        <w:rPr>
          <w:sz w:val="18"/>
          <w:szCs w:val="18"/>
        </w:rPr>
      </w:pPr>
    </w:p>
    <w:p w14:paraId="3DEB0A7C" w14:textId="77777777" w:rsidR="00CC6D20" w:rsidRPr="00CC6D20" w:rsidRDefault="004D2065" w:rsidP="00CC6D20">
      <w:pPr>
        <w:tabs>
          <w:tab w:val="left" w:pos="3969"/>
        </w:tabs>
        <w:rPr>
          <w:b/>
          <w:sz w:val="24"/>
          <w:szCs w:val="24"/>
          <w:u w:val="single"/>
        </w:rPr>
      </w:pPr>
      <w:r>
        <w:rPr>
          <w:b/>
          <w:sz w:val="24"/>
          <w:szCs w:val="24"/>
          <w:u w:val="single"/>
        </w:rPr>
        <w:br w:type="page"/>
      </w:r>
    </w:p>
    <w:p w14:paraId="7CFE18C0" w14:textId="77777777" w:rsidR="00CC6D20" w:rsidRPr="00FC6DEF" w:rsidRDefault="00CC6D20" w:rsidP="00CC6D20">
      <w:pPr>
        <w:tabs>
          <w:tab w:val="left" w:pos="3969"/>
        </w:tabs>
        <w:jc w:val="center"/>
        <w:rPr>
          <w:sz w:val="18"/>
          <w:szCs w:val="18"/>
        </w:rPr>
      </w:pPr>
      <w:r w:rsidRPr="00FC6DEF">
        <w:rPr>
          <w:b/>
          <w:sz w:val="18"/>
          <w:szCs w:val="18"/>
          <w:u w:val="single"/>
        </w:rPr>
        <w:t>W</w:t>
      </w:r>
      <w:r w:rsidR="004D2065" w:rsidRPr="00FC6DEF">
        <w:rPr>
          <w:b/>
          <w:sz w:val="18"/>
          <w:szCs w:val="18"/>
          <w:u w:val="single"/>
        </w:rPr>
        <w:t>orking</w:t>
      </w:r>
      <w:r w:rsidRPr="00FC6DEF">
        <w:rPr>
          <w:b/>
          <w:sz w:val="18"/>
          <w:szCs w:val="18"/>
          <w:u w:val="single"/>
        </w:rPr>
        <w:t xml:space="preserve"> </w:t>
      </w:r>
      <w:r w:rsidR="004D2065" w:rsidRPr="00FC6DEF">
        <w:rPr>
          <w:b/>
          <w:sz w:val="18"/>
          <w:szCs w:val="18"/>
          <w:u w:val="single"/>
        </w:rPr>
        <w:t>out of</w:t>
      </w:r>
      <w:r w:rsidRPr="00FC6DEF">
        <w:rPr>
          <w:b/>
          <w:sz w:val="18"/>
          <w:szCs w:val="18"/>
          <w:u w:val="single"/>
        </w:rPr>
        <w:t xml:space="preserve"> </w:t>
      </w:r>
      <w:r w:rsidR="004D2065" w:rsidRPr="00FC6DEF">
        <w:rPr>
          <w:b/>
          <w:sz w:val="18"/>
          <w:szCs w:val="18"/>
          <w:u w:val="single"/>
        </w:rPr>
        <w:t xml:space="preserve">Normal </w:t>
      </w:r>
      <w:r w:rsidR="00A9751C" w:rsidRPr="00FC6DEF">
        <w:rPr>
          <w:b/>
          <w:sz w:val="18"/>
          <w:szCs w:val="18"/>
          <w:u w:val="single"/>
        </w:rPr>
        <w:t xml:space="preserve">Hours </w:t>
      </w:r>
    </w:p>
    <w:p w14:paraId="4F05D4B3" w14:textId="77777777" w:rsidR="00CC6D20" w:rsidRPr="004D1585" w:rsidRDefault="00CC6D20" w:rsidP="00CC6D20">
      <w:pPr>
        <w:tabs>
          <w:tab w:val="left" w:pos="3969"/>
        </w:tabs>
        <w:jc w:val="both"/>
        <w:rPr>
          <w:rFonts w:ascii="Garamond" w:hAnsi="Garamond"/>
        </w:rPr>
      </w:pPr>
    </w:p>
    <w:p w14:paraId="1B3FD9EF" w14:textId="4BEC726F" w:rsidR="00CC6D20" w:rsidRPr="00CC6D20" w:rsidRDefault="00CC6D20" w:rsidP="00CC6D20">
      <w:pPr>
        <w:tabs>
          <w:tab w:val="left" w:pos="3969"/>
        </w:tabs>
        <w:jc w:val="both"/>
        <w:rPr>
          <w:sz w:val="18"/>
          <w:szCs w:val="18"/>
        </w:rPr>
      </w:pPr>
      <w:r w:rsidRPr="00CC6D20">
        <w:rPr>
          <w:sz w:val="18"/>
          <w:szCs w:val="18"/>
        </w:rPr>
        <w:t>The Depart</w:t>
      </w:r>
      <w:smartTag w:uri="urn:schemas-microsoft-com:office:smarttags" w:element="PersonName">
        <w:r w:rsidRPr="00CC6D20">
          <w:rPr>
            <w:sz w:val="18"/>
            <w:szCs w:val="18"/>
          </w:rPr>
          <w:t>me</w:t>
        </w:r>
      </w:smartTag>
      <w:r w:rsidRPr="00CC6D20">
        <w:rPr>
          <w:sz w:val="18"/>
          <w:szCs w:val="18"/>
        </w:rPr>
        <w:t>nt has installed an automatic security system</w:t>
      </w:r>
      <w:r w:rsidR="00DD1299">
        <w:rPr>
          <w:sz w:val="18"/>
          <w:szCs w:val="18"/>
        </w:rPr>
        <w:t xml:space="preserve"> (Salto)</w:t>
      </w:r>
      <w:r w:rsidRPr="00CC6D20">
        <w:rPr>
          <w:sz w:val="18"/>
          <w:szCs w:val="18"/>
        </w:rPr>
        <w:t>. All peri</w:t>
      </w:r>
      <w:smartTag w:uri="urn:schemas-microsoft-com:office:smarttags" w:element="PersonName">
        <w:r w:rsidRPr="00CC6D20">
          <w:rPr>
            <w:sz w:val="18"/>
            <w:szCs w:val="18"/>
          </w:rPr>
          <w:t>me</w:t>
        </w:r>
      </w:smartTag>
      <w:r w:rsidRPr="00CC6D20">
        <w:rPr>
          <w:sz w:val="18"/>
          <w:szCs w:val="18"/>
        </w:rPr>
        <w:t xml:space="preserve">ter access doors are locked </w:t>
      </w:r>
      <w:r w:rsidR="00DD1299">
        <w:rPr>
          <w:sz w:val="18"/>
          <w:szCs w:val="18"/>
        </w:rPr>
        <w:t>at all hours of the day.  Access to the national facility is also access controlled.</w:t>
      </w:r>
    </w:p>
    <w:p w14:paraId="7B986390" w14:textId="77777777" w:rsidR="00CC6D20" w:rsidRPr="00CC6D20" w:rsidRDefault="00CC6D20" w:rsidP="00CC6D20">
      <w:pPr>
        <w:tabs>
          <w:tab w:val="left" w:pos="3969"/>
        </w:tabs>
        <w:jc w:val="both"/>
        <w:rPr>
          <w:sz w:val="18"/>
          <w:szCs w:val="18"/>
        </w:rPr>
      </w:pPr>
      <w:r w:rsidRPr="00CC6D20">
        <w:rPr>
          <w:sz w:val="18"/>
          <w:szCs w:val="18"/>
        </w:rPr>
        <w:t xml:space="preserve">The system also logs arrivals and departures. </w:t>
      </w:r>
    </w:p>
    <w:p w14:paraId="2C5D0B6B" w14:textId="564FA524" w:rsidR="00CC6D20" w:rsidRPr="00CC6D20" w:rsidRDefault="00CC6D20" w:rsidP="00CC6D20">
      <w:pPr>
        <w:tabs>
          <w:tab w:val="left" w:pos="3969"/>
        </w:tabs>
        <w:jc w:val="both"/>
        <w:rPr>
          <w:sz w:val="18"/>
          <w:szCs w:val="18"/>
        </w:rPr>
      </w:pPr>
    </w:p>
    <w:p w14:paraId="282D8916" w14:textId="0C22C032" w:rsidR="009F4ABC" w:rsidRDefault="00FC6DEF" w:rsidP="00FC6DEF">
      <w:pPr>
        <w:jc w:val="center"/>
        <w:rPr>
          <w:rFonts w:ascii="Garamond" w:hAnsi="Garamond"/>
          <w:i/>
          <w:iCs/>
          <w:szCs w:val="24"/>
        </w:rPr>
      </w:pPr>
      <w:r w:rsidRPr="00FC6DEF">
        <w:rPr>
          <w:b/>
          <w:sz w:val="18"/>
          <w:szCs w:val="18"/>
          <w:u w:val="single"/>
        </w:rPr>
        <w:t xml:space="preserve">First Aid </w:t>
      </w:r>
      <w:proofErr w:type="gramStart"/>
      <w:r w:rsidRPr="00FC6DEF">
        <w:rPr>
          <w:b/>
          <w:sz w:val="18"/>
          <w:szCs w:val="18"/>
          <w:u w:val="single"/>
        </w:rPr>
        <w:t>At</w:t>
      </w:r>
      <w:proofErr w:type="gramEnd"/>
      <w:r w:rsidRPr="00FC6DEF">
        <w:rPr>
          <w:b/>
          <w:sz w:val="18"/>
          <w:szCs w:val="18"/>
          <w:u w:val="single"/>
        </w:rPr>
        <w:t xml:space="preserve"> Millburn</w:t>
      </w:r>
    </w:p>
    <w:p w14:paraId="49630689" w14:textId="77777777" w:rsidR="00CC6D20" w:rsidRPr="00071176" w:rsidRDefault="00CC6D20" w:rsidP="00CC6D20">
      <w:pPr>
        <w:tabs>
          <w:tab w:val="left" w:pos="3969"/>
        </w:tabs>
        <w:jc w:val="both"/>
        <w:rPr>
          <w:sz w:val="18"/>
          <w:szCs w:val="18"/>
        </w:rPr>
      </w:pPr>
    </w:p>
    <w:p w14:paraId="1364876E" w14:textId="0FD7DA9F" w:rsidR="00FC6DEF" w:rsidRDefault="00FC6DEF" w:rsidP="00071176">
      <w:pPr>
        <w:tabs>
          <w:tab w:val="left" w:pos="3969"/>
        </w:tabs>
        <w:rPr>
          <w:sz w:val="18"/>
          <w:szCs w:val="18"/>
        </w:rPr>
      </w:pPr>
      <w:r>
        <w:rPr>
          <w:sz w:val="18"/>
          <w:szCs w:val="18"/>
        </w:rPr>
        <w:t>A first aid box is kept in G</w:t>
      </w:r>
      <w:proofErr w:type="gramStart"/>
      <w:r>
        <w:rPr>
          <w:sz w:val="18"/>
          <w:szCs w:val="18"/>
        </w:rPr>
        <w:t>71 ,</w:t>
      </w:r>
      <w:proofErr w:type="gramEnd"/>
      <w:r>
        <w:rPr>
          <w:sz w:val="18"/>
          <w:szCs w:val="18"/>
        </w:rPr>
        <w:t xml:space="preserve"> the preparation laboratory.  If you require a first aider either find a member of the local management or call community safety, </w:t>
      </w:r>
      <w:r w:rsidRPr="00DD1299">
        <w:rPr>
          <w:b/>
          <w:bCs/>
          <w:sz w:val="18"/>
          <w:szCs w:val="18"/>
        </w:rPr>
        <w:t>i</w:t>
      </w:r>
      <w:r w:rsidRPr="00FC6DEF">
        <w:rPr>
          <w:sz w:val="18"/>
          <w:szCs w:val="18"/>
        </w:rPr>
        <w:t>nt. 22222. Ext. 024765 22222</w:t>
      </w:r>
      <w:r>
        <w:rPr>
          <w:sz w:val="18"/>
          <w:szCs w:val="18"/>
        </w:rPr>
        <w:t>.</w:t>
      </w:r>
    </w:p>
    <w:p w14:paraId="7667140B" w14:textId="77777777" w:rsidR="00FC6DEF" w:rsidRDefault="00FC6DEF" w:rsidP="00071176">
      <w:pPr>
        <w:tabs>
          <w:tab w:val="left" w:pos="3969"/>
        </w:tabs>
        <w:rPr>
          <w:sz w:val="18"/>
          <w:szCs w:val="18"/>
        </w:rPr>
      </w:pPr>
    </w:p>
    <w:p w14:paraId="3EC5FFC7" w14:textId="66EABC88" w:rsidR="00CC6D20" w:rsidRPr="00071176" w:rsidRDefault="00CC6D20" w:rsidP="00CC6D20">
      <w:pPr>
        <w:tabs>
          <w:tab w:val="left" w:pos="3969"/>
        </w:tabs>
        <w:jc w:val="both"/>
        <w:rPr>
          <w:b/>
          <w:sz w:val="18"/>
          <w:szCs w:val="18"/>
          <w:u w:val="single"/>
        </w:rPr>
      </w:pPr>
      <w:r w:rsidRPr="00071176">
        <w:rPr>
          <w:sz w:val="18"/>
          <w:szCs w:val="18"/>
        </w:rPr>
        <w:tab/>
      </w:r>
      <w:r w:rsidRPr="00071176">
        <w:rPr>
          <w:sz w:val="18"/>
          <w:szCs w:val="18"/>
        </w:rPr>
        <w:tab/>
      </w:r>
    </w:p>
    <w:p w14:paraId="76E31598" w14:textId="77777777" w:rsidR="00F52D09" w:rsidRDefault="00F52D09" w:rsidP="00CC6D20">
      <w:pPr>
        <w:tabs>
          <w:tab w:val="left" w:pos="3969"/>
        </w:tabs>
        <w:jc w:val="both"/>
        <w:rPr>
          <w:sz w:val="18"/>
          <w:szCs w:val="18"/>
        </w:rPr>
      </w:pPr>
    </w:p>
    <w:p w14:paraId="00C05C23" w14:textId="77777777" w:rsidR="00F52D09" w:rsidRDefault="00F52D09" w:rsidP="00CC6D20">
      <w:pPr>
        <w:tabs>
          <w:tab w:val="left" w:pos="3969"/>
        </w:tabs>
        <w:jc w:val="both"/>
        <w:rPr>
          <w:sz w:val="18"/>
          <w:szCs w:val="18"/>
        </w:rPr>
      </w:pPr>
    </w:p>
    <w:p w14:paraId="6E9B5E30" w14:textId="77777777" w:rsidR="00F52D09" w:rsidRDefault="00F52D09" w:rsidP="00CC6D20">
      <w:pPr>
        <w:tabs>
          <w:tab w:val="left" w:pos="3969"/>
        </w:tabs>
        <w:jc w:val="both"/>
        <w:rPr>
          <w:sz w:val="18"/>
          <w:szCs w:val="18"/>
        </w:rPr>
      </w:pPr>
    </w:p>
    <w:p w14:paraId="50EA06A4" w14:textId="4654232C" w:rsidR="009F4ABC" w:rsidRDefault="009F4ABC" w:rsidP="009F4ABC">
      <w:pPr>
        <w:rPr>
          <w:b/>
          <w:sz w:val="32"/>
        </w:rPr>
      </w:pPr>
    </w:p>
    <w:sectPr w:rsidR="009F4ABC" w:rsidSect="00FC6DEF">
      <w:pgSz w:w="11906" w:h="16838"/>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103E78" w14:textId="77777777" w:rsidR="006B4C83" w:rsidRDefault="006B4C83">
      <w:r>
        <w:separator/>
      </w:r>
    </w:p>
  </w:endnote>
  <w:endnote w:type="continuationSeparator" w:id="0">
    <w:p w14:paraId="14C096A8" w14:textId="77777777" w:rsidR="006B4C83" w:rsidRDefault="006B4C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5F070" w14:textId="77777777" w:rsidR="006B4C83" w:rsidRDefault="006B4C83">
      <w:r>
        <w:separator/>
      </w:r>
    </w:p>
  </w:footnote>
  <w:footnote w:type="continuationSeparator" w:id="0">
    <w:p w14:paraId="6989B93A" w14:textId="77777777" w:rsidR="006B4C83" w:rsidRDefault="006B4C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336A6"/>
    <w:multiLevelType w:val="hybridMultilevel"/>
    <w:tmpl w:val="9D6477D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577796"/>
    <w:multiLevelType w:val="hybridMultilevel"/>
    <w:tmpl w:val="FF46D022"/>
    <w:lvl w:ilvl="0" w:tplc="04090005">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52F138B"/>
    <w:multiLevelType w:val="hybridMultilevel"/>
    <w:tmpl w:val="BB8C92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5F2408D"/>
    <w:multiLevelType w:val="hybridMultilevel"/>
    <w:tmpl w:val="2EBE9FDE"/>
    <w:lvl w:ilvl="0" w:tplc="04090005">
      <w:start w:val="1"/>
      <w:numFmt w:val="bullet"/>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FE32C4A"/>
    <w:multiLevelType w:val="hybridMultilevel"/>
    <w:tmpl w:val="B6B002BE"/>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6B6C69A3"/>
    <w:multiLevelType w:val="hybridMultilevel"/>
    <w:tmpl w:val="A782BF8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E6C0465"/>
    <w:multiLevelType w:val="hybridMultilevel"/>
    <w:tmpl w:val="6D1C5C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1D41C4E"/>
    <w:multiLevelType w:val="hybridMultilevel"/>
    <w:tmpl w:val="A782BF8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495473E"/>
    <w:multiLevelType w:val="hybridMultilevel"/>
    <w:tmpl w:val="BA9CA82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05336904">
    <w:abstractNumId w:val="4"/>
  </w:num>
  <w:num w:numId="2" w16cid:durableId="1260412659">
    <w:abstractNumId w:val="0"/>
  </w:num>
  <w:num w:numId="3" w16cid:durableId="1313754209">
    <w:abstractNumId w:val="3"/>
  </w:num>
  <w:num w:numId="4" w16cid:durableId="1636178510">
    <w:abstractNumId w:val="2"/>
  </w:num>
  <w:num w:numId="5" w16cid:durableId="1219244424">
    <w:abstractNumId w:val="8"/>
  </w:num>
  <w:num w:numId="6" w16cid:durableId="1658991827">
    <w:abstractNumId w:val="1"/>
  </w:num>
  <w:num w:numId="7" w16cid:durableId="880826621">
    <w:abstractNumId w:val="5"/>
  </w:num>
  <w:num w:numId="8" w16cid:durableId="914171786">
    <w:abstractNumId w:val="7"/>
  </w:num>
  <w:num w:numId="9" w16cid:durableId="4978887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9797E"/>
    <w:rsid w:val="000422EC"/>
    <w:rsid w:val="0004255B"/>
    <w:rsid w:val="00060376"/>
    <w:rsid w:val="000639AD"/>
    <w:rsid w:val="00067265"/>
    <w:rsid w:val="00071176"/>
    <w:rsid w:val="0007475C"/>
    <w:rsid w:val="00086FA8"/>
    <w:rsid w:val="00091846"/>
    <w:rsid w:val="000D6668"/>
    <w:rsid w:val="0010070B"/>
    <w:rsid w:val="00104E05"/>
    <w:rsid w:val="001267D0"/>
    <w:rsid w:val="001D3AC7"/>
    <w:rsid w:val="001F1D55"/>
    <w:rsid w:val="00243F42"/>
    <w:rsid w:val="00244C55"/>
    <w:rsid w:val="00245F3A"/>
    <w:rsid w:val="002F2E26"/>
    <w:rsid w:val="002F74DE"/>
    <w:rsid w:val="0032186C"/>
    <w:rsid w:val="0034411C"/>
    <w:rsid w:val="00351D7B"/>
    <w:rsid w:val="003766F4"/>
    <w:rsid w:val="003A5F11"/>
    <w:rsid w:val="00407355"/>
    <w:rsid w:val="004237E7"/>
    <w:rsid w:val="00435503"/>
    <w:rsid w:val="00435695"/>
    <w:rsid w:val="00491D5E"/>
    <w:rsid w:val="004A6827"/>
    <w:rsid w:val="004C4251"/>
    <w:rsid w:val="004D2065"/>
    <w:rsid w:val="00502782"/>
    <w:rsid w:val="00504641"/>
    <w:rsid w:val="0052777E"/>
    <w:rsid w:val="00545C86"/>
    <w:rsid w:val="00597DB0"/>
    <w:rsid w:val="005F3BFC"/>
    <w:rsid w:val="0062409C"/>
    <w:rsid w:val="006656B7"/>
    <w:rsid w:val="0068260C"/>
    <w:rsid w:val="00684BB4"/>
    <w:rsid w:val="006A4590"/>
    <w:rsid w:val="006B0CCF"/>
    <w:rsid w:val="006B4C83"/>
    <w:rsid w:val="006C48F8"/>
    <w:rsid w:val="007440BF"/>
    <w:rsid w:val="00754206"/>
    <w:rsid w:val="0076579A"/>
    <w:rsid w:val="007741F2"/>
    <w:rsid w:val="007C1868"/>
    <w:rsid w:val="007C63AC"/>
    <w:rsid w:val="007E0927"/>
    <w:rsid w:val="007E6F13"/>
    <w:rsid w:val="008267AC"/>
    <w:rsid w:val="00844D3F"/>
    <w:rsid w:val="008957F4"/>
    <w:rsid w:val="008C0017"/>
    <w:rsid w:val="008C06DB"/>
    <w:rsid w:val="008C6FC5"/>
    <w:rsid w:val="008D6229"/>
    <w:rsid w:val="00925923"/>
    <w:rsid w:val="0093448F"/>
    <w:rsid w:val="0093715A"/>
    <w:rsid w:val="009844F0"/>
    <w:rsid w:val="00996CEE"/>
    <w:rsid w:val="0099797E"/>
    <w:rsid w:val="009A33C1"/>
    <w:rsid w:val="009F4ABC"/>
    <w:rsid w:val="009F679D"/>
    <w:rsid w:val="00A00D25"/>
    <w:rsid w:val="00A13E40"/>
    <w:rsid w:val="00A4394F"/>
    <w:rsid w:val="00A8244B"/>
    <w:rsid w:val="00A87C2E"/>
    <w:rsid w:val="00A928E3"/>
    <w:rsid w:val="00A9751C"/>
    <w:rsid w:val="00AA3C76"/>
    <w:rsid w:val="00AB1050"/>
    <w:rsid w:val="00AC2ED1"/>
    <w:rsid w:val="00AE6E02"/>
    <w:rsid w:val="00AE7739"/>
    <w:rsid w:val="00AF6824"/>
    <w:rsid w:val="00B1617A"/>
    <w:rsid w:val="00B302E5"/>
    <w:rsid w:val="00B43C9C"/>
    <w:rsid w:val="00B47BC9"/>
    <w:rsid w:val="00B70605"/>
    <w:rsid w:val="00BA208B"/>
    <w:rsid w:val="00BB76D9"/>
    <w:rsid w:val="00BC0DC9"/>
    <w:rsid w:val="00BC7FAB"/>
    <w:rsid w:val="00BD1584"/>
    <w:rsid w:val="00BD7BC9"/>
    <w:rsid w:val="00C216B3"/>
    <w:rsid w:val="00C253AB"/>
    <w:rsid w:val="00C477C0"/>
    <w:rsid w:val="00C55B41"/>
    <w:rsid w:val="00CC6D20"/>
    <w:rsid w:val="00D01B08"/>
    <w:rsid w:val="00DA51FE"/>
    <w:rsid w:val="00DB094F"/>
    <w:rsid w:val="00DC7D19"/>
    <w:rsid w:val="00DD1299"/>
    <w:rsid w:val="00DE78EB"/>
    <w:rsid w:val="00E577CC"/>
    <w:rsid w:val="00E90451"/>
    <w:rsid w:val="00E95E1E"/>
    <w:rsid w:val="00EB4D22"/>
    <w:rsid w:val="00EF2DE4"/>
    <w:rsid w:val="00F52D09"/>
    <w:rsid w:val="00F84D38"/>
    <w:rsid w:val="00FC6DEF"/>
    <w:rsid w:val="00FE02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Street"/>
  <w:smartTagType w:namespaceuri="urn:schemas-microsoft-com:office:smarttags" w:name="place"/>
  <w:smartTagType w:namespaceuri="urn:schemas-microsoft-com:office:smarttags" w:name="country-region"/>
  <w:shapeDefaults>
    <o:shapedefaults v:ext="edit" spidmax="1031"/>
    <o:shapelayout v:ext="edit">
      <o:idmap v:ext="edit" data="1"/>
    </o:shapelayout>
  </w:shapeDefaults>
  <w:decimalSymbol w:val="."/>
  <w:listSeparator w:val=","/>
  <w14:docId w14:val="3BF2123B"/>
  <w15:chartTrackingRefBased/>
  <w15:docId w15:val="{EA9D65D4-5076-4272-A4D3-CBF9150C4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09C"/>
    <w:rPr>
      <w:rFonts w:ascii="Arial" w:hAnsi="Arial" w:cs="Arial"/>
      <w:sz w:val="22"/>
      <w:szCs w:val="22"/>
    </w:rPr>
  </w:style>
  <w:style w:type="paragraph" w:styleId="Heading1">
    <w:name w:val="heading 1"/>
    <w:basedOn w:val="Normal"/>
    <w:next w:val="Normal"/>
    <w:qFormat/>
    <w:rsid w:val="00CC6D20"/>
    <w:pPr>
      <w:keepNext/>
      <w:tabs>
        <w:tab w:val="left" w:pos="3969"/>
      </w:tabs>
      <w:overflowPunct w:val="0"/>
      <w:autoSpaceDE w:val="0"/>
      <w:autoSpaceDN w:val="0"/>
      <w:adjustRightInd w:val="0"/>
      <w:jc w:val="center"/>
      <w:textAlignment w:val="baseline"/>
      <w:outlineLvl w:val="0"/>
    </w:pPr>
    <w:rPr>
      <w:rFonts w:ascii="Times New Roman" w:hAnsi="Times New Roman" w:cs="Times New Roman"/>
      <w:b/>
      <w:sz w:val="28"/>
      <w:szCs w:val="20"/>
      <w:u w:val="single"/>
      <w:lang w:eastAsia="en-US"/>
    </w:rPr>
  </w:style>
  <w:style w:type="paragraph" w:styleId="Heading2">
    <w:name w:val="heading 2"/>
    <w:basedOn w:val="Normal"/>
    <w:next w:val="Normal"/>
    <w:qFormat/>
    <w:rsid w:val="009F4ABC"/>
    <w:pPr>
      <w:keepNext/>
      <w:spacing w:before="240" w:after="60"/>
      <w:outlineLvl w:val="1"/>
    </w:pPr>
    <w:rPr>
      <w:b/>
      <w:bCs/>
      <w:i/>
      <w:iCs/>
      <w:sz w:val="28"/>
      <w:szCs w:val="28"/>
    </w:rPr>
  </w:style>
  <w:style w:type="paragraph" w:styleId="Heading3">
    <w:name w:val="heading 3"/>
    <w:basedOn w:val="Normal"/>
    <w:next w:val="Normal"/>
    <w:qFormat/>
    <w:rsid w:val="009F4ABC"/>
    <w:pPr>
      <w:keepNext/>
      <w:spacing w:before="240" w:after="60"/>
      <w:outlineLvl w:val="2"/>
    </w:pPr>
    <w:rPr>
      <w:b/>
      <w:bCs/>
      <w:sz w:val="26"/>
      <w:szCs w:val="26"/>
    </w:rPr>
  </w:style>
  <w:style w:type="paragraph" w:styleId="Heading4">
    <w:name w:val="heading 4"/>
    <w:basedOn w:val="Normal"/>
    <w:next w:val="Normal"/>
    <w:qFormat/>
    <w:rsid w:val="009F4ABC"/>
    <w:pPr>
      <w:keepNext/>
      <w:spacing w:before="240" w:after="60"/>
      <w:outlineLvl w:val="3"/>
    </w:pPr>
    <w:rPr>
      <w:rFonts w:ascii="Times New Roman" w:hAnsi="Times New Roman" w:cs="Times New Roman"/>
      <w:b/>
      <w:bCs/>
      <w:sz w:val="28"/>
      <w:szCs w:val="28"/>
    </w:rPr>
  </w:style>
  <w:style w:type="paragraph" w:styleId="Heading6">
    <w:name w:val="heading 6"/>
    <w:basedOn w:val="Normal"/>
    <w:next w:val="Normal"/>
    <w:qFormat/>
    <w:rsid w:val="009F4ABC"/>
    <w:pPr>
      <w:spacing w:before="240" w:after="60"/>
      <w:outlineLvl w:val="5"/>
    </w:pPr>
    <w:rPr>
      <w:rFonts w:ascii="Times New Roman" w:hAnsi="Times New Roman" w:cs="Times New Roman"/>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AE7739"/>
    <w:rPr>
      <w:rFonts w:ascii="Tahoma" w:hAnsi="Tahoma" w:cs="Tahoma"/>
      <w:sz w:val="16"/>
      <w:szCs w:val="16"/>
    </w:rPr>
  </w:style>
  <w:style w:type="character" w:styleId="Hyperlink">
    <w:name w:val="Hyperlink"/>
    <w:basedOn w:val="DefaultParagraphFont"/>
    <w:rsid w:val="00060376"/>
    <w:rPr>
      <w:color w:val="0000FF"/>
      <w:u w:val="single"/>
    </w:rPr>
  </w:style>
  <w:style w:type="paragraph" w:styleId="Footer">
    <w:name w:val="footer"/>
    <w:basedOn w:val="Normal"/>
    <w:rsid w:val="00CC6D20"/>
    <w:pPr>
      <w:tabs>
        <w:tab w:val="center" w:pos="4153"/>
        <w:tab w:val="right" w:pos="8306"/>
      </w:tabs>
    </w:pPr>
  </w:style>
  <w:style w:type="character" w:styleId="PageNumber">
    <w:name w:val="page number"/>
    <w:basedOn w:val="DefaultParagraphFont"/>
    <w:rsid w:val="00CC6D20"/>
  </w:style>
  <w:style w:type="paragraph" w:styleId="BodyText">
    <w:name w:val="Body Text"/>
    <w:basedOn w:val="Normal"/>
    <w:rsid w:val="00CC6D20"/>
    <w:pPr>
      <w:tabs>
        <w:tab w:val="left" w:pos="3969"/>
      </w:tabs>
      <w:overflowPunct w:val="0"/>
      <w:autoSpaceDE w:val="0"/>
      <w:autoSpaceDN w:val="0"/>
      <w:adjustRightInd w:val="0"/>
      <w:jc w:val="both"/>
      <w:textAlignment w:val="baseline"/>
    </w:pPr>
    <w:rPr>
      <w:rFonts w:ascii="Times New Roman" w:hAnsi="Times New Roman" w:cs="Times New Roman"/>
      <w:sz w:val="24"/>
      <w:szCs w:val="20"/>
      <w:lang w:eastAsia="en-US"/>
    </w:rPr>
  </w:style>
  <w:style w:type="paragraph" w:styleId="BodyText2">
    <w:name w:val="Body Text 2"/>
    <w:basedOn w:val="Normal"/>
    <w:rsid w:val="009F4ABC"/>
    <w:pPr>
      <w:spacing w:after="120" w:line="480" w:lineRule="auto"/>
    </w:pPr>
  </w:style>
  <w:style w:type="paragraph" w:styleId="BodyTextIndent">
    <w:name w:val="Body Text Indent"/>
    <w:basedOn w:val="Normal"/>
    <w:rsid w:val="009F4ABC"/>
    <w:pPr>
      <w:spacing w:after="120"/>
      <w:ind w:left="283"/>
    </w:pPr>
  </w:style>
  <w:style w:type="paragraph" w:styleId="Title">
    <w:name w:val="Title"/>
    <w:basedOn w:val="Normal"/>
    <w:qFormat/>
    <w:rsid w:val="009F4ABC"/>
    <w:pPr>
      <w:jc w:val="center"/>
    </w:pPr>
    <w:rPr>
      <w:rFonts w:ascii="Times New Roman" w:hAnsi="Times New Roman" w:cs="Times New Roman"/>
      <w:sz w:val="28"/>
      <w:szCs w:val="24"/>
      <w:lang w:eastAsia="en-US"/>
    </w:rPr>
  </w:style>
  <w:style w:type="paragraph" w:styleId="Subtitle">
    <w:name w:val="Subtitle"/>
    <w:basedOn w:val="Normal"/>
    <w:qFormat/>
    <w:rsid w:val="009F4ABC"/>
    <w:pPr>
      <w:jc w:val="right"/>
    </w:pPr>
    <w:rPr>
      <w:rFonts w:ascii="Times New Roman" w:hAnsi="Times New Roman" w:cs="Times New Roman"/>
      <w:szCs w:val="24"/>
      <w:u w:val="single"/>
      <w:lang w:eastAsia="en-US"/>
    </w:rPr>
  </w:style>
  <w:style w:type="paragraph" w:styleId="Header">
    <w:name w:val="header"/>
    <w:basedOn w:val="Normal"/>
    <w:rsid w:val="009F4ABC"/>
    <w:pPr>
      <w:tabs>
        <w:tab w:val="center" w:pos="4153"/>
        <w:tab w:val="right" w:pos="8306"/>
      </w:tabs>
      <w:autoSpaceDE w:val="0"/>
      <w:autoSpaceDN w:val="0"/>
    </w:pPr>
    <w:rPr>
      <w:rFonts w:ascii="Times New Roman" w:hAnsi="Times New Roman" w:cs="Times New Roman"/>
      <w:sz w:val="20"/>
      <w:szCs w:val="20"/>
      <w:lang w:val="en-AU" w:eastAsia="en-US"/>
    </w:rPr>
  </w:style>
  <w:style w:type="character" w:styleId="FollowedHyperlink">
    <w:name w:val="FollowedHyperlink"/>
    <w:basedOn w:val="DefaultParagraphFont"/>
    <w:rsid w:val="00844D3F"/>
    <w:rPr>
      <w:color w:val="800080"/>
      <w:u w:val="single"/>
    </w:rPr>
  </w:style>
  <w:style w:type="character" w:styleId="CommentReference">
    <w:name w:val="annotation reference"/>
    <w:basedOn w:val="DefaultParagraphFont"/>
    <w:semiHidden/>
    <w:rsid w:val="006B0CCF"/>
    <w:rPr>
      <w:sz w:val="16"/>
      <w:szCs w:val="16"/>
    </w:rPr>
  </w:style>
  <w:style w:type="paragraph" w:styleId="CommentText">
    <w:name w:val="annotation text"/>
    <w:basedOn w:val="Normal"/>
    <w:semiHidden/>
    <w:rsid w:val="006B0CCF"/>
    <w:rPr>
      <w:sz w:val="20"/>
      <w:szCs w:val="20"/>
    </w:rPr>
  </w:style>
  <w:style w:type="paragraph" w:styleId="CommentSubject">
    <w:name w:val="annotation subject"/>
    <w:basedOn w:val="CommentText"/>
    <w:next w:val="CommentText"/>
    <w:semiHidden/>
    <w:rsid w:val="006B0CCF"/>
    <w:rPr>
      <w:b/>
      <w:bCs/>
    </w:rPr>
  </w:style>
  <w:style w:type="character" w:styleId="UnresolvedMention">
    <w:name w:val="Unresolved Mention"/>
    <w:basedOn w:val="DefaultParagraphFont"/>
    <w:uiPriority w:val="99"/>
    <w:semiHidden/>
    <w:unhideWhenUsed/>
    <w:rsid w:val="000747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ealthsafetywellbeing/guidance/handspolicy" TargetMode="External"/><Relationship Id="rId3" Type="http://schemas.openxmlformats.org/officeDocument/2006/relationships/settings" Target="settings.xml"/><Relationship Id="rId7" Type="http://schemas.openxmlformats.org/officeDocument/2006/relationships/hyperlink" Target="https://warwick.ac.uk/services/healthsafetywellbe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27</TotalTime>
  <Pages>4</Pages>
  <Words>1294</Words>
  <Characters>7379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Guidelines on Academic Titles</vt:lpstr>
    </vt:vector>
  </TitlesOfParts>
  <Company>University of Warwick</Company>
  <LinksUpToDate>false</LinksUpToDate>
  <CharactersWithSpaces>8656</CharactersWithSpaces>
  <SharedDoc>false</SharedDoc>
  <HLinks>
    <vt:vector size="18" baseType="variant">
      <vt:variant>
        <vt:i4>5898271</vt:i4>
      </vt:variant>
      <vt:variant>
        <vt:i4>6</vt:i4>
      </vt:variant>
      <vt:variant>
        <vt:i4>0</vt:i4>
      </vt:variant>
      <vt:variant>
        <vt:i4>5</vt:i4>
      </vt:variant>
      <vt:variant>
        <vt:lpwstr>http://www2.warwick.ac.uk/services/gov/calendar/</vt:lpwstr>
      </vt:variant>
      <vt:variant>
        <vt:lpwstr/>
      </vt:variant>
      <vt:variant>
        <vt:i4>2621563</vt:i4>
      </vt:variant>
      <vt:variant>
        <vt:i4>3</vt:i4>
      </vt:variant>
      <vt:variant>
        <vt:i4>0</vt:i4>
      </vt:variant>
      <vt:variant>
        <vt:i4>5</vt:i4>
      </vt:variant>
      <vt:variant>
        <vt:lpwstr>http://www.warwick.ac.uk/services/safety-office/wwwpage.htm</vt:lpwstr>
      </vt:variant>
      <vt:variant>
        <vt:lpwstr/>
      </vt:variant>
      <vt:variant>
        <vt:i4>2621563</vt:i4>
      </vt:variant>
      <vt:variant>
        <vt:i4>0</vt:i4>
      </vt:variant>
      <vt:variant>
        <vt:i4>0</vt:i4>
      </vt:variant>
      <vt:variant>
        <vt:i4>5</vt:i4>
      </vt:variant>
      <vt:variant>
        <vt:lpwstr>http://www.warwick.ac.uk/services/safety-office/wwwpage.htm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on Academic Titles</dc:title>
  <dc:subject/>
  <dc:creator>plsbg</dc:creator>
  <cp:keywords/>
  <dc:description/>
  <cp:lastModifiedBy>Howes, Andrew</cp:lastModifiedBy>
  <cp:revision>3</cp:revision>
  <cp:lastPrinted>2009-08-04T14:50:00Z</cp:lastPrinted>
  <dcterms:created xsi:type="dcterms:W3CDTF">2024-02-22T18:05:00Z</dcterms:created>
  <dcterms:modified xsi:type="dcterms:W3CDTF">2024-02-23T08:56:00Z</dcterms:modified>
</cp:coreProperties>
</file>