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DCE6CF" w14:textId="77777777" w:rsidR="00E76E20" w:rsidRDefault="00E76E20" w:rsidP="00A1558E">
      <w:pPr>
        <w:jc w:val="both"/>
        <w:rPr>
          <w:rFonts w:ascii="Arial" w:hAnsi="Arial" w:cs="Arial"/>
          <w:b/>
          <w:sz w:val="28"/>
          <w:szCs w:val="28"/>
        </w:rPr>
      </w:pPr>
    </w:p>
    <w:p w14:paraId="0B8F83D2" w14:textId="77777777" w:rsidR="00A1558E" w:rsidRPr="001C2241" w:rsidRDefault="00A1558E" w:rsidP="00A1558E">
      <w:pPr>
        <w:ind w:firstLine="426"/>
        <w:jc w:val="both"/>
        <w:rPr>
          <w:rFonts w:ascii="Arial" w:hAnsi="Arial" w:cs="Arial"/>
          <w:b/>
          <w:sz w:val="32"/>
          <w:szCs w:val="32"/>
        </w:rPr>
      </w:pPr>
      <w:r>
        <w:rPr>
          <w:rFonts w:ascii="Arial" w:hAnsi="Arial" w:cs="Arial"/>
          <w:b/>
          <w:sz w:val="32"/>
          <w:szCs w:val="32"/>
        </w:rPr>
        <w:t>CH</w:t>
      </w:r>
      <w:r w:rsidRPr="001C2241">
        <w:rPr>
          <w:rFonts w:ascii="Arial" w:hAnsi="Arial" w:cs="Arial"/>
          <w:b/>
          <w:sz w:val="32"/>
          <w:szCs w:val="32"/>
        </w:rPr>
        <w:t xml:space="preserve">920 </w:t>
      </w:r>
      <w:r>
        <w:rPr>
          <w:rFonts w:ascii="Arial" w:hAnsi="Arial" w:cs="Arial"/>
          <w:b/>
          <w:sz w:val="32"/>
          <w:szCs w:val="32"/>
        </w:rPr>
        <w:t>Cellular Systems and Biomolecules</w:t>
      </w:r>
      <w:r w:rsidRPr="001C2241">
        <w:rPr>
          <w:rFonts w:ascii="Arial" w:hAnsi="Arial" w:cs="Arial"/>
          <w:b/>
          <w:sz w:val="32"/>
          <w:szCs w:val="32"/>
        </w:rPr>
        <w:t xml:space="preserve"> </w:t>
      </w:r>
    </w:p>
    <w:p w14:paraId="1BC0C2FE" w14:textId="77777777" w:rsidR="00A1558E" w:rsidRDefault="00A1558E" w:rsidP="00A1558E">
      <w:pPr>
        <w:jc w:val="both"/>
        <w:rPr>
          <w:rFonts w:ascii="Arial" w:hAnsi="Arial" w:cs="Arial"/>
        </w:rPr>
      </w:pPr>
    </w:p>
    <w:p w14:paraId="4D054A7D" w14:textId="77777777" w:rsidR="00A1558E" w:rsidRDefault="00A1558E" w:rsidP="00A1558E">
      <w:pPr>
        <w:ind w:left="426"/>
        <w:jc w:val="both"/>
        <w:rPr>
          <w:rFonts w:ascii="Arial" w:hAnsi="Arial" w:cs="Arial"/>
        </w:rPr>
      </w:pPr>
      <w:r>
        <w:rPr>
          <w:rFonts w:ascii="Arial" w:hAnsi="Arial" w:cs="Arial"/>
        </w:rPr>
        <w:t>This module aims to introduce you to basic cell biology and biochemistry. Since it is not possible to communicate all the required information on this broad area in only 5 weeks we aim to enable you to find out more when the need arises in later aspects of the course. We will do this in the following ways:</w:t>
      </w:r>
    </w:p>
    <w:p w14:paraId="5F076A6F" w14:textId="77777777" w:rsidR="00A1558E" w:rsidRDefault="00A1558E" w:rsidP="00A1558E">
      <w:pPr>
        <w:jc w:val="both"/>
        <w:rPr>
          <w:rFonts w:ascii="Arial" w:hAnsi="Arial" w:cs="Arial"/>
        </w:rPr>
      </w:pPr>
    </w:p>
    <w:p w14:paraId="3A8B1A0A" w14:textId="77777777" w:rsidR="00A1558E" w:rsidRPr="00F55B85" w:rsidRDefault="00A1558E" w:rsidP="00A1558E">
      <w:pPr>
        <w:numPr>
          <w:ilvl w:val="0"/>
          <w:numId w:val="1"/>
        </w:numPr>
        <w:jc w:val="both"/>
        <w:rPr>
          <w:rFonts w:ascii="Arial" w:hAnsi="Arial" w:cs="Arial"/>
          <w:b/>
        </w:rPr>
      </w:pPr>
      <w:r w:rsidRPr="00F55B85">
        <w:rPr>
          <w:rFonts w:ascii="Arial" w:hAnsi="Arial" w:cs="Arial"/>
          <w:b/>
        </w:rPr>
        <w:t>Lectures</w:t>
      </w:r>
    </w:p>
    <w:p w14:paraId="0572B2D3" w14:textId="77777777" w:rsidR="00A1558E" w:rsidRDefault="00A1558E" w:rsidP="00A1558E">
      <w:pPr>
        <w:ind w:left="360"/>
        <w:jc w:val="both"/>
        <w:rPr>
          <w:rFonts w:ascii="Arial" w:hAnsi="Arial" w:cs="Arial"/>
        </w:rPr>
      </w:pPr>
      <w:r>
        <w:rPr>
          <w:rFonts w:ascii="Arial" w:hAnsi="Arial" w:cs="Arial"/>
        </w:rPr>
        <w:t xml:space="preserve">Traditional lectures will provide some essential information </w:t>
      </w:r>
      <w:r w:rsidR="000565CE">
        <w:rPr>
          <w:rFonts w:ascii="Arial" w:hAnsi="Arial" w:cs="Arial"/>
        </w:rPr>
        <w:t xml:space="preserve">that </w:t>
      </w:r>
      <w:r>
        <w:rPr>
          <w:rFonts w:ascii="Arial" w:hAnsi="Arial" w:cs="Arial"/>
        </w:rPr>
        <w:t>provides a foundation for future learning.</w:t>
      </w:r>
    </w:p>
    <w:p w14:paraId="1C42FD2E" w14:textId="77777777" w:rsidR="00A1558E" w:rsidRDefault="00A1558E" w:rsidP="00A1558E">
      <w:pPr>
        <w:ind w:left="360"/>
        <w:jc w:val="both"/>
        <w:rPr>
          <w:rFonts w:ascii="Arial" w:hAnsi="Arial" w:cs="Arial"/>
        </w:rPr>
      </w:pPr>
    </w:p>
    <w:p w14:paraId="50F78DD9" w14:textId="77777777" w:rsidR="00A1558E" w:rsidRDefault="00A1558E" w:rsidP="00A1558E">
      <w:pPr>
        <w:numPr>
          <w:ilvl w:val="0"/>
          <w:numId w:val="1"/>
        </w:numPr>
        <w:jc w:val="both"/>
        <w:rPr>
          <w:rFonts w:ascii="Arial" w:hAnsi="Arial" w:cs="Arial"/>
          <w:b/>
        </w:rPr>
      </w:pPr>
      <w:r>
        <w:rPr>
          <w:rFonts w:ascii="Arial" w:hAnsi="Arial" w:cs="Arial"/>
          <w:b/>
        </w:rPr>
        <w:t>Tutorials</w:t>
      </w:r>
    </w:p>
    <w:p w14:paraId="4409AA41" w14:textId="77777777" w:rsidR="00A1558E" w:rsidRDefault="00A1558E" w:rsidP="00A1558E">
      <w:pPr>
        <w:ind w:left="360"/>
        <w:jc w:val="both"/>
        <w:rPr>
          <w:rFonts w:ascii="Arial" w:hAnsi="Arial" w:cs="Arial"/>
        </w:rPr>
      </w:pPr>
      <w:r w:rsidRPr="00885498">
        <w:rPr>
          <w:rFonts w:ascii="Arial" w:hAnsi="Arial" w:cs="Arial"/>
        </w:rPr>
        <w:t>There w</w:t>
      </w:r>
      <w:r>
        <w:rPr>
          <w:rFonts w:ascii="Arial" w:hAnsi="Arial" w:cs="Arial"/>
        </w:rPr>
        <w:t xml:space="preserve">ill be </w:t>
      </w:r>
      <w:r w:rsidR="00E76E20">
        <w:rPr>
          <w:rFonts w:ascii="Arial" w:hAnsi="Arial" w:cs="Arial"/>
        </w:rPr>
        <w:t>three</w:t>
      </w:r>
      <w:r>
        <w:rPr>
          <w:rFonts w:ascii="Arial" w:hAnsi="Arial" w:cs="Arial"/>
        </w:rPr>
        <w:t xml:space="preserve"> tutorials in which small groups of students will work together and with the lecturer. </w:t>
      </w:r>
    </w:p>
    <w:p w14:paraId="41D55315" w14:textId="77777777" w:rsidR="00A1558E" w:rsidRDefault="00A1558E" w:rsidP="00A1558E">
      <w:pPr>
        <w:ind w:left="360"/>
        <w:jc w:val="both"/>
        <w:rPr>
          <w:rFonts w:ascii="Arial" w:hAnsi="Arial" w:cs="Arial"/>
          <w:b/>
        </w:rPr>
      </w:pPr>
    </w:p>
    <w:p w14:paraId="2FE133CE" w14:textId="77777777" w:rsidR="00A1558E" w:rsidRDefault="00A1558E" w:rsidP="00A1558E">
      <w:pPr>
        <w:numPr>
          <w:ilvl w:val="0"/>
          <w:numId w:val="4"/>
        </w:numPr>
        <w:jc w:val="both"/>
        <w:rPr>
          <w:rFonts w:ascii="Arial" w:hAnsi="Arial" w:cs="Arial"/>
          <w:b/>
        </w:rPr>
      </w:pPr>
      <w:r>
        <w:rPr>
          <w:rFonts w:ascii="Arial" w:hAnsi="Arial" w:cs="Arial"/>
          <w:b/>
        </w:rPr>
        <w:t xml:space="preserve">Group work </w:t>
      </w:r>
    </w:p>
    <w:p w14:paraId="6D8D443E" w14:textId="08C67706" w:rsidR="00A1558E" w:rsidRPr="009642FD" w:rsidRDefault="00A1558E" w:rsidP="00A1558E">
      <w:pPr>
        <w:ind w:left="360"/>
        <w:jc w:val="both"/>
        <w:rPr>
          <w:rFonts w:ascii="Arial" w:hAnsi="Arial" w:cs="Arial"/>
        </w:rPr>
      </w:pPr>
      <w:r>
        <w:rPr>
          <w:rFonts w:ascii="Arial" w:hAnsi="Arial" w:cs="Arial"/>
        </w:rPr>
        <w:t>The group work is designed to enable you to study in more depth and at your own pace. For this exercise small groups of students will study a research paper covering a topic that will stretch your current knowledge. In a structured way you will plan strategies for attaining the knowledge required to understand the paper and present it to others. The final outcome of this learning will be delivered in the form of a poster p</w:t>
      </w:r>
      <w:r w:rsidR="00A86F47">
        <w:rPr>
          <w:rFonts w:ascii="Arial" w:hAnsi="Arial" w:cs="Arial"/>
        </w:rPr>
        <w:t>resentation by the whole group.</w:t>
      </w:r>
    </w:p>
    <w:p w14:paraId="5F7FF9A1" w14:textId="77777777" w:rsidR="00A1558E" w:rsidRDefault="00A1558E" w:rsidP="00A1558E">
      <w:pPr>
        <w:ind w:left="360"/>
        <w:jc w:val="both"/>
        <w:rPr>
          <w:rFonts w:ascii="Arial" w:hAnsi="Arial" w:cs="Arial"/>
        </w:rPr>
      </w:pPr>
    </w:p>
    <w:p w14:paraId="4B98801C" w14:textId="77777777" w:rsidR="00A1558E" w:rsidRDefault="00A1558E" w:rsidP="00A1558E">
      <w:pPr>
        <w:numPr>
          <w:ilvl w:val="0"/>
          <w:numId w:val="4"/>
        </w:numPr>
        <w:jc w:val="both"/>
        <w:rPr>
          <w:rFonts w:ascii="Arial" w:hAnsi="Arial" w:cs="Arial"/>
          <w:b/>
        </w:rPr>
      </w:pPr>
      <w:r w:rsidRPr="00F55B85">
        <w:rPr>
          <w:rFonts w:ascii="Arial" w:hAnsi="Arial" w:cs="Arial"/>
          <w:b/>
        </w:rPr>
        <w:t>Practical</w:t>
      </w:r>
      <w:r>
        <w:rPr>
          <w:rFonts w:ascii="Arial" w:hAnsi="Arial" w:cs="Arial"/>
          <w:b/>
        </w:rPr>
        <w:t xml:space="preserve"> Class</w:t>
      </w:r>
    </w:p>
    <w:p w14:paraId="34779E38" w14:textId="77777777" w:rsidR="00A1558E" w:rsidRPr="00094678" w:rsidRDefault="00A1558E" w:rsidP="00A1558E">
      <w:pPr>
        <w:ind w:left="360"/>
        <w:jc w:val="both"/>
        <w:rPr>
          <w:rFonts w:ascii="Arial" w:hAnsi="Arial" w:cs="Arial"/>
        </w:rPr>
      </w:pPr>
      <w:r>
        <w:rPr>
          <w:rFonts w:ascii="Arial" w:hAnsi="Arial" w:cs="Arial"/>
        </w:rPr>
        <w:t>You will have two full days of practical work in a teaching laboratory where you will learn a number of essential practical biochemical and molecular skills.</w:t>
      </w:r>
    </w:p>
    <w:p w14:paraId="6BFDA155" w14:textId="77777777" w:rsidR="00A1558E" w:rsidRDefault="00A1558E" w:rsidP="00A1558E">
      <w:pPr>
        <w:jc w:val="both"/>
        <w:rPr>
          <w:rFonts w:ascii="Arial" w:hAnsi="Arial" w:cs="Arial"/>
        </w:rPr>
      </w:pPr>
    </w:p>
    <w:p w14:paraId="7C2335A8" w14:textId="77777777" w:rsidR="00A1558E" w:rsidRDefault="00A1558E" w:rsidP="00A1558E">
      <w:pPr>
        <w:numPr>
          <w:ilvl w:val="0"/>
          <w:numId w:val="4"/>
        </w:numPr>
        <w:jc w:val="both"/>
        <w:rPr>
          <w:rFonts w:ascii="Arial" w:hAnsi="Arial" w:cs="Arial"/>
          <w:b/>
        </w:rPr>
      </w:pPr>
      <w:r>
        <w:rPr>
          <w:rFonts w:ascii="Arial" w:hAnsi="Arial" w:cs="Arial"/>
          <w:b/>
        </w:rPr>
        <w:t>Personal Reading</w:t>
      </w:r>
    </w:p>
    <w:p w14:paraId="6DCE70EE" w14:textId="77777777" w:rsidR="00A1558E" w:rsidRDefault="00A1558E" w:rsidP="00A1558E">
      <w:pPr>
        <w:ind w:left="360"/>
        <w:jc w:val="both"/>
        <w:rPr>
          <w:rFonts w:ascii="Arial" w:hAnsi="Arial" w:cs="Arial"/>
        </w:rPr>
      </w:pPr>
      <w:r>
        <w:rPr>
          <w:rFonts w:ascii="Arial" w:hAnsi="Arial" w:cs="Arial"/>
        </w:rPr>
        <w:t>We expect you to take individual responsibility for your learning by reading additional material. As a starting point this involves reading the chapters in the course text, (Molecular Biology of the Cell by Alberts et al)</w:t>
      </w:r>
      <w:r w:rsidRPr="00094678">
        <w:rPr>
          <w:rFonts w:ascii="Arial" w:hAnsi="Arial" w:cs="Arial"/>
        </w:rPr>
        <w:t xml:space="preserve"> </w:t>
      </w:r>
      <w:r>
        <w:rPr>
          <w:rFonts w:ascii="Arial" w:hAnsi="Arial" w:cs="Arial"/>
        </w:rPr>
        <w:t xml:space="preserve">which support the lectures. You could then move on to reading other chapters in this or other biochemistry textbooks. If original research papers are mentioned in the lectures the next step would be for you to read these. </w:t>
      </w:r>
    </w:p>
    <w:p w14:paraId="23CF40E4" w14:textId="77777777" w:rsidR="00A1558E" w:rsidRPr="00094678" w:rsidRDefault="00A1558E" w:rsidP="00A1558E">
      <w:pPr>
        <w:ind w:left="360"/>
        <w:jc w:val="both"/>
        <w:rPr>
          <w:rFonts w:ascii="Arial" w:hAnsi="Arial" w:cs="Arial"/>
        </w:rPr>
      </w:pPr>
    </w:p>
    <w:p w14:paraId="60F929FE" w14:textId="77777777" w:rsidR="00A1558E" w:rsidRPr="00F55B85" w:rsidRDefault="00A1558E" w:rsidP="00A1558E">
      <w:pPr>
        <w:numPr>
          <w:ilvl w:val="0"/>
          <w:numId w:val="4"/>
        </w:numPr>
        <w:jc w:val="both"/>
        <w:rPr>
          <w:rFonts w:ascii="Arial" w:hAnsi="Arial" w:cs="Arial"/>
          <w:b/>
        </w:rPr>
      </w:pPr>
      <w:r>
        <w:rPr>
          <w:rFonts w:ascii="Arial" w:hAnsi="Arial" w:cs="Arial"/>
          <w:b/>
        </w:rPr>
        <w:t>Exam</w:t>
      </w:r>
    </w:p>
    <w:p w14:paraId="51CCD3D5" w14:textId="77777777" w:rsidR="00A1558E" w:rsidRDefault="00A1558E" w:rsidP="00A1558E">
      <w:pPr>
        <w:ind w:left="360"/>
        <w:jc w:val="both"/>
        <w:rPr>
          <w:rFonts w:ascii="Arial" w:hAnsi="Arial" w:cs="Arial"/>
        </w:rPr>
      </w:pPr>
      <w:r>
        <w:rPr>
          <w:rFonts w:ascii="Arial" w:hAnsi="Arial" w:cs="Arial"/>
        </w:rPr>
        <w:t>This will be in the form of a 20 minute viva</w:t>
      </w:r>
      <w:r w:rsidR="000565CE">
        <w:rPr>
          <w:rFonts w:ascii="Arial" w:hAnsi="Arial" w:cs="Arial"/>
        </w:rPr>
        <w:t xml:space="preserve"> with two examiners, consisting of 5 questions</w:t>
      </w:r>
      <w:r>
        <w:rPr>
          <w:rFonts w:ascii="Arial" w:hAnsi="Arial" w:cs="Arial"/>
        </w:rPr>
        <w:t>.</w:t>
      </w:r>
    </w:p>
    <w:p w14:paraId="39E7750F" w14:textId="77777777" w:rsidR="00A1558E" w:rsidRDefault="00A1558E" w:rsidP="00A1558E">
      <w:pPr>
        <w:ind w:left="360"/>
        <w:jc w:val="both"/>
        <w:rPr>
          <w:rFonts w:ascii="Arial" w:hAnsi="Arial" w:cs="Arial"/>
        </w:rPr>
      </w:pPr>
    </w:p>
    <w:p w14:paraId="7F82A2C0" w14:textId="77777777" w:rsidR="00A1558E" w:rsidRDefault="00A1558E" w:rsidP="00A1558E">
      <w:pPr>
        <w:ind w:left="360"/>
        <w:jc w:val="both"/>
        <w:rPr>
          <w:rFonts w:ascii="Arial" w:hAnsi="Arial" w:cs="Arial"/>
          <w:b/>
          <w:bCs/>
        </w:rPr>
      </w:pPr>
      <w:r>
        <w:rPr>
          <w:rFonts w:ascii="Arial" w:hAnsi="Arial" w:cs="Arial"/>
          <w:b/>
          <w:bCs/>
        </w:rPr>
        <w:t>Le</w:t>
      </w:r>
      <w:r w:rsidRPr="00094678">
        <w:rPr>
          <w:rFonts w:ascii="Arial" w:hAnsi="Arial" w:cs="Arial"/>
          <w:b/>
          <w:bCs/>
        </w:rPr>
        <w:t>cturer</w:t>
      </w:r>
      <w:r>
        <w:rPr>
          <w:rFonts w:ascii="Arial" w:hAnsi="Arial" w:cs="Arial"/>
          <w:b/>
          <w:bCs/>
        </w:rPr>
        <w:t>s</w:t>
      </w:r>
      <w:r w:rsidRPr="00094678">
        <w:rPr>
          <w:rFonts w:ascii="Arial" w:hAnsi="Arial" w:cs="Arial"/>
          <w:b/>
          <w:bCs/>
        </w:rPr>
        <w:t>:</w:t>
      </w:r>
      <w:r>
        <w:rPr>
          <w:rFonts w:ascii="Arial" w:hAnsi="Arial" w:cs="Arial"/>
          <w:b/>
          <w:bCs/>
        </w:rPr>
        <w:t xml:space="preserve"> </w:t>
      </w:r>
      <w:r w:rsidR="00266CDC">
        <w:rPr>
          <w:rFonts w:ascii="Arial" w:hAnsi="Arial" w:cs="Arial"/>
          <w:b/>
          <w:bCs/>
        </w:rPr>
        <w:t xml:space="preserve">Dr. Miriam Gifford, </w:t>
      </w:r>
      <w:r>
        <w:rPr>
          <w:rFonts w:ascii="Arial" w:hAnsi="Arial" w:cs="Arial"/>
          <w:b/>
          <w:bCs/>
        </w:rPr>
        <w:t xml:space="preserve">Dr. Vardis Ntoukakis, </w:t>
      </w:r>
      <w:r w:rsidR="006D2049">
        <w:rPr>
          <w:rFonts w:ascii="Arial" w:hAnsi="Arial" w:cs="Arial"/>
          <w:b/>
          <w:bCs/>
        </w:rPr>
        <w:t>Prof. Alison Rodger,</w:t>
      </w:r>
    </w:p>
    <w:p w14:paraId="51AAABF1" w14:textId="77777777" w:rsidR="00A1558E" w:rsidRDefault="00A1558E" w:rsidP="00A1558E">
      <w:pPr>
        <w:jc w:val="both"/>
        <w:rPr>
          <w:rFonts w:ascii="Arial" w:hAnsi="Arial" w:cs="Arial"/>
          <w:b/>
          <w:bCs/>
        </w:rPr>
      </w:pPr>
      <w:r>
        <w:rPr>
          <w:rFonts w:ascii="Arial" w:hAnsi="Arial" w:cs="Arial"/>
          <w:b/>
          <w:bCs/>
        </w:rPr>
        <w:t xml:space="preserve">                        Dr. Jacqueline Monaghan</w:t>
      </w:r>
    </w:p>
    <w:p w14:paraId="1B9310B3" w14:textId="77777777" w:rsidR="006D2049" w:rsidRPr="006D2049" w:rsidRDefault="006D2049" w:rsidP="00A1558E">
      <w:pPr>
        <w:jc w:val="both"/>
        <w:rPr>
          <w:rFonts w:ascii="Arial" w:hAnsi="Arial" w:cs="Arial"/>
          <w:b/>
          <w:bCs/>
        </w:rPr>
      </w:pPr>
      <w:r>
        <w:rPr>
          <w:rFonts w:ascii="Arial" w:hAnsi="Arial" w:cs="Arial"/>
          <w:b/>
          <w:bCs/>
        </w:rPr>
        <w:t xml:space="preserve">     </w:t>
      </w:r>
      <w:r w:rsidRPr="006D2049">
        <w:rPr>
          <w:rFonts w:ascii="Arial" w:hAnsi="Arial" w:cs="Arial"/>
          <w:b/>
          <w:bCs/>
        </w:rPr>
        <w:t>Practical</w:t>
      </w:r>
      <w:r>
        <w:rPr>
          <w:rFonts w:ascii="Arial" w:hAnsi="Arial" w:cs="Arial"/>
          <w:b/>
          <w:bCs/>
        </w:rPr>
        <w:t xml:space="preserve">: Dr. Graham Ladds </w:t>
      </w:r>
      <w:r w:rsidRPr="006D2049">
        <w:rPr>
          <w:rFonts w:ascii="Arial" w:hAnsi="Arial" w:cs="Arial"/>
          <w:b/>
          <w:bCs/>
        </w:rPr>
        <w:t xml:space="preserve"> </w:t>
      </w:r>
    </w:p>
    <w:p w14:paraId="73F455D3" w14:textId="77777777" w:rsidR="00A1558E" w:rsidRDefault="00A1558E" w:rsidP="00A1558E">
      <w:pPr>
        <w:ind w:left="360"/>
        <w:jc w:val="both"/>
        <w:rPr>
          <w:rFonts w:ascii="Arial" w:hAnsi="Arial" w:cs="Arial"/>
          <w:b/>
          <w:bCs/>
        </w:rPr>
      </w:pPr>
    </w:p>
    <w:p w14:paraId="7F8D85B2" w14:textId="77777777" w:rsidR="00A1558E" w:rsidRDefault="00A1558E" w:rsidP="00A1558E">
      <w:pPr>
        <w:ind w:left="360"/>
        <w:jc w:val="both"/>
        <w:rPr>
          <w:rFonts w:ascii="Arial" w:hAnsi="Arial" w:cs="Arial"/>
          <w:bCs/>
        </w:rPr>
      </w:pPr>
      <w:r>
        <w:rPr>
          <w:rFonts w:ascii="Arial" w:hAnsi="Arial" w:cs="Arial"/>
          <w:b/>
          <w:bCs/>
        </w:rPr>
        <w:t>Module leader: Dr. Miriam Gifford</w:t>
      </w:r>
      <w:r>
        <w:rPr>
          <w:rFonts w:ascii="Arial" w:hAnsi="Arial" w:cs="Arial"/>
          <w:bCs/>
        </w:rPr>
        <w:t xml:space="preserve"> (</w:t>
      </w:r>
      <w:hyperlink r:id="rId6" w:history="1">
        <w:r w:rsidRPr="00AD30C2">
          <w:rPr>
            <w:rStyle w:val="Hyperlink"/>
            <w:rFonts w:ascii="Arial" w:hAnsi="Arial" w:cs="Arial"/>
            <w:bCs/>
          </w:rPr>
          <w:t>miriam.gifford@warwick.ac.uk</w:t>
        </w:r>
      </w:hyperlink>
      <w:r>
        <w:rPr>
          <w:rFonts w:ascii="Arial" w:hAnsi="Arial" w:cs="Arial"/>
          <w:bCs/>
        </w:rPr>
        <w:t>)</w:t>
      </w:r>
    </w:p>
    <w:p w14:paraId="734EFC37" w14:textId="77777777" w:rsidR="00A1558E" w:rsidRPr="00892378" w:rsidRDefault="00A1558E" w:rsidP="00A1558E">
      <w:pPr>
        <w:ind w:left="360"/>
        <w:jc w:val="both"/>
        <w:rPr>
          <w:rFonts w:ascii="Arial" w:hAnsi="Arial" w:cs="Arial"/>
          <w:bCs/>
        </w:rPr>
      </w:pPr>
    </w:p>
    <w:p w14:paraId="382EC23E" w14:textId="77777777" w:rsidR="00A1558E" w:rsidRPr="00094678" w:rsidRDefault="00A1558E" w:rsidP="00A1558E">
      <w:pPr>
        <w:ind w:left="360"/>
        <w:jc w:val="both"/>
        <w:rPr>
          <w:rFonts w:ascii="Arial" w:hAnsi="Arial" w:cs="Arial"/>
          <w:b/>
        </w:rPr>
      </w:pPr>
      <w:r w:rsidRPr="00094678">
        <w:rPr>
          <w:rFonts w:ascii="Arial" w:hAnsi="Arial" w:cs="Arial"/>
          <w:b/>
        </w:rPr>
        <w:t>Books </w:t>
      </w:r>
    </w:p>
    <w:p w14:paraId="74DE8C87" w14:textId="77777777" w:rsidR="00A1558E" w:rsidRPr="00BB060A" w:rsidRDefault="00A1558E" w:rsidP="00A1558E">
      <w:pPr>
        <w:numPr>
          <w:ilvl w:val="0"/>
          <w:numId w:val="3"/>
        </w:numPr>
        <w:jc w:val="both"/>
        <w:rPr>
          <w:rFonts w:ascii="Arial" w:hAnsi="Arial" w:cs="Arial"/>
        </w:rPr>
      </w:pPr>
      <w:r w:rsidRPr="00BB060A">
        <w:rPr>
          <w:rFonts w:ascii="Arial" w:hAnsi="Arial" w:cs="Arial" w:hint="eastAsia"/>
        </w:rPr>
        <w:t>Molecular Biology of the Cell, Alberts, Johnson, Lewis, Raff, Roberts and Walther. Published by Garland Science (Taylor and Francis Group)</w:t>
      </w:r>
      <w:r w:rsidRPr="00BB060A">
        <w:rPr>
          <w:rFonts w:ascii="Arial" w:hAnsi="Arial" w:cs="Arial"/>
          <w:lang w:val="en-US"/>
        </w:rPr>
        <w:t xml:space="preserve">; </w:t>
      </w:r>
      <w:r>
        <w:rPr>
          <w:rFonts w:ascii="Arial" w:hAnsi="Arial" w:cs="Arial"/>
          <w:lang w:val="en-US"/>
        </w:rPr>
        <w:t>t</w:t>
      </w:r>
      <w:r w:rsidRPr="00BB060A">
        <w:rPr>
          <w:rFonts w:ascii="Arial" w:hAnsi="Arial" w:cs="Arial" w:hint="eastAsia"/>
        </w:rPr>
        <w:t>he student CD which comes with Alberts is excellent</w:t>
      </w:r>
    </w:p>
    <w:p w14:paraId="18C2063D" w14:textId="77777777" w:rsidR="00A1558E" w:rsidRPr="00C20DB0" w:rsidRDefault="00A1558E" w:rsidP="00A1558E">
      <w:pPr>
        <w:numPr>
          <w:ilvl w:val="0"/>
          <w:numId w:val="3"/>
        </w:numPr>
        <w:jc w:val="both"/>
        <w:rPr>
          <w:rFonts w:ascii="Arial" w:hAnsi="Arial" w:cs="Arial"/>
        </w:rPr>
      </w:pPr>
      <w:r w:rsidRPr="00094678">
        <w:rPr>
          <w:rFonts w:ascii="Arial" w:hAnsi="Arial" w:cs="Arial" w:hint="eastAsia"/>
        </w:rPr>
        <w:t>Biochemistry, Voet and Voet. Published by Wiley.</w:t>
      </w:r>
      <w:r w:rsidRPr="00094678">
        <w:rPr>
          <w:rFonts w:ascii="Arial" w:hAnsi="Arial" w:cs="Arial"/>
        </w:rPr>
        <w:t xml:space="preserve"> </w:t>
      </w:r>
    </w:p>
    <w:p w14:paraId="66761AEA" w14:textId="77777777" w:rsidR="00A1558E" w:rsidRDefault="00A1558E" w:rsidP="00A1558E">
      <w:pPr>
        <w:ind w:left="360"/>
        <w:jc w:val="both"/>
        <w:rPr>
          <w:rFonts w:ascii="Arial" w:hAnsi="Arial" w:cs="Arial"/>
        </w:rPr>
      </w:pPr>
    </w:p>
    <w:p w14:paraId="5BF36B28" w14:textId="77777777" w:rsidR="00A1558E" w:rsidRDefault="00A1558E" w:rsidP="00A1558E">
      <w:pPr>
        <w:ind w:left="360"/>
        <w:jc w:val="both"/>
        <w:rPr>
          <w:rFonts w:ascii="Arial" w:hAnsi="Arial" w:cs="Arial"/>
        </w:rPr>
      </w:pPr>
    </w:p>
    <w:p w14:paraId="2462C9CE" w14:textId="77777777" w:rsidR="00A1558E" w:rsidRDefault="00A1558E" w:rsidP="00A1558E">
      <w:pPr>
        <w:ind w:left="360"/>
        <w:jc w:val="both"/>
        <w:rPr>
          <w:rFonts w:ascii="Arial" w:hAnsi="Arial" w:cs="Arial"/>
        </w:rPr>
      </w:pPr>
    </w:p>
    <w:p w14:paraId="7CE4A95E" w14:textId="77777777" w:rsidR="00A1558E" w:rsidRDefault="00A1558E" w:rsidP="00A1558E">
      <w:pPr>
        <w:ind w:left="360"/>
        <w:jc w:val="both"/>
        <w:rPr>
          <w:rFonts w:ascii="Arial" w:hAnsi="Arial" w:cs="Arial"/>
        </w:rPr>
      </w:pPr>
    </w:p>
    <w:p w14:paraId="6B426A91" w14:textId="77777777" w:rsidR="00A1558E" w:rsidRDefault="00A1558E" w:rsidP="00A1558E">
      <w:pPr>
        <w:jc w:val="both"/>
        <w:rPr>
          <w:rFonts w:ascii="Arial" w:hAnsi="Arial" w:cs="Arial"/>
        </w:rPr>
      </w:pPr>
    </w:p>
    <w:p w14:paraId="6DFF1A69" w14:textId="77777777" w:rsidR="00A1558E" w:rsidRDefault="00A1558E" w:rsidP="00A1558E">
      <w:pPr>
        <w:ind w:left="360"/>
        <w:jc w:val="both"/>
        <w:rPr>
          <w:rFonts w:ascii="Arial" w:hAnsi="Arial" w:cs="Arial"/>
          <w:b/>
        </w:rPr>
      </w:pPr>
      <w:r w:rsidRPr="00F55B85">
        <w:rPr>
          <w:rFonts w:ascii="Arial" w:hAnsi="Arial" w:cs="Arial"/>
          <w:b/>
        </w:rPr>
        <w:t>Summary of assessed work</w:t>
      </w:r>
      <w:r>
        <w:rPr>
          <w:rFonts w:ascii="Arial" w:hAnsi="Arial" w:cs="Arial"/>
          <w:b/>
        </w:rPr>
        <w:t xml:space="preserve"> and deadlines (with % of final module mark)</w:t>
      </w:r>
      <w:r w:rsidRPr="00F55B85">
        <w:rPr>
          <w:rFonts w:ascii="Arial" w:hAnsi="Arial" w:cs="Arial"/>
          <w:b/>
        </w:rPr>
        <w:t>:</w:t>
      </w:r>
    </w:p>
    <w:p w14:paraId="6EA510F9" w14:textId="77777777" w:rsidR="00A1558E" w:rsidRDefault="00A1558E" w:rsidP="00A1558E">
      <w:pPr>
        <w:ind w:left="360"/>
        <w:jc w:val="both"/>
        <w:rPr>
          <w:rFonts w:ascii="Arial" w:hAnsi="Arial" w:cs="Arial"/>
          <w:b/>
        </w:rPr>
      </w:pPr>
    </w:p>
    <w:p w14:paraId="4D8910C6" w14:textId="77777777" w:rsidR="00A1558E" w:rsidRDefault="00A1558E" w:rsidP="00A1558E">
      <w:pPr>
        <w:ind w:left="360"/>
        <w:jc w:val="both"/>
        <w:rPr>
          <w:rFonts w:ascii="Arial" w:hAnsi="Arial" w:cs="Arial"/>
          <w:b/>
        </w:rPr>
      </w:pPr>
    </w:p>
    <w:p w14:paraId="1E556090" w14:textId="77777777" w:rsidR="00A1558E" w:rsidRPr="001C0574" w:rsidRDefault="00A1558E" w:rsidP="00A1558E">
      <w:pPr>
        <w:ind w:left="360"/>
        <w:jc w:val="both"/>
        <w:rPr>
          <w:rFonts w:ascii="Arial" w:hAnsi="Arial" w:cs="Arial"/>
          <w:b/>
        </w:rPr>
      </w:pPr>
      <w:r w:rsidRPr="001C0574">
        <w:rPr>
          <w:rFonts w:ascii="Arial" w:hAnsi="Arial" w:cs="Arial"/>
          <w:b/>
        </w:rPr>
        <w:t>Multiple choice test on basic knowledge (5%)</w:t>
      </w:r>
    </w:p>
    <w:p w14:paraId="4C66259D" w14:textId="77777777" w:rsidR="00A1558E" w:rsidRDefault="00A1558E" w:rsidP="00A1558E">
      <w:pPr>
        <w:numPr>
          <w:ilvl w:val="0"/>
          <w:numId w:val="5"/>
        </w:numPr>
        <w:jc w:val="both"/>
        <w:rPr>
          <w:rFonts w:ascii="Arial" w:hAnsi="Arial" w:cs="Arial"/>
        </w:rPr>
      </w:pPr>
      <w:r>
        <w:rPr>
          <w:rFonts w:ascii="Arial" w:hAnsi="Arial" w:cs="Arial"/>
        </w:rPr>
        <w:t>40 questions to be completed in 40 minutes</w:t>
      </w:r>
    </w:p>
    <w:p w14:paraId="05BDE5CF" w14:textId="77777777" w:rsidR="00A1558E" w:rsidRDefault="00A1558E" w:rsidP="00A1558E">
      <w:pPr>
        <w:numPr>
          <w:ilvl w:val="0"/>
          <w:numId w:val="5"/>
        </w:numPr>
        <w:jc w:val="both"/>
        <w:rPr>
          <w:rFonts w:ascii="Arial" w:hAnsi="Arial" w:cs="Arial"/>
        </w:rPr>
      </w:pPr>
      <w:r w:rsidRPr="001C0574">
        <w:rPr>
          <w:rFonts w:ascii="Arial" w:hAnsi="Arial" w:cs="Arial"/>
        </w:rPr>
        <w:t xml:space="preserve">you will get the full 5% when you pass the test (pass mark is 50%) no matter </w:t>
      </w:r>
      <w:r>
        <w:rPr>
          <w:rFonts w:ascii="Arial" w:hAnsi="Arial" w:cs="Arial"/>
        </w:rPr>
        <w:t xml:space="preserve">the score (over 50%) and no matter </w:t>
      </w:r>
      <w:r w:rsidRPr="001C0574">
        <w:rPr>
          <w:rFonts w:ascii="Arial" w:hAnsi="Arial" w:cs="Arial"/>
        </w:rPr>
        <w:t xml:space="preserve">if this </w:t>
      </w:r>
      <w:r>
        <w:rPr>
          <w:rFonts w:ascii="Arial" w:hAnsi="Arial" w:cs="Arial"/>
        </w:rPr>
        <w:t>i</w:t>
      </w:r>
      <w:r w:rsidRPr="001C0574">
        <w:rPr>
          <w:rFonts w:ascii="Arial" w:hAnsi="Arial" w:cs="Arial"/>
        </w:rPr>
        <w:t>s on the first or resit time</w:t>
      </w:r>
    </w:p>
    <w:p w14:paraId="6125EDA5" w14:textId="77777777" w:rsidR="00A1558E" w:rsidRPr="000565CE" w:rsidRDefault="00A1558E" w:rsidP="00A1558E">
      <w:pPr>
        <w:ind w:left="1080"/>
        <w:jc w:val="both"/>
        <w:rPr>
          <w:rFonts w:ascii="Arial" w:hAnsi="Arial" w:cs="Arial"/>
        </w:rPr>
      </w:pPr>
    </w:p>
    <w:p w14:paraId="071ABCAB" w14:textId="77777777" w:rsidR="00A1558E" w:rsidRPr="000565CE" w:rsidRDefault="00A1558E" w:rsidP="00A1558E">
      <w:pPr>
        <w:numPr>
          <w:ilvl w:val="0"/>
          <w:numId w:val="5"/>
        </w:numPr>
        <w:jc w:val="both"/>
        <w:rPr>
          <w:rFonts w:ascii="Arial" w:hAnsi="Arial" w:cs="Arial"/>
        </w:rPr>
      </w:pPr>
      <w:r w:rsidRPr="000565CE">
        <w:rPr>
          <w:rFonts w:ascii="Arial" w:hAnsi="Arial" w:cs="Arial"/>
        </w:rPr>
        <w:t xml:space="preserve">Thursday </w:t>
      </w:r>
      <w:r w:rsidR="000565CE" w:rsidRPr="000565CE">
        <w:rPr>
          <w:rFonts w:ascii="Arial" w:hAnsi="Arial" w:cs="Arial"/>
        </w:rPr>
        <w:t>3</w:t>
      </w:r>
      <w:r w:rsidR="000565CE" w:rsidRPr="000565CE">
        <w:rPr>
          <w:rFonts w:ascii="Arial" w:hAnsi="Arial" w:cs="Arial"/>
          <w:vertAlign w:val="superscript"/>
        </w:rPr>
        <w:t>rd</w:t>
      </w:r>
      <w:r w:rsidR="000565CE" w:rsidRPr="000565CE">
        <w:rPr>
          <w:rFonts w:ascii="Arial" w:hAnsi="Arial" w:cs="Arial"/>
        </w:rPr>
        <w:t xml:space="preserve"> </w:t>
      </w:r>
      <w:r w:rsidRPr="000565CE">
        <w:rPr>
          <w:rFonts w:ascii="Arial" w:hAnsi="Arial" w:cs="Arial"/>
        </w:rPr>
        <w:t>October 15:00-15:40</w:t>
      </w:r>
    </w:p>
    <w:p w14:paraId="27C4AAEA" w14:textId="3B6285AF" w:rsidR="00A1558E" w:rsidRPr="000565CE" w:rsidRDefault="00A1558E" w:rsidP="00A1558E">
      <w:pPr>
        <w:numPr>
          <w:ilvl w:val="0"/>
          <w:numId w:val="5"/>
        </w:numPr>
        <w:jc w:val="both"/>
        <w:rPr>
          <w:rFonts w:ascii="Arial" w:hAnsi="Arial" w:cs="Arial"/>
        </w:rPr>
      </w:pPr>
      <w:r w:rsidRPr="000565CE">
        <w:rPr>
          <w:rFonts w:ascii="Arial" w:hAnsi="Arial" w:cs="Arial"/>
        </w:rPr>
        <w:t>Resit = Friday 2</w:t>
      </w:r>
      <w:r w:rsidR="000565CE" w:rsidRPr="000565CE">
        <w:rPr>
          <w:rFonts w:ascii="Arial" w:hAnsi="Arial" w:cs="Arial"/>
        </w:rPr>
        <w:t>5</w:t>
      </w:r>
      <w:r w:rsidRPr="000565CE">
        <w:rPr>
          <w:rFonts w:ascii="Arial" w:hAnsi="Arial" w:cs="Arial"/>
          <w:vertAlign w:val="superscript"/>
        </w:rPr>
        <w:t>th</w:t>
      </w:r>
      <w:r w:rsidRPr="000565CE">
        <w:rPr>
          <w:rFonts w:ascii="Arial" w:hAnsi="Arial" w:cs="Arial"/>
        </w:rPr>
        <w:t xml:space="preserve"> October </w:t>
      </w:r>
      <w:r w:rsidR="00A86F47">
        <w:rPr>
          <w:rFonts w:ascii="Arial" w:hAnsi="Arial" w:cs="Arial"/>
        </w:rPr>
        <w:t>13:00-13:40</w:t>
      </w:r>
    </w:p>
    <w:p w14:paraId="3EDD8EBA" w14:textId="77777777" w:rsidR="00A1558E" w:rsidRPr="000565CE" w:rsidRDefault="00A1558E" w:rsidP="00A1558E">
      <w:pPr>
        <w:ind w:left="360"/>
        <w:jc w:val="both"/>
        <w:rPr>
          <w:rFonts w:ascii="Arial" w:hAnsi="Arial" w:cs="Arial"/>
          <w:b/>
        </w:rPr>
      </w:pPr>
    </w:p>
    <w:p w14:paraId="54B9467E" w14:textId="77777777" w:rsidR="00A1558E" w:rsidRPr="000565CE" w:rsidRDefault="00A1558E" w:rsidP="00A1558E">
      <w:pPr>
        <w:ind w:left="360"/>
        <w:jc w:val="both"/>
        <w:rPr>
          <w:rFonts w:ascii="Arial" w:hAnsi="Arial" w:cs="Arial"/>
          <w:b/>
        </w:rPr>
      </w:pPr>
    </w:p>
    <w:p w14:paraId="62D23034" w14:textId="77777777" w:rsidR="00A1558E" w:rsidRPr="000565CE" w:rsidRDefault="00A1558E" w:rsidP="00A1558E">
      <w:pPr>
        <w:ind w:left="360"/>
        <w:jc w:val="both"/>
        <w:rPr>
          <w:rFonts w:ascii="Arial" w:hAnsi="Arial" w:cs="Arial"/>
          <w:b/>
        </w:rPr>
      </w:pPr>
      <w:r w:rsidRPr="000565CE">
        <w:rPr>
          <w:rFonts w:ascii="Arial" w:hAnsi="Arial" w:cs="Arial"/>
          <w:b/>
        </w:rPr>
        <w:t>Tutorial participation mark (5%)</w:t>
      </w:r>
    </w:p>
    <w:p w14:paraId="34903254" w14:textId="5BCBD244" w:rsidR="00A1558E" w:rsidRPr="000565CE" w:rsidRDefault="00A1558E" w:rsidP="00A1558E">
      <w:pPr>
        <w:numPr>
          <w:ilvl w:val="0"/>
          <w:numId w:val="7"/>
        </w:numPr>
        <w:jc w:val="both"/>
        <w:rPr>
          <w:rFonts w:ascii="Arial" w:hAnsi="Arial" w:cs="Arial"/>
        </w:rPr>
      </w:pPr>
      <w:r w:rsidRPr="000565CE">
        <w:rPr>
          <w:rFonts w:ascii="Arial" w:hAnsi="Arial" w:cs="Arial"/>
        </w:rPr>
        <w:t xml:space="preserve">5% will be awarded for full attendance and participation in the </w:t>
      </w:r>
      <w:r w:rsidR="00A86F47">
        <w:rPr>
          <w:rFonts w:ascii="Arial" w:hAnsi="Arial" w:cs="Arial"/>
        </w:rPr>
        <w:t>three</w:t>
      </w:r>
      <w:r w:rsidRPr="000565CE">
        <w:rPr>
          <w:rFonts w:ascii="Arial" w:hAnsi="Arial" w:cs="Arial"/>
        </w:rPr>
        <w:t xml:space="preserve"> tutorials</w:t>
      </w:r>
    </w:p>
    <w:p w14:paraId="1AE78886" w14:textId="77777777" w:rsidR="00A1558E" w:rsidRPr="000565CE" w:rsidRDefault="00A1558E" w:rsidP="00A1558E">
      <w:pPr>
        <w:ind w:left="1080"/>
        <w:jc w:val="both"/>
        <w:rPr>
          <w:rFonts w:ascii="Arial" w:hAnsi="Arial" w:cs="Arial"/>
        </w:rPr>
      </w:pPr>
    </w:p>
    <w:p w14:paraId="3F6D4583" w14:textId="77777777" w:rsidR="00A1558E" w:rsidRPr="000565CE" w:rsidRDefault="00A1558E" w:rsidP="00A1558E">
      <w:pPr>
        <w:numPr>
          <w:ilvl w:val="0"/>
          <w:numId w:val="7"/>
        </w:numPr>
        <w:jc w:val="both"/>
        <w:rPr>
          <w:rFonts w:ascii="Arial" w:hAnsi="Arial" w:cs="Arial"/>
        </w:rPr>
      </w:pPr>
      <w:r w:rsidRPr="000565CE">
        <w:rPr>
          <w:rFonts w:ascii="Arial" w:hAnsi="Arial" w:cs="Arial"/>
        </w:rPr>
        <w:t xml:space="preserve">Fri </w:t>
      </w:r>
      <w:r w:rsidR="000565CE" w:rsidRPr="000565CE">
        <w:rPr>
          <w:rFonts w:ascii="Arial" w:hAnsi="Arial" w:cs="Arial"/>
        </w:rPr>
        <w:t>4</w:t>
      </w:r>
      <w:r w:rsidRPr="000565CE">
        <w:rPr>
          <w:rFonts w:ascii="Arial" w:hAnsi="Arial" w:cs="Arial"/>
          <w:vertAlign w:val="superscript"/>
        </w:rPr>
        <w:t>th</w:t>
      </w:r>
      <w:r w:rsidRPr="000565CE">
        <w:rPr>
          <w:rFonts w:ascii="Arial" w:hAnsi="Arial" w:cs="Arial"/>
        </w:rPr>
        <w:t xml:space="preserve"> October, Thurs 1</w:t>
      </w:r>
      <w:r w:rsidR="000565CE" w:rsidRPr="000565CE">
        <w:rPr>
          <w:rFonts w:ascii="Arial" w:hAnsi="Arial" w:cs="Arial"/>
        </w:rPr>
        <w:t>7</w:t>
      </w:r>
      <w:r w:rsidRPr="000565CE">
        <w:rPr>
          <w:rFonts w:ascii="Arial" w:hAnsi="Arial" w:cs="Arial"/>
          <w:vertAlign w:val="superscript"/>
        </w:rPr>
        <w:t>th</w:t>
      </w:r>
      <w:r w:rsidRPr="000565CE">
        <w:rPr>
          <w:rFonts w:ascii="Arial" w:hAnsi="Arial" w:cs="Arial"/>
        </w:rPr>
        <w:t xml:space="preserve"> October, Thurs 2</w:t>
      </w:r>
      <w:r w:rsidR="000565CE" w:rsidRPr="000565CE">
        <w:rPr>
          <w:rFonts w:ascii="Arial" w:hAnsi="Arial" w:cs="Arial"/>
        </w:rPr>
        <w:t>4</w:t>
      </w:r>
      <w:r w:rsidRPr="000565CE">
        <w:rPr>
          <w:rFonts w:ascii="Arial" w:hAnsi="Arial" w:cs="Arial"/>
          <w:vertAlign w:val="superscript"/>
        </w:rPr>
        <w:t>th</w:t>
      </w:r>
      <w:r w:rsidRPr="000565CE">
        <w:rPr>
          <w:rFonts w:ascii="Arial" w:hAnsi="Arial" w:cs="Arial"/>
        </w:rPr>
        <w:t xml:space="preserve"> October</w:t>
      </w:r>
    </w:p>
    <w:p w14:paraId="5E107B58" w14:textId="77777777" w:rsidR="00A1558E" w:rsidRDefault="00A1558E" w:rsidP="00A1558E">
      <w:pPr>
        <w:ind w:left="360"/>
        <w:jc w:val="both"/>
        <w:rPr>
          <w:rFonts w:ascii="Arial" w:hAnsi="Arial" w:cs="Arial"/>
        </w:rPr>
      </w:pPr>
    </w:p>
    <w:p w14:paraId="3958C71F" w14:textId="77777777" w:rsidR="00A1558E" w:rsidRDefault="00A1558E" w:rsidP="00A1558E">
      <w:pPr>
        <w:ind w:left="360"/>
        <w:jc w:val="both"/>
        <w:rPr>
          <w:rFonts w:ascii="Arial" w:hAnsi="Arial" w:cs="Arial"/>
        </w:rPr>
      </w:pPr>
    </w:p>
    <w:p w14:paraId="1DDBB62C" w14:textId="77777777" w:rsidR="00A1558E" w:rsidRDefault="00A1558E" w:rsidP="00A1558E">
      <w:pPr>
        <w:ind w:left="360"/>
        <w:jc w:val="both"/>
        <w:rPr>
          <w:rFonts w:ascii="Arial" w:hAnsi="Arial" w:cs="Arial"/>
          <w:b/>
        </w:rPr>
      </w:pPr>
      <w:r w:rsidRPr="001C0574">
        <w:rPr>
          <w:rFonts w:ascii="Arial" w:hAnsi="Arial" w:cs="Arial"/>
          <w:b/>
        </w:rPr>
        <w:t>Group work</w:t>
      </w:r>
      <w:r>
        <w:rPr>
          <w:rFonts w:ascii="Arial" w:hAnsi="Arial" w:cs="Arial"/>
          <w:b/>
        </w:rPr>
        <w:t>, posters (20%)</w:t>
      </w:r>
    </w:p>
    <w:p w14:paraId="10E87B85" w14:textId="1B2A91DB" w:rsidR="00A1558E" w:rsidRPr="001C0574" w:rsidRDefault="00A1558E" w:rsidP="00A1558E">
      <w:pPr>
        <w:numPr>
          <w:ilvl w:val="0"/>
          <w:numId w:val="9"/>
        </w:numPr>
        <w:jc w:val="both"/>
        <w:rPr>
          <w:rFonts w:ascii="Arial" w:hAnsi="Arial" w:cs="Arial"/>
          <w:b/>
        </w:rPr>
      </w:pPr>
      <w:r>
        <w:rPr>
          <w:rFonts w:ascii="Arial" w:hAnsi="Arial" w:cs="Arial"/>
        </w:rPr>
        <w:t xml:space="preserve">Up to 20% (marks from staff and </w:t>
      </w:r>
      <w:r w:rsidR="00A86F47">
        <w:rPr>
          <w:rFonts w:ascii="Arial" w:hAnsi="Arial" w:cs="Arial"/>
        </w:rPr>
        <w:t>peers</w:t>
      </w:r>
      <w:r>
        <w:rPr>
          <w:rFonts w:ascii="Arial" w:hAnsi="Arial" w:cs="Arial"/>
        </w:rPr>
        <w:t>)</w:t>
      </w:r>
    </w:p>
    <w:p w14:paraId="41D7665F" w14:textId="77777777" w:rsidR="00A1558E" w:rsidRPr="001C0574" w:rsidRDefault="00A1558E" w:rsidP="00A1558E">
      <w:pPr>
        <w:ind w:left="1080"/>
        <w:jc w:val="both"/>
        <w:rPr>
          <w:rFonts w:ascii="Arial" w:hAnsi="Arial" w:cs="Arial"/>
          <w:b/>
        </w:rPr>
      </w:pPr>
    </w:p>
    <w:p w14:paraId="7F7F282B" w14:textId="4B2A5074" w:rsidR="00A1558E" w:rsidRPr="00422919" w:rsidRDefault="00A1558E" w:rsidP="00A1558E">
      <w:pPr>
        <w:numPr>
          <w:ilvl w:val="0"/>
          <w:numId w:val="9"/>
        </w:numPr>
        <w:jc w:val="both"/>
        <w:rPr>
          <w:rFonts w:ascii="Arial" w:hAnsi="Arial" w:cs="Arial"/>
          <w:u w:val="single"/>
        </w:rPr>
      </w:pPr>
      <w:r w:rsidRPr="00422919">
        <w:rPr>
          <w:rFonts w:ascii="Arial" w:hAnsi="Arial" w:cs="Arial"/>
          <w:u w:val="single"/>
        </w:rPr>
        <w:t xml:space="preserve">Poster session on Friday </w:t>
      </w:r>
      <w:r w:rsidR="000565CE">
        <w:rPr>
          <w:rFonts w:ascii="Arial" w:hAnsi="Arial" w:cs="Arial"/>
          <w:u w:val="single"/>
        </w:rPr>
        <w:t>1</w:t>
      </w:r>
      <w:r w:rsidR="000565CE" w:rsidRPr="000565CE">
        <w:rPr>
          <w:rFonts w:ascii="Arial" w:hAnsi="Arial" w:cs="Arial"/>
          <w:u w:val="single"/>
          <w:vertAlign w:val="superscript"/>
        </w:rPr>
        <w:t>st</w:t>
      </w:r>
      <w:r w:rsidR="000565CE">
        <w:rPr>
          <w:rFonts w:ascii="Arial" w:hAnsi="Arial" w:cs="Arial"/>
          <w:u w:val="single"/>
        </w:rPr>
        <w:t xml:space="preserve"> </w:t>
      </w:r>
      <w:r w:rsidRPr="00422919">
        <w:rPr>
          <w:rFonts w:ascii="Arial" w:hAnsi="Arial" w:cs="Arial"/>
          <w:u w:val="single"/>
        </w:rPr>
        <w:t>November  12:30-14:00</w:t>
      </w:r>
      <w:r w:rsidR="00A86F47">
        <w:rPr>
          <w:rFonts w:ascii="Arial" w:hAnsi="Arial" w:cs="Arial"/>
          <w:u w:val="single"/>
        </w:rPr>
        <w:t xml:space="preserve"> in the PG Hub side atrium</w:t>
      </w:r>
    </w:p>
    <w:p w14:paraId="4C34FBC5" w14:textId="77777777" w:rsidR="00A1558E" w:rsidRDefault="00A1558E" w:rsidP="00A1558E">
      <w:pPr>
        <w:jc w:val="both"/>
        <w:rPr>
          <w:rFonts w:ascii="Arial" w:hAnsi="Arial" w:cs="Arial"/>
        </w:rPr>
      </w:pPr>
    </w:p>
    <w:p w14:paraId="27ABA20A" w14:textId="77777777" w:rsidR="00A1558E" w:rsidRDefault="00A1558E" w:rsidP="00A1558E">
      <w:pPr>
        <w:jc w:val="both"/>
        <w:rPr>
          <w:rFonts w:ascii="Arial" w:hAnsi="Arial" w:cs="Arial"/>
        </w:rPr>
      </w:pPr>
    </w:p>
    <w:p w14:paraId="7E741B91" w14:textId="77777777" w:rsidR="00A1558E" w:rsidRDefault="00A1558E" w:rsidP="00A1558E">
      <w:pPr>
        <w:ind w:left="360"/>
        <w:jc w:val="both"/>
        <w:rPr>
          <w:rFonts w:ascii="Arial" w:hAnsi="Arial" w:cs="Arial"/>
          <w:b/>
        </w:rPr>
      </w:pPr>
      <w:r>
        <w:rPr>
          <w:rFonts w:ascii="Arial" w:hAnsi="Arial" w:cs="Arial"/>
          <w:b/>
        </w:rPr>
        <w:t>Practical writeup (20%)</w:t>
      </w:r>
    </w:p>
    <w:p w14:paraId="475283E2" w14:textId="77777777" w:rsidR="00A1558E" w:rsidRPr="001C0574" w:rsidRDefault="00A1558E" w:rsidP="00A1558E">
      <w:pPr>
        <w:numPr>
          <w:ilvl w:val="0"/>
          <w:numId w:val="9"/>
        </w:numPr>
        <w:jc w:val="both"/>
        <w:rPr>
          <w:rFonts w:ascii="Arial" w:hAnsi="Arial" w:cs="Arial"/>
          <w:b/>
        </w:rPr>
      </w:pPr>
      <w:r>
        <w:rPr>
          <w:rFonts w:ascii="Arial" w:hAnsi="Arial" w:cs="Arial"/>
        </w:rPr>
        <w:t>Up to 20%</w:t>
      </w:r>
    </w:p>
    <w:p w14:paraId="439A58D5" w14:textId="77777777" w:rsidR="00A1558E" w:rsidRPr="001C0574" w:rsidRDefault="00A1558E" w:rsidP="00A1558E">
      <w:pPr>
        <w:ind w:left="1080"/>
        <w:jc w:val="both"/>
        <w:rPr>
          <w:rFonts w:ascii="Arial" w:hAnsi="Arial" w:cs="Arial"/>
          <w:b/>
        </w:rPr>
      </w:pPr>
    </w:p>
    <w:p w14:paraId="134EB428" w14:textId="315D6070" w:rsidR="00A1558E" w:rsidRDefault="00A1558E" w:rsidP="00A1558E">
      <w:pPr>
        <w:numPr>
          <w:ilvl w:val="0"/>
          <w:numId w:val="9"/>
        </w:numPr>
        <w:jc w:val="both"/>
        <w:rPr>
          <w:rFonts w:ascii="Arial" w:hAnsi="Arial" w:cs="Arial"/>
        </w:rPr>
      </w:pPr>
      <w:r>
        <w:rPr>
          <w:rFonts w:ascii="Arial" w:hAnsi="Arial" w:cs="Arial"/>
        </w:rPr>
        <w:t>Practical takes place on Thursday 1</w:t>
      </w:r>
      <w:r w:rsidR="000565CE">
        <w:rPr>
          <w:rFonts w:ascii="Arial" w:hAnsi="Arial" w:cs="Arial"/>
        </w:rPr>
        <w:t>0</w:t>
      </w:r>
      <w:r w:rsidRPr="00422919">
        <w:rPr>
          <w:rFonts w:ascii="Arial" w:hAnsi="Arial" w:cs="Arial"/>
          <w:vertAlign w:val="superscript"/>
        </w:rPr>
        <w:t>th</w:t>
      </w:r>
      <w:r>
        <w:rPr>
          <w:rFonts w:ascii="Arial" w:hAnsi="Arial" w:cs="Arial"/>
        </w:rPr>
        <w:t xml:space="preserve"> and Friday 1</w:t>
      </w:r>
      <w:r w:rsidR="000565CE">
        <w:rPr>
          <w:rFonts w:ascii="Arial" w:hAnsi="Arial" w:cs="Arial"/>
        </w:rPr>
        <w:t>1</w:t>
      </w:r>
      <w:r w:rsidRPr="00422919">
        <w:rPr>
          <w:rFonts w:ascii="Arial" w:hAnsi="Arial" w:cs="Arial"/>
          <w:vertAlign w:val="superscript"/>
        </w:rPr>
        <w:t>th</w:t>
      </w:r>
      <w:r>
        <w:rPr>
          <w:rFonts w:ascii="Arial" w:hAnsi="Arial" w:cs="Arial"/>
        </w:rPr>
        <w:t xml:space="preserve"> October (Gibbet Hill</w:t>
      </w:r>
      <w:r w:rsidR="00A86F47">
        <w:rPr>
          <w:rFonts w:ascii="Arial" w:hAnsi="Arial" w:cs="Arial"/>
        </w:rPr>
        <w:t xml:space="preserve"> teaching</w:t>
      </w:r>
      <w:r>
        <w:rPr>
          <w:rFonts w:ascii="Arial" w:hAnsi="Arial" w:cs="Arial"/>
        </w:rPr>
        <w:t xml:space="preserve"> lab</w:t>
      </w:r>
      <w:r w:rsidR="00E76E20">
        <w:rPr>
          <w:rFonts w:ascii="Arial" w:hAnsi="Arial" w:cs="Arial"/>
        </w:rPr>
        <w:t xml:space="preserve"> E109</w:t>
      </w:r>
      <w:r>
        <w:rPr>
          <w:rFonts w:ascii="Arial" w:hAnsi="Arial" w:cs="Arial"/>
        </w:rPr>
        <w:t>)</w:t>
      </w:r>
    </w:p>
    <w:p w14:paraId="4D620EAA" w14:textId="77777777" w:rsidR="00A1558E" w:rsidRPr="009F1986" w:rsidRDefault="00A1558E" w:rsidP="00A1558E">
      <w:pPr>
        <w:numPr>
          <w:ilvl w:val="0"/>
          <w:numId w:val="9"/>
        </w:numPr>
        <w:jc w:val="both"/>
        <w:rPr>
          <w:rFonts w:ascii="Arial" w:hAnsi="Arial" w:cs="Arial"/>
          <w:u w:val="single"/>
        </w:rPr>
      </w:pPr>
      <w:r w:rsidRPr="009F1986">
        <w:rPr>
          <w:rFonts w:ascii="Arial" w:hAnsi="Arial" w:cs="Arial"/>
          <w:u w:val="single"/>
        </w:rPr>
        <w:t xml:space="preserve">Writeup due in by </w:t>
      </w:r>
      <w:r w:rsidR="000565CE">
        <w:rPr>
          <w:rFonts w:ascii="Arial" w:hAnsi="Arial" w:cs="Arial"/>
          <w:u w:val="single"/>
        </w:rPr>
        <w:t>16</w:t>
      </w:r>
      <w:r>
        <w:rPr>
          <w:rFonts w:ascii="Arial" w:hAnsi="Arial" w:cs="Arial"/>
          <w:u w:val="single"/>
        </w:rPr>
        <w:t>:00</w:t>
      </w:r>
      <w:r w:rsidRPr="009F1986">
        <w:rPr>
          <w:rFonts w:ascii="Arial" w:hAnsi="Arial" w:cs="Arial"/>
          <w:u w:val="single"/>
        </w:rPr>
        <w:t xml:space="preserve"> on </w:t>
      </w:r>
      <w:r w:rsidR="000565CE">
        <w:rPr>
          <w:rFonts w:ascii="Arial" w:hAnsi="Arial" w:cs="Arial"/>
          <w:u w:val="single"/>
        </w:rPr>
        <w:t>Friday 1</w:t>
      </w:r>
      <w:r w:rsidR="000565CE" w:rsidRPr="000565CE">
        <w:rPr>
          <w:rFonts w:ascii="Arial" w:hAnsi="Arial" w:cs="Arial"/>
          <w:u w:val="single"/>
          <w:vertAlign w:val="superscript"/>
        </w:rPr>
        <w:t>st</w:t>
      </w:r>
      <w:r w:rsidR="000565CE">
        <w:rPr>
          <w:rFonts w:ascii="Arial" w:hAnsi="Arial" w:cs="Arial"/>
          <w:u w:val="single"/>
        </w:rPr>
        <w:t xml:space="preserve"> November</w:t>
      </w:r>
    </w:p>
    <w:p w14:paraId="45D96913" w14:textId="77777777" w:rsidR="00A1558E" w:rsidRDefault="00A1558E" w:rsidP="00A1558E">
      <w:pPr>
        <w:jc w:val="both"/>
        <w:rPr>
          <w:rFonts w:ascii="Arial" w:hAnsi="Arial" w:cs="Arial"/>
        </w:rPr>
      </w:pPr>
    </w:p>
    <w:p w14:paraId="40A0C529" w14:textId="77777777" w:rsidR="00A1558E" w:rsidRDefault="00A1558E" w:rsidP="00A1558E">
      <w:pPr>
        <w:jc w:val="both"/>
        <w:rPr>
          <w:rFonts w:ascii="Arial" w:hAnsi="Arial" w:cs="Arial"/>
        </w:rPr>
      </w:pPr>
    </w:p>
    <w:p w14:paraId="72B885C4" w14:textId="77777777" w:rsidR="00A1558E" w:rsidRDefault="00A1558E" w:rsidP="00A1558E">
      <w:pPr>
        <w:ind w:left="360"/>
        <w:jc w:val="both"/>
        <w:rPr>
          <w:rFonts w:ascii="Arial" w:hAnsi="Arial" w:cs="Arial"/>
          <w:b/>
        </w:rPr>
      </w:pPr>
      <w:r>
        <w:rPr>
          <w:rFonts w:ascii="Arial" w:hAnsi="Arial" w:cs="Arial"/>
          <w:b/>
        </w:rPr>
        <w:t>Final oral exam (50%)</w:t>
      </w:r>
    </w:p>
    <w:p w14:paraId="2BF0A22C" w14:textId="77777777" w:rsidR="00A1558E" w:rsidRPr="00831A9C" w:rsidRDefault="00A1558E" w:rsidP="00A1558E">
      <w:pPr>
        <w:numPr>
          <w:ilvl w:val="0"/>
          <w:numId w:val="9"/>
        </w:numPr>
        <w:jc w:val="both"/>
        <w:rPr>
          <w:rFonts w:ascii="Arial" w:hAnsi="Arial" w:cs="Arial"/>
        </w:rPr>
      </w:pPr>
      <w:r>
        <w:rPr>
          <w:rFonts w:ascii="Arial" w:hAnsi="Arial" w:cs="Arial"/>
        </w:rPr>
        <w:t>Up to 5</w:t>
      </w:r>
      <w:r w:rsidRPr="00831A9C">
        <w:rPr>
          <w:rFonts w:ascii="Arial" w:hAnsi="Arial" w:cs="Arial"/>
        </w:rPr>
        <w:t>0%</w:t>
      </w:r>
    </w:p>
    <w:p w14:paraId="498A301A" w14:textId="77777777" w:rsidR="00A1558E" w:rsidRPr="00831A9C" w:rsidRDefault="00A1558E" w:rsidP="00A1558E">
      <w:pPr>
        <w:numPr>
          <w:ilvl w:val="0"/>
          <w:numId w:val="9"/>
        </w:numPr>
        <w:jc w:val="both"/>
        <w:rPr>
          <w:rFonts w:ascii="Arial" w:hAnsi="Arial" w:cs="Arial"/>
        </w:rPr>
      </w:pPr>
      <w:r w:rsidRPr="00831A9C">
        <w:rPr>
          <w:rFonts w:ascii="Arial" w:hAnsi="Arial" w:cs="Arial"/>
        </w:rPr>
        <w:t>A 20 minute oral viva</w:t>
      </w:r>
      <w:r>
        <w:rPr>
          <w:rFonts w:ascii="Arial" w:hAnsi="Arial" w:cs="Arial"/>
        </w:rPr>
        <w:t xml:space="preserve">, </w:t>
      </w:r>
      <w:r w:rsidR="000565CE">
        <w:rPr>
          <w:rFonts w:ascii="Arial" w:hAnsi="Arial" w:cs="Arial"/>
        </w:rPr>
        <w:t>5</w:t>
      </w:r>
      <w:r>
        <w:rPr>
          <w:rFonts w:ascii="Arial" w:hAnsi="Arial" w:cs="Arial"/>
        </w:rPr>
        <w:t xml:space="preserve"> questions taken from any of the lectures</w:t>
      </w:r>
    </w:p>
    <w:p w14:paraId="55641F2C" w14:textId="77777777" w:rsidR="00A1558E" w:rsidRPr="001C0574" w:rsidRDefault="00A1558E" w:rsidP="00A1558E">
      <w:pPr>
        <w:ind w:left="1080"/>
        <w:jc w:val="both"/>
        <w:rPr>
          <w:rFonts w:ascii="Arial" w:hAnsi="Arial" w:cs="Arial"/>
          <w:b/>
        </w:rPr>
      </w:pPr>
    </w:p>
    <w:p w14:paraId="6FBAA3B2" w14:textId="0A334DED" w:rsidR="00A1558E" w:rsidRPr="00A86F47" w:rsidRDefault="00A1558E" w:rsidP="00A1558E">
      <w:pPr>
        <w:numPr>
          <w:ilvl w:val="0"/>
          <w:numId w:val="9"/>
        </w:numPr>
        <w:jc w:val="both"/>
        <w:rPr>
          <w:rFonts w:ascii="Arial" w:hAnsi="Arial" w:cs="Arial"/>
          <w:u w:val="single"/>
        </w:rPr>
      </w:pPr>
      <w:r w:rsidRPr="009F1986">
        <w:rPr>
          <w:rFonts w:ascii="Arial" w:hAnsi="Arial" w:cs="Arial"/>
          <w:u w:val="single"/>
        </w:rPr>
        <w:t xml:space="preserve">You will be given a 20 minute slot on Thursday </w:t>
      </w:r>
      <w:r w:rsidR="000565CE">
        <w:rPr>
          <w:rFonts w:ascii="Arial" w:hAnsi="Arial" w:cs="Arial"/>
          <w:u w:val="single"/>
        </w:rPr>
        <w:t>31</w:t>
      </w:r>
      <w:r w:rsidR="000565CE" w:rsidRPr="000565CE">
        <w:rPr>
          <w:rFonts w:ascii="Arial" w:hAnsi="Arial" w:cs="Arial"/>
          <w:u w:val="single"/>
          <w:vertAlign w:val="superscript"/>
        </w:rPr>
        <w:t>st</w:t>
      </w:r>
      <w:r w:rsidR="000565CE">
        <w:rPr>
          <w:rFonts w:ascii="Arial" w:hAnsi="Arial" w:cs="Arial"/>
          <w:u w:val="single"/>
        </w:rPr>
        <w:t xml:space="preserve"> October</w:t>
      </w:r>
      <w:bookmarkStart w:id="0" w:name="_GoBack"/>
      <w:bookmarkEnd w:id="0"/>
    </w:p>
    <w:sectPr w:rsidR="00A1558E" w:rsidRPr="00A86F47" w:rsidSect="00A1558E">
      <w:pgSz w:w="11906" w:h="16838"/>
      <w:pgMar w:top="851" w:right="1274"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2000500000000000000"/>
    <w:charset w:val="02"/>
    <w:family w:val="auto"/>
    <w:pitch w:val="variable"/>
    <w:sig w:usb0="00000000" w:usb1="10000000" w:usb2="00000000" w:usb3="00000000" w:csb0="80000000" w:csb1="00000000"/>
  </w:font>
  <w:font w:name="MS Mincho">
    <w:altName w:val="ＭＳ 明朝"/>
    <w:charset w:val="80"/>
    <w:family w:val="modern"/>
    <w:pitch w:val="fixed"/>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25F7E"/>
    <w:multiLevelType w:val="hybridMultilevel"/>
    <w:tmpl w:val="7332BA3C"/>
    <w:lvl w:ilvl="0" w:tplc="6BF27FB6">
      <w:numFmt w:val="bullet"/>
      <w:lvlText w:val=""/>
      <w:lvlJc w:val="left"/>
      <w:pPr>
        <w:ind w:left="1080" w:hanging="360"/>
      </w:pPr>
      <w:rPr>
        <w:rFonts w:ascii="Symbol" w:eastAsia="MS Mincho" w:hAnsi="Symbol" w:cs="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842180"/>
    <w:multiLevelType w:val="hybridMultilevel"/>
    <w:tmpl w:val="CF6272CE"/>
    <w:lvl w:ilvl="0" w:tplc="6BF27FB6">
      <w:numFmt w:val="bullet"/>
      <w:lvlText w:val=""/>
      <w:lvlJc w:val="left"/>
      <w:pPr>
        <w:ind w:left="1080" w:hanging="360"/>
      </w:pPr>
      <w:rPr>
        <w:rFonts w:ascii="Symbol" w:eastAsia="MS Mincho" w:hAnsi="Symbol" w:cs="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72E6B01"/>
    <w:multiLevelType w:val="hybridMultilevel"/>
    <w:tmpl w:val="C2DACE50"/>
    <w:lvl w:ilvl="0" w:tplc="75689F56">
      <w:start w:val="1"/>
      <w:numFmt w:val="bullet"/>
      <w:lvlText w:val="•"/>
      <w:lvlJc w:val="left"/>
      <w:pPr>
        <w:tabs>
          <w:tab w:val="num" w:pos="720"/>
        </w:tabs>
        <w:ind w:left="720" w:hanging="360"/>
      </w:pPr>
      <w:rPr>
        <w:rFonts w:ascii="Arial Unicode MS" w:hAnsi="Arial Unicode MS" w:hint="default"/>
      </w:rPr>
    </w:lvl>
    <w:lvl w:ilvl="1" w:tplc="136A49FA" w:tentative="1">
      <w:start w:val="1"/>
      <w:numFmt w:val="bullet"/>
      <w:lvlText w:val="•"/>
      <w:lvlJc w:val="left"/>
      <w:pPr>
        <w:tabs>
          <w:tab w:val="num" w:pos="1440"/>
        </w:tabs>
        <w:ind w:left="1440" w:hanging="360"/>
      </w:pPr>
      <w:rPr>
        <w:rFonts w:ascii="Arial Unicode MS" w:hAnsi="Arial Unicode MS" w:hint="default"/>
      </w:rPr>
    </w:lvl>
    <w:lvl w:ilvl="2" w:tplc="6D4A34D6" w:tentative="1">
      <w:start w:val="1"/>
      <w:numFmt w:val="bullet"/>
      <w:lvlText w:val="•"/>
      <w:lvlJc w:val="left"/>
      <w:pPr>
        <w:tabs>
          <w:tab w:val="num" w:pos="2160"/>
        </w:tabs>
        <w:ind w:left="2160" w:hanging="360"/>
      </w:pPr>
      <w:rPr>
        <w:rFonts w:ascii="Arial Unicode MS" w:hAnsi="Arial Unicode MS" w:hint="default"/>
      </w:rPr>
    </w:lvl>
    <w:lvl w:ilvl="3" w:tplc="823010C2" w:tentative="1">
      <w:start w:val="1"/>
      <w:numFmt w:val="bullet"/>
      <w:lvlText w:val="•"/>
      <w:lvlJc w:val="left"/>
      <w:pPr>
        <w:tabs>
          <w:tab w:val="num" w:pos="2880"/>
        </w:tabs>
        <w:ind w:left="2880" w:hanging="360"/>
      </w:pPr>
      <w:rPr>
        <w:rFonts w:ascii="Arial Unicode MS" w:hAnsi="Arial Unicode MS" w:hint="default"/>
      </w:rPr>
    </w:lvl>
    <w:lvl w:ilvl="4" w:tplc="2E7E0F20" w:tentative="1">
      <w:start w:val="1"/>
      <w:numFmt w:val="bullet"/>
      <w:lvlText w:val="•"/>
      <w:lvlJc w:val="left"/>
      <w:pPr>
        <w:tabs>
          <w:tab w:val="num" w:pos="3600"/>
        </w:tabs>
        <w:ind w:left="3600" w:hanging="360"/>
      </w:pPr>
      <w:rPr>
        <w:rFonts w:ascii="Arial Unicode MS" w:hAnsi="Arial Unicode MS" w:hint="default"/>
      </w:rPr>
    </w:lvl>
    <w:lvl w:ilvl="5" w:tplc="8FD0B3D6" w:tentative="1">
      <w:start w:val="1"/>
      <w:numFmt w:val="bullet"/>
      <w:lvlText w:val="•"/>
      <w:lvlJc w:val="left"/>
      <w:pPr>
        <w:tabs>
          <w:tab w:val="num" w:pos="4320"/>
        </w:tabs>
        <w:ind w:left="4320" w:hanging="360"/>
      </w:pPr>
      <w:rPr>
        <w:rFonts w:ascii="Arial Unicode MS" w:hAnsi="Arial Unicode MS" w:hint="default"/>
      </w:rPr>
    </w:lvl>
    <w:lvl w:ilvl="6" w:tplc="8DD6B078" w:tentative="1">
      <w:start w:val="1"/>
      <w:numFmt w:val="bullet"/>
      <w:lvlText w:val="•"/>
      <w:lvlJc w:val="left"/>
      <w:pPr>
        <w:tabs>
          <w:tab w:val="num" w:pos="5040"/>
        </w:tabs>
        <w:ind w:left="5040" w:hanging="360"/>
      </w:pPr>
      <w:rPr>
        <w:rFonts w:ascii="Arial Unicode MS" w:hAnsi="Arial Unicode MS" w:hint="default"/>
      </w:rPr>
    </w:lvl>
    <w:lvl w:ilvl="7" w:tplc="6BD2B5E2" w:tentative="1">
      <w:start w:val="1"/>
      <w:numFmt w:val="bullet"/>
      <w:lvlText w:val="•"/>
      <w:lvlJc w:val="left"/>
      <w:pPr>
        <w:tabs>
          <w:tab w:val="num" w:pos="5760"/>
        </w:tabs>
        <w:ind w:left="5760" w:hanging="360"/>
      </w:pPr>
      <w:rPr>
        <w:rFonts w:ascii="Arial Unicode MS" w:hAnsi="Arial Unicode MS" w:hint="default"/>
      </w:rPr>
    </w:lvl>
    <w:lvl w:ilvl="8" w:tplc="3B7EAB8C" w:tentative="1">
      <w:start w:val="1"/>
      <w:numFmt w:val="bullet"/>
      <w:lvlText w:val="•"/>
      <w:lvlJc w:val="left"/>
      <w:pPr>
        <w:tabs>
          <w:tab w:val="num" w:pos="6480"/>
        </w:tabs>
        <w:ind w:left="6480" w:hanging="360"/>
      </w:pPr>
      <w:rPr>
        <w:rFonts w:ascii="Arial Unicode MS" w:hAnsi="Arial Unicode MS" w:hint="default"/>
      </w:rPr>
    </w:lvl>
  </w:abstractNum>
  <w:abstractNum w:abstractNumId="3">
    <w:nsid w:val="1F855728"/>
    <w:multiLevelType w:val="hybridMultilevel"/>
    <w:tmpl w:val="6348471E"/>
    <w:lvl w:ilvl="0" w:tplc="58A2CB50">
      <w:start w:val="3"/>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395072FD"/>
    <w:multiLevelType w:val="hybridMultilevel"/>
    <w:tmpl w:val="6C9AB81C"/>
    <w:lvl w:ilvl="0" w:tplc="6BF27FB6">
      <w:numFmt w:val="bullet"/>
      <w:lvlText w:val=""/>
      <w:lvlJc w:val="left"/>
      <w:pPr>
        <w:ind w:left="1080" w:hanging="360"/>
      </w:pPr>
      <w:rPr>
        <w:rFonts w:ascii="Symbol" w:eastAsia="MS Mincho" w:hAnsi="Symbol" w:cs="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2190D33"/>
    <w:multiLevelType w:val="hybridMultilevel"/>
    <w:tmpl w:val="114AC2D0"/>
    <w:lvl w:ilvl="0" w:tplc="382A0D6C">
      <w:start w:val="1"/>
      <w:numFmt w:val="bullet"/>
      <w:lvlText w:val="•"/>
      <w:lvlJc w:val="left"/>
      <w:pPr>
        <w:tabs>
          <w:tab w:val="num" w:pos="720"/>
        </w:tabs>
        <w:ind w:left="720" w:hanging="360"/>
      </w:pPr>
      <w:rPr>
        <w:rFonts w:ascii="Times New Roman" w:hAnsi="Times New Roman" w:hint="default"/>
      </w:rPr>
    </w:lvl>
    <w:lvl w:ilvl="1" w:tplc="50BE114C" w:tentative="1">
      <w:start w:val="1"/>
      <w:numFmt w:val="bullet"/>
      <w:lvlText w:val="•"/>
      <w:lvlJc w:val="left"/>
      <w:pPr>
        <w:tabs>
          <w:tab w:val="num" w:pos="1440"/>
        </w:tabs>
        <w:ind w:left="1440" w:hanging="360"/>
      </w:pPr>
      <w:rPr>
        <w:rFonts w:ascii="Times New Roman" w:hAnsi="Times New Roman" w:hint="default"/>
      </w:rPr>
    </w:lvl>
    <w:lvl w:ilvl="2" w:tplc="E4D2E57C" w:tentative="1">
      <w:start w:val="1"/>
      <w:numFmt w:val="bullet"/>
      <w:lvlText w:val="•"/>
      <w:lvlJc w:val="left"/>
      <w:pPr>
        <w:tabs>
          <w:tab w:val="num" w:pos="2160"/>
        </w:tabs>
        <w:ind w:left="2160" w:hanging="360"/>
      </w:pPr>
      <w:rPr>
        <w:rFonts w:ascii="Times New Roman" w:hAnsi="Times New Roman" w:hint="default"/>
      </w:rPr>
    </w:lvl>
    <w:lvl w:ilvl="3" w:tplc="41049F8A" w:tentative="1">
      <w:start w:val="1"/>
      <w:numFmt w:val="bullet"/>
      <w:lvlText w:val="•"/>
      <w:lvlJc w:val="left"/>
      <w:pPr>
        <w:tabs>
          <w:tab w:val="num" w:pos="2880"/>
        </w:tabs>
        <w:ind w:left="2880" w:hanging="360"/>
      </w:pPr>
      <w:rPr>
        <w:rFonts w:ascii="Times New Roman" w:hAnsi="Times New Roman" w:hint="default"/>
      </w:rPr>
    </w:lvl>
    <w:lvl w:ilvl="4" w:tplc="E5F0ECBA" w:tentative="1">
      <w:start w:val="1"/>
      <w:numFmt w:val="bullet"/>
      <w:lvlText w:val="•"/>
      <w:lvlJc w:val="left"/>
      <w:pPr>
        <w:tabs>
          <w:tab w:val="num" w:pos="3600"/>
        </w:tabs>
        <w:ind w:left="3600" w:hanging="360"/>
      </w:pPr>
      <w:rPr>
        <w:rFonts w:ascii="Times New Roman" w:hAnsi="Times New Roman" w:hint="default"/>
      </w:rPr>
    </w:lvl>
    <w:lvl w:ilvl="5" w:tplc="53B81D4A" w:tentative="1">
      <w:start w:val="1"/>
      <w:numFmt w:val="bullet"/>
      <w:lvlText w:val="•"/>
      <w:lvlJc w:val="left"/>
      <w:pPr>
        <w:tabs>
          <w:tab w:val="num" w:pos="4320"/>
        </w:tabs>
        <w:ind w:left="4320" w:hanging="360"/>
      </w:pPr>
      <w:rPr>
        <w:rFonts w:ascii="Times New Roman" w:hAnsi="Times New Roman" w:hint="default"/>
      </w:rPr>
    </w:lvl>
    <w:lvl w:ilvl="6" w:tplc="F6967E06" w:tentative="1">
      <w:start w:val="1"/>
      <w:numFmt w:val="bullet"/>
      <w:lvlText w:val="•"/>
      <w:lvlJc w:val="left"/>
      <w:pPr>
        <w:tabs>
          <w:tab w:val="num" w:pos="5040"/>
        </w:tabs>
        <w:ind w:left="5040" w:hanging="360"/>
      </w:pPr>
      <w:rPr>
        <w:rFonts w:ascii="Times New Roman" w:hAnsi="Times New Roman" w:hint="default"/>
      </w:rPr>
    </w:lvl>
    <w:lvl w:ilvl="7" w:tplc="4DE47292" w:tentative="1">
      <w:start w:val="1"/>
      <w:numFmt w:val="bullet"/>
      <w:lvlText w:val="•"/>
      <w:lvlJc w:val="left"/>
      <w:pPr>
        <w:tabs>
          <w:tab w:val="num" w:pos="5760"/>
        </w:tabs>
        <w:ind w:left="5760" w:hanging="360"/>
      </w:pPr>
      <w:rPr>
        <w:rFonts w:ascii="Times New Roman" w:hAnsi="Times New Roman" w:hint="default"/>
      </w:rPr>
    </w:lvl>
    <w:lvl w:ilvl="8" w:tplc="B6C4EC3E" w:tentative="1">
      <w:start w:val="1"/>
      <w:numFmt w:val="bullet"/>
      <w:lvlText w:val="•"/>
      <w:lvlJc w:val="left"/>
      <w:pPr>
        <w:tabs>
          <w:tab w:val="num" w:pos="6480"/>
        </w:tabs>
        <w:ind w:left="6480" w:hanging="360"/>
      </w:pPr>
      <w:rPr>
        <w:rFonts w:ascii="Times New Roman" w:hAnsi="Times New Roman" w:hint="default"/>
      </w:rPr>
    </w:lvl>
  </w:abstractNum>
  <w:abstractNum w:abstractNumId="6">
    <w:nsid w:val="44967F04"/>
    <w:multiLevelType w:val="hybridMultilevel"/>
    <w:tmpl w:val="46269444"/>
    <w:lvl w:ilvl="0" w:tplc="6BF27FB6">
      <w:numFmt w:val="bullet"/>
      <w:lvlText w:val=""/>
      <w:lvlJc w:val="left"/>
      <w:pPr>
        <w:ind w:left="1440" w:hanging="360"/>
      </w:pPr>
      <w:rPr>
        <w:rFonts w:ascii="Symbol" w:eastAsia="MS Mincho" w:hAnsi="Symbol" w:cs="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44AF2C71"/>
    <w:multiLevelType w:val="hybridMultilevel"/>
    <w:tmpl w:val="1F4AD4C8"/>
    <w:lvl w:ilvl="0" w:tplc="08090011">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513E77A7"/>
    <w:multiLevelType w:val="hybridMultilevel"/>
    <w:tmpl w:val="24FC2DF2"/>
    <w:lvl w:ilvl="0" w:tplc="6BF27FB6">
      <w:numFmt w:val="bullet"/>
      <w:lvlText w:val=""/>
      <w:lvlJc w:val="left"/>
      <w:pPr>
        <w:ind w:left="1440" w:hanging="360"/>
      </w:pPr>
      <w:rPr>
        <w:rFonts w:ascii="Symbol" w:eastAsia="MS Mincho" w:hAnsi="Symbol" w:cs="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7"/>
  </w:num>
  <w:num w:numId="2">
    <w:abstractNumId w:val="5"/>
  </w:num>
  <w:num w:numId="3">
    <w:abstractNumId w:val="2"/>
  </w:num>
  <w:num w:numId="4">
    <w:abstractNumId w:val="3"/>
  </w:num>
  <w:num w:numId="5">
    <w:abstractNumId w:val="1"/>
  </w:num>
  <w:num w:numId="6">
    <w:abstractNumId w:val="8"/>
  </w:num>
  <w:num w:numId="7">
    <w:abstractNumId w:val="0"/>
  </w:num>
  <w:num w:numId="8">
    <w:abstractNumId w:val="6"/>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3096"/>
    <w:rsid w:val="0001713C"/>
    <w:rsid w:val="000565CE"/>
    <w:rsid w:val="00266CDC"/>
    <w:rsid w:val="005454C9"/>
    <w:rsid w:val="006D2049"/>
    <w:rsid w:val="00A1558E"/>
    <w:rsid w:val="00A86F47"/>
    <w:rsid w:val="00DF3096"/>
    <w:rsid w:val="00E76E20"/>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AB627C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GB"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94678"/>
    <w:rPr>
      <w:color w:val="0000FF"/>
      <w:u w:val="single"/>
    </w:rPr>
  </w:style>
  <w:style w:type="character" w:styleId="FollowedHyperlink">
    <w:name w:val="FollowedHyperlink"/>
    <w:rsid w:val="00892378"/>
    <w:rPr>
      <w:color w:val="800080"/>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GB"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94678"/>
    <w:rPr>
      <w:color w:val="0000FF"/>
      <w:u w:val="single"/>
    </w:rPr>
  </w:style>
  <w:style w:type="character" w:styleId="FollowedHyperlink">
    <w:name w:val="FollowedHyperlink"/>
    <w:rsid w:val="00892378"/>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96473">
      <w:bodyDiv w:val="1"/>
      <w:marLeft w:val="0"/>
      <w:marRight w:val="0"/>
      <w:marTop w:val="0"/>
      <w:marBottom w:val="0"/>
      <w:divBdr>
        <w:top w:val="none" w:sz="0" w:space="0" w:color="auto"/>
        <w:left w:val="none" w:sz="0" w:space="0" w:color="auto"/>
        <w:bottom w:val="none" w:sz="0" w:space="0" w:color="auto"/>
        <w:right w:val="none" w:sz="0" w:space="0" w:color="auto"/>
      </w:divBdr>
      <w:divsChild>
        <w:div w:id="299501330">
          <w:marLeft w:val="0"/>
          <w:marRight w:val="0"/>
          <w:marTop w:val="0"/>
          <w:marBottom w:val="0"/>
          <w:divBdr>
            <w:top w:val="none" w:sz="0" w:space="0" w:color="auto"/>
            <w:left w:val="none" w:sz="0" w:space="0" w:color="auto"/>
            <w:bottom w:val="none" w:sz="0" w:space="0" w:color="auto"/>
            <w:right w:val="none" w:sz="0" w:space="0" w:color="auto"/>
          </w:divBdr>
          <w:divsChild>
            <w:div w:id="223179527">
              <w:marLeft w:val="0"/>
              <w:marRight w:val="0"/>
              <w:marTop w:val="0"/>
              <w:marBottom w:val="0"/>
              <w:divBdr>
                <w:top w:val="none" w:sz="0" w:space="0" w:color="auto"/>
                <w:left w:val="none" w:sz="0" w:space="0" w:color="auto"/>
                <w:bottom w:val="none" w:sz="0" w:space="0" w:color="auto"/>
                <w:right w:val="none" w:sz="0" w:space="0" w:color="auto"/>
              </w:divBdr>
            </w:div>
            <w:div w:id="254826802">
              <w:marLeft w:val="0"/>
              <w:marRight w:val="0"/>
              <w:marTop w:val="0"/>
              <w:marBottom w:val="0"/>
              <w:divBdr>
                <w:top w:val="none" w:sz="0" w:space="0" w:color="auto"/>
                <w:left w:val="none" w:sz="0" w:space="0" w:color="auto"/>
                <w:bottom w:val="none" w:sz="0" w:space="0" w:color="auto"/>
                <w:right w:val="none" w:sz="0" w:space="0" w:color="auto"/>
              </w:divBdr>
            </w:div>
            <w:div w:id="321472482">
              <w:marLeft w:val="0"/>
              <w:marRight w:val="0"/>
              <w:marTop w:val="0"/>
              <w:marBottom w:val="0"/>
              <w:divBdr>
                <w:top w:val="none" w:sz="0" w:space="0" w:color="auto"/>
                <w:left w:val="none" w:sz="0" w:space="0" w:color="auto"/>
                <w:bottom w:val="none" w:sz="0" w:space="0" w:color="auto"/>
                <w:right w:val="none" w:sz="0" w:space="0" w:color="auto"/>
              </w:divBdr>
            </w:div>
            <w:div w:id="955873436">
              <w:marLeft w:val="0"/>
              <w:marRight w:val="0"/>
              <w:marTop w:val="0"/>
              <w:marBottom w:val="0"/>
              <w:divBdr>
                <w:top w:val="none" w:sz="0" w:space="0" w:color="auto"/>
                <w:left w:val="none" w:sz="0" w:space="0" w:color="auto"/>
                <w:bottom w:val="none" w:sz="0" w:space="0" w:color="auto"/>
                <w:right w:val="none" w:sz="0" w:space="0" w:color="auto"/>
              </w:divBdr>
            </w:div>
            <w:div w:id="1032027023">
              <w:marLeft w:val="0"/>
              <w:marRight w:val="0"/>
              <w:marTop w:val="0"/>
              <w:marBottom w:val="0"/>
              <w:divBdr>
                <w:top w:val="none" w:sz="0" w:space="0" w:color="auto"/>
                <w:left w:val="none" w:sz="0" w:space="0" w:color="auto"/>
                <w:bottom w:val="none" w:sz="0" w:space="0" w:color="auto"/>
                <w:right w:val="none" w:sz="0" w:space="0" w:color="auto"/>
              </w:divBdr>
            </w:div>
            <w:div w:id="1085028385">
              <w:marLeft w:val="0"/>
              <w:marRight w:val="0"/>
              <w:marTop w:val="0"/>
              <w:marBottom w:val="0"/>
              <w:divBdr>
                <w:top w:val="none" w:sz="0" w:space="0" w:color="auto"/>
                <w:left w:val="none" w:sz="0" w:space="0" w:color="auto"/>
                <w:bottom w:val="none" w:sz="0" w:space="0" w:color="auto"/>
                <w:right w:val="none" w:sz="0" w:space="0" w:color="auto"/>
              </w:divBdr>
            </w:div>
            <w:div w:id="1377390204">
              <w:marLeft w:val="0"/>
              <w:marRight w:val="0"/>
              <w:marTop w:val="0"/>
              <w:marBottom w:val="0"/>
              <w:divBdr>
                <w:top w:val="none" w:sz="0" w:space="0" w:color="auto"/>
                <w:left w:val="none" w:sz="0" w:space="0" w:color="auto"/>
                <w:bottom w:val="none" w:sz="0" w:space="0" w:color="auto"/>
                <w:right w:val="none" w:sz="0" w:space="0" w:color="auto"/>
              </w:divBdr>
            </w:div>
            <w:div w:id="1412003675">
              <w:marLeft w:val="0"/>
              <w:marRight w:val="0"/>
              <w:marTop w:val="0"/>
              <w:marBottom w:val="0"/>
              <w:divBdr>
                <w:top w:val="none" w:sz="0" w:space="0" w:color="auto"/>
                <w:left w:val="none" w:sz="0" w:space="0" w:color="auto"/>
                <w:bottom w:val="none" w:sz="0" w:space="0" w:color="auto"/>
                <w:right w:val="none" w:sz="0" w:space="0" w:color="auto"/>
              </w:divBdr>
            </w:div>
            <w:div w:id="1771655885">
              <w:marLeft w:val="0"/>
              <w:marRight w:val="0"/>
              <w:marTop w:val="0"/>
              <w:marBottom w:val="0"/>
              <w:divBdr>
                <w:top w:val="none" w:sz="0" w:space="0" w:color="auto"/>
                <w:left w:val="none" w:sz="0" w:space="0" w:color="auto"/>
                <w:bottom w:val="none" w:sz="0" w:space="0" w:color="auto"/>
                <w:right w:val="none" w:sz="0" w:space="0" w:color="auto"/>
              </w:divBdr>
            </w:div>
            <w:div w:id="1892419291">
              <w:marLeft w:val="0"/>
              <w:marRight w:val="0"/>
              <w:marTop w:val="0"/>
              <w:marBottom w:val="0"/>
              <w:divBdr>
                <w:top w:val="none" w:sz="0" w:space="0" w:color="auto"/>
                <w:left w:val="none" w:sz="0" w:space="0" w:color="auto"/>
                <w:bottom w:val="none" w:sz="0" w:space="0" w:color="auto"/>
                <w:right w:val="none" w:sz="0" w:space="0" w:color="auto"/>
              </w:divBdr>
            </w:div>
            <w:div w:id="1933390042">
              <w:marLeft w:val="0"/>
              <w:marRight w:val="0"/>
              <w:marTop w:val="0"/>
              <w:marBottom w:val="0"/>
              <w:divBdr>
                <w:top w:val="none" w:sz="0" w:space="0" w:color="auto"/>
                <w:left w:val="none" w:sz="0" w:space="0" w:color="auto"/>
                <w:bottom w:val="none" w:sz="0" w:space="0" w:color="auto"/>
                <w:right w:val="none" w:sz="0" w:space="0" w:color="auto"/>
              </w:divBdr>
            </w:div>
            <w:div w:id="2047219834">
              <w:marLeft w:val="0"/>
              <w:marRight w:val="0"/>
              <w:marTop w:val="0"/>
              <w:marBottom w:val="0"/>
              <w:divBdr>
                <w:top w:val="none" w:sz="0" w:space="0" w:color="auto"/>
                <w:left w:val="none" w:sz="0" w:space="0" w:color="auto"/>
                <w:bottom w:val="none" w:sz="0" w:space="0" w:color="auto"/>
                <w:right w:val="none" w:sz="0" w:space="0" w:color="auto"/>
              </w:divBdr>
            </w:div>
            <w:div w:id="212422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080157">
      <w:bodyDiv w:val="1"/>
      <w:marLeft w:val="0"/>
      <w:marRight w:val="0"/>
      <w:marTop w:val="0"/>
      <w:marBottom w:val="0"/>
      <w:divBdr>
        <w:top w:val="none" w:sz="0" w:space="0" w:color="auto"/>
        <w:left w:val="none" w:sz="0" w:space="0" w:color="auto"/>
        <w:bottom w:val="none" w:sz="0" w:space="0" w:color="auto"/>
        <w:right w:val="none" w:sz="0" w:space="0" w:color="auto"/>
      </w:divBdr>
      <w:divsChild>
        <w:div w:id="642851171">
          <w:marLeft w:val="0"/>
          <w:marRight w:val="0"/>
          <w:marTop w:val="0"/>
          <w:marBottom w:val="0"/>
          <w:divBdr>
            <w:top w:val="none" w:sz="0" w:space="0" w:color="auto"/>
            <w:left w:val="none" w:sz="0" w:space="0" w:color="auto"/>
            <w:bottom w:val="none" w:sz="0" w:space="0" w:color="auto"/>
            <w:right w:val="none" w:sz="0" w:space="0" w:color="auto"/>
          </w:divBdr>
          <w:divsChild>
            <w:div w:id="757746994">
              <w:marLeft w:val="0"/>
              <w:marRight w:val="0"/>
              <w:marTop w:val="0"/>
              <w:marBottom w:val="0"/>
              <w:divBdr>
                <w:top w:val="none" w:sz="0" w:space="0" w:color="auto"/>
                <w:left w:val="none" w:sz="0" w:space="0" w:color="auto"/>
                <w:bottom w:val="none" w:sz="0" w:space="0" w:color="auto"/>
                <w:right w:val="none" w:sz="0" w:space="0" w:color="auto"/>
              </w:divBdr>
            </w:div>
            <w:div w:id="1047342501">
              <w:marLeft w:val="0"/>
              <w:marRight w:val="0"/>
              <w:marTop w:val="0"/>
              <w:marBottom w:val="0"/>
              <w:divBdr>
                <w:top w:val="none" w:sz="0" w:space="0" w:color="auto"/>
                <w:left w:val="none" w:sz="0" w:space="0" w:color="auto"/>
                <w:bottom w:val="none" w:sz="0" w:space="0" w:color="auto"/>
                <w:right w:val="none" w:sz="0" w:space="0" w:color="auto"/>
              </w:divBdr>
            </w:div>
            <w:div w:id="1286080065">
              <w:marLeft w:val="0"/>
              <w:marRight w:val="0"/>
              <w:marTop w:val="0"/>
              <w:marBottom w:val="0"/>
              <w:divBdr>
                <w:top w:val="none" w:sz="0" w:space="0" w:color="auto"/>
                <w:left w:val="none" w:sz="0" w:space="0" w:color="auto"/>
                <w:bottom w:val="none" w:sz="0" w:space="0" w:color="auto"/>
                <w:right w:val="none" w:sz="0" w:space="0" w:color="auto"/>
              </w:divBdr>
            </w:div>
            <w:div w:id="166744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doNotSaveAsSingleFile/>
  <w:pixelsPerInch w:val="96"/>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miriam.gifford@warwick.ac.uk"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502</Words>
  <Characters>2866</Characters>
  <Application>Microsoft Macintosh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MOAC Module 1 2005</vt:lpstr>
    </vt:vector>
  </TitlesOfParts>
  <Company>University of Warwick</Company>
  <LinksUpToDate>false</LinksUpToDate>
  <CharactersWithSpaces>3362</CharactersWithSpaces>
  <SharedDoc>false</SharedDoc>
  <HLinks>
    <vt:vector size="6" baseType="variant">
      <vt:variant>
        <vt:i4>4325390</vt:i4>
      </vt:variant>
      <vt:variant>
        <vt:i4>0</vt:i4>
      </vt:variant>
      <vt:variant>
        <vt:i4>0</vt:i4>
      </vt:variant>
      <vt:variant>
        <vt:i4>5</vt:i4>
      </vt:variant>
      <vt:variant>
        <vt:lpwstr>mailto:miriam.gifford@warwick.ac.uk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MOAC Module 1 2005</dc:title>
  <dc:subject/>
  <dc:creator>Administrator</dc:creator>
  <cp:keywords/>
  <dc:description/>
  <cp:lastModifiedBy>Miriam Gifford</cp:lastModifiedBy>
  <cp:revision>4</cp:revision>
  <cp:lastPrinted>2013-10-03T10:45:00Z</cp:lastPrinted>
  <dcterms:created xsi:type="dcterms:W3CDTF">2013-10-03T10:47:00Z</dcterms:created>
  <dcterms:modified xsi:type="dcterms:W3CDTF">2013-10-03T11:04:00Z</dcterms:modified>
</cp:coreProperties>
</file>