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E1EE04" w14:textId="77777777" w:rsidR="00F97519" w:rsidRPr="00C21E2E" w:rsidRDefault="00F97519" w:rsidP="00F97519">
      <w:pPr>
        <w:jc w:val="center"/>
        <w:rPr>
          <w:rFonts w:ascii="Arial" w:hAnsi="Arial" w:cs="Arial"/>
          <w:b/>
          <w:sz w:val="28"/>
        </w:rPr>
      </w:pPr>
      <w:r w:rsidRPr="00C21E2E">
        <w:rPr>
          <w:rFonts w:ascii="Arial" w:hAnsi="Arial" w:cs="Arial"/>
          <w:b/>
          <w:sz w:val="28"/>
        </w:rPr>
        <w:t>Genes and metabolites to phenotypes:</w:t>
      </w:r>
    </w:p>
    <w:p w14:paraId="4074F2E2" w14:textId="77777777" w:rsidR="00F97519" w:rsidRPr="00C21E2E" w:rsidRDefault="00F97519" w:rsidP="00F97519">
      <w:pPr>
        <w:jc w:val="center"/>
        <w:rPr>
          <w:rFonts w:ascii="Arial" w:hAnsi="Arial" w:cs="Arial"/>
          <w:b/>
          <w:i/>
          <w:sz w:val="28"/>
        </w:rPr>
      </w:pPr>
      <w:r w:rsidRPr="00C21E2E">
        <w:rPr>
          <w:rFonts w:ascii="Arial" w:hAnsi="Arial" w:cs="Arial"/>
          <w:b/>
          <w:sz w:val="28"/>
        </w:rPr>
        <w:t xml:space="preserve">QTL mapping of glucosinolate production in </w:t>
      </w:r>
      <w:r w:rsidRPr="00C21E2E">
        <w:rPr>
          <w:rFonts w:ascii="Arial" w:hAnsi="Arial" w:cs="Arial"/>
          <w:b/>
          <w:i/>
          <w:sz w:val="28"/>
        </w:rPr>
        <w:t>Arabidopsis thaliana</w:t>
      </w:r>
    </w:p>
    <w:p w14:paraId="6196A35D" w14:textId="77777777" w:rsidR="00F97519" w:rsidRPr="00C21E2E" w:rsidRDefault="00F97519" w:rsidP="001301A3">
      <w:pPr>
        <w:pStyle w:val="noindent"/>
        <w:spacing w:before="2" w:after="2"/>
        <w:rPr>
          <w:rFonts w:ascii="Arial" w:hAnsi="Arial" w:cs="Times New Roman"/>
          <w:sz w:val="22"/>
        </w:rPr>
      </w:pPr>
    </w:p>
    <w:p w14:paraId="6B0609C3" w14:textId="77777777" w:rsidR="00F97519" w:rsidRPr="00C21E2E" w:rsidRDefault="00F97519" w:rsidP="001301A3">
      <w:pPr>
        <w:pStyle w:val="noindent"/>
        <w:spacing w:before="2" w:after="2"/>
        <w:rPr>
          <w:rFonts w:ascii="Arial" w:hAnsi="Arial" w:cs="Times New Roman"/>
          <w:sz w:val="22"/>
        </w:rPr>
      </w:pPr>
    </w:p>
    <w:p w14:paraId="61B17C04" w14:textId="77777777" w:rsidR="00C21E2E" w:rsidRPr="00C21E2E" w:rsidRDefault="00F97519" w:rsidP="001301A3">
      <w:pPr>
        <w:pStyle w:val="noindent"/>
        <w:spacing w:before="2" w:after="2"/>
        <w:rPr>
          <w:rFonts w:ascii="Arial" w:hAnsi="Arial" w:cs="Times New Roman"/>
          <w:sz w:val="22"/>
        </w:rPr>
      </w:pPr>
      <w:r w:rsidRPr="00C21E2E">
        <w:rPr>
          <w:rFonts w:ascii="Arial" w:hAnsi="Arial" w:cs="Times New Roman"/>
          <w:sz w:val="22"/>
        </w:rPr>
        <w:t>Today we will analyse</w:t>
      </w:r>
      <w:r w:rsidR="00C21E2E" w:rsidRPr="00C21E2E">
        <w:rPr>
          <w:rFonts w:ascii="Arial" w:hAnsi="Arial" w:cs="Times New Roman"/>
          <w:sz w:val="22"/>
        </w:rPr>
        <w:t xml:space="preserve"> </w:t>
      </w:r>
      <w:r w:rsidR="00616044">
        <w:rPr>
          <w:rFonts w:ascii="Arial" w:hAnsi="Arial" w:cs="Times New Roman"/>
          <w:sz w:val="22"/>
        </w:rPr>
        <w:t xml:space="preserve">QTL </w:t>
      </w:r>
      <w:r w:rsidR="00C21E2E" w:rsidRPr="00C21E2E">
        <w:rPr>
          <w:rFonts w:ascii="Arial" w:hAnsi="Arial" w:cs="Times New Roman"/>
          <w:sz w:val="22"/>
        </w:rPr>
        <w:t xml:space="preserve">data from the </w:t>
      </w:r>
      <w:r w:rsidR="00C21E2E" w:rsidRPr="00C21E2E">
        <w:rPr>
          <w:rFonts w:ascii="Arial" w:hAnsi="Arial" w:cs="Giovanni-Book"/>
          <w:sz w:val="22"/>
          <w:szCs w:val="19"/>
          <w:lang w:val="en-US"/>
        </w:rPr>
        <w:t xml:space="preserve">Wentzell </w:t>
      </w:r>
      <w:r w:rsidR="00C21E2E" w:rsidRPr="00C21E2E">
        <w:rPr>
          <w:rFonts w:ascii="Arial" w:hAnsi="Arial" w:cs="Giovanni-Book"/>
          <w:i/>
          <w:sz w:val="22"/>
          <w:szCs w:val="19"/>
          <w:lang w:val="en-US"/>
        </w:rPr>
        <w:t>et al</w:t>
      </w:r>
      <w:r w:rsidR="00C21E2E" w:rsidRPr="00C21E2E">
        <w:rPr>
          <w:rFonts w:ascii="Arial" w:hAnsi="Arial" w:cs="Giovanni-Book"/>
          <w:sz w:val="22"/>
          <w:szCs w:val="19"/>
          <w:lang w:val="en-US"/>
        </w:rPr>
        <w:t>. (2007) study.</w:t>
      </w:r>
      <w:r w:rsidRPr="00C21E2E">
        <w:rPr>
          <w:rFonts w:ascii="Arial" w:hAnsi="Arial" w:cs="Times New Roman"/>
          <w:sz w:val="22"/>
        </w:rPr>
        <w:t xml:space="preserve"> </w:t>
      </w:r>
      <w:r w:rsidR="00C21E2E" w:rsidRPr="00C21E2E">
        <w:rPr>
          <w:rFonts w:ascii="Arial" w:hAnsi="Arial" w:cs="Times New Roman"/>
          <w:sz w:val="22"/>
        </w:rPr>
        <w:t xml:space="preserve"> We will use </w:t>
      </w:r>
      <w:r w:rsidRPr="00C21E2E">
        <w:rPr>
          <w:rFonts w:ascii="Arial" w:hAnsi="Arial" w:cs="Times New Roman"/>
          <w:sz w:val="22"/>
        </w:rPr>
        <w:t>the metabolite profiling</w:t>
      </w:r>
      <w:r w:rsidR="003F7F6F" w:rsidRPr="00C21E2E">
        <w:rPr>
          <w:rFonts w:ascii="Arial" w:hAnsi="Arial" w:cs="Times New Roman"/>
          <w:sz w:val="22"/>
        </w:rPr>
        <w:t xml:space="preserve"> data</w:t>
      </w:r>
      <w:r w:rsidR="00C21E2E" w:rsidRPr="00C21E2E">
        <w:rPr>
          <w:rFonts w:ascii="Arial" w:hAnsi="Arial" w:cs="Times New Roman"/>
          <w:sz w:val="22"/>
        </w:rPr>
        <w:t xml:space="preserve"> as our traits</w:t>
      </w:r>
      <w:r w:rsidR="003F7F6F" w:rsidRPr="00C21E2E">
        <w:rPr>
          <w:rFonts w:ascii="Arial" w:hAnsi="Arial" w:cs="Times New Roman"/>
          <w:sz w:val="22"/>
        </w:rPr>
        <w:t xml:space="preserve"> and compare it to the genetic map </w:t>
      </w:r>
      <w:r w:rsidR="00C21E2E" w:rsidRPr="00C21E2E">
        <w:rPr>
          <w:rFonts w:ascii="Arial" w:hAnsi="Arial" w:cs="Times New Roman"/>
          <w:sz w:val="22"/>
        </w:rPr>
        <w:t>data from the Bay-0 x Sha cross</w:t>
      </w:r>
      <w:r w:rsidR="00616044">
        <w:rPr>
          <w:rFonts w:ascii="Arial" w:hAnsi="Arial" w:cs="Times New Roman"/>
          <w:sz w:val="22"/>
        </w:rPr>
        <w:t xml:space="preserve"> (used to generate the RIL lines that were genotyped and phenotyped)</w:t>
      </w:r>
      <w:r w:rsidR="00C21E2E" w:rsidRPr="00C21E2E">
        <w:rPr>
          <w:rFonts w:ascii="Arial" w:hAnsi="Arial" w:cs="Times New Roman"/>
          <w:sz w:val="22"/>
        </w:rPr>
        <w:t>.</w:t>
      </w:r>
    </w:p>
    <w:p w14:paraId="70EFA128" w14:textId="77777777" w:rsidR="009D72FB" w:rsidRDefault="00F97519" w:rsidP="001301A3">
      <w:pPr>
        <w:pStyle w:val="noindent"/>
        <w:spacing w:before="2" w:after="2"/>
        <w:rPr>
          <w:rFonts w:ascii="Arial" w:hAnsi="Arial" w:cs="Times New Roman"/>
          <w:sz w:val="22"/>
        </w:rPr>
      </w:pPr>
      <w:r w:rsidRPr="00C21E2E">
        <w:rPr>
          <w:rFonts w:ascii="Arial" w:hAnsi="Arial" w:cs="Times New Roman"/>
          <w:sz w:val="22"/>
        </w:rPr>
        <w:t xml:space="preserve"> </w:t>
      </w:r>
    </w:p>
    <w:p w14:paraId="34067777" w14:textId="77777777" w:rsidR="00D52081" w:rsidRDefault="009D72FB" w:rsidP="001301A3">
      <w:pPr>
        <w:pStyle w:val="noindent"/>
        <w:spacing w:before="2" w:after="2"/>
        <w:rPr>
          <w:rFonts w:ascii="Arial" w:hAnsi="Arial" w:cs="Times New Roman"/>
          <w:sz w:val="22"/>
        </w:rPr>
      </w:pPr>
      <w:r>
        <w:rPr>
          <w:rFonts w:ascii="Arial" w:hAnsi="Arial" w:cs="Times New Roman"/>
          <w:sz w:val="22"/>
        </w:rPr>
        <w:t>The main considerations will be on</w:t>
      </w:r>
      <w:r w:rsidR="00D52081">
        <w:rPr>
          <w:rFonts w:ascii="Arial" w:hAnsi="Arial" w:cs="Times New Roman"/>
          <w:sz w:val="22"/>
        </w:rPr>
        <w:t xml:space="preserve"> learning how to analyse</w:t>
      </w:r>
      <w:r w:rsidR="00616044">
        <w:rPr>
          <w:rFonts w:ascii="Arial" w:hAnsi="Arial" w:cs="Times New Roman"/>
          <w:sz w:val="22"/>
        </w:rPr>
        <w:t xml:space="preserve"> </w:t>
      </w:r>
      <w:r w:rsidR="00D52081">
        <w:rPr>
          <w:rFonts w:ascii="Arial" w:hAnsi="Arial" w:cs="Times New Roman"/>
          <w:sz w:val="22"/>
        </w:rPr>
        <w:t>‘how good’ the data is and thus what it can be used for, how to process data to select the part you want (the ‘good’ part), and how to compare the output of different QTL methods.</w:t>
      </w:r>
    </w:p>
    <w:p w14:paraId="1A3DD54F" w14:textId="77777777" w:rsidR="00E61236" w:rsidRDefault="00E61236" w:rsidP="00E61236">
      <w:pPr>
        <w:pBdr>
          <w:bottom w:val="dotted" w:sz="24" w:space="1" w:color="auto"/>
        </w:pBdr>
        <w:jc w:val="both"/>
        <w:rPr>
          <w:rFonts w:ascii="Arial" w:hAnsi="Arial"/>
          <w:sz w:val="22"/>
          <w:lang w:val="en-GB"/>
        </w:rPr>
      </w:pPr>
    </w:p>
    <w:p w14:paraId="757637DA" w14:textId="77777777" w:rsidR="00E61236" w:rsidRDefault="00E61236" w:rsidP="00E61236">
      <w:pPr>
        <w:pBdr>
          <w:bottom w:val="dotted" w:sz="24" w:space="1" w:color="auto"/>
        </w:pBdr>
        <w:jc w:val="both"/>
        <w:rPr>
          <w:rFonts w:ascii="Arial" w:hAnsi="Arial"/>
          <w:sz w:val="22"/>
          <w:lang w:val="en-GB"/>
        </w:rPr>
      </w:pPr>
    </w:p>
    <w:p w14:paraId="512CE781" w14:textId="77777777" w:rsidR="00E61236" w:rsidRDefault="00E61236" w:rsidP="00E61236">
      <w:pPr>
        <w:jc w:val="both"/>
        <w:rPr>
          <w:rFonts w:ascii="Arial" w:hAnsi="Arial"/>
          <w:sz w:val="22"/>
          <w:lang w:val="en-GB"/>
        </w:rPr>
      </w:pPr>
    </w:p>
    <w:p w14:paraId="42BA155B" w14:textId="63A614BB" w:rsidR="00E61236" w:rsidRDefault="00E61236" w:rsidP="00E61236">
      <w:pPr>
        <w:jc w:val="both"/>
        <w:rPr>
          <w:rFonts w:ascii="Arial" w:hAnsi="Arial"/>
          <w:sz w:val="22"/>
          <w:lang w:val="en-GB"/>
        </w:rPr>
      </w:pPr>
      <w:r>
        <w:rPr>
          <w:rFonts w:ascii="Arial" w:hAnsi="Arial"/>
          <w:sz w:val="22"/>
          <w:lang w:val="en-GB"/>
        </w:rPr>
        <w:t>1 file is provided for the QTL analysis section (download from module page):</w:t>
      </w:r>
    </w:p>
    <w:p w14:paraId="77D2278F" w14:textId="77777777" w:rsidR="00E61236" w:rsidRDefault="00E61236" w:rsidP="00E61236">
      <w:pPr>
        <w:jc w:val="both"/>
        <w:rPr>
          <w:rFonts w:ascii="Arial" w:hAnsi="Arial"/>
          <w:sz w:val="22"/>
          <w:lang w:val="en-GB"/>
        </w:rPr>
      </w:pPr>
    </w:p>
    <w:p w14:paraId="74367F00" w14:textId="64BDA39F" w:rsidR="00E61236" w:rsidRPr="00E61236" w:rsidRDefault="00E61236" w:rsidP="00E61236">
      <w:pPr>
        <w:pBdr>
          <w:bottom w:val="dotted" w:sz="24" w:space="1" w:color="auto"/>
        </w:pBdr>
        <w:jc w:val="both"/>
        <w:rPr>
          <w:rFonts w:ascii="Arial" w:hAnsi="Arial"/>
          <w:sz w:val="22"/>
          <w:lang w:val="en-GB"/>
        </w:rPr>
      </w:pPr>
      <w:r w:rsidRPr="00E61236">
        <w:rPr>
          <w:rFonts w:ascii="Arial" w:hAnsi="Arial"/>
          <w:b/>
          <w:color w:val="000000"/>
          <w:sz w:val="22"/>
        </w:rPr>
        <w:t>gsmg11.csv</w:t>
      </w:r>
      <w:r w:rsidRPr="00E61236">
        <w:rPr>
          <w:rFonts w:ascii="Arial" w:hAnsi="Arial"/>
          <w:color w:val="000000"/>
          <w:sz w:val="22"/>
        </w:rPr>
        <w:t xml:space="preserve">  (this contains the marker data relative to a genetic map and trait data for a QTL analysis of glucosinolates)</w:t>
      </w:r>
    </w:p>
    <w:p w14:paraId="7C1D2C5D" w14:textId="77777777" w:rsidR="00E61236" w:rsidRDefault="00E61236" w:rsidP="00E61236">
      <w:pPr>
        <w:pBdr>
          <w:bottom w:val="dotted" w:sz="24" w:space="1" w:color="auto"/>
        </w:pBdr>
        <w:jc w:val="both"/>
        <w:rPr>
          <w:rFonts w:ascii="Arial" w:hAnsi="Arial"/>
          <w:sz w:val="22"/>
          <w:lang w:val="en-GB"/>
        </w:rPr>
      </w:pPr>
    </w:p>
    <w:p w14:paraId="69B31843" w14:textId="77777777" w:rsidR="00E61236" w:rsidRDefault="00E61236" w:rsidP="00E61236">
      <w:pPr>
        <w:jc w:val="both"/>
        <w:rPr>
          <w:rFonts w:ascii="Arial" w:hAnsi="Arial"/>
          <w:sz w:val="22"/>
          <w:lang w:val="en-GB"/>
        </w:rPr>
      </w:pPr>
    </w:p>
    <w:p w14:paraId="6B0C2EE7" w14:textId="77777777" w:rsidR="00F97519" w:rsidRPr="00C21E2E" w:rsidRDefault="00F97519" w:rsidP="001301A3">
      <w:pPr>
        <w:pStyle w:val="noindent"/>
        <w:spacing w:before="2" w:after="2"/>
        <w:rPr>
          <w:rFonts w:ascii="Arial" w:hAnsi="Arial" w:cs="Times New Roman"/>
          <w:b/>
          <w:sz w:val="22"/>
        </w:rPr>
      </w:pPr>
      <w:r w:rsidRPr="00C21E2E">
        <w:rPr>
          <w:rFonts w:ascii="Arial" w:hAnsi="Arial" w:cs="Times New Roman"/>
          <w:b/>
          <w:sz w:val="22"/>
        </w:rPr>
        <w:t>Start by downloading R if you don’t already have it, and then install the QTL package:</w:t>
      </w:r>
    </w:p>
    <w:p w14:paraId="4D703B05" w14:textId="77777777" w:rsidR="00F97519" w:rsidRPr="00C21E2E" w:rsidRDefault="00F97519" w:rsidP="001301A3">
      <w:pPr>
        <w:pStyle w:val="noindent"/>
        <w:spacing w:before="2" w:after="2"/>
        <w:rPr>
          <w:rFonts w:ascii="Arial" w:hAnsi="Arial" w:cs="Times New Roman"/>
          <w:b/>
          <w:sz w:val="22"/>
        </w:rPr>
      </w:pPr>
    </w:p>
    <w:p w14:paraId="65950641" w14:textId="77777777" w:rsidR="009D72FB" w:rsidRDefault="009D72FB" w:rsidP="001301A3">
      <w:pPr>
        <w:pStyle w:val="noindent"/>
        <w:spacing w:before="2" w:after="2"/>
        <w:rPr>
          <w:rFonts w:ascii="Arial" w:hAnsi="Arial" w:cs="Times New Roman"/>
          <w:sz w:val="22"/>
        </w:rPr>
      </w:pPr>
      <w:r>
        <w:rPr>
          <w:rFonts w:ascii="Arial" w:hAnsi="Arial" w:cs="Times New Roman"/>
          <w:b/>
          <w:sz w:val="22"/>
        </w:rPr>
        <w:t>0</w:t>
      </w:r>
      <w:r w:rsidR="00F97519" w:rsidRPr="00C21E2E">
        <w:rPr>
          <w:rFonts w:ascii="Arial" w:hAnsi="Arial" w:cs="Times New Roman"/>
          <w:b/>
          <w:sz w:val="22"/>
        </w:rPr>
        <w:t>.1.</w:t>
      </w:r>
      <w:r w:rsidR="00F97519" w:rsidRPr="00C21E2E">
        <w:rPr>
          <w:rFonts w:ascii="Arial" w:hAnsi="Arial" w:cs="Times New Roman"/>
          <w:sz w:val="22"/>
        </w:rPr>
        <w:t xml:space="preserve">  </w:t>
      </w:r>
      <w:r w:rsidR="00856952" w:rsidRPr="00C21E2E">
        <w:rPr>
          <w:rFonts w:ascii="Arial" w:hAnsi="Arial" w:cs="Times New Roman"/>
          <w:sz w:val="22"/>
        </w:rPr>
        <w:t>B</w:t>
      </w:r>
      <w:r w:rsidR="001301A3" w:rsidRPr="00C21E2E">
        <w:rPr>
          <w:rFonts w:ascii="Arial" w:hAnsi="Arial" w:cs="Times New Roman"/>
          <w:sz w:val="22"/>
        </w:rPr>
        <w:t xml:space="preserve">efore installing R/qtl, you must first install </w:t>
      </w:r>
      <w:hyperlink r:id="rId8" w:history="1">
        <w:r w:rsidR="001301A3" w:rsidRPr="00C21E2E">
          <w:rPr>
            <w:rStyle w:val="Hyperlink"/>
            <w:rFonts w:ascii="Arial" w:hAnsi="Arial" w:cs="Times New Roman"/>
            <w:sz w:val="22"/>
          </w:rPr>
          <w:t>R</w:t>
        </w:r>
      </w:hyperlink>
      <w:r w:rsidR="001301A3" w:rsidRPr="00C21E2E">
        <w:rPr>
          <w:rFonts w:ascii="Arial" w:hAnsi="Arial" w:cs="Times New Roman"/>
          <w:sz w:val="22"/>
        </w:rPr>
        <w:t>, which is available at the</w:t>
      </w:r>
    </w:p>
    <w:p w14:paraId="211DEAD8" w14:textId="77777777" w:rsidR="005977F0" w:rsidRPr="00C21E2E" w:rsidRDefault="00CA4AFE" w:rsidP="009D72FB">
      <w:pPr>
        <w:pStyle w:val="noindent"/>
        <w:spacing w:before="2" w:after="2"/>
        <w:ind w:firstLine="567"/>
        <w:rPr>
          <w:rFonts w:ascii="Arial" w:hAnsi="Arial" w:cs="Times New Roman"/>
          <w:sz w:val="22"/>
        </w:rPr>
      </w:pPr>
      <w:hyperlink r:id="rId9" w:history="1">
        <w:r w:rsidR="001301A3" w:rsidRPr="00C21E2E">
          <w:rPr>
            <w:rStyle w:val="Hyperlink"/>
            <w:rFonts w:ascii="Arial" w:hAnsi="Arial" w:cs="Times New Roman"/>
            <w:sz w:val="22"/>
          </w:rPr>
          <w:t>Comprehensive R Archive Network (CRAN)</w:t>
        </w:r>
      </w:hyperlink>
      <w:r w:rsidR="00F97519" w:rsidRPr="00C21E2E">
        <w:rPr>
          <w:rFonts w:ascii="Arial" w:hAnsi="Arial" w:cs="Times New Roman"/>
          <w:sz w:val="22"/>
        </w:rPr>
        <w:t>: http://cran.r-project.org.</w:t>
      </w:r>
    </w:p>
    <w:p w14:paraId="13C72448" w14:textId="77777777" w:rsidR="005977F0" w:rsidRPr="00C21E2E" w:rsidRDefault="005977F0" w:rsidP="001301A3">
      <w:pPr>
        <w:pStyle w:val="noindent"/>
        <w:spacing w:before="2" w:after="2"/>
        <w:rPr>
          <w:rFonts w:ascii="Arial" w:hAnsi="Arial" w:cs="Times New Roman"/>
          <w:sz w:val="22"/>
        </w:rPr>
      </w:pPr>
    </w:p>
    <w:p w14:paraId="59C7A064" w14:textId="77777777" w:rsidR="00856952" w:rsidRPr="00C21E2E" w:rsidRDefault="00F97519" w:rsidP="001301A3">
      <w:pPr>
        <w:pStyle w:val="noindent"/>
        <w:spacing w:before="2" w:after="2"/>
        <w:rPr>
          <w:rFonts w:ascii="Arial" w:hAnsi="Arial" w:cs="Times New Roman"/>
          <w:sz w:val="22"/>
        </w:rPr>
      </w:pPr>
      <w:r w:rsidRPr="00C21E2E">
        <w:rPr>
          <w:rFonts w:ascii="Arial" w:hAnsi="Arial" w:cs="Times New Roman"/>
          <w:sz w:val="22"/>
        </w:rPr>
        <w:t xml:space="preserve">** </w:t>
      </w:r>
      <w:r w:rsidR="005977F0" w:rsidRPr="00C21E2E">
        <w:rPr>
          <w:rFonts w:ascii="Arial" w:hAnsi="Arial" w:cs="Times New Roman"/>
          <w:sz w:val="22"/>
        </w:rPr>
        <w:t>Make sure you have the lat</w:t>
      </w:r>
      <w:r w:rsidR="00616044">
        <w:rPr>
          <w:rFonts w:ascii="Arial" w:hAnsi="Arial" w:cs="Times New Roman"/>
          <w:sz w:val="22"/>
        </w:rPr>
        <w:t>est version (R-2.14</w:t>
      </w:r>
      <w:r w:rsidR="005977F0" w:rsidRPr="00C21E2E">
        <w:rPr>
          <w:rFonts w:ascii="Arial" w:hAnsi="Arial" w:cs="Times New Roman"/>
          <w:sz w:val="22"/>
        </w:rPr>
        <w:t>.1)</w:t>
      </w:r>
      <w:r w:rsidRPr="00C21E2E">
        <w:rPr>
          <w:rFonts w:ascii="Arial" w:hAnsi="Arial" w:cs="Times New Roman"/>
          <w:sz w:val="22"/>
        </w:rPr>
        <w:t xml:space="preserve"> even if you already have installed R</w:t>
      </w:r>
      <w:r w:rsidR="005977F0" w:rsidRPr="00C21E2E">
        <w:rPr>
          <w:rFonts w:ascii="Arial" w:hAnsi="Arial" w:cs="Times New Roman"/>
          <w:sz w:val="22"/>
        </w:rPr>
        <w:t>.</w:t>
      </w:r>
      <w:r w:rsidRPr="00C21E2E">
        <w:rPr>
          <w:rFonts w:ascii="Arial" w:hAnsi="Arial" w:cs="Times New Roman"/>
          <w:sz w:val="22"/>
        </w:rPr>
        <w:t xml:space="preserve"> **</w:t>
      </w:r>
    </w:p>
    <w:p w14:paraId="5A610C0B" w14:textId="77777777" w:rsidR="009D72FB" w:rsidRDefault="009D72FB" w:rsidP="001301A3">
      <w:pPr>
        <w:pStyle w:val="noindent"/>
        <w:spacing w:before="2" w:after="2"/>
        <w:rPr>
          <w:rFonts w:ascii="Arial" w:hAnsi="Arial" w:cs="Times New Roman"/>
          <w:sz w:val="22"/>
        </w:rPr>
      </w:pPr>
    </w:p>
    <w:p w14:paraId="5817FB87" w14:textId="77777777" w:rsidR="001301A3" w:rsidRPr="00C21E2E" w:rsidRDefault="001301A3" w:rsidP="001301A3">
      <w:pPr>
        <w:pStyle w:val="noindent"/>
        <w:spacing w:before="2" w:after="2"/>
        <w:rPr>
          <w:rFonts w:ascii="Arial" w:hAnsi="Arial" w:cs="Times New Roman"/>
          <w:sz w:val="22"/>
        </w:rPr>
      </w:pPr>
    </w:p>
    <w:p w14:paraId="2B195BB6" w14:textId="77777777" w:rsidR="009D72FB" w:rsidRDefault="009D72FB" w:rsidP="001301A3">
      <w:pPr>
        <w:pStyle w:val="noindent"/>
        <w:spacing w:before="2" w:after="2"/>
        <w:rPr>
          <w:rFonts w:ascii="Arial" w:hAnsi="Arial" w:cs="Times New Roman"/>
          <w:sz w:val="22"/>
        </w:rPr>
      </w:pPr>
      <w:r>
        <w:rPr>
          <w:rFonts w:ascii="Arial" w:hAnsi="Arial" w:cs="Times New Roman"/>
          <w:b/>
          <w:sz w:val="22"/>
        </w:rPr>
        <w:t>0</w:t>
      </w:r>
      <w:r w:rsidR="00F97519" w:rsidRPr="00C21E2E">
        <w:rPr>
          <w:rFonts w:ascii="Arial" w:hAnsi="Arial" w:cs="Times New Roman"/>
          <w:b/>
          <w:sz w:val="22"/>
        </w:rPr>
        <w:t>.2.</w:t>
      </w:r>
      <w:r w:rsidR="00F97519" w:rsidRPr="00C21E2E">
        <w:rPr>
          <w:rFonts w:ascii="Arial" w:hAnsi="Arial" w:cs="Times New Roman"/>
          <w:sz w:val="22"/>
        </w:rPr>
        <w:t xml:space="preserve">  </w:t>
      </w:r>
      <w:r w:rsidR="001301A3" w:rsidRPr="00C21E2E">
        <w:rPr>
          <w:rFonts w:ascii="Arial" w:hAnsi="Arial" w:cs="Times New Roman"/>
          <w:sz w:val="22"/>
        </w:rPr>
        <w:t xml:space="preserve">Once R is installed, and provided that your computer </w:t>
      </w:r>
      <w:r w:rsidR="00F97519" w:rsidRPr="00C21E2E">
        <w:rPr>
          <w:rFonts w:ascii="Arial" w:hAnsi="Arial" w:cs="Times New Roman"/>
          <w:sz w:val="22"/>
        </w:rPr>
        <w:t>is connected to the internet</w:t>
      </w:r>
      <w:r w:rsidR="001301A3" w:rsidRPr="00C21E2E">
        <w:rPr>
          <w:rFonts w:ascii="Arial" w:hAnsi="Arial" w:cs="Times New Roman"/>
          <w:sz w:val="22"/>
        </w:rPr>
        <w:t xml:space="preserve">, it is </w:t>
      </w:r>
    </w:p>
    <w:p w14:paraId="06E01DA7" w14:textId="77777777" w:rsidR="00856952" w:rsidRPr="00C21E2E" w:rsidRDefault="001301A3" w:rsidP="009D72FB">
      <w:pPr>
        <w:pStyle w:val="noindent"/>
        <w:spacing w:before="2" w:after="2"/>
        <w:ind w:firstLine="567"/>
        <w:rPr>
          <w:rFonts w:ascii="Arial" w:hAnsi="Arial" w:cs="Times New Roman"/>
          <w:sz w:val="22"/>
        </w:rPr>
      </w:pPr>
      <w:r w:rsidRPr="00C21E2E">
        <w:rPr>
          <w:rFonts w:ascii="Arial" w:hAnsi="Arial" w:cs="Times New Roman"/>
          <w:sz w:val="22"/>
        </w:rPr>
        <w:t xml:space="preserve">easiest to install R/qtl by first invoking R and then typing the following: </w:t>
      </w:r>
    </w:p>
    <w:p w14:paraId="5EDE3C8C" w14:textId="77777777" w:rsidR="001301A3" w:rsidRPr="00C21E2E" w:rsidRDefault="001301A3" w:rsidP="001301A3">
      <w:pPr>
        <w:pStyle w:val="noindent"/>
        <w:spacing w:before="2" w:after="2"/>
        <w:rPr>
          <w:rFonts w:ascii="Arial" w:hAnsi="Arial" w:cs="Times New Roman"/>
          <w:sz w:val="22"/>
        </w:rPr>
      </w:pPr>
    </w:p>
    <w:p w14:paraId="0EC5BF7F" w14:textId="77777777" w:rsidR="00856952" w:rsidRPr="00C21E2E" w:rsidRDefault="001301A3" w:rsidP="00F97519">
      <w:pPr>
        <w:pStyle w:val="indent"/>
        <w:spacing w:before="2" w:after="2"/>
        <w:ind w:firstLine="720"/>
        <w:rPr>
          <w:rFonts w:ascii="Arial" w:hAnsi="Arial" w:cs="Times New Roman"/>
          <w:sz w:val="22"/>
        </w:rPr>
      </w:pPr>
      <w:r w:rsidRPr="00C21E2E">
        <w:rPr>
          <w:rStyle w:val="HTMLCode"/>
          <w:rFonts w:ascii="Arial" w:hAnsi="Arial"/>
          <w:sz w:val="22"/>
        </w:rPr>
        <w:t>install.packages("qtl")</w:t>
      </w:r>
      <w:r w:rsidRPr="00C21E2E">
        <w:rPr>
          <w:rFonts w:ascii="Arial" w:hAnsi="Arial" w:cs="Times New Roman"/>
          <w:sz w:val="22"/>
        </w:rPr>
        <w:t xml:space="preserve"> </w:t>
      </w:r>
    </w:p>
    <w:p w14:paraId="53502F8C" w14:textId="77777777" w:rsidR="00856952" w:rsidRPr="00C21E2E" w:rsidRDefault="00856952" w:rsidP="001301A3">
      <w:pPr>
        <w:pStyle w:val="indent"/>
        <w:spacing w:before="2" w:after="2"/>
        <w:rPr>
          <w:rFonts w:ascii="Arial" w:hAnsi="Arial" w:cs="Times New Roman"/>
          <w:sz w:val="22"/>
        </w:rPr>
      </w:pPr>
    </w:p>
    <w:p w14:paraId="463CE17B" w14:textId="77777777" w:rsidR="00856952" w:rsidRPr="00C21E2E" w:rsidRDefault="00856952" w:rsidP="001301A3">
      <w:pPr>
        <w:pStyle w:val="indent"/>
        <w:spacing w:before="2" w:after="2"/>
        <w:rPr>
          <w:rFonts w:ascii="Arial" w:hAnsi="Arial" w:cs="Times New Roman"/>
          <w:sz w:val="22"/>
        </w:rPr>
      </w:pPr>
      <w:r w:rsidRPr="00C21E2E">
        <w:rPr>
          <w:rFonts w:ascii="Arial" w:hAnsi="Arial" w:cs="Times New Roman"/>
          <w:sz w:val="22"/>
        </w:rPr>
        <w:tab/>
        <w:t>- choose a UK mirror for installation</w:t>
      </w:r>
    </w:p>
    <w:p w14:paraId="28A2FA6F" w14:textId="77777777" w:rsidR="001301A3" w:rsidRPr="00C21E2E" w:rsidRDefault="001301A3" w:rsidP="001301A3">
      <w:pPr>
        <w:pStyle w:val="indent"/>
        <w:spacing w:before="2" w:after="2"/>
        <w:rPr>
          <w:rFonts w:ascii="Arial" w:hAnsi="Arial" w:cs="Times New Roman"/>
          <w:sz w:val="22"/>
        </w:rPr>
      </w:pPr>
    </w:p>
    <w:p w14:paraId="0F6E4A7F" w14:textId="77777777" w:rsidR="009D72FB" w:rsidRDefault="001301A3" w:rsidP="009D72FB">
      <w:pPr>
        <w:pStyle w:val="noindent"/>
        <w:spacing w:before="2" w:after="2"/>
        <w:ind w:firstLine="567"/>
        <w:rPr>
          <w:rFonts w:ascii="Arial" w:hAnsi="Arial" w:cs="Times New Roman"/>
          <w:sz w:val="22"/>
        </w:rPr>
      </w:pPr>
      <w:r w:rsidRPr="00C21E2E">
        <w:rPr>
          <w:rFonts w:ascii="Arial" w:hAnsi="Arial" w:cs="Times New Roman"/>
          <w:sz w:val="22"/>
        </w:rPr>
        <w:t xml:space="preserve">This will download and install R/qtl (which is known in R as the "qtl" package or library). </w:t>
      </w:r>
    </w:p>
    <w:p w14:paraId="152C9945" w14:textId="77777777" w:rsidR="00F97519" w:rsidRPr="00C21E2E" w:rsidRDefault="00F97519" w:rsidP="009D72FB">
      <w:pPr>
        <w:pStyle w:val="noindent"/>
        <w:spacing w:before="2" w:after="2"/>
        <w:ind w:firstLine="567"/>
        <w:rPr>
          <w:rFonts w:ascii="Arial" w:hAnsi="Arial" w:cs="Times New Roman"/>
          <w:sz w:val="22"/>
        </w:rPr>
      </w:pPr>
    </w:p>
    <w:p w14:paraId="1368387D" w14:textId="77777777" w:rsidR="00856952" w:rsidRPr="00C21E2E" w:rsidRDefault="009D72FB" w:rsidP="001301A3">
      <w:pPr>
        <w:pStyle w:val="noindent"/>
        <w:spacing w:before="2" w:after="2"/>
        <w:rPr>
          <w:rFonts w:ascii="Arial" w:hAnsi="Arial" w:cs="Times New Roman"/>
          <w:sz w:val="22"/>
        </w:rPr>
      </w:pPr>
      <w:r>
        <w:rPr>
          <w:rFonts w:ascii="Arial" w:hAnsi="Arial" w:cs="Times New Roman"/>
          <w:b/>
          <w:sz w:val="22"/>
        </w:rPr>
        <w:t>0</w:t>
      </w:r>
      <w:r w:rsidR="00F97519" w:rsidRPr="00C21E2E">
        <w:rPr>
          <w:rFonts w:ascii="Arial" w:hAnsi="Arial" w:cs="Times New Roman"/>
          <w:b/>
          <w:sz w:val="22"/>
        </w:rPr>
        <w:t>.3.</w:t>
      </w:r>
      <w:r w:rsidR="00F97519" w:rsidRPr="00C21E2E">
        <w:rPr>
          <w:rFonts w:ascii="Arial" w:hAnsi="Arial" w:cs="Times New Roman"/>
          <w:sz w:val="22"/>
        </w:rPr>
        <w:t xml:space="preserve">  L</w:t>
      </w:r>
      <w:r w:rsidR="001301A3" w:rsidRPr="00C21E2E">
        <w:rPr>
          <w:rFonts w:ascii="Arial" w:hAnsi="Arial" w:cs="Times New Roman"/>
          <w:sz w:val="22"/>
        </w:rPr>
        <w:t xml:space="preserve">oad R/qtl by typing: </w:t>
      </w:r>
    </w:p>
    <w:p w14:paraId="204BCBFC" w14:textId="77777777" w:rsidR="001301A3" w:rsidRPr="00C21E2E" w:rsidRDefault="001301A3" w:rsidP="001301A3">
      <w:pPr>
        <w:pStyle w:val="noindent"/>
        <w:spacing w:before="2" w:after="2"/>
        <w:rPr>
          <w:rFonts w:ascii="Arial" w:hAnsi="Arial" w:cs="Times New Roman"/>
          <w:sz w:val="22"/>
        </w:rPr>
      </w:pPr>
    </w:p>
    <w:p w14:paraId="16DD3B58" w14:textId="77777777" w:rsidR="009D72FB" w:rsidRDefault="001301A3" w:rsidP="00F97519">
      <w:pPr>
        <w:pStyle w:val="indent"/>
        <w:spacing w:before="2" w:after="2"/>
        <w:ind w:firstLine="720"/>
        <w:rPr>
          <w:rFonts w:ascii="Arial" w:hAnsi="Arial" w:cs="Times New Roman"/>
          <w:sz w:val="22"/>
        </w:rPr>
      </w:pPr>
      <w:r w:rsidRPr="00C21E2E">
        <w:rPr>
          <w:rStyle w:val="HTMLCode"/>
          <w:rFonts w:ascii="Arial" w:hAnsi="Arial"/>
          <w:sz w:val="22"/>
        </w:rPr>
        <w:t>library(qtl)</w:t>
      </w:r>
      <w:r w:rsidRPr="00C21E2E">
        <w:rPr>
          <w:rFonts w:ascii="Arial" w:hAnsi="Arial" w:cs="Times New Roman"/>
          <w:sz w:val="22"/>
        </w:rPr>
        <w:t xml:space="preserve"> </w:t>
      </w:r>
    </w:p>
    <w:p w14:paraId="403A6CAB" w14:textId="77777777" w:rsidR="001301A3" w:rsidRPr="00C21E2E" w:rsidRDefault="001301A3" w:rsidP="00F97519">
      <w:pPr>
        <w:pStyle w:val="indent"/>
        <w:spacing w:before="2" w:after="2"/>
        <w:ind w:firstLine="720"/>
        <w:rPr>
          <w:rFonts w:ascii="Arial" w:hAnsi="Arial" w:cs="Times New Roman"/>
          <w:sz w:val="22"/>
        </w:rPr>
      </w:pPr>
    </w:p>
    <w:p w14:paraId="53D0381D" w14:textId="77777777" w:rsidR="001909A4" w:rsidRPr="00C21E2E" w:rsidRDefault="009D72FB" w:rsidP="00A90DD0">
      <w:pPr>
        <w:pStyle w:val="noindent"/>
        <w:spacing w:before="2" w:after="2"/>
        <w:rPr>
          <w:rFonts w:ascii="Arial" w:hAnsi="Arial" w:cs="Times New Roman"/>
          <w:sz w:val="22"/>
        </w:rPr>
      </w:pPr>
      <w:r>
        <w:rPr>
          <w:rFonts w:ascii="Arial" w:hAnsi="Arial" w:cs="Times New Roman"/>
          <w:b/>
          <w:sz w:val="22"/>
        </w:rPr>
        <w:t>0</w:t>
      </w:r>
      <w:r w:rsidR="001909A4" w:rsidRPr="00C21E2E">
        <w:rPr>
          <w:rFonts w:ascii="Arial" w:hAnsi="Arial" w:cs="Times New Roman"/>
          <w:b/>
          <w:sz w:val="22"/>
        </w:rPr>
        <w:t>.4.</w:t>
      </w:r>
      <w:r w:rsidR="001909A4" w:rsidRPr="00C21E2E">
        <w:rPr>
          <w:rFonts w:ascii="Arial" w:hAnsi="Arial" w:cs="Times New Roman"/>
          <w:sz w:val="22"/>
        </w:rPr>
        <w:t xml:space="preserve">  Here is a description of the methods that R-QTL uses:</w:t>
      </w:r>
    </w:p>
    <w:p w14:paraId="76058ECB" w14:textId="77777777" w:rsidR="001909A4" w:rsidRPr="00C21E2E" w:rsidRDefault="001909A4" w:rsidP="001909A4">
      <w:pPr>
        <w:pStyle w:val="noindent"/>
        <w:spacing w:before="2" w:after="2"/>
        <w:ind w:firstLine="720"/>
        <w:rPr>
          <w:rFonts w:ascii="Arial" w:hAnsi="Arial" w:cs="Times New Roman"/>
          <w:sz w:val="22"/>
        </w:rPr>
      </w:pPr>
    </w:p>
    <w:p w14:paraId="4E43EEEB" w14:textId="77777777" w:rsidR="00A90DD0" w:rsidRDefault="00A90DD0" w:rsidP="001909A4">
      <w:pPr>
        <w:pStyle w:val="noindent"/>
        <w:spacing w:before="2" w:after="2"/>
        <w:ind w:firstLine="720"/>
        <w:rPr>
          <w:rFonts w:ascii="Arial" w:hAnsi="Arial" w:cs="Times New Roman"/>
          <w:sz w:val="22"/>
        </w:rPr>
      </w:pPr>
      <w:r w:rsidRPr="00C21E2E">
        <w:rPr>
          <w:rFonts w:ascii="Arial" w:hAnsi="Arial" w:cs="Times New Roman"/>
          <w:sz w:val="22"/>
        </w:rPr>
        <w:t xml:space="preserve">A key component of computational methods for QTL mapping is the hidden Markov model (HMM) technology for dealing with missing genotype data. We have implemented the main HMM algorithms, with allowance for the presence of genotyping errors, for backcrosses, intercrosses, and phase-known four-way crosses. </w:t>
      </w:r>
    </w:p>
    <w:p w14:paraId="1F3179E0" w14:textId="77777777" w:rsidR="00616044" w:rsidRPr="00C21E2E" w:rsidRDefault="00616044" w:rsidP="001909A4">
      <w:pPr>
        <w:pStyle w:val="noindent"/>
        <w:spacing w:before="2" w:after="2"/>
        <w:ind w:firstLine="720"/>
        <w:rPr>
          <w:rFonts w:ascii="Arial" w:hAnsi="Arial" w:cs="Times New Roman"/>
          <w:sz w:val="22"/>
        </w:rPr>
      </w:pPr>
    </w:p>
    <w:p w14:paraId="481D4B4F" w14:textId="77777777" w:rsidR="00A90DD0" w:rsidRPr="00C21E2E" w:rsidRDefault="00A90DD0" w:rsidP="00F97519">
      <w:pPr>
        <w:pStyle w:val="noindent"/>
        <w:spacing w:before="2" w:after="2"/>
        <w:ind w:firstLine="720"/>
        <w:rPr>
          <w:rFonts w:ascii="Arial" w:hAnsi="Arial" w:cs="Times New Roman"/>
          <w:sz w:val="22"/>
        </w:rPr>
      </w:pPr>
      <w:r w:rsidRPr="00C21E2E">
        <w:rPr>
          <w:rFonts w:ascii="Arial" w:hAnsi="Arial" w:cs="Times New Roman"/>
          <w:sz w:val="22"/>
        </w:rPr>
        <w:t xml:space="preserve">The current version of R/qtl includes facilities for estimating genetic maps, identifying genotyping errors, and performing single-QTL genome scans and two-QTL, two-dimensional genome scans, by interval mapping (with the EM algorithm), Haley-Knott regression, and multiple imputation. All of this may be done in the presence of covariates (such as age or treatment). One may also fit higher-order QTL models by multiple imputation and Haley-Knott regression. </w:t>
      </w:r>
    </w:p>
    <w:p w14:paraId="28258107" w14:textId="77777777" w:rsidR="003F7F6F" w:rsidRPr="009D72FB" w:rsidRDefault="003F7F6F" w:rsidP="009D72FB">
      <w:pPr>
        <w:jc w:val="center"/>
        <w:rPr>
          <w:rFonts w:ascii="Arial" w:hAnsi="Arial"/>
          <w:b/>
          <w:sz w:val="26"/>
        </w:rPr>
      </w:pPr>
      <w:r w:rsidRPr="009D72FB">
        <w:rPr>
          <w:rFonts w:ascii="Arial" w:hAnsi="Arial"/>
          <w:b/>
          <w:sz w:val="26"/>
        </w:rPr>
        <w:lastRenderedPageBreak/>
        <w:t>Mapping QTL</w:t>
      </w:r>
      <w:r w:rsidR="009D72FB" w:rsidRPr="009D72FB">
        <w:rPr>
          <w:rFonts w:ascii="Arial" w:hAnsi="Arial"/>
          <w:b/>
          <w:sz w:val="26"/>
        </w:rPr>
        <w:t>s</w:t>
      </w:r>
      <w:r w:rsidRPr="009D72FB">
        <w:rPr>
          <w:rFonts w:ascii="Arial" w:hAnsi="Arial"/>
          <w:b/>
          <w:sz w:val="26"/>
        </w:rPr>
        <w:t xml:space="preserve"> – Points to consider</w:t>
      </w:r>
    </w:p>
    <w:p w14:paraId="41D3B286" w14:textId="77777777" w:rsidR="003F7F6F" w:rsidRPr="00C21E2E" w:rsidRDefault="003F7F6F" w:rsidP="003F7F6F">
      <w:pPr>
        <w:jc w:val="both"/>
        <w:rPr>
          <w:rFonts w:ascii="Arial" w:hAnsi="Arial"/>
          <w:sz w:val="22"/>
        </w:rPr>
      </w:pPr>
    </w:p>
    <w:p w14:paraId="7174955E" w14:textId="77777777" w:rsidR="003F7F6F" w:rsidRPr="00C21E2E" w:rsidRDefault="003F7F6F" w:rsidP="003F7F6F">
      <w:pPr>
        <w:jc w:val="both"/>
        <w:rPr>
          <w:rFonts w:ascii="Arial" w:hAnsi="Arial"/>
          <w:sz w:val="22"/>
        </w:rPr>
      </w:pPr>
    </w:p>
    <w:p w14:paraId="20933D6C" w14:textId="77777777" w:rsidR="003F7F6F" w:rsidRPr="009D72FB" w:rsidRDefault="003F7F6F" w:rsidP="003F7F6F">
      <w:pPr>
        <w:jc w:val="both"/>
        <w:rPr>
          <w:rFonts w:ascii="Arial" w:hAnsi="Arial"/>
          <w:b/>
          <w:sz w:val="22"/>
        </w:rPr>
      </w:pPr>
      <w:r w:rsidRPr="009D72FB">
        <w:rPr>
          <w:rFonts w:ascii="Arial" w:hAnsi="Arial"/>
          <w:b/>
          <w:sz w:val="22"/>
        </w:rPr>
        <w:t xml:space="preserve">1. </w:t>
      </w:r>
      <w:r w:rsidR="009D72FB">
        <w:rPr>
          <w:rFonts w:ascii="Arial" w:hAnsi="Arial"/>
          <w:b/>
          <w:sz w:val="22"/>
        </w:rPr>
        <w:t xml:space="preserve"> </w:t>
      </w:r>
      <w:r w:rsidRPr="009D72FB">
        <w:rPr>
          <w:rFonts w:ascii="Arial" w:hAnsi="Arial"/>
          <w:b/>
          <w:sz w:val="22"/>
        </w:rPr>
        <w:t>What is your hypothesis?</w:t>
      </w:r>
    </w:p>
    <w:p w14:paraId="4BA81EE4" w14:textId="77777777" w:rsidR="003F7F6F" w:rsidRPr="00C21E2E" w:rsidRDefault="003F7F6F" w:rsidP="003F7F6F">
      <w:pPr>
        <w:jc w:val="both"/>
        <w:rPr>
          <w:rFonts w:ascii="Arial" w:hAnsi="Arial"/>
          <w:sz w:val="22"/>
        </w:rPr>
      </w:pPr>
    </w:p>
    <w:p w14:paraId="0BB5F5AF" w14:textId="77777777" w:rsidR="003F7F6F" w:rsidRPr="00C21E2E" w:rsidRDefault="003F7F6F" w:rsidP="003F7F6F">
      <w:pPr>
        <w:jc w:val="both"/>
        <w:rPr>
          <w:rFonts w:ascii="Arial" w:hAnsi="Arial"/>
          <w:sz w:val="22"/>
        </w:rPr>
      </w:pPr>
      <w:r w:rsidRPr="00C21E2E">
        <w:rPr>
          <w:rFonts w:ascii="Arial" w:hAnsi="Arial"/>
          <w:sz w:val="22"/>
        </w:rPr>
        <w:t>To detect QTL need to consider:</w:t>
      </w:r>
    </w:p>
    <w:p w14:paraId="5E9F00C8" w14:textId="77777777" w:rsidR="003F7F6F" w:rsidRPr="00C21E2E" w:rsidRDefault="003F7F6F" w:rsidP="003F7F6F">
      <w:pPr>
        <w:pStyle w:val="ListParagraph"/>
        <w:numPr>
          <w:ilvl w:val="0"/>
          <w:numId w:val="2"/>
        </w:numPr>
        <w:jc w:val="both"/>
        <w:rPr>
          <w:rFonts w:ascii="Arial" w:hAnsi="Arial"/>
          <w:sz w:val="22"/>
        </w:rPr>
      </w:pPr>
      <w:r w:rsidRPr="00C21E2E">
        <w:rPr>
          <w:rFonts w:ascii="Arial" w:hAnsi="Arial"/>
          <w:sz w:val="22"/>
        </w:rPr>
        <w:t>population showing genetic variability for target phenotype</w:t>
      </w:r>
    </w:p>
    <w:p w14:paraId="14EDDA11" w14:textId="77777777" w:rsidR="003F7F6F" w:rsidRPr="00C21E2E" w:rsidRDefault="003F7F6F" w:rsidP="003F7F6F">
      <w:pPr>
        <w:pStyle w:val="ListParagraph"/>
        <w:numPr>
          <w:ilvl w:val="0"/>
          <w:numId w:val="2"/>
        </w:numPr>
        <w:jc w:val="both"/>
        <w:rPr>
          <w:rFonts w:ascii="Arial" w:hAnsi="Arial"/>
          <w:sz w:val="22"/>
        </w:rPr>
      </w:pPr>
      <w:r w:rsidRPr="00C21E2E">
        <w:rPr>
          <w:rFonts w:ascii="Arial" w:hAnsi="Arial"/>
          <w:sz w:val="22"/>
        </w:rPr>
        <w:t>marker system that allows genotyping of population</w:t>
      </w:r>
    </w:p>
    <w:p w14:paraId="03D376C0" w14:textId="77777777" w:rsidR="003F7F6F" w:rsidRPr="00C21E2E" w:rsidRDefault="003F7F6F" w:rsidP="003F7F6F">
      <w:pPr>
        <w:pStyle w:val="ListParagraph"/>
        <w:numPr>
          <w:ilvl w:val="0"/>
          <w:numId w:val="2"/>
        </w:numPr>
        <w:jc w:val="both"/>
        <w:rPr>
          <w:rFonts w:ascii="Arial" w:hAnsi="Arial"/>
          <w:sz w:val="22"/>
        </w:rPr>
      </w:pPr>
      <w:r w:rsidRPr="00C21E2E">
        <w:rPr>
          <w:rFonts w:ascii="Arial" w:hAnsi="Arial"/>
          <w:sz w:val="22"/>
        </w:rPr>
        <w:t>reproducible quantitative phenotyping methodologies</w:t>
      </w:r>
    </w:p>
    <w:p w14:paraId="627F5C8B" w14:textId="77777777" w:rsidR="003F7F6F" w:rsidRPr="00C21E2E" w:rsidRDefault="003F7F6F" w:rsidP="003F7F6F">
      <w:pPr>
        <w:pStyle w:val="ListParagraph"/>
        <w:numPr>
          <w:ilvl w:val="0"/>
          <w:numId w:val="2"/>
        </w:numPr>
        <w:jc w:val="both"/>
        <w:rPr>
          <w:rFonts w:ascii="Arial" w:hAnsi="Arial"/>
          <w:sz w:val="22"/>
        </w:rPr>
      </w:pPr>
      <w:r w:rsidRPr="00C21E2E">
        <w:rPr>
          <w:rFonts w:ascii="Arial" w:hAnsi="Arial"/>
          <w:sz w:val="22"/>
        </w:rPr>
        <w:t xml:space="preserve">appropriate experimental and statistical methods for detecting and locating QTL. </w:t>
      </w:r>
    </w:p>
    <w:p w14:paraId="4B0E348F" w14:textId="77777777" w:rsidR="009D72FB" w:rsidRDefault="009D72FB" w:rsidP="003F7F6F">
      <w:pPr>
        <w:jc w:val="both"/>
        <w:rPr>
          <w:rFonts w:ascii="Arial" w:hAnsi="Arial"/>
          <w:sz w:val="22"/>
        </w:rPr>
      </w:pPr>
    </w:p>
    <w:p w14:paraId="7B0339A6" w14:textId="77777777" w:rsidR="003F7F6F" w:rsidRPr="00C21E2E" w:rsidRDefault="003F7F6F" w:rsidP="003F7F6F">
      <w:pPr>
        <w:jc w:val="both"/>
        <w:rPr>
          <w:rFonts w:ascii="Arial" w:hAnsi="Arial"/>
          <w:sz w:val="22"/>
        </w:rPr>
      </w:pPr>
    </w:p>
    <w:p w14:paraId="45C77E21" w14:textId="77777777" w:rsidR="009D72FB" w:rsidRDefault="009D72FB" w:rsidP="003F7F6F">
      <w:pPr>
        <w:jc w:val="both"/>
        <w:rPr>
          <w:rFonts w:ascii="Arial" w:hAnsi="Arial"/>
          <w:b/>
          <w:sz w:val="22"/>
        </w:rPr>
      </w:pPr>
      <w:r w:rsidRPr="009D72FB">
        <w:rPr>
          <w:rFonts w:ascii="Arial" w:hAnsi="Arial"/>
          <w:b/>
          <w:sz w:val="22"/>
        </w:rPr>
        <w:t>Questions:</w:t>
      </w:r>
    </w:p>
    <w:p w14:paraId="113E9654" w14:textId="77777777" w:rsidR="009D72FB" w:rsidRPr="009D72FB" w:rsidRDefault="009D72FB" w:rsidP="003F7F6F">
      <w:pPr>
        <w:jc w:val="both"/>
        <w:rPr>
          <w:rFonts w:ascii="Arial" w:hAnsi="Arial"/>
          <w:b/>
          <w:sz w:val="22"/>
        </w:rPr>
      </w:pPr>
    </w:p>
    <w:p w14:paraId="2919BBEE" w14:textId="77777777" w:rsidR="003F7F6F" w:rsidRPr="00C21E2E" w:rsidRDefault="009D72FB" w:rsidP="00616044">
      <w:pPr>
        <w:ind w:left="720"/>
        <w:jc w:val="both"/>
        <w:rPr>
          <w:rFonts w:ascii="Arial" w:hAnsi="Arial"/>
          <w:sz w:val="22"/>
        </w:rPr>
      </w:pPr>
      <w:r>
        <w:rPr>
          <w:rFonts w:ascii="Arial" w:hAnsi="Arial"/>
          <w:sz w:val="22"/>
        </w:rPr>
        <w:t xml:space="preserve">(i)  </w:t>
      </w:r>
      <w:r w:rsidR="003F7F6F" w:rsidRPr="00C21E2E">
        <w:rPr>
          <w:rFonts w:ascii="Arial" w:hAnsi="Arial"/>
          <w:sz w:val="22"/>
        </w:rPr>
        <w:t>Have you got a suitable population to measure the trait? Is the population “fixed” i.e. not segregating, for example homozygous lines created through selfing or doubled haploid lines created using microspore culture.  A fixed mapping population will allow sufficient replication to get better estimates of the trait variance components (since polygenic traits are influenced by gene x environment interactions).</w:t>
      </w:r>
    </w:p>
    <w:p w14:paraId="5B4B61C4" w14:textId="77777777" w:rsidR="003F7F6F" w:rsidRPr="00C21E2E" w:rsidRDefault="003F7F6F" w:rsidP="003F7F6F">
      <w:pPr>
        <w:jc w:val="both"/>
        <w:rPr>
          <w:rFonts w:ascii="Arial" w:hAnsi="Arial"/>
          <w:sz w:val="22"/>
        </w:rPr>
      </w:pPr>
    </w:p>
    <w:p w14:paraId="75F280E7" w14:textId="77777777" w:rsidR="003F7F6F" w:rsidRPr="00C21E2E" w:rsidRDefault="009D72FB" w:rsidP="00616044">
      <w:pPr>
        <w:ind w:left="720"/>
        <w:jc w:val="both"/>
        <w:rPr>
          <w:rFonts w:ascii="Arial" w:hAnsi="Arial"/>
          <w:sz w:val="22"/>
        </w:rPr>
      </w:pPr>
      <w:r>
        <w:rPr>
          <w:rFonts w:ascii="Arial" w:hAnsi="Arial"/>
          <w:sz w:val="22"/>
        </w:rPr>
        <w:t xml:space="preserve">(ii)  </w:t>
      </w:r>
      <w:r w:rsidR="003F7F6F" w:rsidRPr="00C21E2E">
        <w:rPr>
          <w:rFonts w:ascii="Arial" w:hAnsi="Arial"/>
          <w:sz w:val="22"/>
        </w:rPr>
        <w:t>Do you have sufficient numbers within the population to accurately measure the trait variation (segregation distortion)?</w:t>
      </w:r>
    </w:p>
    <w:p w14:paraId="734822EA" w14:textId="77777777" w:rsidR="003F7F6F" w:rsidRPr="00C21E2E" w:rsidRDefault="003F7F6F" w:rsidP="003F7F6F">
      <w:pPr>
        <w:jc w:val="both"/>
        <w:rPr>
          <w:rFonts w:ascii="Arial" w:hAnsi="Arial"/>
          <w:sz w:val="22"/>
        </w:rPr>
      </w:pPr>
    </w:p>
    <w:p w14:paraId="317054BC" w14:textId="77777777" w:rsidR="003F7F6F" w:rsidRPr="00C21E2E" w:rsidRDefault="009D72FB" w:rsidP="00616044">
      <w:pPr>
        <w:ind w:left="720"/>
        <w:jc w:val="both"/>
        <w:rPr>
          <w:rFonts w:ascii="Arial" w:hAnsi="Arial"/>
          <w:sz w:val="22"/>
        </w:rPr>
      </w:pPr>
      <w:r>
        <w:rPr>
          <w:rFonts w:ascii="Arial" w:hAnsi="Arial"/>
          <w:sz w:val="22"/>
        </w:rPr>
        <w:t xml:space="preserve">(iii) </w:t>
      </w:r>
      <w:r w:rsidR="003F7F6F" w:rsidRPr="00C21E2E">
        <w:rPr>
          <w:rFonts w:ascii="Arial" w:hAnsi="Arial"/>
          <w:sz w:val="22"/>
        </w:rPr>
        <w:t>Genotype distribution vs. replication? i.e. consider covering the maximum number of allelic combinations vs. increasing replication to have a better estimate of line means and their variance.</w:t>
      </w:r>
    </w:p>
    <w:p w14:paraId="3D6F6F2A" w14:textId="77777777" w:rsidR="003F7F6F" w:rsidRPr="00C21E2E" w:rsidRDefault="003F7F6F" w:rsidP="003F7F6F">
      <w:pPr>
        <w:jc w:val="both"/>
        <w:rPr>
          <w:rFonts w:ascii="Arial" w:hAnsi="Arial"/>
          <w:sz w:val="22"/>
        </w:rPr>
      </w:pPr>
    </w:p>
    <w:p w14:paraId="770860F1" w14:textId="77777777" w:rsidR="003F7F6F" w:rsidRPr="00C21E2E" w:rsidRDefault="009D72FB" w:rsidP="00616044">
      <w:pPr>
        <w:ind w:left="720"/>
        <w:jc w:val="both"/>
        <w:rPr>
          <w:rFonts w:ascii="Arial" w:hAnsi="Arial"/>
          <w:sz w:val="22"/>
        </w:rPr>
      </w:pPr>
      <w:r>
        <w:rPr>
          <w:rFonts w:ascii="Arial" w:hAnsi="Arial"/>
          <w:sz w:val="22"/>
        </w:rPr>
        <w:t xml:space="preserve">(iv) </w:t>
      </w:r>
      <w:r w:rsidR="003F7F6F" w:rsidRPr="00C21E2E">
        <w:rPr>
          <w:rFonts w:ascii="Arial" w:hAnsi="Arial"/>
          <w:sz w:val="22"/>
        </w:rPr>
        <w:t>Has a population been used to map the trait previously – if so is it syntenic (genetic/physical map) with the population you wish to use.</w:t>
      </w:r>
    </w:p>
    <w:p w14:paraId="177BF0B8" w14:textId="77777777" w:rsidR="003F7F6F" w:rsidRPr="00C21E2E" w:rsidRDefault="003F7F6F" w:rsidP="003F7F6F">
      <w:pPr>
        <w:jc w:val="both"/>
        <w:rPr>
          <w:rFonts w:ascii="Arial" w:hAnsi="Arial"/>
          <w:sz w:val="22"/>
        </w:rPr>
      </w:pPr>
    </w:p>
    <w:p w14:paraId="08CE7D5E" w14:textId="77777777" w:rsidR="003F7F6F" w:rsidRPr="00C21E2E" w:rsidRDefault="009D72FB" w:rsidP="00616044">
      <w:pPr>
        <w:ind w:left="720"/>
        <w:jc w:val="both"/>
        <w:rPr>
          <w:rFonts w:ascii="Arial" w:hAnsi="Arial"/>
          <w:sz w:val="22"/>
        </w:rPr>
      </w:pPr>
      <w:r>
        <w:rPr>
          <w:rFonts w:ascii="Arial" w:hAnsi="Arial"/>
          <w:sz w:val="22"/>
        </w:rPr>
        <w:t xml:space="preserve">(v) </w:t>
      </w:r>
      <w:r w:rsidR="003F7F6F" w:rsidRPr="00C21E2E">
        <w:rPr>
          <w:rFonts w:ascii="Arial" w:hAnsi="Arial"/>
          <w:sz w:val="22"/>
        </w:rPr>
        <w:t>If you want to explore the genetic variation for a particular trait – is the trait measurable within the population with the accuracy required – e.g. broccoli (</w:t>
      </w:r>
      <w:r w:rsidR="003F7F6F" w:rsidRPr="00C21E2E">
        <w:rPr>
          <w:rFonts w:ascii="Arial" w:hAnsi="Arial"/>
          <w:i/>
          <w:sz w:val="22"/>
        </w:rPr>
        <w:t>Brassica oleracea</w:t>
      </w:r>
      <w:r w:rsidR="003F7F6F" w:rsidRPr="00C21E2E">
        <w:rPr>
          <w:rFonts w:ascii="Arial" w:hAnsi="Arial"/>
          <w:sz w:val="22"/>
        </w:rPr>
        <w:t xml:space="preserve"> var. </w:t>
      </w:r>
      <w:r w:rsidR="003F7F6F" w:rsidRPr="00C21E2E">
        <w:rPr>
          <w:rFonts w:ascii="Arial" w:hAnsi="Arial"/>
          <w:i/>
          <w:sz w:val="22"/>
        </w:rPr>
        <w:t>italica</w:t>
      </w:r>
      <w:r w:rsidR="003F7F6F" w:rsidRPr="00C21E2E">
        <w:rPr>
          <w:rFonts w:ascii="Arial" w:hAnsi="Arial"/>
          <w:sz w:val="22"/>
        </w:rPr>
        <w:t xml:space="preserve">) head diameter – could not use the </w:t>
      </w:r>
      <w:r>
        <w:rPr>
          <w:rFonts w:ascii="Arial" w:hAnsi="Arial"/>
          <w:sz w:val="22"/>
        </w:rPr>
        <w:t>Diversity Foundation Set (</w:t>
      </w:r>
      <w:r w:rsidR="003F7F6F" w:rsidRPr="00C21E2E">
        <w:rPr>
          <w:rFonts w:ascii="Arial" w:hAnsi="Arial"/>
          <w:sz w:val="22"/>
        </w:rPr>
        <w:t>DFS</w:t>
      </w:r>
      <w:r>
        <w:rPr>
          <w:rFonts w:ascii="Arial" w:hAnsi="Arial"/>
          <w:sz w:val="22"/>
        </w:rPr>
        <w:t xml:space="preserve">) </w:t>
      </w:r>
      <w:r w:rsidR="003F7F6F" w:rsidRPr="00C21E2E">
        <w:rPr>
          <w:rFonts w:ascii="Arial" w:hAnsi="Arial"/>
          <w:sz w:val="22"/>
        </w:rPr>
        <w:t>since the phenotype is not present.</w:t>
      </w:r>
    </w:p>
    <w:p w14:paraId="74AC2D4D" w14:textId="77777777" w:rsidR="003F7F6F" w:rsidRPr="00C21E2E" w:rsidRDefault="003F7F6F" w:rsidP="003F7F6F">
      <w:pPr>
        <w:jc w:val="both"/>
        <w:rPr>
          <w:rFonts w:ascii="Arial" w:hAnsi="Arial"/>
          <w:sz w:val="22"/>
        </w:rPr>
      </w:pPr>
    </w:p>
    <w:p w14:paraId="0C52DEFC" w14:textId="7563BD66" w:rsidR="003F7F6F" w:rsidRPr="00C21E2E" w:rsidRDefault="009D72FB" w:rsidP="009D72FB">
      <w:pPr>
        <w:ind w:firstLine="720"/>
        <w:jc w:val="both"/>
        <w:rPr>
          <w:rFonts w:ascii="Arial" w:hAnsi="Arial"/>
          <w:sz w:val="22"/>
        </w:rPr>
      </w:pPr>
      <w:r>
        <w:rPr>
          <w:rFonts w:ascii="Arial" w:hAnsi="Arial"/>
          <w:sz w:val="22"/>
        </w:rPr>
        <w:t>(vi</w:t>
      </w:r>
      <w:r w:rsidR="00CA4AFE">
        <w:rPr>
          <w:rFonts w:ascii="Arial" w:hAnsi="Arial"/>
          <w:sz w:val="22"/>
        </w:rPr>
        <w:t>) Is</w:t>
      </w:r>
      <w:r w:rsidR="003F7F6F" w:rsidRPr="00C21E2E">
        <w:rPr>
          <w:rFonts w:ascii="Arial" w:hAnsi="Arial"/>
          <w:sz w:val="22"/>
        </w:rPr>
        <w:t xml:space="preserve"> there genotype data available for the population?</w:t>
      </w:r>
    </w:p>
    <w:p w14:paraId="62410E56" w14:textId="77777777" w:rsidR="003F7F6F" w:rsidRPr="00C21E2E" w:rsidRDefault="003F7F6F" w:rsidP="00616044">
      <w:pPr>
        <w:ind w:firstLine="720"/>
        <w:jc w:val="both"/>
        <w:rPr>
          <w:rFonts w:ascii="Arial" w:hAnsi="Arial"/>
          <w:sz w:val="22"/>
        </w:rPr>
      </w:pPr>
      <w:r w:rsidRPr="00C21E2E">
        <w:rPr>
          <w:rFonts w:ascii="Arial" w:hAnsi="Arial"/>
          <w:sz w:val="22"/>
        </w:rPr>
        <w:t>What marker types were used? (May need to rescore individuals).</w:t>
      </w:r>
    </w:p>
    <w:p w14:paraId="74CFDA32" w14:textId="77777777" w:rsidR="003F7F6F" w:rsidRPr="00C21E2E" w:rsidRDefault="003F7F6F" w:rsidP="003F7F6F">
      <w:pPr>
        <w:jc w:val="both"/>
        <w:rPr>
          <w:rFonts w:ascii="Arial" w:hAnsi="Arial"/>
          <w:sz w:val="22"/>
        </w:rPr>
      </w:pPr>
    </w:p>
    <w:p w14:paraId="64F2B203" w14:textId="77777777" w:rsidR="003F7F6F" w:rsidRPr="00C21E2E" w:rsidRDefault="003F7F6F" w:rsidP="003F7F6F">
      <w:pPr>
        <w:jc w:val="both"/>
        <w:rPr>
          <w:rFonts w:ascii="Arial" w:hAnsi="Arial"/>
          <w:sz w:val="22"/>
        </w:rPr>
      </w:pPr>
    </w:p>
    <w:p w14:paraId="4DA4150D" w14:textId="77777777" w:rsidR="003F7F6F" w:rsidRPr="009D72FB" w:rsidRDefault="003F7F6F" w:rsidP="003F7F6F">
      <w:pPr>
        <w:jc w:val="both"/>
        <w:rPr>
          <w:rFonts w:ascii="Arial" w:hAnsi="Arial"/>
          <w:b/>
          <w:sz w:val="22"/>
        </w:rPr>
      </w:pPr>
      <w:r w:rsidRPr="009D72FB">
        <w:rPr>
          <w:rFonts w:ascii="Arial" w:hAnsi="Arial"/>
          <w:b/>
          <w:sz w:val="22"/>
        </w:rPr>
        <w:t xml:space="preserve">2. </w:t>
      </w:r>
      <w:r w:rsidR="009D72FB">
        <w:rPr>
          <w:rFonts w:ascii="Arial" w:hAnsi="Arial"/>
          <w:b/>
          <w:sz w:val="22"/>
        </w:rPr>
        <w:t xml:space="preserve"> </w:t>
      </w:r>
      <w:r w:rsidRPr="009D72FB">
        <w:rPr>
          <w:rFonts w:ascii="Arial" w:hAnsi="Arial"/>
          <w:b/>
          <w:sz w:val="22"/>
        </w:rPr>
        <w:t>A mapping exercise requires 3 elements:</w:t>
      </w:r>
    </w:p>
    <w:p w14:paraId="2AC86625" w14:textId="77777777" w:rsidR="003F7F6F" w:rsidRPr="00C21E2E" w:rsidRDefault="003F7F6F" w:rsidP="003F7F6F">
      <w:pPr>
        <w:jc w:val="both"/>
        <w:rPr>
          <w:rFonts w:ascii="Arial" w:hAnsi="Arial"/>
          <w:sz w:val="22"/>
        </w:rPr>
      </w:pPr>
    </w:p>
    <w:p w14:paraId="65036BC9" w14:textId="77777777" w:rsidR="003F7F6F" w:rsidRPr="00C21E2E" w:rsidRDefault="003F7F6F" w:rsidP="003F7F6F">
      <w:pPr>
        <w:jc w:val="both"/>
        <w:rPr>
          <w:rFonts w:ascii="Arial" w:hAnsi="Arial"/>
          <w:sz w:val="22"/>
        </w:rPr>
      </w:pPr>
      <w:r w:rsidRPr="00C21E2E">
        <w:rPr>
          <w:rFonts w:ascii="Arial" w:hAnsi="Arial"/>
          <w:sz w:val="22"/>
        </w:rPr>
        <w:t>If you have data from other work or you want to map QTLs it is best to summarise the data by constructing:</w:t>
      </w:r>
    </w:p>
    <w:p w14:paraId="4F4AEFC3" w14:textId="77777777" w:rsidR="003F7F6F" w:rsidRPr="00C21E2E" w:rsidRDefault="003F7F6F" w:rsidP="003F7F6F">
      <w:pPr>
        <w:jc w:val="both"/>
        <w:rPr>
          <w:rFonts w:ascii="Arial" w:hAnsi="Arial"/>
          <w:sz w:val="22"/>
        </w:rPr>
      </w:pPr>
    </w:p>
    <w:p w14:paraId="08DCDB58" w14:textId="77777777" w:rsidR="009D72FB" w:rsidRDefault="003F7F6F" w:rsidP="003F7F6F">
      <w:pPr>
        <w:pStyle w:val="ListParagraph"/>
        <w:numPr>
          <w:ilvl w:val="0"/>
          <w:numId w:val="1"/>
        </w:numPr>
        <w:jc w:val="both"/>
        <w:rPr>
          <w:rFonts w:ascii="Arial" w:hAnsi="Arial"/>
          <w:sz w:val="22"/>
        </w:rPr>
      </w:pPr>
      <w:r w:rsidRPr="00C21E2E">
        <w:rPr>
          <w:rFonts w:ascii="Arial" w:hAnsi="Arial"/>
          <w:sz w:val="22"/>
        </w:rPr>
        <w:t>A map file (*.map) for the experimental population</w:t>
      </w:r>
    </w:p>
    <w:p w14:paraId="1BD767BB" w14:textId="77777777" w:rsidR="003F7F6F" w:rsidRPr="00C21E2E" w:rsidRDefault="003F7F6F" w:rsidP="009D72FB">
      <w:pPr>
        <w:pStyle w:val="ListParagraph"/>
        <w:jc w:val="both"/>
        <w:rPr>
          <w:rFonts w:ascii="Arial" w:hAnsi="Arial"/>
          <w:sz w:val="22"/>
        </w:rPr>
      </w:pPr>
    </w:p>
    <w:p w14:paraId="31B34395" w14:textId="77777777" w:rsidR="009D72FB" w:rsidRDefault="003F7F6F" w:rsidP="003F7F6F">
      <w:pPr>
        <w:pStyle w:val="ListParagraph"/>
        <w:numPr>
          <w:ilvl w:val="0"/>
          <w:numId w:val="1"/>
        </w:numPr>
        <w:jc w:val="both"/>
        <w:rPr>
          <w:rFonts w:ascii="Arial" w:hAnsi="Arial"/>
          <w:sz w:val="22"/>
        </w:rPr>
      </w:pPr>
      <w:r w:rsidRPr="00C21E2E">
        <w:rPr>
          <w:rFonts w:ascii="Arial" w:hAnsi="Arial"/>
          <w:sz w:val="22"/>
        </w:rPr>
        <w:t>A locus file (*.loc) containing marker genotype scores (that are in the map) for individuals within the population</w:t>
      </w:r>
    </w:p>
    <w:p w14:paraId="45346C04" w14:textId="77777777" w:rsidR="003F7F6F" w:rsidRPr="00C21E2E" w:rsidRDefault="003F7F6F" w:rsidP="009D72FB">
      <w:pPr>
        <w:pStyle w:val="ListParagraph"/>
        <w:jc w:val="both"/>
        <w:rPr>
          <w:rFonts w:ascii="Arial" w:hAnsi="Arial"/>
          <w:sz w:val="22"/>
        </w:rPr>
      </w:pPr>
    </w:p>
    <w:p w14:paraId="0720BAD6" w14:textId="77777777" w:rsidR="003F7F6F" w:rsidRPr="00C21E2E" w:rsidRDefault="003F7F6F" w:rsidP="003F7F6F">
      <w:pPr>
        <w:pStyle w:val="ListParagraph"/>
        <w:numPr>
          <w:ilvl w:val="0"/>
          <w:numId w:val="1"/>
        </w:numPr>
        <w:jc w:val="both"/>
        <w:rPr>
          <w:rFonts w:ascii="Arial" w:hAnsi="Arial"/>
          <w:sz w:val="22"/>
        </w:rPr>
      </w:pPr>
      <w:r w:rsidRPr="00C21E2E">
        <w:rPr>
          <w:rFonts w:ascii="Arial" w:hAnsi="Arial"/>
          <w:sz w:val="22"/>
        </w:rPr>
        <w:t>A quantitative trait file (*.qua) containing the trait data</w:t>
      </w:r>
    </w:p>
    <w:p w14:paraId="0DAC4E01" w14:textId="77777777" w:rsidR="003F7F6F" w:rsidRPr="00C21E2E" w:rsidRDefault="003F7F6F" w:rsidP="003F7F6F">
      <w:pPr>
        <w:jc w:val="both"/>
        <w:rPr>
          <w:rFonts w:ascii="Arial" w:hAnsi="Arial"/>
          <w:sz w:val="22"/>
        </w:rPr>
      </w:pPr>
    </w:p>
    <w:p w14:paraId="263940ED" w14:textId="77777777" w:rsidR="003F7F6F" w:rsidRPr="00C21E2E" w:rsidRDefault="003F7F6F" w:rsidP="003F7F6F">
      <w:pPr>
        <w:jc w:val="both"/>
        <w:rPr>
          <w:rFonts w:ascii="Arial" w:hAnsi="Arial"/>
          <w:sz w:val="22"/>
        </w:rPr>
      </w:pPr>
      <w:r w:rsidRPr="00C21E2E">
        <w:rPr>
          <w:rFonts w:ascii="Arial" w:hAnsi="Arial"/>
          <w:sz w:val="22"/>
        </w:rPr>
        <w:t>The three data files (*.loc, *.map, *.qua) will enable you to compile the necessary information required by different mapping software:</w:t>
      </w:r>
    </w:p>
    <w:p w14:paraId="7D7C7F4A" w14:textId="77777777" w:rsidR="003F7F6F" w:rsidRPr="00C21E2E" w:rsidRDefault="003F7F6F" w:rsidP="003F7F6F">
      <w:pPr>
        <w:jc w:val="both"/>
        <w:rPr>
          <w:rFonts w:ascii="Arial" w:hAnsi="Arial"/>
          <w:sz w:val="22"/>
        </w:rPr>
      </w:pPr>
    </w:p>
    <w:p w14:paraId="2C2C26C1" w14:textId="77777777" w:rsidR="003F7F6F" w:rsidRDefault="003F7F6F" w:rsidP="003F7F6F">
      <w:pPr>
        <w:jc w:val="both"/>
        <w:rPr>
          <w:rFonts w:ascii="Arial" w:hAnsi="Arial"/>
          <w:sz w:val="22"/>
        </w:rPr>
      </w:pPr>
      <w:r w:rsidRPr="00C21E2E">
        <w:rPr>
          <w:rFonts w:ascii="Arial" w:hAnsi="Arial"/>
          <w:sz w:val="22"/>
        </w:rPr>
        <w:t>MapQTL, QTLCartographer, R/qtl, R/eqtl, QGene, QTLcafe, GridQTL to name a few.</w:t>
      </w:r>
    </w:p>
    <w:p w14:paraId="4C62EC41" w14:textId="77777777" w:rsidR="003B1651" w:rsidRPr="00C21E2E" w:rsidRDefault="003B1651" w:rsidP="003F7F6F">
      <w:pPr>
        <w:jc w:val="both"/>
        <w:rPr>
          <w:rFonts w:ascii="Arial" w:hAnsi="Arial"/>
          <w:sz w:val="22"/>
        </w:rPr>
      </w:pPr>
    </w:p>
    <w:p w14:paraId="34D7911B" w14:textId="77777777" w:rsidR="003F7F6F" w:rsidRPr="009D72FB" w:rsidRDefault="009D72FB" w:rsidP="003F7F6F">
      <w:pPr>
        <w:jc w:val="both"/>
        <w:rPr>
          <w:rFonts w:ascii="Arial" w:hAnsi="Arial"/>
          <w:b/>
          <w:sz w:val="22"/>
        </w:rPr>
      </w:pPr>
      <w:r>
        <w:rPr>
          <w:rFonts w:ascii="Arial" w:hAnsi="Arial"/>
          <w:b/>
          <w:sz w:val="22"/>
        </w:rPr>
        <w:t xml:space="preserve">3.  </w:t>
      </w:r>
      <w:r w:rsidR="003F7F6F" w:rsidRPr="009D72FB">
        <w:rPr>
          <w:rFonts w:ascii="Arial" w:hAnsi="Arial"/>
          <w:b/>
          <w:sz w:val="22"/>
        </w:rPr>
        <w:t>Data checking</w:t>
      </w:r>
    </w:p>
    <w:p w14:paraId="4CE68E3A" w14:textId="77777777" w:rsidR="003F7F6F" w:rsidRPr="00C21E2E" w:rsidRDefault="003F7F6F" w:rsidP="003F7F6F">
      <w:pPr>
        <w:jc w:val="both"/>
        <w:rPr>
          <w:rFonts w:ascii="Arial" w:hAnsi="Arial"/>
          <w:sz w:val="22"/>
        </w:rPr>
      </w:pPr>
    </w:p>
    <w:p w14:paraId="43EB239B" w14:textId="77777777" w:rsidR="003F7F6F" w:rsidRPr="00C21E2E" w:rsidRDefault="003F7F6F" w:rsidP="003F7F6F">
      <w:pPr>
        <w:jc w:val="both"/>
        <w:rPr>
          <w:rFonts w:ascii="Arial" w:hAnsi="Arial"/>
          <w:sz w:val="22"/>
        </w:rPr>
      </w:pPr>
      <w:r w:rsidRPr="00C21E2E">
        <w:rPr>
          <w:rFonts w:ascii="Arial" w:hAnsi="Arial"/>
          <w:sz w:val="22"/>
        </w:rPr>
        <w:t xml:space="preserve">If you did not make the genetic map, it is worth spending time looking at the map to see if it is the best map that explains the linkage between the markers used.  This also allows you to become familiar with the map data.  </w:t>
      </w:r>
    </w:p>
    <w:p w14:paraId="2EC1D7A9" w14:textId="77777777" w:rsidR="009D72FB" w:rsidRDefault="009D72FB" w:rsidP="003F7F6F">
      <w:pPr>
        <w:jc w:val="both"/>
        <w:rPr>
          <w:rFonts w:ascii="Arial" w:hAnsi="Arial"/>
          <w:sz w:val="22"/>
        </w:rPr>
      </w:pPr>
    </w:p>
    <w:p w14:paraId="5D7B4CE1" w14:textId="32991CB8" w:rsidR="003F7F6F" w:rsidRPr="00C21E2E" w:rsidRDefault="00CA4AFE" w:rsidP="00616044">
      <w:pPr>
        <w:ind w:left="720"/>
        <w:jc w:val="both"/>
        <w:rPr>
          <w:rFonts w:ascii="Arial" w:hAnsi="Arial"/>
          <w:sz w:val="22"/>
        </w:rPr>
      </w:pPr>
      <w:r>
        <w:rPr>
          <w:rFonts w:ascii="Arial" w:hAnsi="Arial"/>
          <w:sz w:val="22"/>
        </w:rPr>
        <w:t xml:space="preserve">(i) </w:t>
      </w:r>
      <w:r w:rsidR="003F7F6F" w:rsidRPr="00C21E2E">
        <w:rPr>
          <w:rFonts w:ascii="Arial" w:hAnsi="Arial"/>
          <w:sz w:val="22"/>
        </w:rPr>
        <w:t>If you rebuild the map – can you get the original genotype scores f</w:t>
      </w:r>
      <w:r w:rsidR="009D72FB">
        <w:rPr>
          <w:rFonts w:ascii="Arial" w:hAnsi="Arial"/>
          <w:sz w:val="22"/>
        </w:rPr>
        <w:t>or all marker x all individuals?</w:t>
      </w:r>
      <w:r w:rsidR="003F7F6F" w:rsidRPr="00C21E2E">
        <w:rPr>
          <w:rFonts w:ascii="Arial" w:hAnsi="Arial"/>
          <w:sz w:val="22"/>
        </w:rPr>
        <w:t xml:space="preserve">  This may contain markers that are not on the final map; and individuals that trait data is not available for.</w:t>
      </w:r>
    </w:p>
    <w:p w14:paraId="5E412F73" w14:textId="77777777" w:rsidR="003F7F6F" w:rsidRPr="00C21E2E" w:rsidRDefault="009D72FB" w:rsidP="003F7F6F">
      <w:pPr>
        <w:jc w:val="both"/>
        <w:rPr>
          <w:rFonts w:ascii="Arial" w:hAnsi="Arial"/>
          <w:sz w:val="22"/>
        </w:rPr>
      </w:pPr>
      <w:r>
        <w:rPr>
          <w:rFonts w:ascii="Arial" w:hAnsi="Arial"/>
          <w:sz w:val="22"/>
        </w:rPr>
        <w:tab/>
      </w:r>
    </w:p>
    <w:p w14:paraId="05C63535" w14:textId="77777777" w:rsidR="003F7F6F" w:rsidRPr="00C21E2E" w:rsidRDefault="009D72FB" w:rsidP="00616044">
      <w:pPr>
        <w:ind w:left="720"/>
        <w:jc w:val="both"/>
        <w:rPr>
          <w:rFonts w:ascii="Arial" w:hAnsi="Arial"/>
          <w:sz w:val="22"/>
        </w:rPr>
      </w:pPr>
      <w:r>
        <w:rPr>
          <w:rFonts w:ascii="Arial" w:hAnsi="Arial"/>
          <w:sz w:val="22"/>
        </w:rPr>
        <w:t xml:space="preserve">(ii) </w:t>
      </w:r>
      <w:r w:rsidR="003F7F6F" w:rsidRPr="00C21E2E">
        <w:rPr>
          <w:rFonts w:ascii="Arial" w:hAnsi="Arial"/>
          <w:sz w:val="22"/>
        </w:rPr>
        <w:t>Check that there are not individuals replicated within the population.  Identical individuals do not contribute to the calculation of the recombination fraction, but do add to the computation.</w:t>
      </w:r>
    </w:p>
    <w:p w14:paraId="1FF3F159" w14:textId="77777777" w:rsidR="003F7F6F" w:rsidRPr="00C21E2E" w:rsidRDefault="003F7F6F" w:rsidP="003F7F6F">
      <w:pPr>
        <w:jc w:val="both"/>
        <w:rPr>
          <w:rFonts w:ascii="Arial" w:hAnsi="Arial"/>
          <w:sz w:val="22"/>
        </w:rPr>
      </w:pPr>
    </w:p>
    <w:p w14:paraId="6C7E948F" w14:textId="75EF3809" w:rsidR="003F7F6F" w:rsidRPr="00C21E2E" w:rsidRDefault="00CA4AFE" w:rsidP="009D72FB">
      <w:pPr>
        <w:ind w:firstLine="720"/>
        <w:jc w:val="both"/>
        <w:rPr>
          <w:rFonts w:ascii="Arial" w:hAnsi="Arial"/>
          <w:sz w:val="22"/>
        </w:rPr>
      </w:pPr>
      <w:r>
        <w:rPr>
          <w:rFonts w:ascii="Arial" w:hAnsi="Arial"/>
          <w:sz w:val="22"/>
        </w:rPr>
        <w:t xml:space="preserve">(iii) </w:t>
      </w:r>
      <w:r w:rsidR="003F7F6F" w:rsidRPr="00C21E2E">
        <w:rPr>
          <w:rFonts w:ascii="Arial" w:hAnsi="Arial"/>
          <w:sz w:val="22"/>
        </w:rPr>
        <w:t>Check that the markers are not repeated.</w:t>
      </w:r>
    </w:p>
    <w:p w14:paraId="4F1618C0" w14:textId="77777777" w:rsidR="003F7F6F" w:rsidRPr="00C21E2E" w:rsidRDefault="003F7F6F" w:rsidP="003F7F6F">
      <w:pPr>
        <w:jc w:val="both"/>
        <w:rPr>
          <w:rFonts w:ascii="Arial" w:hAnsi="Arial"/>
          <w:sz w:val="22"/>
        </w:rPr>
      </w:pPr>
    </w:p>
    <w:p w14:paraId="1DC05FAF" w14:textId="0A100AD0" w:rsidR="003F7F6F" w:rsidRPr="00C21E2E" w:rsidRDefault="00CA4AFE" w:rsidP="00616044">
      <w:pPr>
        <w:ind w:left="720"/>
        <w:jc w:val="both"/>
        <w:rPr>
          <w:rFonts w:ascii="Arial" w:hAnsi="Arial"/>
          <w:sz w:val="22"/>
        </w:rPr>
      </w:pPr>
      <w:r>
        <w:rPr>
          <w:rFonts w:ascii="Arial" w:hAnsi="Arial"/>
          <w:sz w:val="22"/>
        </w:rPr>
        <w:t xml:space="preserve">(iv) </w:t>
      </w:r>
      <w:r w:rsidR="003F7F6F" w:rsidRPr="00C21E2E">
        <w:rPr>
          <w:rFonts w:ascii="Arial" w:hAnsi="Arial"/>
          <w:sz w:val="22"/>
        </w:rPr>
        <w:t>Look at the segregation of the markers within the data, e.g. D</w:t>
      </w:r>
      <w:r w:rsidR="009D72FB">
        <w:rPr>
          <w:rFonts w:ascii="Arial" w:hAnsi="Arial"/>
          <w:sz w:val="22"/>
        </w:rPr>
        <w:t xml:space="preserve">ouble </w:t>
      </w:r>
      <w:r w:rsidR="003F7F6F" w:rsidRPr="00C21E2E">
        <w:rPr>
          <w:rFonts w:ascii="Arial" w:hAnsi="Arial"/>
          <w:sz w:val="22"/>
        </w:rPr>
        <w:t>H</w:t>
      </w:r>
      <w:r w:rsidR="009D72FB">
        <w:rPr>
          <w:rFonts w:ascii="Arial" w:hAnsi="Arial"/>
          <w:sz w:val="22"/>
        </w:rPr>
        <w:t>aploid (DH)</w:t>
      </w:r>
      <w:r w:rsidR="003F7F6F" w:rsidRPr="00C21E2E">
        <w:rPr>
          <w:rFonts w:ascii="Arial" w:hAnsi="Arial"/>
          <w:sz w:val="22"/>
        </w:rPr>
        <w:t xml:space="preserve"> lines derived from an F1 should have a 1:1 segregation of parent 1: parent 2 loci. </w:t>
      </w:r>
      <w:r w:rsidR="009D72FB">
        <w:rPr>
          <w:rFonts w:ascii="Arial" w:hAnsi="Arial"/>
          <w:sz w:val="22"/>
        </w:rPr>
        <w:t xml:space="preserve">But it should be noted that </w:t>
      </w:r>
      <w:r w:rsidR="003F7F6F" w:rsidRPr="00C21E2E">
        <w:rPr>
          <w:rFonts w:ascii="Arial" w:hAnsi="Arial"/>
          <w:sz w:val="22"/>
        </w:rPr>
        <w:t xml:space="preserve">the process of making DH lines may create </w:t>
      </w:r>
      <w:r w:rsidR="003F7F6F" w:rsidRPr="00CA4AFE">
        <w:rPr>
          <w:rFonts w:ascii="Arial" w:hAnsi="Arial"/>
          <w:b/>
          <w:sz w:val="22"/>
        </w:rPr>
        <w:t>segregation distortion</w:t>
      </w:r>
      <w:r w:rsidR="003F7F6F" w:rsidRPr="00C21E2E">
        <w:rPr>
          <w:rFonts w:ascii="Arial" w:hAnsi="Arial"/>
          <w:sz w:val="22"/>
        </w:rPr>
        <w:t>.</w:t>
      </w:r>
    </w:p>
    <w:p w14:paraId="78237F8F" w14:textId="77777777" w:rsidR="003F7F6F" w:rsidRPr="00C21E2E" w:rsidRDefault="003F7F6F" w:rsidP="003F7F6F">
      <w:pPr>
        <w:jc w:val="both"/>
        <w:rPr>
          <w:rFonts w:ascii="Arial" w:hAnsi="Arial"/>
          <w:sz w:val="22"/>
        </w:rPr>
      </w:pPr>
    </w:p>
    <w:p w14:paraId="04E179A1" w14:textId="77777777" w:rsidR="009D72FB" w:rsidRDefault="009D72FB" w:rsidP="003F7F6F">
      <w:pPr>
        <w:jc w:val="both"/>
        <w:rPr>
          <w:rFonts w:ascii="Arial" w:hAnsi="Arial"/>
          <w:sz w:val="22"/>
        </w:rPr>
      </w:pPr>
    </w:p>
    <w:p w14:paraId="7FD74DB2" w14:textId="77777777" w:rsidR="00616044" w:rsidRDefault="00616044" w:rsidP="003F7F6F">
      <w:pPr>
        <w:jc w:val="both"/>
        <w:rPr>
          <w:rFonts w:ascii="Arial" w:hAnsi="Arial"/>
          <w:sz w:val="22"/>
        </w:rPr>
      </w:pPr>
    </w:p>
    <w:p w14:paraId="01CC9397" w14:textId="77777777" w:rsidR="009D72FB" w:rsidRPr="00054FAF" w:rsidRDefault="009D72FB" w:rsidP="009D72FB">
      <w:pPr>
        <w:jc w:val="both"/>
        <w:rPr>
          <w:rFonts w:ascii="Arial" w:hAnsi="Arial"/>
          <w:color w:val="800000"/>
          <w:sz w:val="22"/>
        </w:rPr>
      </w:pPr>
      <w:r w:rsidRPr="00054FAF">
        <w:rPr>
          <w:rFonts w:ascii="Arial" w:hAnsi="Arial"/>
          <w:b/>
          <w:color w:val="800000"/>
          <w:sz w:val="22"/>
        </w:rPr>
        <w:t>4.  Let’s look at the Wentzell et al data.</w:t>
      </w:r>
      <w:r w:rsidR="00054FAF" w:rsidRPr="00054FAF">
        <w:rPr>
          <w:rFonts w:ascii="Arial" w:hAnsi="Arial"/>
          <w:b/>
          <w:color w:val="800000"/>
          <w:sz w:val="22"/>
        </w:rPr>
        <w:t xml:space="preserve">  Follow this tutorial, using R for data analysis:</w:t>
      </w:r>
    </w:p>
    <w:p w14:paraId="2046A6F4" w14:textId="77777777" w:rsidR="00054FAF" w:rsidRDefault="00054FAF" w:rsidP="003F7F6F">
      <w:pPr>
        <w:jc w:val="both"/>
        <w:rPr>
          <w:rFonts w:ascii="Arial" w:hAnsi="Arial"/>
          <w:sz w:val="22"/>
        </w:rPr>
      </w:pPr>
    </w:p>
    <w:p w14:paraId="517FA0BB" w14:textId="77777777" w:rsidR="00616044" w:rsidRDefault="00616044" w:rsidP="003F7F6F">
      <w:pPr>
        <w:jc w:val="both"/>
        <w:rPr>
          <w:rFonts w:ascii="Arial" w:hAnsi="Arial"/>
          <w:sz w:val="22"/>
        </w:rPr>
      </w:pPr>
    </w:p>
    <w:p w14:paraId="2845F85B" w14:textId="77777777" w:rsidR="00054FAF" w:rsidRPr="00054FAF" w:rsidRDefault="00054FAF" w:rsidP="003F7F6F">
      <w:pPr>
        <w:jc w:val="both"/>
        <w:rPr>
          <w:rFonts w:ascii="Arial" w:hAnsi="Arial"/>
          <w:b/>
          <w:color w:val="800000"/>
          <w:sz w:val="22"/>
        </w:rPr>
      </w:pPr>
      <w:r w:rsidRPr="00054FAF">
        <w:rPr>
          <w:rFonts w:ascii="Arial" w:hAnsi="Arial"/>
          <w:b/>
          <w:color w:val="800000"/>
          <w:sz w:val="22"/>
        </w:rPr>
        <w:t>4.1.  Start by getting the data into R</w:t>
      </w:r>
    </w:p>
    <w:p w14:paraId="1F558D68" w14:textId="77777777" w:rsidR="003F7F6F" w:rsidRPr="00C21E2E" w:rsidRDefault="003F7F6F" w:rsidP="003F7F6F">
      <w:pPr>
        <w:jc w:val="both"/>
        <w:rPr>
          <w:rFonts w:ascii="Arial" w:hAnsi="Arial"/>
          <w:sz w:val="22"/>
        </w:rPr>
      </w:pPr>
    </w:p>
    <w:p w14:paraId="301E9A29" w14:textId="77777777" w:rsidR="00616044" w:rsidRDefault="00616044" w:rsidP="003F7F6F">
      <w:pPr>
        <w:jc w:val="both"/>
        <w:rPr>
          <w:rFonts w:ascii="Arial" w:hAnsi="Arial"/>
          <w:sz w:val="22"/>
        </w:rPr>
      </w:pPr>
    </w:p>
    <w:p w14:paraId="210CE665" w14:textId="77777777" w:rsidR="00054FAF" w:rsidRDefault="00054FAF" w:rsidP="003F7F6F">
      <w:pPr>
        <w:jc w:val="both"/>
        <w:rPr>
          <w:rFonts w:ascii="Arial" w:hAnsi="Arial"/>
          <w:sz w:val="22"/>
        </w:rPr>
      </w:pPr>
      <w:r>
        <w:rPr>
          <w:rFonts w:ascii="Arial" w:hAnsi="Arial"/>
          <w:sz w:val="22"/>
        </w:rPr>
        <w:t>Read in the file.  This comes from the author’s analysis in QTL cartographer so we have to do some reassigning of variables:</w:t>
      </w:r>
    </w:p>
    <w:p w14:paraId="06EF7FD2" w14:textId="77777777" w:rsidR="00054FAF" w:rsidRDefault="00054FAF" w:rsidP="003F7F6F">
      <w:pPr>
        <w:jc w:val="both"/>
        <w:rPr>
          <w:rFonts w:ascii="Arial" w:hAnsi="Arial"/>
          <w:sz w:val="22"/>
        </w:rPr>
      </w:pPr>
    </w:p>
    <w:p w14:paraId="2D074793" w14:textId="77777777" w:rsidR="00616044" w:rsidRDefault="00616044" w:rsidP="003F7F6F">
      <w:pPr>
        <w:jc w:val="both"/>
        <w:rPr>
          <w:rFonts w:ascii="Arial" w:hAnsi="Arial"/>
          <w:sz w:val="22"/>
        </w:rPr>
      </w:pPr>
    </w:p>
    <w:p w14:paraId="0B51934B" w14:textId="77777777" w:rsidR="003F7F6F" w:rsidRPr="00C21E2E" w:rsidRDefault="003F7F6F" w:rsidP="003F7F6F">
      <w:pPr>
        <w:jc w:val="both"/>
        <w:rPr>
          <w:rFonts w:ascii="Arial" w:hAnsi="Arial"/>
          <w:sz w:val="22"/>
        </w:rPr>
      </w:pPr>
      <w:r w:rsidRPr="00C21E2E">
        <w:rPr>
          <w:rFonts w:ascii="Arial" w:hAnsi="Arial"/>
          <w:sz w:val="22"/>
        </w:rPr>
        <w:t>Genotype conversion from QTL cartographer to R/qtl format.</w:t>
      </w:r>
    </w:p>
    <w:p w14:paraId="538C6343" w14:textId="77777777" w:rsidR="003F7F6F" w:rsidRPr="00C21E2E" w:rsidRDefault="003F7F6F" w:rsidP="003F7F6F">
      <w:pPr>
        <w:rPr>
          <w:rFonts w:ascii="Arial" w:hAnsi="Arial"/>
          <w:color w:val="000000"/>
          <w:sz w:val="22"/>
        </w:rPr>
      </w:pPr>
      <w:r w:rsidRPr="00C21E2E">
        <w:rPr>
          <w:rFonts w:ascii="Arial" w:hAnsi="Arial"/>
          <w:color w:val="000000"/>
          <w:sz w:val="22"/>
        </w:rPr>
        <w:t>0 -&gt; A and 2 -&gt; B and -1 -&gt; -.</w:t>
      </w:r>
    </w:p>
    <w:p w14:paraId="4BC8D1F6" w14:textId="77777777" w:rsidR="003F7F6F" w:rsidRPr="00C21E2E" w:rsidRDefault="003F7F6F" w:rsidP="003F7F6F">
      <w:pPr>
        <w:rPr>
          <w:rFonts w:ascii="Arial" w:hAnsi="Arial"/>
          <w:color w:val="000000"/>
          <w:sz w:val="22"/>
        </w:rPr>
      </w:pPr>
    </w:p>
    <w:p w14:paraId="722BB54A" w14:textId="77777777" w:rsidR="003F7F6F" w:rsidRPr="00C21E2E" w:rsidRDefault="00267493" w:rsidP="003F7F6F">
      <w:pPr>
        <w:rPr>
          <w:rFonts w:ascii="Arial" w:hAnsi="Arial"/>
          <w:b/>
          <w:color w:val="000000"/>
          <w:sz w:val="22"/>
        </w:rPr>
      </w:pPr>
      <w:r>
        <w:rPr>
          <w:rFonts w:ascii="Arial" w:hAnsi="Arial"/>
          <w:b/>
          <w:color w:val="000000"/>
          <w:sz w:val="22"/>
        </w:rPr>
        <w:t>gsmg11</w:t>
      </w:r>
      <w:r w:rsidR="003F7F6F" w:rsidRPr="00C21E2E">
        <w:rPr>
          <w:rFonts w:ascii="Arial" w:hAnsi="Arial"/>
          <w:b/>
          <w:color w:val="000000"/>
          <w:sz w:val="22"/>
        </w:rPr>
        <w:t xml:space="preserve"> &lt;- read.cross("csv", , "</w:t>
      </w:r>
      <w:r>
        <w:rPr>
          <w:rFonts w:ascii="Arial" w:hAnsi="Arial"/>
          <w:b/>
          <w:color w:val="000000"/>
          <w:sz w:val="22"/>
        </w:rPr>
        <w:t>gsmg11</w:t>
      </w:r>
      <w:r w:rsidR="003F7F6F" w:rsidRPr="00C21E2E">
        <w:rPr>
          <w:rFonts w:ascii="Arial" w:hAnsi="Arial"/>
          <w:b/>
          <w:color w:val="000000"/>
          <w:sz w:val="22"/>
        </w:rPr>
        <w:t>.csv", genotypes=c("A","B"))</w:t>
      </w:r>
    </w:p>
    <w:p w14:paraId="11D6B971" w14:textId="77777777" w:rsidR="003F7F6F" w:rsidRPr="00C21E2E" w:rsidRDefault="003F7F6F" w:rsidP="003F7F6F">
      <w:pPr>
        <w:jc w:val="both"/>
        <w:rPr>
          <w:rFonts w:ascii="Arial" w:hAnsi="Arial"/>
          <w:color w:val="000000"/>
          <w:sz w:val="22"/>
        </w:rPr>
      </w:pPr>
    </w:p>
    <w:p w14:paraId="7594EAB5" w14:textId="77777777" w:rsidR="003F7F6F" w:rsidRPr="00C21E2E" w:rsidRDefault="003F7F6F" w:rsidP="003F7F6F">
      <w:pPr>
        <w:jc w:val="both"/>
        <w:rPr>
          <w:rFonts w:ascii="Arial" w:hAnsi="Arial"/>
          <w:color w:val="000000"/>
          <w:sz w:val="22"/>
        </w:rPr>
      </w:pPr>
      <w:r w:rsidRPr="00C21E2E">
        <w:rPr>
          <w:rFonts w:ascii="Arial" w:hAnsi="Arial"/>
          <w:color w:val="000000"/>
          <w:sz w:val="22"/>
        </w:rPr>
        <w:t>Define the population as RI</w:t>
      </w:r>
      <w:r w:rsidR="00054FAF">
        <w:rPr>
          <w:rFonts w:ascii="Arial" w:hAnsi="Arial"/>
          <w:color w:val="000000"/>
          <w:sz w:val="22"/>
        </w:rPr>
        <w:t xml:space="preserve"> (recombinant inbred lines)</w:t>
      </w:r>
      <w:r w:rsidRPr="00C21E2E">
        <w:rPr>
          <w:rFonts w:ascii="Arial" w:hAnsi="Arial"/>
          <w:color w:val="000000"/>
          <w:sz w:val="22"/>
        </w:rPr>
        <w:t>:</w:t>
      </w:r>
    </w:p>
    <w:p w14:paraId="6CFD069B" w14:textId="77777777" w:rsidR="003F7F6F" w:rsidRPr="00C21E2E" w:rsidRDefault="003F7F6F" w:rsidP="003F7F6F">
      <w:pPr>
        <w:jc w:val="both"/>
        <w:rPr>
          <w:rFonts w:ascii="Arial" w:hAnsi="Arial"/>
          <w:color w:val="000000"/>
          <w:sz w:val="22"/>
        </w:rPr>
      </w:pPr>
    </w:p>
    <w:p w14:paraId="41F35508"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class(</w:t>
      </w:r>
      <w:r w:rsidR="00267493">
        <w:rPr>
          <w:rFonts w:ascii="Arial" w:hAnsi="Arial"/>
          <w:b/>
          <w:color w:val="000000"/>
          <w:sz w:val="22"/>
        </w:rPr>
        <w:t>gsmg11</w:t>
      </w:r>
      <w:r w:rsidRPr="00C21E2E">
        <w:rPr>
          <w:rFonts w:ascii="Arial" w:hAnsi="Arial"/>
          <w:b/>
          <w:color w:val="000000"/>
          <w:sz w:val="22"/>
        </w:rPr>
        <w:t>)[1] &lt;- "riself"</w:t>
      </w:r>
    </w:p>
    <w:p w14:paraId="2F11DCF6" w14:textId="77777777" w:rsidR="00054FAF" w:rsidRPr="00054FAF" w:rsidRDefault="003F7F6F" w:rsidP="003F7F6F">
      <w:pPr>
        <w:jc w:val="both"/>
        <w:rPr>
          <w:rFonts w:ascii="Arial" w:hAnsi="Arial"/>
          <w:b/>
          <w:color w:val="000000"/>
          <w:sz w:val="22"/>
        </w:rPr>
      </w:pPr>
      <w:r w:rsidRPr="00C21E2E">
        <w:rPr>
          <w:rFonts w:ascii="Arial" w:hAnsi="Arial"/>
          <w:b/>
          <w:color w:val="000000"/>
          <w:sz w:val="22"/>
        </w:rPr>
        <w:t>summary(</w:t>
      </w:r>
      <w:r w:rsidR="00267493">
        <w:rPr>
          <w:rFonts w:ascii="Arial" w:hAnsi="Arial"/>
          <w:b/>
          <w:color w:val="000000"/>
          <w:sz w:val="22"/>
        </w:rPr>
        <w:t>gsmg11</w:t>
      </w:r>
      <w:r w:rsidRPr="00C21E2E">
        <w:rPr>
          <w:rFonts w:ascii="Arial" w:hAnsi="Arial"/>
          <w:b/>
          <w:color w:val="000000"/>
          <w:sz w:val="22"/>
        </w:rPr>
        <w:t>)</w:t>
      </w:r>
    </w:p>
    <w:p w14:paraId="5B56A707" w14:textId="77777777" w:rsidR="003F7F6F" w:rsidRDefault="003F7F6F" w:rsidP="003F7F6F">
      <w:pPr>
        <w:jc w:val="both"/>
        <w:rPr>
          <w:rFonts w:ascii="Arial" w:hAnsi="Arial"/>
          <w:color w:val="000000"/>
          <w:sz w:val="22"/>
        </w:rPr>
      </w:pPr>
    </w:p>
    <w:p w14:paraId="26529355" w14:textId="77777777" w:rsidR="00616044" w:rsidRPr="00C21E2E" w:rsidRDefault="00616044" w:rsidP="003F7F6F">
      <w:pPr>
        <w:jc w:val="both"/>
        <w:rPr>
          <w:rFonts w:ascii="Arial" w:hAnsi="Arial"/>
          <w:color w:val="000000"/>
          <w:sz w:val="22"/>
        </w:rPr>
      </w:pPr>
    </w:p>
    <w:p w14:paraId="48EAEAE9" w14:textId="77777777" w:rsidR="003F7F6F" w:rsidRPr="00C21E2E" w:rsidRDefault="003F7F6F" w:rsidP="003F7F6F">
      <w:pPr>
        <w:jc w:val="both"/>
        <w:rPr>
          <w:rFonts w:ascii="Arial" w:hAnsi="Arial"/>
          <w:color w:val="000000"/>
          <w:sz w:val="22"/>
        </w:rPr>
      </w:pPr>
      <w:r w:rsidRPr="00C21E2E">
        <w:rPr>
          <w:rFonts w:ascii="Arial" w:hAnsi="Arial"/>
          <w:color w:val="000000"/>
          <w:sz w:val="22"/>
        </w:rPr>
        <w:t>To view data summary:</w:t>
      </w:r>
    </w:p>
    <w:p w14:paraId="7742CDF9" w14:textId="77777777" w:rsidR="003F7F6F" w:rsidRPr="00C21E2E" w:rsidRDefault="003F7F6F" w:rsidP="003F7F6F">
      <w:pPr>
        <w:jc w:val="both"/>
        <w:rPr>
          <w:rFonts w:ascii="Arial" w:hAnsi="Arial"/>
          <w:color w:val="000000"/>
          <w:sz w:val="22"/>
        </w:rPr>
      </w:pPr>
    </w:p>
    <w:p w14:paraId="58E4C7C9"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w:t>
      </w:r>
      <w:r w:rsidR="00267493">
        <w:rPr>
          <w:rFonts w:ascii="Arial" w:hAnsi="Arial"/>
          <w:b/>
          <w:color w:val="000000"/>
          <w:sz w:val="22"/>
        </w:rPr>
        <w:t>gsmg11</w:t>
      </w:r>
      <w:r w:rsidRPr="00C21E2E">
        <w:rPr>
          <w:rFonts w:ascii="Arial" w:hAnsi="Arial"/>
          <w:b/>
          <w:color w:val="000000"/>
          <w:sz w:val="22"/>
        </w:rPr>
        <w:t>)</w:t>
      </w:r>
    </w:p>
    <w:p w14:paraId="5BD14D73" w14:textId="77777777" w:rsidR="003F7F6F" w:rsidRPr="00C21E2E" w:rsidRDefault="003F7F6F" w:rsidP="003F7F6F">
      <w:pPr>
        <w:jc w:val="both"/>
        <w:rPr>
          <w:rFonts w:ascii="Arial" w:hAnsi="Arial"/>
          <w:color w:val="000000"/>
          <w:sz w:val="22"/>
        </w:rPr>
      </w:pPr>
    </w:p>
    <w:p w14:paraId="0795100B" w14:textId="77777777" w:rsidR="003F7F6F" w:rsidRPr="00C21E2E" w:rsidRDefault="003F7F6F" w:rsidP="003F7F6F">
      <w:pPr>
        <w:jc w:val="both"/>
        <w:rPr>
          <w:rFonts w:ascii="Arial" w:hAnsi="Arial"/>
          <w:color w:val="000000"/>
          <w:sz w:val="22"/>
        </w:rPr>
      </w:pPr>
      <w:r w:rsidRPr="00C21E2E">
        <w:rPr>
          <w:rFonts w:ascii="Arial" w:hAnsi="Arial"/>
          <w:color w:val="000000"/>
          <w:sz w:val="22"/>
        </w:rPr>
        <w:t>The generic plot function passes (</w:t>
      </w:r>
      <w:r w:rsidR="00267493">
        <w:rPr>
          <w:rFonts w:ascii="Arial" w:hAnsi="Arial"/>
          <w:color w:val="000000"/>
          <w:sz w:val="22"/>
        </w:rPr>
        <w:t>gsmg11</w:t>
      </w:r>
      <w:r w:rsidRPr="00C21E2E">
        <w:rPr>
          <w:rFonts w:ascii="Arial" w:hAnsi="Arial"/>
          <w:color w:val="000000"/>
          <w:sz w:val="22"/>
        </w:rPr>
        <w:t>) to the plot.cross function, which makes the plot.  Likewise</w:t>
      </w:r>
      <w:r w:rsidR="00AC6AB2">
        <w:rPr>
          <w:rFonts w:ascii="Arial" w:hAnsi="Arial"/>
          <w:color w:val="000000"/>
          <w:sz w:val="22"/>
        </w:rPr>
        <w:t xml:space="preserve"> these functions plot different aspects of the data</w:t>
      </w:r>
      <w:r w:rsidRPr="00C21E2E">
        <w:rPr>
          <w:rFonts w:ascii="Arial" w:hAnsi="Arial"/>
          <w:color w:val="000000"/>
          <w:sz w:val="22"/>
        </w:rPr>
        <w:t>:</w:t>
      </w:r>
    </w:p>
    <w:p w14:paraId="7C95329C" w14:textId="77777777" w:rsidR="003F7F6F" w:rsidRPr="00C21E2E" w:rsidRDefault="003F7F6F" w:rsidP="003F7F6F">
      <w:pPr>
        <w:jc w:val="both"/>
        <w:rPr>
          <w:rFonts w:ascii="Arial" w:hAnsi="Arial"/>
          <w:color w:val="000000"/>
          <w:sz w:val="22"/>
        </w:rPr>
      </w:pPr>
    </w:p>
    <w:p w14:paraId="02C388DB"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plot.missing(</w:t>
      </w:r>
      <w:r w:rsidR="00267493">
        <w:rPr>
          <w:rFonts w:ascii="Arial" w:hAnsi="Arial"/>
          <w:b/>
          <w:color w:val="000000"/>
          <w:sz w:val="22"/>
        </w:rPr>
        <w:t>gsmg11</w:t>
      </w:r>
      <w:r w:rsidRPr="00C21E2E">
        <w:rPr>
          <w:rFonts w:ascii="Arial" w:hAnsi="Arial"/>
          <w:b/>
          <w:color w:val="000000"/>
          <w:sz w:val="22"/>
        </w:rPr>
        <w:t>)</w:t>
      </w:r>
    </w:p>
    <w:p w14:paraId="2265E88A"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plot.map(</w:t>
      </w:r>
      <w:r w:rsidR="00267493">
        <w:rPr>
          <w:rFonts w:ascii="Arial" w:hAnsi="Arial"/>
          <w:b/>
          <w:color w:val="000000"/>
          <w:sz w:val="22"/>
        </w:rPr>
        <w:t>gsmg11</w:t>
      </w:r>
      <w:r w:rsidRPr="00C21E2E">
        <w:rPr>
          <w:rFonts w:ascii="Arial" w:hAnsi="Arial"/>
          <w:b/>
          <w:color w:val="000000"/>
          <w:sz w:val="22"/>
        </w:rPr>
        <w:t>)</w:t>
      </w:r>
    </w:p>
    <w:p w14:paraId="3A96CBB4" w14:textId="77777777" w:rsidR="003F7F6F" w:rsidRPr="00C21E2E" w:rsidRDefault="00AC6AB2" w:rsidP="003F7F6F">
      <w:pPr>
        <w:jc w:val="both"/>
        <w:rPr>
          <w:rFonts w:ascii="Arial" w:hAnsi="Arial"/>
          <w:b/>
          <w:color w:val="000000"/>
          <w:sz w:val="22"/>
        </w:rPr>
      </w:pPr>
      <w:r>
        <w:rPr>
          <w:rFonts w:ascii="Arial" w:hAnsi="Arial"/>
          <w:b/>
          <w:color w:val="000000"/>
          <w:sz w:val="22"/>
        </w:rPr>
        <w:t>plot.</w:t>
      </w:r>
      <w:r w:rsidR="003F7F6F" w:rsidRPr="00C21E2E">
        <w:rPr>
          <w:rFonts w:ascii="Arial" w:hAnsi="Arial"/>
          <w:b/>
          <w:color w:val="000000"/>
          <w:sz w:val="22"/>
        </w:rPr>
        <w:t>pheno(</w:t>
      </w:r>
      <w:r w:rsidR="00267493">
        <w:rPr>
          <w:rFonts w:ascii="Arial" w:hAnsi="Arial"/>
          <w:b/>
          <w:color w:val="000000"/>
          <w:sz w:val="22"/>
        </w:rPr>
        <w:t>gsmg11</w:t>
      </w:r>
      <w:r w:rsidR="003F7F6F" w:rsidRPr="00C21E2E">
        <w:rPr>
          <w:rFonts w:ascii="Arial" w:hAnsi="Arial"/>
          <w:b/>
          <w:color w:val="000000"/>
          <w:sz w:val="22"/>
        </w:rPr>
        <w:t>, 1)</w:t>
      </w:r>
    </w:p>
    <w:p w14:paraId="46119381"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plot.pheno(</w:t>
      </w:r>
      <w:r w:rsidR="00267493">
        <w:rPr>
          <w:rFonts w:ascii="Arial" w:hAnsi="Arial"/>
          <w:b/>
          <w:color w:val="000000"/>
          <w:sz w:val="22"/>
        </w:rPr>
        <w:t>gsmg11</w:t>
      </w:r>
      <w:r w:rsidRPr="00C21E2E">
        <w:rPr>
          <w:rFonts w:ascii="Arial" w:hAnsi="Arial"/>
          <w:b/>
          <w:color w:val="000000"/>
          <w:sz w:val="22"/>
        </w:rPr>
        <w:t>, 2)</w:t>
      </w:r>
    </w:p>
    <w:p w14:paraId="2B5490E9" w14:textId="77777777" w:rsidR="00054FAF" w:rsidRDefault="00054FAF" w:rsidP="003F7F6F">
      <w:pPr>
        <w:jc w:val="both"/>
        <w:rPr>
          <w:rFonts w:ascii="Arial" w:hAnsi="Arial"/>
          <w:color w:val="000000"/>
          <w:sz w:val="22"/>
        </w:rPr>
      </w:pPr>
    </w:p>
    <w:p w14:paraId="6647F456" w14:textId="77777777" w:rsidR="003F7F6F" w:rsidRPr="00C21E2E" w:rsidRDefault="003F7F6F" w:rsidP="003F7F6F">
      <w:pPr>
        <w:jc w:val="both"/>
        <w:rPr>
          <w:rFonts w:ascii="Arial" w:hAnsi="Arial"/>
          <w:color w:val="000000"/>
          <w:sz w:val="22"/>
        </w:rPr>
      </w:pPr>
    </w:p>
    <w:p w14:paraId="71758232" w14:textId="77777777" w:rsidR="003F7F6F" w:rsidRPr="00054FAF" w:rsidRDefault="00054FAF" w:rsidP="003F7F6F">
      <w:pPr>
        <w:jc w:val="both"/>
        <w:rPr>
          <w:rFonts w:ascii="Arial" w:hAnsi="Arial"/>
          <w:b/>
          <w:color w:val="800000"/>
          <w:sz w:val="22"/>
        </w:rPr>
      </w:pPr>
      <w:r w:rsidRPr="00054FAF">
        <w:rPr>
          <w:rFonts w:ascii="Arial" w:hAnsi="Arial"/>
          <w:b/>
          <w:color w:val="800000"/>
          <w:sz w:val="22"/>
        </w:rPr>
        <w:t>4.2.  Analysing the p</w:t>
      </w:r>
      <w:r w:rsidR="003F7F6F" w:rsidRPr="00054FAF">
        <w:rPr>
          <w:rFonts w:ascii="Arial" w:hAnsi="Arial"/>
          <w:b/>
          <w:color w:val="800000"/>
          <w:sz w:val="22"/>
        </w:rPr>
        <w:t>henotype data</w:t>
      </w:r>
      <w:r w:rsidRPr="00054FAF">
        <w:rPr>
          <w:rFonts w:ascii="Arial" w:hAnsi="Arial"/>
          <w:b/>
          <w:color w:val="800000"/>
          <w:sz w:val="22"/>
        </w:rPr>
        <w:t xml:space="preserve"> (metabolite levels)</w:t>
      </w:r>
    </w:p>
    <w:p w14:paraId="4410BB24" w14:textId="77777777" w:rsidR="003F7F6F" w:rsidRPr="00C21E2E" w:rsidRDefault="003F7F6F" w:rsidP="003F7F6F">
      <w:pPr>
        <w:jc w:val="both"/>
        <w:rPr>
          <w:rFonts w:ascii="Arial" w:hAnsi="Arial"/>
          <w:color w:val="000000"/>
          <w:sz w:val="22"/>
        </w:rPr>
      </w:pPr>
    </w:p>
    <w:p w14:paraId="50E81B09" w14:textId="77777777" w:rsidR="003F7F6F" w:rsidRPr="00C21E2E" w:rsidRDefault="003F7F6F" w:rsidP="003F7F6F">
      <w:pPr>
        <w:jc w:val="both"/>
        <w:rPr>
          <w:rFonts w:ascii="Arial" w:hAnsi="Arial"/>
          <w:color w:val="000000"/>
          <w:sz w:val="22"/>
        </w:rPr>
      </w:pPr>
      <w:r w:rsidRPr="00C21E2E">
        <w:rPr>
          <w:rFonts w:ascii="Arial" w:hAnsi="Arial"/>
          <w:color w:val="000000"/>
          <w:sz w:val="22"/>
        </w:rPr>
        <w:t>Check the distribution of the phenotype data, this can influence the method of analysis, allows to see if the data needs transforming, highlights missing data.</w:t>
      </w:r>
    </w:p>
    <w:p w14:paraId="736202A1" w14:textId="77777777" w:rsidR="003F7F6F" w:rsidRPr="00C21E2E" w:rsidRDefault="003F7F6F" w:rsidP="003F7F6F">
      <w:pPr>
        <w:jc w:val="both"/>
        <w:rPr>
          <w:rFonts w:ascii="Arial" w:hAnsi="Arial"/>
          <w:color w:val="000000"/>
          <w:sz w:val="22"/>
        </w:rPr>
      </w:pPr>
    </w:p>
    <w:p w14:paraId="120BDCF1"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par(mfrow=c(3,2))</w:t>
      </w:r>
    </w:p>
    <w:p w14:paraId="6C27C62A"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for(i in 1:5) plot.pheno(</w:t>
      </w:r>
      <w:r w:rsidR="00267493">
        <w:rPr>
          <w:rFonts w:ascii="Arial" w:hAnsi="Arial"/>
          <w:b/>
          <w:color w:val="000000"/>
          <w:sz w:val="22"/>
        </w:rPr>
        <w:t>gsmg11</w:t>
      </w:r>
      <w:r w:rsidRPr="00C21E2E">
        <w:rPr>
          <w:rFonts w:ascii="Arial" w:hAnsi="Arial"/>
          <w:b/>
          <w:color w:val="000000"/>
          <w:sz w:val="22"/>
        </w:rPr>
        <w:t>, pheno.col=i)</w:t>
      </w:r>
    </w:p>
    <w:p w14:paraId="4CEA3770" w14:textId="77777777" w:rsidR="003F7F6F" w:rsidRPr="00C21E2E" w:rsidRDefault="003F7F6F" w:rsidP="003F7F6F">
      <w:pPr>
        <w:jc w:val="both"/>
        <w:rPr>
          <w:rFonts w:ascii="Arial" w:hAnsi="Arial"/>
          <w:color w:val="000000"/>
          <w:sz w:val="22"/>
        </w:rPr>
      </w:pPr>
    </w:p>
    <w:p w14:paraId="505D9908" w14:textId="77777777" w:rsidR="00616044" w:rsidRDefault="00616044" w:rsidP="003F7F6F">
      <w:pPr>
        <w:jc w:val="both"/>
        <w:rPr>
          <w:rFonts w:ascii="Arial" w:hAnsi="Arial"/>
          <w:color w:val="000000"/>
          <w:sz w:val="22"/>
        </w:rPr>
      </w:pPr>
    </w:p>
    <w:p w14:paraId="31C49D7A" w14:textId="77777777" w:rsidR="003F7F6F" w:rsidRPr="00C21E2E" w:rsidRDefault="003F7F6F" w:rsidP="003F7F6F">
      <w:pPr>
        <w:jc w:val="both"/>
        <w:rPr>
          <w:rFonts w:ascii="Arial" w:hAnsi="Arial"/>
          <w:color w:val="000000"/>
          <w:sz w:val="22"/>
        </w:rPr>
      </w:pPr>
      <w:r w:rsidRPr="00C21E2E">
        <w:rPr>
          <w:rFonts w:ascii="Arial" w:hAnsi="Arial"/>
          <w:color w:val="000000"/>
          <w:sz w:val="22"/>
        </w:rPr>
        <w:t>Explore scatterplots of phenotype vs. phenotype to locate data that maybe erroneous:</w:t>
      </w:r>
    </w:p>
    <w:p w14:paraId="5EDA156E" w14:textId="77777777" w:rsidR="003F7F6F" w:rsidRPr="00C21E2E" w:rsidRDefault="003F7F6F" w:rsidP="003F7F6F">
      <w:pPr>
        <w:jc w:val="both"/>
        <w:rPr>
          <w:rFonts w:ascii="Arial" w:hAnsi="Arial"/>
          <w:color w:val="000000"/>
          <w:sz w:val="22"/>
        </w:rPr>
      </w:pPr>
    </w:p>
    <w:p w14:paraId="6F74FB11"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pairs(jitter( as.matrix (</w:t>
      </w:r>
      <w:r w:rsidR="00267493">
        <w:rPr>
          <w:rFonts w:ascii="Arial" w:hAnsi="Arial"/>
          <w:b/>
          <w:color w:val="000000"/>
          <w:sz w:val="22"/>
        </w:rPr>
        <w:t>gsmg11</w:t>
      </w:r>
      <w:r w:rsidRPr="00C21E2E">
        <w:rPr>
          <w:rFonts w:ascii="Arial" w:hAnsi="Arial"/>
          <w:b/>
          <w:color w:val="000000"/>
          <w:sz w:val="22"/>
        </w:rPr>
        <w:t>$pheno)), cex=0.6, las=1)</w:t>
      </w:r>
    </w:p>
    <w:p w14:paraId="75D0C0C5" w14:textId="77777777" w:rsidR="003F7F6F" w:rsidRPr="00C21E2E" w:rsidRDefault="003F7F6F" w:rsidP="003F7F6F">
      <w:pPr>
        <w:jc w:val="both"/>
        <w:rPr>
          <w:rFonts w:ascii="Arial" w:hAnsi="Arial"/>
          <w:color w:val="000000"/>
          <w:sz w:val="22"/>
        </w:rPr>
      </w:pPr>
    </w:p>
    <w:p w14:paraId="648040AC" w14:textId="77777777" w:rsidR="003F7F6F" w:rsidRPr="00C21E2E" w:rsidRDefault="003F7F6F" w:rsidP="003F7F6F">
      <w:pPr>
        <w:jc w:val="both"/>
        <w:rPr>
          <w:rFonts w:ascii="Arial" w:hAnsi="Arial"/>
          <w:color w:val="000000"/>
          <w:sz w:val="22"/>
        </w:rPr>
      </w:pPr>
      <w:r w:rsidRPr="00C21E2E">
        <w:rPr>
          <w:rFonts w:ascii="Arial" w:hAnsi="Arial"/>
          <w:color w:val="000000"/>
          <w:sz w:val="22"/>
        </w:rPr>
        <w:t xml:space="preserve">The </w:t>
      </w:r>
      <w:r w:rsidR="00267493">
        <w:rPr>
          <w:rFonts w:ascii="Arial" w:hAnsi="Arial"/>
          <w:color w:val="000000"/>
          <w:sz w:val="22"/>
        </w:rPr>
        <w:t>gsmg11</w:t>
      </w:r>
      <w:r w:rsidRPr="00C21E2E">
        <w:rPr>
          <w:rFonts w:ascii="Arial" w:hAnsi="Arial"/>
          <w:color w:val="000000"/>
          <w:sz w:val="22"/>
        </w:rPr>
        <w:t>$pheno pulls out the phenotype data and convert</w:t>
      </w:r>
      <w:r w:rsidR="00AC6AB2">
        <w:rPr>
          <w:rFonts w:ascii="Arial" w:hAnsi="Arial"/>
          <w:color w:val="000000"/>
          <w:sz w:val="22"/>
        </w:rPr>
        <w:t>s it</w:t>
      </w:r>
      <w:r w:rsidRPr="00C21E2E">
        <w:rPr>
          <w:rFonts w:ascii="Arial" w:hAnsi="Arial"/>
          <w:color w:val="000000"/>
          <w:sz w:val="22"/>
        </w:rPr>
        <w:t xml:space="preserve"> to a numerical matrix with as.matrix in</w:t>
      </w:r>
      <w:r w:rsidR="00AC6AB2">
        <w:rPr>
          <w:rFonts w:ascii="Arial" w:hAnsi="Arial"/>
          <w:color w:val="000000"/>
          <w:sz w:val="22"/>
        </w:rPr>
        <w:t xml:space="preserve"> </w:t>
      </w:r>
      <w:r w:rsidRPr="00C21E2E">
        <w:rPr>
          <w:rFonts w:ascii="Arial" w:hAnsi="Arial"/>
          <w:color w:val="000000"/>
          <w:sz w:val="22"/>
        </w:rPr>
        <w:t>order to use the jitter function (which adds a bit of noise</w:t>
      </w:r>
      <w:r w:rsidR="00AC6AB2">
        <w:rPr>
          <w:rFonts w:ascii="Arial" w:hAnsi="Arial"/>
          <w:color w:val="000000"/>
          <w:sz w:val="22"/>
        </w:rPr>
        <w:t xml:space="preserve"> </w:t>
      </w:r>
      <w:r w:rsidRPr="00C21E2E">
        <w:rPr>
          <w:rFonts w:ascii="Arial" w:hAnsi="Arial"/>
          <w:color w:val="000000"/>
          <w:sz w:val="22"/>
        </w:rPr>
        <w:t>so that individual points may be distinguished).</w:t>
      </w:r>
    </w:p>
    <w:p w14:paraId="273DF11C" w14:textId="77777777" w:rsidR="003F7F6F" w:rsidRPr="00C21E2E" w:rsidRDefault="003F7F6F" w:rsidP="003F7F6F">
      <w:pPr>
        <w:jc w:val="both"/>
        <w:rPr>
          <w:rFonts w:ascii="Arial" w:hAnsi="Arial"/>
          <w:color w:val="000000"/>
          <w:sz w:val="22"/>
        </w:rPr>
      </w:pPr>
    </w:p>
    <w:p w14:paraId="0E5784DC" w14:textId="77777777" w:rsidR="00616044" w:rsidRDefault="00616044" w:rsidP="003F7F6F">
      <w:pPr>
        <w:jc w:val="both"/>
        <w:rPr>
          <w:rFonts w:ascii="Arial" w:hAnsi="Arial"/>
          <w:color w:val="000000"/>
          <w:sz w:val="22"/>
          <w:u w:val="single"/>
        </w:rPr>
      </w:pPr>
    </w:p>
    <w:p w14:paraId="4E909C8D" w14:textId="77777777" w:rsidR="003F7F6F" w:rsidRPr="00054FAF" w:rsidRDefault="003F7F6F" w:rsidP="003F7F6F">
      <w:pPr>
        <w:jc w:val="both"/>
        <w:rPr>
          <w:rFonts w:ascii="Arial" w:hAnsi="Arial"/>
          <w:color w:val="000000"/>
          <w:sz w:val="22"/>
          <w:u w:val="single"/>
        </w:rPr>
      </w:pPr>
      <w:r w:rsidRPr="00054FAF">
        <w:rPr>
          <w:rFonts w:ascii="Arial" w:hAnsi="Arial"/>
          <w:color w:val="000000"/>
          <w:sz w:val="22"/>
          <w:u w:val="single"/>
        </w:rPr>
        <w:t>For missing values:</w:t>
      </w:r>
    </w:p>
    <w:p w14:paraId="1CD2A2A5" w14:textId="77777777" w:rsidR="003F7F6F" w:rsidRPr="00C21E2E" w:rsidRDefault="003F7F6F" w:rsidP="003F7F6F">
      <w:pPr>
        <w:jc w:val="both"/>
        <w:rPr>
          <w:rFonts w:ascii="Arial" w:hAnsi="Arial"/>
          <w:color w:val="000000"/>
          <w:sz w:val="22"/>
        </w:rPr>
      </w:pPr>
    </w:p>
    <w:p w14:paraId="57B64A1D" w14:textId="77777777" w:rsidR="003F7F6F" w:rsidRPr="00D52081" w:rsidRDefault="00267493" w:rsidP="003F7F6F">
      <w:pPr>
        <w:jc w:val="both"/>
        <w:rPr>
          <w:rFonts w:ascii="Arial" w:hAnsi="Arial"/>
          <w:b/>
          <w:color w:val="000000"/>
          <w:sz w:val="22"/>
        </w:rPr>
      </w:pPr>
      <w:r>
        <w:rPr>
          <w:rFonts w:ascii="Arial" w:hAnsi="Arial"/>
          <w:b/>
          <w:color w:val="000000"/>
          <w:sz w:val="22"/>
        </w:rPr>
        <w:t>gsmg11</w:t>
      </w:r>
      <w:r w:rsidR="003F7F6F" w:rsidRPr="00D52081">
        <w:rPr>
          <w:rFonts w:ascii="Arial" w:hAnsi="Arial"/>
          <w:b/>
          <w:color w:val="000000"/>
          <w:sz w:val="22"/>
        </w:rPr>
        <w:t>$pheno[</w:t>
      </w:r>
      <w:r>
        <w:rPr>
          <w:rFonts w:ascii="Arial" w:hAnsi="Arial"/>
          <w:b/>
          <w:color w:val="000000"/>
          <w:sz w:val="22"/>
        </w:rPr>
        <w:t>gsmg11</w:t>
      </w:r>
      <w:r w:rsidR="003F7F6F" w:rsidRPr="00D52081">
        <w:rPr>
          <w:rFonts w:ascii="Arial" w:hAnsi="Arial"/>
          <w:b/>
          <w:color w:val="000000"/>
          <w:sz w:val="22"/>
        </w:rPr>
        <w:t>$pheno == 0] &lt;- NA</w:t>
      </w:r>
    </w:p>
    <w:p w14:paraId="074620E4" w14:textId="77777777" w:rsidR="003F7F6F" w:rsidRPr="00C21E2E" w:rsidRDefault="003F7F6F" w:rsidP="003F7F6F">
      <w:pPr>
        <w:jc w:val="both"/>
        <w:rPr>
          <w:rFonts w:ascii="Arial" w:hAnsi="Arial"/>
          <w:color w:val="000000"/>
          <w:sz w:val="22"/>
        </w:rPr>
      </w:pPr>
    </w:p>
    <w:p w14:paraId="286882F4" w14:textId="77777777" w:rsidR="003F7F6F" w:rsidRPr="00C21E2E" w:rsidRDefault="003F7F6F" w:rsidP="003F7F6F">
      <w:pPr>
        <w:jc w:val="both"/>
        <w:rPr>
          <w:rFonts w:ascii="Arial" w:hAnsi="Arial"/>
          <w:color w:val="000000"/>
          <w:sz w:val="22"/>
        </w:rPr>
      </w:pPr>
      <w:r w:rsidRPr="00C21E2E">
        <w:rPr>
          <w:rFonts w:ascii="Arial" w:hAnsi="Arial"/>
          <w:color w:val="000000"/>
          <w:sz w:val="22"/>
        </w:rPr>
        <w:t>This locates missing phenotype data and adds NA.</w:t>
      </w:r>
    </w:p>
    <w:p w14:paraId="4C747FFD" w14:textId="77777777" w:rsidR="003F7F6F" w:rsidRPr="00C21E2E" w:rsidRDefault="003F7F6F" w:rsidP="003F7F6F">
      <w:pPr>
        <w:jc w:val="both"/>
        <w:rPr>
          <w:rFonts w:ascii="Arial" w:hAnsi="Arial"/>
          <w:color w:val="000000"/>
          <w:sz w:val="22"/>
        </w:rPr>
      </w:pPr>
      <w:r w:rsidRPr="00C21E2E">
        <w:rPr>
          <w:rFonts w:ascii="Arial" w:hAnsi="Arial"/>
          <w:color w:val="000000"/>
          <w:sz w:val="22"/>
        </w:rPr>
        <w:t>To compare the distribution of the means of a phenotype against a random order for that phenotype:</w:t>
      </w:r>
    </w:p>
    <w:p w14:paraId="2C5EF357" w14:textId="77777777" w:rsidR="003F7F6F" w:rsidRPr="00C21E2E" w:rsidRDefault="003F7F6F" w:rsidP="003F7F6F">
      <w:pPr>
        <w:jc w:val="both"/>
        <w:rPr>
          <w:rFonts w:ascii="Arial" w:hAnsi="Arial"/>
          <w:color w:val="000000"/>
          <w:sz w:val="22"/>
        </w:rPr>
      </w:pPr>
    </w:p>
    <w:p w14:paraId="51AA0FB2"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par(mfrow=c(1,2), las=1, cex=0.8)</w:t>
      </w:r>
    </w:p>
    <w:p w14:paraId="0428F742"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means &lt;- apply (</w:t>
      </w:r>
      <w:r w:rsidR="00267493">
        <w:rPr>
          <w:rFonts w:ascii="Arial" w:hAnsi="Arial"/>
          <w:b/>
          <w:color w:val="000000"/>
          <w:sz w:val="22"/>
        </w:rPr>
        <w:t>gsmg11</w:t>
      </w:r>
      <w:r w:rsidRPr="00C21E2E">
        <w:rPr>
          <w:rFonts w:ascii="Arial" w:hAnsi="Arial"/>
          <w:b/>
          <w:color w:val="000000"/>
          <w:sz w:val="22"/>
        </w:rPr>
        <w:t>$pheno, 1, mean)</w:t>
      </w:r>
    </w:p>
    <w:p w14:paraId="32A25F6B"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plot(means)</w:t>
      </w:r>
    </w:p>
    <w:p w14:paraId="1A334771"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plot(sample(means), xlab="Random index", ylab="means")</w:t>
      </w:r>
    </w:p>
    <w:p w14:paraId="3C487D0A" w14:textId="77777777" w:rsidR="003F7F6F" w:rsidRPr="00C21E2E" w:rsidRDefault="003F7F6F" w:rsidP="003F7F6F">
      <w:pPr>
        <w:jc w:val="both"/>
        <w:rPr>
          <w:rFonts w:ascii="Arial" w:hAnsi="Arial"/>
          <w:color w:val="000000"/>
          <w:sz w:val="22"/>
        </w:rPr>
      </w:pPr>
    </w:p>
    <w:p w14:paraId="43F1AAF2" w14:textId="77777777" w:rsidR="003F7F6F" w:rsidRPr="00C21E2E" w:rsidRDefault="003F7F6F" w:rsidP="003F7F6F">
      <w:pPr>
        <w:jc w:val="both"/>
        <w:rPr>
          <w:rFonts w:ascii="Arial" w:hAnsi="Arial"/>
          <w:color w:val="000000"/>
          <w:sz w:val="22"/>
        </w:rPr>
      </w:pPr>
    </w:p>
    <w:p w14:paraId="2937D63D" w14:textId="77777777" w:rsidR="003F7F6F" w:rsidRPr="00054FAF" w:rsidRDefault="00054FAF" w:rsidP="003F7F6F">
      <w:pPr>
        <w:jc w:val="both"/>
        <w:rPr>
          <w:rFonts w:ascii="Arial" w:hAnsi="Arial"/>
          <w:b/>
          <w:color w:val="800000"/>
          <w:sz w:val="22"/>
        </w:rPr>
      </w:pPr>
      <w:r w:rsidRPr="00054FAF">
        <w:rPr>
          <w:rFonts w:ascii="Arial" w:hAnsi="Arial"/>
          <w:b/>
          <w:color w:val="800000"/>
          <w:sz w:val="22"/>
        </w:rPr>
        <w:t>4.3.  Examining the m</w:t>
      </w:r>
      <w:r w:rsidR="003F7F6F" w:rsidRPr="00054FAF">
        <w:rPr>
          <w:rFonts w:ascii="Arial" w:hAnsi="Arial"/>
          <w:b/>
          <w:color w:val="800000"/>
          <w:sz w:val="22"/>
        </w:rPr>
        <w:t>arker data</w:t>
      </w:r>
    </w:p>
    <w:p w14:paraId="5E22B135" w14:textId="77777777" w:rsidR="003F7F6F" w:rsidRPr="00C21E2E" w:rsidRDefault="003F7F6F" w:rsidP="003F7F6F">
      <w:pPr>
        <w:jc w:val="both"/>
        <w:rPr>
          <w:rFonts w:ascii="Arial" w:hAnsi="Arial"/>
          <w:color w:val="000000"/>
          <w:sz w:val="22"/>
        </w:rPr>
      </w:pPr>
    </w:p>
    <w:p w14:paraId="73F5304B" w14:textId="77777777" w:rsidR="00054FAF" w:rsidRDefault="003F7F6F" w:rsidP="003F7F6F">
      <w:pPr>
        <w:jc w:val="both"/>
        <w:rPr>
          <w:rFonts w:ascii="Arial" w:hAnsi="Arial"/>
          <w:color w:val="000000"/>
          <w:sz w:val="22"/>
        </w:rPr>
      </w:pPr>
      <w:r w:rsidRPr="00C21E2E">
        <w:rPr>
          <w:rFonts w:ascii="Arial" w:hAnsi="Arial"/>
          <w:color w:val="000000"/>
          <w:sz w:val="22"/>
        </w:rPr>
        <w:t xml:space="preserve">Check for segregation distortion at all markers i.e. genotypes appear in expected proportions – may indicate possible genotyping errors.  </w:t>
      </w:r>
    </w:p>
    <w:p w14:paraId="204A989F" w14:textId="77777777" w:rsidR="00054FAF" w:rsidRDefault="00054FAF" w:rsidP="003F7F6F">
      <w:pPr>
        <w:jc w:val="both"/>
        <w:rPr>
          <w:rFonts w:ascii="Arial" w:hAnsi="Arial"/>
          <w:color w:val="000000"/>
          <w:sz w:val="22"/>
        </w:rPr>
      </w:pPr>
    </w:p>
    <w:p w14:paraId="68CDCA79" w14:textId="77777777" w:rsidR="003F7F6F" w:rsidRPr="00C21E2E" w:rsidRDefault="003F7F6F" w:rsidP="003F7F6F">
      <w:pPr>
        <w:jc w:val="both"/>
        <w:rPr>
          <w:rFonts w:ascii="Arial" w:hAnsi="Arial"/>
          <w:color w:val="000000"/>
          <w:sz w:val="22"/>
        </w:rPr>
      </w:pPr>
      <w:r w:rsidRPr="00C21E2E">
        <w:rPr>
          <w:rFonts w:ascii="Arial" w:hAnsi="Arial"/>
          <w:color w:val="000000"/>
          <w:sz w:val="22"/>
        </w:rPr>
        <w:t>Geno.table inspects gen</w:t>
      </w:r>
      <w:r w:rsidR="00054FAF">
        <w:rPr>
          <w:rFonts w:ascii="Arial" w:hAnsi="Arial"/>
          <w:color w:val="000000"/>
          <w:sz w:val="22"/>
        </w:rPr>
        <w:t>o</w:t>
      </w:r>
      <w:r w:rsidRPr="00C21E2E">
        <w:rPr>
          <w:rFonts w:ascii="Arial" w:hAnsi="Arial"/>
          <w:color w:val="000000"/>
          <w:sz w:val="22"/>
        </w:rPr>
        <w:t xml:space="preserve">type frequencies at each marker.  </w:t>
      </w:r>
      <w:r w:rsidR="00054FAF">
        <w:rPr>
          <w:rFonts w:ascii="Arial" w:hAnsi="Arial"/>
          <w:color w:val="000000"/>
          <w:sz w:val="22"/>
        </w:rPr>
        <w:t xml:space="preserve">The </w:t>
      </w:r>
      <w:r w:rsidRPr="00C21E2E">
        <w:rPr>
          <w:rFonts w:ascii="Arial" w:hAnsi="Arial"/>
          <w:color w:val="000000"/>
          <w:sz w:val="22"/>
        </w:rPr>
        <w:t xml:space="preserve">P.value column indicates p-value for a chi sq test of </w:t>
      </w:r>
      <w:r w:rsidR="00616044">
        <w:rPr>
          <w:rFonts w:ascii="Arial" w:hAnsi="Arial"/>
          <w:color w:val="000000"/>
          <w:sz w:val="22"/>
        </w:rPr>
        <w:t>M</w:t>
      </w:r>
      <w:r w:rsidRPr="00C21E2E">
        <w:rPr>
          <w:rFonts w:ascii="Arial" w:hAnsi="Arial"/>
          <w:color w:val="000000"/>
          <w:sz w:val="22"/>
        </w:rPr>
        <w:t>endelian proportions (1:2:1 in an intercross for example).  In this case 1:1.</w:t>
      </w:r>
    </w:p>
    <w:p w14:paraId="39DD856F" w14:textId="77777777" w:rsidR="003F7F6F" w:rsidRPr="00C21E2E" w:rsidRDefault="003F7F6F" w:rsidP="003F7F6F">
      <w:pPr>
        <w:jc w:val="both"/>
        <w:rPr>
          <w:rFonts w:ascii="Arial" w:hAnsi="Arial"/>
          <w:color w:val="000000"/>
          <w:sz w:val="22"/>
        </w:rPr>
      </w:pPr>
    </w:p>
    <w:p w14:paraId="0254C85F"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gt &lt;-geno.table(</w:t>
      </w:r>
      <w:r w:rsidR="00267493">
        <w:rPr>
          <w:rFonts w:ascii="Arial" w:hAnsi="Arial"/>
          <w:b/>
          <w:color w:val="000000"/>
          <w:sz w:val="22"/>
        </w:rPr>
        <w:t>gsmg11</w:t>
      </w:r>
      <w:r w:rsidRPr="00C21E2E">
        <w:rPr>
          <w:rFonts w:ascii="Arial" w:hAnsi="Arial"/>
          <w:b/>
          <w:color w:val="000000"/>
          <w:sz w:val="22"/>
        </w:rPr>
        <w:t>)</w:t>
      </w:r>
    </w:p>
    <w:p w14:paraId="09979E36"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p &lt;- gt$P.value</w:t>
      </w:r>
    </w:p>
    <w:p w14:paraId="189D2BDA" w14:textId="77777777" w:rsidR="003F7F6F" w:rsidRPr="00C21E2E" w:rsidRDefault="003F7F6F" w:rsidP="003F7F6F">
      <w:pPr>
        <w:jc w:val="both"/>
        <w:rPr>
          <w:rFonts w:ascii="Arial" w:hAnsi="Arial"/>
          <w:b/>
          <w:color w:val="000000"/>
          <w:sz w:val="22"/>
        </w:rPr>
      </w:pPr>
      <w:r w:rsidRPr="00C21E2E">
        <w:rPr>
          <w:rFonts w:ascii="Arial" w:hAnsi="Arial"/>
          <w:b/>
          <w:color w:val="000000"/>
          <w:sz w:val="22"/>
        </w:rPr>
        <w:t>gt[!is.na(p) &amp; p &lt;0.01,]</w:t>
      </w:r>
    </w:p>
    <w:p w14:paraId="60A8176F" w14:textId="77777777" w:rsidR="003F7F6F" w:rsidRPr="00C21E2E" w:rsidRDefault="003F7F6F" w:rsidP="003F7F6F">
      <w:pPr>
        <w:jc w:val="both"/>
        <w:rPr>
          <w:rFonts w:ascii="Arial" w:hAnsi="Arial"/>
          <w:color w:val="000000"/>
          <w:sz w:val="22"/>
        </w:rPr>
      </w:pPr>
    </w:p>
    <w:p w14:paraId="2B97F8B2" w14:textId="77777777" w:rsidR="003F7F6F" w:rsidRPr="00C21E2E" w:rsidRDefault="003F7F6F" w:rsidP="003F7F6F">
      <w:pPr>
        <w:jc w:val="both"/>
        <w:rPr>
          <w:rFonts w:ascii="Arial" w:hAnsi="Arial"/>
          <w:color w:val="000000"/>
          <w:sz w:val="22"/>
        </w:rPr>
      </w:pPr>
      <w:r w:rsidRPr="00C21E2E">
        <w:rPr>
          <w:rFonts w:ascii="Arial" w:hAnsi="Arial"/>
          <w:color w:val="000000"/>
          <w:sz w:val="22"/>
        </w:rPr>
        <w:t>Can calculate the recombination fraction for the genotype orders based on the genotypes provided. NB: map ordered genotypes = loc file.</w:t>
      </w:r>
    </w:p>
    <w:p w14:paraId="002C8E19" w14:textId="77777777" w:rsidR="003F7F6F" w:rsidRPr="00C21E2E" w:rsidRDefault="003F7F6F" w:rsidP="003F7F6F">
      <w:pPr>
        <w:jc w:val="both"/>
        <w:rPr>
          <w:rFonts w:ascii="Arial" w:hAnsi="Arial"/>
          <w:color w:val="000000"/>
          <w:sz w:val="22"/>
        </w:rPr>
      </w:pPr>
    </w:p>
    <w:p w14:paraId="485408DB" w14:textId="77777777" w:rsidR="003F7F6F" w:rsidRPr="00C21E2E" w:rsidRDefault="003F7F6F" w:rsidP="003F7F6F">
      <w:pPr>
        <w:rPr>
          <w:rFonts w:ascii="Arial" w:hAnsi="Arial"/>
          <w:color w:val="000000"/>
          <w:sz w:val="22"/>
        </w:rPr>
      </w:pPr>
      <w:r w:rsidRPr="00C21E2E">
        <w:rPr>
          <w:rFonts w:ascii="Arial" w:hAnsi="Arial"/>
          <w:color w:val="000000"/>
          <w:sz w:val="22"/>
        </w:rPr>
        <w:t>Compare all individual’s genotypes to detect genotyping error, naming error etc</w:t>
      </w:r>
      <w:r w:rsidR="00B975FF">
        <w:rPr>
          <w:rFonts w:ascii="Arial" w:hAnsi="Arial"/>
          <w:color w:val="000000"/>
          <w:sz w:val="22"/>
        </w:rPr>
        <w:t>. Also, if two individuals carry identical marker genotypes you may wish to exclude one from analysis (it doesn’t add any more data).</w:t>
      </w:r>
    </w:p>
    <w:p w14:paraId="5AE4A71B" w14:textId="77777777" w:rsidR="003F7F6F" w:rsidRPr="00C21E2E" w:rsidRDefault="003F7F6F" w:rsidP="003F7F6F">
      <w:pPr>
        <w:rPr>
          <w:rFonts w:ascii="Arial" w:hAnsi="Arial"/>
          <w:color w:val="000000"/>
          <w:sz w:val="22"/>
        </w:rPr>
      </w:pPr>
    </w:p>
    <w:p w14:paraId="10EB8E1A" w14:textId="77777777" w:rsidR="003F7F6F" w:rsidRPr="00C21E2E" w:rsidRDefault="003F7F6F" w:rsidP="003F7F6F">
      <w:pPr>
        <w:rPr>
          <w:rFonts w:ascii="Arial" w:hAnsi="Arial"/>
          <w:b/>
          <w:color w:val="000000"/>
          <w:sz w:val="22"/>
        </w:rPr>
      </w:pPr>
      <w:r w:rsidRPr="00C21E2E">
        <w:rPr>
          <w:rFonts w:ascii="Arial" w:hAnsi="Arial"/>
          <w:b/>
          <w:color w:val="000000"/>
          <w:sz w:val="22"/>
        </w:rPr>
        <w:t>cg &lt;- comparegeno(</w:t>
      </w:r>
      <w:r w:rsidR="00267493">
        <w:rPr>
          <w:rFonts w:ascii="Arial" w:hAnsi="Arial"/>
          <w:b/>
          <w:color w:val="000000"/>
          <w:sz w:val="22"/>
        </w:rPr>
        <w:t>gsmg11</w:t>
      </w:r>
      <w:r w:rsidRPr="00C21E2E">
        <w:rPr>
          <w:rFonts w:ascii="Arial" w:hAnsi="Arial"/>
          <w:b/>
          <w:color w:val="000000"/>
          <w:sz w:val="22"/>
        </w:rPr>
        <w:t>)</w:t>
      </w:r>
    </w:p>
    <w:p w14:paraId="37B74660" w14:textId="77777777" w:rsidR="003F7F6F" w:rsidRPr="00C21E2E" w:rsidRDefault="003F7F6F" w:rsidP="003F7F6F">
      <w:pPr>
        <w:rPr>
          <w:rFonts w:ascii="Arial" w:hAnsi="Arial"/>
          <w:b/>
          <w:color w:val="000000"/>
          <w:sz w:val="22"/>
        </w:rPr>
      </w:pPr>
      <w:r w:rsidRPr="00C21E2E">
        <w:rPr>
          <w:rFonts w:ascii="Arial" w:hAnsi="Arial"/>
          <w:b/>
          <w:color w:val="000000"/>
          <w:sz w:val="22"/>
        </w:rPr>
        <w:t>hist(cg, breaks=200, xlab="proportion of identical genotypes")</w:t>
      </w:r>
    </w:p>
    <w:p w14:paraId="0D139CEE" w14:textId="77777777" w:rsidR="003F7F6F" w:rsidRDefault="003F7F6F" w:rsidP="003F7F6F">
      <w:pPr>
        <w:rPr>
          <w:rFonts w:ascii="Arial" w:hAnsi="Arial"/>
          <w:b/>
          <w:color w:val="000000"/>
          <w:sz w:val="22"/>
        </w:rPr>
      </w:pPr>
      <w:r w:rsidRPr="00C21E2E">
        <w:rPr>
          <w:rFonts w:ascii="Arial" w:hAnsi="Arial"/>
          <w:b/>
          <w:color w:val="000000"/>
          <w:sz w:val="22"/>
        </w:rPr>
        <w:t>rug(cg)</w:t>
      </w:r>
    </w:p>
    <w:p w14:paraId="447817F3" w14:textId="77777777" w:rsidR="00616044" w:rsidRDefault="00616044" w:rsidP="003F7F6F">
      <w:pPr>
        <w:rPr>
          <w:rFonts w:ascii="Arial" w:hAnsi="Arial"/>
          <w:b/>
          <w:color w:val="000000"/>
          <w:sz w:val="22"/>
        </w:rPr>
      </w:pPr>
    </w:p>
    <w:p w14:paraId="4E3B95AD" w14:textId="36EF80DB" w:rsidR="003F7F6F" w:rsidRPr="00C21E2E" w:rsidRDefault="00616044" w:rsidP="003F7F6F">
      <w:pPr>
        <w:rPr>
          <w:rFonts w:ascii="Arial" w:hAnsi="Arial"/>
          <w:color w:val="000000"/>
          <w:sz w:val="22"/>
        </w:rPr>
      </w:pPr>
      <w:r w:rsidRPr="00616044">
        <w:rPr>
          <w:rFonts w:ascii="Arial" w:hAnsi="Arial"/>
          <w:color w:val="000000"/>
          <w:sz w:val="22"/>
        </w:rPr>
        <w:t>Then t</w:t>
      </w:r>
      <w:r w:rsidR="003F7F6F" w:rsidRPr="00616044">
        <w:rPr>
          <w:rFonts w:ascii="Arial" w:hAnsi="Arial"/>
          <w:color w:val="000000"/>
          <w:sz w:val="22"/>
        </w:rPr>
        <w:t>o</w:t>
      </w:r>
      <w:r w:rsidR="003F7F6F" w:rsidRPr="00C21E2E">
        <w:rPr>
          <w:rFonts w:ascii="Arial" w:hAnsi="Arial"/>
          <w:color w:val="000000"/>
          <w:sz w:val="22"/>
        </w:rPr>
        <w:t xml:space="preserve"> pull out which individuals</w:t>
      </w:r>
      <w:r w:rsidR="00CA4AFE">
        <w:rPr>
          <w:rFonts w:ascii="Arial" w:hAnsi="Arial"/>
          <w:color w:val="000000"/>
          <w:sz w:val="22"/>
        </w:rPr>
        <w:t>, using 0.9 as an example</w:t>
      </w:r>
      <w:bookmarkStart w:id="0" w:name="_GoBack"/>
      <w:bookmarkEnd w:id="0"/>
      <w:r w:rsidR="003F7F6F" w:rsidRPr="00C21E2E">
        <w:rPr>
          <w:rFonts w:ascii="Arial" w:hAnsi="Arial"/>
          <w:color w:val="000000"/>
          <w:sz w:val="22"/>
        </w:rPr>
        <w:t>:</w:t>
      </w:r>
    </w:p>
    <w:p w14:paraId="5EE9E3DD" w14:textId="77777777" w:rsidR="003F7F6F" w:rsidRPr="00C21E2E" w:rsidRDefault="003F7F6F" w:rsidP="003F7F6F">
      <w:pPr>
        <w:rPr>
          <w:rFonts w:ascii="Arial" w:hAnsi="Arial"/>
          <w:b/>
          <w:color w:val="000000"/>
          <w:sz w:val="22"/>
        </w:rPr>
      </w:pPr>
    </w:p>
    <w:p w14:paraId="4DD78334" w14:textId="77777777" w:rsidR="003F7F6F" w:rsidRPr="00C21E2E" w:rsidRDefault="003F7F6F" w:rsidP="003F7F6F">
      <w:pPr>
        <w:rPr>
          <w:rFonts w:ascii="Arial" w:hAnsi="Arial"/>
          <w:b/>
          <w:color w:val="000000"/>
          <w:sz w:val="22"/>
        </w:rPr>
      </w:pPr>
      <w:r w:rsidRPr="00C21E2E">
        <w:rPr>
          <w:rFonts w:ascii="Arial" w:hAnsi="Arial"/>
          <w:b/>
          <w:color w:val="000000"/>
          <w:sz w:val="22"/>
        </w:rPr>
        <w:t>which(cg &gt;0.9, arr.ind=TRUE)</w:t>
      </w:r>
    </w:p>
    <w:p w14:paraId="5FD14DA3" w14:textId="77777777" w:rsidR="003F7F6F" w:rsidRPr="00C21E2E" w:rsidRDefault="003F7F6F" w:rsidP="003F7F6F">
      <w:pPr>
        <w:rPr>
          <w:rFonts w:ascii="Arial" w:hAnsi="Arial"/>
          <w:color w:val="000000"/>
          <w:sz w:val="22"/>
        </w:rPr>
      </w:pPr>
    </w:p>
    <w:p w14:paraId="7B9C47B1" w14:textId="77777777" w:rsidR="003F7F6F" w:rsidRDefault="00616044" w:rsidP="003F7F6F">
      <w:pPr>
        <w:rPr>
          <w:rFonts w:ascii="Arial" w:hAnsi="Arial"/>
          <w:color w:val="000000"/>
          <w:sz w:val="22"/>
        </w:rPr>
      </w:pPr>
      <w:r>
        <w:rPr>
          <w:rFonts w:ascii="Arial" w:hAnsi="Arial"/>
          <w:color w:val="000000"/>
          <w:sz w:val="22"/>
        </w:rPr>
        <w:t>It w</w:t>
      </w:r>
      <w:r w:rsidR="003F7F6F" w:rsidRPr="00C21E2E">
        <w:rPr>
          <w:rFonts w:ascii="Arial" w:hAnsi="Arial"/>
          <w:color w:val="000000"/>
          <w:sz w:val="22"/>
        </w:rPr>
        <w:t>ould be worth checking these to see if errors have occurred. If a dense set of marker are used for selection during production of lines – could vary by one marker, so might not be a problem.</w:t>
      </w:r>
    </w:p>
    <w:p w14:paraId="35775D91" w14:textId="77777777" w:rsidR="00616044" w:rsidRDefault="00616044" w:rsidP="003F7F6F">
      <w:pPr>
        <w:rPr>
          <w:rFonts w:ascii="Arial" w:hAnsi="Arial"/>
          <w:color w:val="000000"/>
          <w:sz w:val="22"/>
        </w:rPr>
      </w:pPr>
    </w:p>
    <w:p w14:paraId="3F4D5EB7" w14:textId="77777777" w:rsidR="00616044" w:rsidRPr="00C21E2E" w:rsidRDefault="00616044" w:rsidP="003F7F6F">
      <w:pPr>
        <w:rPr>
          <w:rFonts w:ascii="Arial" w:hAnsi="Arial"/>
          <w:color w:val="000000"/>
          <w:sz w:val="22"/>
        </w:rPr>
      </w:pPr>
    </w:p>
    <w:p w14:paraId="1637608F" w14:textId="77777777" w:rsidR="003F7F6F" w:rsidRPr="00C21E2E" w:rsidRDefault="003F7F6F" w:rsidP="003F7F6F">
      <w:pPr>
        <w:rPr>
          <w:rFonts w:ascii="Arial" w:hAnsi="Arial"/>
          <w:color w:val="000000"/>
          <w:sz w:val="22"/>
        </w:rPr>
      </w:pPr>
    </w:p>
    <w:p w14:paraId="65800BC3" w14:textId="77777777" w:rsidR="003F7F6F" w:rsidRPr="00054FAF" w:rsidRDefault="00054FAF" w:rsidP="00054FAF">
      <w:pPr>
        <w:jc w:val="both"/>
        <w:rPr>
          <w:rFonts w:ascii="Arial" w:hAnsi="Arial"/>
          <w:b/>
          <w:color w:val="800000"/>
          <w:sz w:val="22"/>
        </w:rPr>
      </w:pPr>
      <w:r w:rsidRPr="00054FAF">
        <w:rPr>
          <w:rFonts w:ascii="Arial" w:hAnsi="Arial"/>
          <w:b/>
          <w:color w:val="800000"/>
          <w:sz w:val="22"/>
        </w:rPr>
        <w:t>4.4.  Checking the m</w:t>
      </w:r>
      <w:r>
        <w:rPr>
          <w:rFonts w:ascii="Arial" w:hAnsi="Arial"/>
          <w:b/>
          <w:color w:val="800000"/>
          <w:sz w:val="22"/>
        </w:rPr>
        <w:t>arker order and recombination fraction</w:t>
      </w:r>
    </w:p>
    <w:p w14:paraId="7C50326B" w14:textId="77777777" w:rsidR="003F7F6F" w:rsidRPr="00C21E2E" w:rsidRDefault="003F7F6F" w:rsidP="003F7F6F">
      <w:pPr>
        <w:rPr>
          <w:rFonts w:ascii="Arial" w:hAnsi="Arial"/>
          <w:color w:val="000000"/>
          <w:sz w:val="22"/>
        </w:rPr>
      </w:pPr>
    </w:p>
    <w:p w14:paraId="2BAB395E" w14:textId="77777777" w:rsidR="003F7F6F" w:rsidRPr="00C21E2E" w:rsidRDefault="003F7F6F" w:rsidP="003F7F6F">
      <w:pPr>
        <w:rPr>
          <w:rFonts w:ascii="Arial" w:hAnsi="Arial"/>
          <w:color w:val="000000"/>
          <w:sz w:val="22"/>
        </w:rPr>
      </w:pPr>
      <w:r w:rsidRPr="00C21E2E">
        <w:rPr>
          <w:rFonts w:ascii="Arial" w:hAnsi="Arial"/>
          <w:color w:val="000000"/>
          <w:sz w:val="22"/>
        </w:rPr>
        <w:t>Have markers been assigned to the correct chr</w:t>
      </w:r>
      <w:r w:rsidR="00616044">
        <w:rPr>
          <w:rFonts w:ascii="Arial" w:hAnsi="Arial"/>
          <w:color w:val="000000"/>
          <w:sz w:val="22"/>
        </w:rPr>
        <w:t>omosome</w:t>
      </w:r>
      <w:r w:rsidRPr="00C21E2E">
        <w:rPr>
          <w:rFonts w:ascii="Arial" w:hAnsi="Arial"/>
          <w:color w:val="000000"/>
          <w:sz w:val="22"/>
        </w:rPr>
        <w:t xml:space="preserve">?  If they have, are they in the correct order?  LOD intervals across </w:t>
      </w:r>
      <w:r w:rsidR="00616044">
        <w:rPr>
          <w:rFonts w:ascii="Arial" w:hAnsi="Arial"/>
          <w:color w:val="000000"/>
          <w:sz w:val="22"/>
        </w:rPr>
        <w:t>c</w:t>
      </w:r>
      <w:r w:rsidRPr="00C21E2E">
        <w:rPr>
          <w:rFonts w:ascii="Arial" w:hAnsi="Arial"/>
          <w:color w:val="000000"/>
          <w:sz w:val="22"/>
        </w:rPr>
        <w:t>hr</w:t>
      </w:r>
      <w:r w:rsidR="00616044">
        <w:rPr>
          <w:rFonts w:ascii="Arial" w:hAnsi="Arial"/>
          <w:color w:val="000000"/>
          <w:sz w:val="22"/>
        </w:rPr>
        <w:t>omosomes</w:t>
      </w:r>
      <w:r w:rsidRPr="00C21E2E">
        <w:rPr>
          <w:rFonts w:ascii="Arial" w:hAnsi="Arial"/>
          <w:color w:val="000000"/>
          <w:sz w:val="22"/>
        </w:rPr>
        <w:t xml:space="preserve"> will appear distorted if incorrect placement of markers.  See Figure 1</w:t>
      </w:r>
      <w:r w:rsidR="00054FAF">
        <w:rPr>
          <w:rFonts w:ascii="Arial" w:hAnsi="Arial"/>
          <w:color w:val="000000"/>
          <w:sz w:val="22"/>
        </w:rPr>
        <w:t xml:space="preserve"> below</w:t>
      </w:r>
      <w:r w:rsidRPr="00C21E2E">
        <w:rPr>
          <w:rFonts w:ascii="Arial" w:hAnsi="Arial"/>
          <w:color w:val="000000"/>
          <w:sz w:val="22"/>
        </w:rPr>
        <w:t>.</w:t>
      </w:r>
    </w:p>
    <w:p w14:paraId="62C4A6C9" w14:textId="77777777" w:rsidR="003F7F6F" w:rsidRPr="00C21E2E" w:rsidRDefault="003F7F6F" w:rsidP="003F7F6F">
      <w:pPr>
        <w:rPr>
          <w:rFonts w:ascii="Arial" w:hAnsi="Arial"/>
          <w:color w:val="000000"/>
          <w:sz w:val="22"/>
        </w:rPr>
      </w:pPr>
      <w:r w:rsidRPr="00C21E2E">
        <w:rPr>
          <w:rFonts w:ascii="Arial" w:hAnsi="Arial"/>
          <w:noProof/>
          <w:color w:val="000000"/>
          <w:sz w:val="22"/>
          <w:lang w:eastAsia="en-US"/>
        </w:rPr>
        <w:drawing>
          <wp:anchor distT="0" distB="0" distL="114300" distR="114300" simplePos="0" relativeHeight="251658240" behindDoc="0" locked="0" layoutInCell="1" allowOverlap="1" wp14:anchorId="377A0CC0" wp14:editId="6047FBF6">
            <wp:simplePos x="0" y="0"/>
            <wp:positionH relativeFrom="column">
              <wp:posOffset>26670</wp:posOffset>
            </wp:positionH>
            <wp:positionV relativeFrom="paragraph">
              <wp:posOffset>238125</wp:posOffset>
            </wp:positionV>
            <wp:extent cx="5455920" cy="4673600"/>
            <wp:effectExtent l="25400" t="0" r="5080" b="0"/>
            <wp:wrapTight wrapText="bothSides">
              <wp:wrapPolygon edited="0">
                <wp:start x="-101" y="0"/>
                <wp:lineTo x="-101" y="21483"/>
                <wp:lineTo x="21620" y="21483"/>
                <wp:lineTo x="21620" y="0"/>
                <wp:lineTo x="-101" y="0"/>
              </wp:wrapPolygon>
            </wp:wrapTight>
            <wp:docPr id="2" name="Picture 2" descr="Macintosh HD:Users:petewalley:Desktop:Marker_error: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petewalley:Desktop:Marker_error:Slide1.jpg"/>
                    <pic:cNvPicPr>
                      <a:picLocks noChangeAspect="1" noChangeArrowheads="1"/>
                    </pic:cNvPicPr>
                  </pic:nvPicPr>
                  <pic:blipFill>
                    <a:blip r:embed="rId10"/>
                    <a:srcRect l="12447" t="23135" r="26667" b="7338"/>
                    <a:stretch>
                      <a:fillRect/>
                    </a:stretch>
                  </pic:blipFill>
                  <pic:spPr bwMode="auto">
                    <a:xfrm>
                      <a:off x="0" y="0"/>
                      <a:ext cx="5455920" cy="4673600"/>
                    </a:xfrm>
                    <a:prstGeom prst="rect">
                      <a:avLst/>
                    </a:prstGeom>
                    <a:noFill/>
                    <a:ln w="9525">
                      <a:noFill/>
                      <a:miter lim="800000"/>
                      <a:headEnd/>
                      <a:tailEnd/>
                    </a:ln>
                  </pic:spPr>
                </pic:pic>
              </a:graphicData>
            </a:graphic>
          </wp:anchor>
        </w:drawing>
      </w:r>
    </w:p>
    <w:p w14:paraId="2D3F4C7B" w14:textId="77777777" w:rsidR="003F7F6F" w:rsidRPr="00054FAF" w:rsidRDefault="003F7F6F" w:rsidP="003F7F6F">
      <w:pPr>
        <w:rPr>
          <w:rFonts w:ascii="Arial" w:hAnsi="Arial"/>
          <w:color w:val="000000"/>
          <w:sz w:val="22"/>
          <w:u w:val="single"/>
        </w:rPr>
      </w:pPr>
      <w:r w:rsidRPr="00054FAF">
        <w:rPr>
          <w:rFonts w:ascii="Arial" w:hAnsi="Arial"/>
          <w:color w:val="000000"/>
          <w:sz w:val="22"/>
          <w:u w:val="single"/>
        </w:rPr>
        <w:t>Figure 1 LOD score plot highlighting a misplaced marker (red) on a linkage group.</w:t>
      </w:r>
    </w:p>
    <w:p w14:paraId="7065CDE4" w14:textId="77777777" w:rsidR="003F7F6F" w:rsidRPr="00C21E2E" w:rsidRDefault="003F7F6F" w:rsidP="003F7F6F">
      <w:pPr>
        <w:rPr>
          <w:rFonts w:ascii="Arial" w:hAnsi="Arial"/>
          <w:color w:val="000000"/>
          <w:sz w:val="22"/>
        </w:rPr>
      </w:pPr>
    </w:p>
    <w:p w14:paraId="0C98A169" w14:textId="77777777" w:rsidR="003F7F6F" w:rsidRPr="00C21E2E" w:rsidRDefault="003F7F6F" w:rsidP="003F7F6F">
      <w:pPr>
        <w:rPr>
          <w:rFonts w:ascii="Arial" w:hAnsi="Arial"/>
          <w:color w:val="000000"/>
          <w:sz w:val="22"/>
        </w:rPr>
      </w:pPr>
      <w:r w:rsidRPr="00C21E2E">
        <w:rPr>
          <w:rFonts w:ascii="Arial" w:hAnsi="Arial"/>
          <w:color w:val="000000"/>
          <w:sz w:val="22"/>
        </w:rPr>
        <w:t>For example, marker 7 in Figure 1 is misplaced.  Can go back to marker 7 and check that the chromosome that it has been placed on is its best position (grouping LOD, and RF). Can explore these using estimates of the recombination fraction.</w:t>
      </w:r>
    </w:p>
    <w:p w14:paraId="5674FD1A" w14:textId="77777777" w:rsidR="00054FAF" w:rsidRDefault="00054FAF" w:rsidP="003F7F6F">
      <w:pPr>
        <w:rPr>
          <w:rFonts w:ascii="Arial" w:hAnsi="Arial"/>
          <w:color w:val="000000"/>
          <w:sz w:val="22"/>
        </w:rPr>
      </w:pPr>
    </w:p>
    <w:p w14:paraId="3E968AB0" w14:textId="77777777" w:rsidR="003F7F6F" w:rsidRPr="00C21E2E" w:rsidRDefault="00267493" w:rsidP="003F7F6F">
      <w:pPr>
        <w:rPr>
          <w:rFonts w:ascii="Arial" w:hAnsi="Arial"/>
          <w:b/>
          <w:color w:val="000000"/>
          <w:sz w:val="22"/>
        </w:rPr>
      </w:pPr>
      <w:r>
        <w:rPr>
          <w:rFonts w:ascii="Arial" w:hAnsi="Arial"/>
          <w:b/>
          <w:color w:val="000000"/>
          <w:sz w:val="22"/>
        </w:rPr>
        <w:t>gsmg11</w:t>
      </w:r>
      <w:r w:rsidR="003F7F6F" w:rsidRPr="00C21E2E">
        <w:rPr>
          <w:rFonts w:ascii="Arial" w:hAnsi="Arial"/>
          <w:b/>
          <w:color w:val="000000"/>
          <w:sz w:val="22"/>
        </w:rPr>
        <w:t xml:space="preserve"> &lt;- est.rf(</w:t>
      </w:r>
      <w:r>
        <w:rPr>
          <w:rFonts w:ascii="Arial" w:hAnsi="Arial"/>
          <w:b/>
          <w:color w:val="000000"/>
          <w:sz w:val="22"/>
        </w:rPr>
        <w:t>gsmg11</w:t>
      </w:r>
      <w:r w:rsidR="003F7F6F" w:rsidRPr="00C21E2E">
        <w:rPr>
          <w:rFonts w:ascii="Arial" w:hAnsi="Arial"/>
          <w:b/>
          <w:color w:val="000000"/>
          <w:sz w:val="22"/>
        </w:rPr>
        <w:t>)</w:t>
      </w:r>
    </w:p>
    <w:p w14:paraId="3053479F" w14:textId="77777777" w:rsidR="003F7F6F" w:rsidRPr="00C21E2E" w:rsidRDefault="003F7F6F" w:rsidP="003F7F6F">
      <w:pPr>
        <w:rPr>
          <w:rFonts w:ascii="Arial" w:hAnsi="Arial"/>
          <w:color w:val="000000"/>
          <w:sz w:val="22"/>
        </w:rPr>
      </w:pPr>
    </w:p>
    <w:p w14:paraId="05EF75C2" w14:textId="77777777" w:rsidR="003F7F6F" w:rsidRPr="00C21E2E" w:rsidRDefault="003F7F6F" w:rsidP="003F7F6F">
      <w:pPr>
        <w:rPr>
          <w:rFonts w:ascii="Arial" w:hAnsi="Arial"/>
          <w:color w:val="000000"/>
          <w:sz w:val="22"/>
        </w:rPr>
      </w:pPr>
      <w:r w:rsidRPr="00C21E2E">
        <w:rPr>
          <w:rFonts w:ascii="Arial" w:hAnsi="Arial"/>
          <w:color w:val="000000"/>
          <w:sz w:val="22"/>
        </w:rPr>
        <w:t>Estimates recombination fraction</w:t>
      </w:r>
    </w:p>
    <w:p w14:paraId="4E854288" w14:textId="77777777" w:rsidR="003F7F6F" w:rsidRPr="00C21E2E" w:rsidRDefault="003F7F6F" w:rsidP="003F7F6F">
      <w:pPr>
        <w:jc w:val="both"/>
        <w:rPr>
          <w:rFonts w:ascii="Arial" w:hAnsi="Arial"/>
          <w:color w:val="000000"/>
          <w:sz w:val="22"/>
        </w:rPr>
      </w:pPr>
    </w:p>
    <w:p w14:paraId="695637F1" w14:textId="77777777" w:rsidR="003F7F6F" w:rsidRPr="00C21E2E" w:rsidRDefault="003F7F6F" w:rsidP="004C2CBA">
      <w:pPr>
        <w:tabs>
          <w:tab w:val="left" w:pos="3828"/>
        </w:tabs>
        <w:jc w:val="both"/>
        <w:rPr>
          <w:rFonts w:ascii="Arial" w:hAnsi="Arial"/>
          <w:b/>
          <w:color w:val="000000"/>
          <w:sz w:val="22"/>
        </w:rPr>
      </w:pPr>
      <w:r w:rsidRPr="00C21E2E">
        <w:rPr>
          <w:rFonts w:ascii="Arial" w:hAnsi="Arial"/>
          <w:b/>
          <w:color w:val="000000"/>
          <w:sz w:val="22"/>
        </w:rPr>
        <w:t>plot.rf(</w:t>
      </w:r>
      <w:r w:rsidR="00267493">
        <w:rPr>
          <w:rFonts w:ascii="Arial" w:hAnsi="Arial"/>
          <w:b/>
          <w:color w:val="000000"/>
          <w:sz w:val="22"/>
        </w:rPr>
        <w:t>gsmg11</w:t>
      </w:r>
      <w:r w:rsidRPr="00C21E2E">
        <w:rPr>
          <w:rFonts w:ascii="Arial" w:hAnsi="Arial"/>
          <w:b/>
          <w:color w:val="000000"/>
          <w:sz w:val="22"/>
        </w:rPr>
        <w:t>)</w:t>
      </w:r>
    </w:p>
    <w:p w14:paraId="2BACFEE8" w14:textId="77777777" w:rsidR="003F7F6F" w:rsidRPr="00C21E2E" w:rsidRDefault="003F7F6F" w:rsidP="003F7F6F">
      <w:pPr>
        <w:jc w:val="both"/>
        <w:rPr>
          <w:rFonts w:ascii="Arial" w:hAnsi="Arial"/>
          <w:color w:val="000000"/>
          <w:sz w:val="22"/>
        </w:rPr>
      </w:pPr>
    </w:p>
    <w:p w14:paraId="26BBC268" w14:textId="77777777" w:rsidR="003F7F6F" w:rsidRPr="00C21E2E" w:rsidRDefault="003F7F6F" w:rsidP="003F7F6F">
      <w:pPr>
        <w:jc w:val="both"/>
        <w:rPr>
          <w:rFonts w:ascii="Arial" w:hAnsi="Arial"/>
          <w:color w:val="000000"/>
          <w:sz w:val="22"/>
        </w:rPr>
      </w:pPr>
      <w:r w:rsidRPr="00C21E2E">
        <w:rPr>
          <w:rFonts w:ascii="Arial" w:hAnsi="Arial"/>
          <w:color w:val="000000"/>
          <w:sz w:val="22"/>
        </w:rPr>
        <w:t>plots recombination fraction vs. LOD for each Chr (Figure 2</w:t>
      </w:r>
      <w:r w:rsidR="00054FAF">
        <w:rPr>
          <w:rFonts w:ascii="Arial" w:hAnsi="Arial"/>
          <w:color w:val="000000"/>
          <w:sz w:val="22"/>
        </w:rPr>
        <w:t>, p5</w:t>
      </w:r>
      <w:r w:rsidRPr="00C21E2E">
        <w:rPr>
          <w:rFonts w:ascii="Arial" w:hAnsi="Arial"/>
          <w:color w:val="000000"/>
          <w:sz w:val="22"/>
        </w:rPr>
        <w:t>)</w:t>
      </w:r>
    </w:p>
    <w:p w14:paraId="0C1DC522" w14:textId="77777777" w:rsidR="003F7F6F" w:rsidRPr="00C21E2E" w:rsidRDefault="003F7F6F" w:rsidP="003F7F6F">
      <w:pPr>
        <w:jc w:val="both"/>
        <w:rPr>
          <w:rFonts w:ascii="Arial" w:hAnsi="Arial"/>
          <w:color w:val="000000"/>
          <w:sz w:val="22"/>
        </w:rPr>
      </w:pPr>
    </w:p>
    <w:p w14:paraId="6D20696A" w14:textId="77777777" w:rsidR="003F7F6F" w:rsidRPr="00C21E2E" w:rsidRDefault="003F7F6F" w:rsidP="003F7F6F">
      <w:pPr>
        <w:rPr>
          <w:rFonts w:ascii="Arial" w:hAnsi="Arial"/>
          <w:color w:val="000000"/>
          <w:sz w:val="22"/>
        </w:rPr>
      </w:pPr>
      <w:r w:rsidRPr="00C21E2E">
        <w:rPr>
          <w:rFonts w:ascii="Arial" w:hAnsi="Arial"/>
          <w:color w:val="000000"/>
          <w:sz w:val="22"/>
        </w:rPr>
        <w:t xml:space="preserve">If you have the genotype file that was used to build the map your could rebuild the map yourself (JoinMap, MapMaker, Carthagene, for example).  </w:t>
      </w:r>
    </w:p>
    <w:p w14:paraId="0F78ECF7" w14:textId="77777777" w:rsidR="003F7F6F" w:rsidRPr="00C21E2E" w:rsidRDefault="003F7F6F" w:rsidP="003F7F6F">
      <w:pPr>
        <w:jc w:val="both"/>
        <w:rPr>
          <w:rFonts w:ascii="Arial" w:hAnsi="Arial"/>
          <w:color w:val="000000"/>
          <w:sz w:val="22"/>
        </w:rPr>
      </w:pPr>
    </w:p>
    <w:p w14:paraId="2D27711C" w14:textId="77777777" w:rsidR="003F7F6F" w:rsidRPr="00C21E2E" w:rsidRDefault="00267493" w:rsidP="003F7F6F">
      <w:pPr>
        <w:jc w:val="both"/>
        <w:rPr>
          <w:rFonts w:ascii="Arial" w:hAnsi="Arial"/>
          <w:sz w:val="22"/>
        </w:rPr>
      </w:pPr>
      <w:r>
        <w:rPr>
          <w:rFonts w:ascii="Arial" w:hAnsi="Arial"/>
          <w:noProof/>
          <w:sz w:val="22"/>
          <w:lang w:eastAsia="en-US"/>
        </w:rPr>
        <w:drawing>
          <wp:inline distT="0" distB="0" distL="0" distR="0" wp14:anchorId="449A00E1" wp14:editId="6320A2E2">
            <wp:extent cx="5899785" cy="5899785"/>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899785" cy="5899785"/>
                    </a:xfrm>
                    <a:prstGeom prst="rect">
                      <a:avLst/>
                    </a:prstGeom>
                    <a:noFill/>
                    <a:ln w="9525">
                      <a:noFill/>
                      <a:miter lim="800000"/>
                      <a:headEnd/>
                      <a:tailEnd/>
                    </a:ln>
                  </pic:spPr>
                </pic:pic>
              </a:graphicData>
            </a:graphic>
          </wp:inline>
        </w:drawing>
      </w:r>
    </w:p>
    <w:p w14:paraId="5D2B0D8C" w14:textId="77777777" w:rsidR="003F7F6F" w:rsidRPr="00054FAF" w:rsidRDefault="003F7F6F" w:rsidP="003F7F6F">
      <w:pPr>
        <w:jc w:val="both"/>
        <w:rPr>
          <w:rFonts w:ascii="Arial" w:hAnsi="Arial"/>
          <w:sz w:val="22"/>
          <w:u w:val="single"/>
        </w:rPr>
      </w:pPr>
      <w:r w:rsidRPr="00054FAF">
        <w:rPr>
          <w:rFonts w:ascii="Arial" w:hAnsi="Arial"/>
          <w:sz w:val="22"/>
          <w:u w:val="single"/>
        </w:rPr>
        <w:t xml:space="preserve">Figure 2 Estimated recombination fractions (upper left) and LOD scores (lower right) for all pairs of markers in </w:t>
      </w:r>
      <w:r w:rsidR="00267493">
        <w:rPr>
          <w:rFonts w:ascii="Arial" w:hAnsi="Arial"/>
          <w:sz w:val="22"/>
          <w:u w:val="single"/>
        </w:rPr>
        <w:t>gsmg11</w:t>
      </w:r>
      <w:r w:rsidRPr="00054FAF">
        <w:rPr>
          <w:rFonts w:ascii="Arial" w:hAnsi="Arial"/>
          <w:sz w:val="22"/>
          <w:u w:val="single"/>
        </w:rPr>
        <w:t xml:space="preserve"> data. Red = low RF or high LOD; blue = pairs that are not linked (high RF, low LOD)</w:t>
      </w:r>
    </w:p>
    <w:p w14:paraId="57B38D8C" w14:textId="77777777" w:rsidR="003F7F6F" w:rsidRPr="00C21E2E" w:rsidRDefault="003F7F6F" w:rsidP="003F7F6F">
      <w:pPr>
        <w:rPr>
          <w:rFonts w:ascii="Arial" w:hAnsi="Arial"/>
          <w:color w:val="000000"/>
          <w:sz w:val="22"/>
        </w:rPr>
      </w:pPr>
    </w:p>
    <w:p w14:paraId="1E4A1DF6" w14:textId="77777777" w:rsidR="003F7F6F" w:rsidRPr="00C21E2E" w:rsidRDefault="00267493" w:rsidP="003F7F6F">
      <w:pPr>
        <w:rPr>
          <w:rFonts w:ascii="Arial" w:hAnsi="Arial"/>
          <w:color w:val="000000"/>
          <w:sz w:val="22"/>
        </w:rPr>
      </w:pPr>
      <w:r>
        <w:rPr>
          <w:rFonts w:ascii="Arial" w:hAnsi="Arial"/>
          <w:color w:val="000000"/>
          <w:sz w:val="22"/>
        </w:rPr>
        <w:t xml:space="preserve">All </w:t>
      </w:r>
      <w:r w:rsidR="003F7F6F" w:rsidRPr="00C21E2E">
        <w:rPr>
          <w:rFonts w:ascii="Arial" w:hAnsi="Arial"/>
          <w:color w:val="000000"/>
          <w:sz w:val="22"/>
        </w:rPr>
        <w:t>the chromosome assignments</w:t>
      </w:r>
      <w:r>
        <w:rPr>
          <w:rFonts w:ascii="Arial" w:hAnsi="Arial"/>
          <w:color w:val="000000"/>
          <w:sz w:val="22"/>
        </w:rPr>
        <w:t xml:space="preserve"> are correct.</w:t>
      </w:r>
    </w:p>
    <w:p w14:paraId="1C6C21A3" w14:textId="77777777" w:rsidR="003F7F6F" w:rsidRDefault="003F7F6F" w:rsidP="003F7F6F">
      <w:pPr>
        <w:rPr>
          <w:rFonts w:ascii="Arial" w:hAnsi="Arial"/>
          <w:color w:val="000000"/>
          <w:sz w:val="22"/>
        </w:rPr>
      </w:pPr>
    </w:p>
    <w:p w14:paraId="7B5337B0" w14:textId="77777777" w:rsidR="00616044" w:rsidRDefault="00616044" w:rsidP="003F7F6F">
      <w:pPr>
        <w:rPr>
          <w:rFonts w:ascii="Arial" w:hAnsi="Arial"/>
          <w:color w:val="000000"/>
          <w:sz w:val="22"/>
        </w:rPr>
      </w:pPr>
    </w:p>
    <w:p w14:paraId="1C8311FC" w14:textId="77777777" w:rsidR="003F7F6F" w:rsidRPr="00C21E2E" w:rsidRDefault="00267493" w:rsidP="003F7F6F">
      <w:pPr>
        <w:rPr>
          <w:rFonts w:ascii="Arial" w:hAnsi="Arial"/>
          <w:color w:val="000000"/>
          <w:sz w:val="22"/>
        </w:rPr>
      </w:pPr>
      <w:r>
        <w:rPr>
          <w:rFonts w:ascii="Arial" w:hAnsi="Arial"/>
          <w:color w:val="000000"/>
          <w:sz w:val="22"/>
        </w:rPr>
        <w:t>If errors were present c</w:t>
      </w:r>
      <w:r w:rsidR="003F7F6F" w:rsidRPr="00C21E2E">
        <w:rPr>
          <w:rFonts w:ascii="Arial" w:hAnsi="Arial"/>
          <w:color w:val="000000"/>
          <w:sz w:val="22"/>
        </w:rPr>
        <w:t>an use:</w:t>
      </w:r>
    </w:p>
    <w:p w14:paraId="6B55AE49" w14:textId="77777777" w:rsidR="003F7F6F" w:rsidRPr="00C21E2E" w:rsidRDefault="003F7F6F" w:rsidP="003F7F6F">
      <w:pPr>
        <w:jc w:val="both"/>
        <w:rPr>
          <w:rFonts w:ascii="Arial" w:hAnsi="Arial"/>
          <w:b/>
          <w:sz w:val="22"/>
        </w:rPr>
      </w:pPr>
    </w:p>
    <w:p w14:paraId="510C1A22" w14:textId="77777777" w:rsidR="003F7F6F" w:rsidRPr="00C21E2E" w:rsidRDefault="003F7F6F" w:rsidP="003F7F6F">
      <w:pPr>
        <w:jc w:val="both"/>
        <w:rPr>
          <w:rFonts w:ascii="Arial" w:hAnsi="Arial"/>
          <w:b/>
          <w:sz w:val="22"/>
        </w:rPr>
      </w:pPr>
      <w:r w:rsidRPr="00C21E2E">
        <w:rPr>
          <w:rFonts w:ascii="Arial" w:hAnsi="Arial"/>
          <w:b/>
          <w:sz w:val="22"/>
        </w:rPr>
        <w:t>checkAlleles(</w:t>
      </w:r>
      <w:r w:rsidR="00267493">
        <w:rPr>
          <w:rFonts w:ascii="Arial" w:hAnsi="Arial"/>
          <w:b/>
          <w:sz w:val="22"/>
        </w:rPr>
        <w:t>gsmg11</w:t>
      </w:r>
      <w:r w:rsidRPr="00C21E2E">
        <w:rPr>
          <w:rFonts w:ascii="Arial" w:hAnsi="Arial"/>
          <w:b/>
          <w:sz w:val="22"/>
        </w:rPr>
        <w:t>)</w:t>
      </w:r>
    </w:p>
    <w:p w14:paraId="58536EAE" w14:textId="77777777" w:rsidR="003F7F6F" w:rsidRPr="00C21E2E" w:rsidRDefault="003F7F6F" w:rsidP="003F7F6F">
      <w:pPr>
        <w:jc w:val="both"/>
        <w:rPr>
          <w:rFonts w:ascii="Arial" w:hAnsi="Arial"/>
          <w:sz w:val="22"/>
        </w:rPr>
      </w:pPr>
    </w:p>
    <w:p w14:paraId="13C9EB5F" w14:textId="77777777" w:rsidR="003F7F6F" w:rsidRPr="00C21E2E" w:rsidRDefault="003F7F6F" w:rsidP="003F7F6F">
      <w:pPr>
        <w:jc w:val="both"/>
        <w:rPr>
          <w:rFonts w:ascii="Arial" w:hAnsi="Arial"/>
          <w:sz w:val="22"/>
        </w:rPr>
      </w:pPr>
      <w:r w:rsidRPr="00C21E2E">
        <w:rPr>
          <w:rFonts w:ascii="Arial" w:hAnsi="Arial"/>
          <w:sz w:val="22"/>
        </w:rPr>
        <w:t>To check alternate chromosomes, first use:</w:t>
      </w:r>
    </w:p>
    <w:p w14:paraId="44574D0A" w14:textId="77777777" w:rsidR="003F7F6F" w:rsidRPr="00C21E2E" w:rsidRDefault="003F7F6F" w:rsidP="003F7F6F">
      <w:pPr>
        <w:jc w:val="both"/>
        <w:rPr>
          <w:rFonts w:ascii="Arial" w:hAnsi="Arial"/>
          <w:sz w:val="22"/>
        </w:rPr>
      </w:pPr>
    </w:p>
    <w:p w14:paraId="643354F1" w14:textId="77777777" w:rsidR="003F7F6F" w:rsidRPr="00D52081" w:rsidRDefault="003F7F6F" w:rsidP="003F7F6F">
      <w:pPr>
        <w:jc w:val="both"/>
        <w:rPr>
          <w:rFonts w:ascii="Arial" w:hAnsi="Arial"/>
          <w:b/>
          <w:sz w:val="22"/>
        </w:rPr>
      </w:pPr>
      <w:r w:rsidRPr="00D52081">
        <w:rPr>
          <w:rFonts w:ascii="Arial" w:hAnsi="Arial"/>
          <w:b/>
          <w:sz w:val="22"/>
        </w:rPr>
        <w:t>plot.rf(</w:t>
      </w:r>
      <w:r w:rsidR="00267493">
        <w:rPr>
          <w:rFonts w:ascii="Arial" w:hAnsi="Arial"/>
          <w:b/>
          <w:sz w:val="22"/>
        </w:rPr>
        <w:t>gsmg11</w:t>
      </w:r>
      <w:r w:rsidRPr="00D52081">
        <w:rPr>
          <w:rFonts w:ascii="Arial" w:hAnsi="Arial"/>
          <w:b/>
          <w:sz w:val="22"/>
        </w:rPr>
        <w:t>, alternate.chrid=TRUE)</w:t>
      </w:r>
    </w:p>
    <w:p w14:paraId="204E995D" w14:textId="77777777" w:rsidR="003F7F6F" w:rsidRPr="00C21E2E" w:rsidRDefault="003F7F6F" w:rsidP="003F7F6F">
      <w:pPr>
        <w:jc w:val="both"/>
        <w:rPr>
          <w:rFonts w:ascii="Arial" w:hAnsi="Arial"/>
          <w:sz w:val="22"/>
        </w:rPr>
      </w:pPr>
    </w:p>
    <w:p w14:paraId="025E4946" w14:textId="77777777" w:rsidR="003F7F6F" w:rsidRPr="00C21E2E" w:rsidRDefault="003F7F6F" w:rsidP="003F7F6F">
      <w:pPr>
        <w:jc w:val="both"/>
        <w:rPr>
          <w:rFonts w:ascii="Arial" w:hAnsi="Arial"/>
          <w:sz w:val="22"/>
        </w:rPr>
      </w:pPr>
      <w:r w:rsidRPr="00C21E2E">
        <w:rPr>
          <w:rFonts w:ascii="Arial" w:hAnsi="Arial"/>
          <w:sz w:val="22"/>
        </w:rPr>
        <w:t>This allows chromosome id’s to be identified.  Then to pull out specific comparisons use:</w:t>
      </w:r>
    </w:p>
    <w:p w14:paraId="762DB6A7" w14:textId="77777777" w:rsidR="003F7F6F" w:rsidRPr="00C21E2E" w:rsidRDefault="003F7F6F" w:rsidP="003F7F6F">
      <w:pPr>
        <w:jc w:val="both"/>
        <w:rPr>
          <w:rFonts w:ascii="Arial" w:hAnsi="Arial"/>
          <w:sz w:val="22"/>
        </w:rPr>
      </w:pPr>
    </w:p>
    <w:p w14:paraId="52C515A9" w14:textId="77777777" w:rsidR="003F7F6F" w:rsidRPr="00C21E2E" w:rsidRDefault="003F7F6F" w:rsidP="003F7F6F">
      <w:pPr>
        <w:jc w:val="both"/>
        <w:rPr>
          <w:rFonts w:ascii="Arial" w:hAnsi="Arial"/>
          <w:b/>
          <w:sz w:val="22"/>
        </w:rPr>
      </w:pPr>
      <w:r w:rsidRPr="00C21E2E">
        <w:rPr>
          <w:rFonts w:ascii="Arial" w:hAnsi="Arial"/>
          <w:b/>
          <w:sz w:val="22"/>
        </w:rPr>
        <w:t>plot.rf(</w:t>
      </w:r>
      <w:r w:rsidR="00267493">
        <w:rPr>
          <w:rFonts w:ascii="Arial" w:hAnsi="Arial"/>
          <w:b/>
          <w:sz w:val="22"/>
        </w:rPr>
        <w:t>gsmg11</w:t>
      </w:r>
      <w:r w:rsidRPr="00C21E2E">
        <w:rPr>
          <w:rFonts w:ascii="Arial" w:hAnsi="Arial"/>
          <w:b/>
          <w:sz w:val="22"/>
        </w:rPr>
        <w:t>, chr=c(1,2,5))</w:t>
      </w:r>
    </w:p>
    <w:p w14:paraId="6DDCE203" w14:textId="77777777" w:rsidR="00054FAF" w:rsidRDefault="00054FAF" w:rsidP="003F7F6F">
      <w:pPr>
        <w:jc w:val="both"/>
        <w:rPr>
          <w:rFonts w:ascii="Arial" w:hAnsi="Arial"/>
          <w:b/>
          <w:sz w:val="22"/>
        </w:rPr>
      </w:pPr>
    </w:p>
    <w:p w14:paraId="607DBEE0" w14:textId="77777777" w:rsidR="00054FAF" w:rsidRPr="00054FAF" w:rsidRDefault="00054FAF" w:rsidP="00054FAF">
      <w:pPr>
        <w:jc w:val="both"/>
        <w:rPr>
          <w:rFonts w:ascii="Arial" w:hAnsi="Arial"/>
          <w:b/>
          <w:color w:val="800000"/>
          <w:sz w:val="22"/>
        </w:rPr>
      </w:pPr>
      <w:r w:rsidRPr="00054FAF">
        <w:rPr>
          <w:rFonts w:ascii="Arial" w:hAnsi="Arial"/>
          <w:b/>
          <w:color w:val="800000"/>
          <w:sz w:val="22"/>
        </w:rPr>
        <w:t>4.</w:t>
      </w:r>
      <w:r>
        <w:rPr>
          <w:rFonts w:ascii="Arial" w:hAnsi="Arial"/>
          <w:b/>
          <w:color w:val="800000"/>
          <w:sz w:val="22"/>
        </w:rPr>
        <w:t>5</w:t>
      </w:r>
      <w:r w:rsidRPr="00054FAF">
        <w:rPr>
          <w:rFonts w:ascii="Arial" w:hAnsi="Arial"/>
          <w:b/>
          <w:color w:val="800000"/>
          <w:sz w:val="22"/>
        </w:rPr>
        <w:t xml:space="preserve">.  </w:t>
      </w:r>
      <w:r>
        <w:rPr>
          <w:rFonts w:ascii="Arial" w:hAnsi="Arial"/>
          <w:b/>
          <w:color w:val="800000"/>
          <w:sz w:val="22"/>
        </w:rPr>
        <w:t>Examining the data for genotyping errors</w:t>
      </w:r>
    </w:p>
    <w:p w14:paraId="53109242" w14:textId="77777777" w:rsidR="003F7F6F" w:rsidRPr="00C21E2E" w:rsidRDefault="003F7F6F" w:rsidP="003F7F6F">
      <w:pPr>
        <w:jc w:val="both"/>
        <w:rPr>
          <w:rFonts w:ascii="Arial" w:hAnsi="Arial"/>
          <w:sz w:val="22"/>
        </w:rPr>
      </w:pPr>
    </w:p>
    <w:p w14:paraId="3DC7C39F" w14:textId="77777777" w:rsidR="003F7F6F" w:rsidRPr="00C21E2E" w:rsidRDefault="003F7F6F" w:rsidP="003F7F6F">
      <w:pPr>
        <w:jc w:val="both"/>
        <w:rPr>
          <w:rFonts w:ascii="Arial" w:hAnsi="Arial"/>
          <w:b/>
          <w:sz w:val="22"/>
        </w:rPr>
      </w:pPr>
      <w:r w:rsidRPr="00C21E2E">
        <w:rPr>
          <w:rFonts w:ascii="Arial" w:hAnsi="Arial"/>
          <w:b/>
          <w:sz w:val="22"/>
        </w:rPr>
        <w:t>nxo &lt;- countXO(</w:t>
      </w:r>
      <w:r w:rsidR="00267493">
        <w:rPr>
          <w:rFonts w:ascii="Arial" w:hAnsi="Arial"/>
          <w:b/>
          <w:sz w:val="22"/>
        </w:rPr>
        <w:t>gsmg11</w:t>
      </w:r>
      <w:r w:rsidRPr="00C21E2E">
        <w:rPr>
          <w:rFonts w:ascii="Arial" w:hAnsi="Arial"/>
          <w:b/>
          <w:sz w:val="22"/>
        </w:rPr>
        <w:t>)</w:t>
      </w:r>
    </w:p>
    <w:p w14:paraId="33A875D7" w14:textId="77777777" w:rsidR="003F7F6F" w:rsidRPr="00C21E2E" w:rsidRDefault="003F7F6F" w:rsidP="003F7F6F">
      <w:pPr>
        <w:jc w:val="both"/>
        <w:rPr>
          <w:rFonts w:ascii="Arial" w:hAnsi="Arial"/>
          <w:sz w:val="22"/>
        </w:rPr>
      </w:pPr>
    </w:p>
    <w:p w14:paraId="60BD9318" w14:textId="77777777" w:rsidR="003F7F6F" w:rsidRPr="00C21E2E" w:rsidRDefault="003F7F6F" w:rsidP="003F7F6F">
      <w:pPr>
        <w:jc w:val="both"/>
        <w:rPr>
          <w:rFonts w:ascii="Arial" w:hAnsi="Arial"/>
          <w:sz w:val="22"/>
        </w:rPr>
      </w:pPr>
      <w:r w:rsidRPr="00C21E2E">
        <w:rPr>
          <w:rFonts w:ascii="Arial" w:hAnsi="Arial"/>
          <w:sz w:val="22"/>
        </w:rPr>
        <w:t xml:space="preserve">The observed number of crossovers in </w:t>
      </w:r>
      <w:r w:rsidR="00267493">
        <w:rPr>
          <w:rFonts w:ascii="Arial" w:hAnsi="Arial"/>
          <w:sz w:val="22"/>
        </w:rPr>
        <w:t>gsmg11</w:t>
      </w:r>
      <w:r w:rsidRPr="00C21E2E">
        <w:rPr>
          <w:rFonts w:ascii="Arial" w:hAnsi="Arial"/>
          <w:sz w:val="22"/>
        </w:rPr>
        <w:t xml:space="preserve"> can be observed:</w:t>
      </w:r>
    </w:p>
    <w:p w14:paraId="63C0DF53" w14:textId="77777777" w:rsidR="003F7F6F" w:rsidRPr="00C21E2E" w:rsidRDefault="003F7F6F" w:rsidP="003F7F6F">
      <w:pPr>
        <w:jc w:val="both"/>
        <w:rPr>
          <w:rFonts w:ascii="Arial" w:hAnsi="Arial"/>
          <w:sz w:val="22"/>
        </w:rPr>
      </w:pPr>
    </w:p>
    <w:p w14:paraId="79446AA9" w14:textId="77777777" w:rsidR="003F7F6F" w:rsidRPr="00C21E2E" w:rsidRDefault="003F7F6F" w:rsidP="003F7F6F">
      <w:pPr>
        <w:jc w:val="both"/>
        <w:rPr>
          <w:rFonts w:ascii="Arial" w:hAnsi="Arial"/>
          <w:b/>
          <w:sz w:val="22"/>
        </w:rPr>
      </w:pPr>
      <w:r w:rsidRPr="00C21E2E">
        <w:rPr>
          <w:rFonts w:ascii="Arial" w:hAnsi="Arial"/>
          <w:b/>
          <w:sz w:val="22"/>
        </w:rPr>
        <w:t>plot(nxo, ylab="No. crossovers")</w:t>
      </w:r>
    </w:p>
    <w:p w14:paraId="50BCCABB" w14:textId="77777777" w:rsidR="003F7F6F" w:rsidRPr="00C21E2E" w:rsidRDefault="003F7F6F" w:rsidP="003F7F6F">
      <w:pPr>
        <w:jc w:val="both"/>
        <w:rPr>
          <w:rFonts w:ascii="Arial" w:hAnsi="Arial"/>
          <w:sz w:val="22"/>
        </w:rPr>
      </w:pPr>
    </w:p>
    <w:p w14:paraId="75BA5327" w14:textId="6D922DAE" w:rsidR="003F7F6F" w:rsidRPr="00C21E2E" w:rsidRDefault="003F7F6F" w:rsidP="003F7F6F">
      <w:pPr>
        <w:jc w:val="both"/>
        <w:rPr>
          <w:rFonts w:ascii="Arial" w:hAnsi="Arial"/>
          <w:sz w:val="22"/>
        </w:rPr>
      </w:pPr>
      <w:r w:rsidRPr="00C21E2E">
        <w:rPr>
          <w:rFonts w:ascii="Arial" w:hAnsi="Arial"/>
          <w:sz w:val="22"/>
        </w:rPr>
        <w:t>on viewing the chart it can be seen that an individual seems to have a higher number of crossovers compared to the other individuals; this line can be pulled out; (20 is user defined</w:t>
      </w:r>
      <w:r w:rsidR="003A6645">
        <w:rPr>
          <w:rFonts w:ascii="Arial" w:hAnsi="Arial"/>
          <w:sz w:val="22"/>
        </w:rPr>
        <w:t>)</w:t>
      </w:r>
      <w:r w:rsidRPr="00C21E2E">
        <w:rPr>
          <w:rFonts w:ascii="Arial" w:hAnsi="Arial"/>
          <w:sz w:val="22"/>
        </w:rPr>
        <w:t>:</w:t>
      </w:r>
    </w:p>
    <w:p w14:paraId="656117B6" w14:textId="77777777" w:rsidR="00166A79" w:rsidRDefault="00166A79" w:rsidP="003F7F6F">
      <w:pPr>
        <w:jc w:val="both"/>
        <w:rPr>
          <w:rFonts w:ascii="Arial" w:hAnsi="Arial"/>
          <w:sz w:val="22"/>
        </w:rPr>
      </w:pPr>
    </w:p>
    <w:p w14:paraId="7998DD3A" w14:textId="77777777" w:rsidR="00166A79" w:rsidRDefault="00166A79" w:rsidP="00166A79">
      <w:pPr>
        <w:jc w:val="both"/>
        <w:rPr>
          <w:rFonts w:ascii="Arial" w:hAnsi="Arial"/>
          <w:b/>
          <w:sz w:val="22"/>
        </w:rPr>
      </w:pPr>
      <w:r w:rsidRPr="00C21E2E">
        <w:rPr>
          <w:rFonts w:ascii="Arial" w:hAnsi="Arial"/>
          <w:b/>
          <w:sz w:val="22"/>
        </w:rPr>
        <w:t>mean(nxo[1:</w:t>
      </w:r>
      <w:r>
        <w:rPr>
          <w:rFonts w:ascii="Arial" w:hAnsi="Arial"/>
          <w:b/>
          <w:sz w:val="22"/>
        </w:rPr>
        <w:t>211</w:t>
      </w:r>
      <w:r w:rsidRPr="00C21E2E">
        <w:rPr>
          <w:rFonts w:ascii="Arial" w:hAnsi="Arial"/>
          <w:b/>
          <w:sz w:val="22"/>
        </w:rPr>
        <w:t>])</w:t>
      </w:r>
    </w:p>
    <w:p w14:paraId="786BE716" w14:textId="77777777" w:rsidR="00166A79" w:rsidRPr="00C21E2E" w:rsidRDefault="00166A79" w:rsidP="00166A79">
      <w:pPr>
        <w:jc w:val="both"/>
        <w:rPr>
          <w:rFonts w:ascii="Arial" w:hAnsi="Arial"/>
          <w:b/>
          <w:sz w:val="22"/>
        </w:rPr>
      </w:pPr>
      <w:r>
        <w:rPr>
          <w:rFonts w:ascii="Arial" w:hAnsi="Arial"/>
          <w:b/>
          <w:sz w:val="22"/>
        </w:rPr>
        <w:t>=7.815166</w:t>
      </w:r>
    </w:p>
    <w:p w14:paraId="10BB397B" w14:textId="77777777" w:rsidR="00166A79" w:rsidRDefault="00166A79" w:rsidP="003F7F6F">
      <w:pPr>
        <w:jc w:val="both"/>
        <w:rPr>
          <w:rFonts w:ascii="Arial" w:hAnsi="Arial"/>
          <w:sz w:val="22"/>
        </w:rPr>
      </w:pPr>
    </w:p>
    <w:p w14:paraId="5E8D4248" w14:textId="3D7AE4D2" w:rsidR="00166A79" w:rsidRPr="00166A79" w:rsidRDefault="00166A79" w:rsidP="003F7F6F">
      <w:pPr>
        <w:jc w:val="both"/>
        <w:rPr>
          <w:rFonts w:ascii="Arial" w:hAnsi="Arial"/>
          <w:sz w:val="22"/>
        </w:rPr>
      </w:pPr>
      <w:r>
        <w:rPr>
          <w:rFonts w:ascii="Arial" w:hAnsi="Arial"/>
          <w:sz w:val="22"/>
        </w:rPr>
        <w:t>Now we can look for lines with more crossovers than expected:</w:t>
      </w:r>
    </w:p>
    <w:p w14:paraId="6C34B7C5" w14:textId="77777777" w:rsidR="00166A79" w:rsidRPr="00C21E2E" w:rsidRDefault="00166A79" w:rsidP="003F7F6F">
      <w:pPr>
        <w:jc w:val="both"/>
        <w:rPr>
          <w:rFonts w:ascii="Arial" w:hAnsi="Arial"/>
          <w:sz w:val="22"/>
        </w:rPr>
      </w:pPr>
    </w:p>
    <w:p w14:paraId="282B561F" w14:textId="77777777" w:rsidR="003F7F6F" w:rsidRPr="00D52081" w:rsidRDefault="003F7F6F" w:rsidP="003F7F6F">
      <w:pPr>
        <w:jc w:val="both"/>
        <w:rPr>
          <w:rFonts w:ascii="Arial" w:hAnsi="Arial"/>
          <w:b/>
          <w:sz w:val="22"/>
        </w:rPr>
      </w:pPr>
      <w:r w:rsidRPr="00D52081">
        <w:rPr>
          <w:rFonts w:ascii="Arial" w:hAnsi="Arial"/>
          <w:b/>
          <w:sz w:val="22"/>
        </w:rPr>
        <w:t>nxo[nxo&gt;</w:t>
      </w:r>
      <w:r w:rsidR="00F1256D">
        <w:rPr>
          <w:rFonts w:ascii="Arial" w:hAnsi="Arial"/>
          <w:b/>
          <w:sz w:val="22"/>
        </w:rPr>
        <w:t>15</w:t>
      </w:r>
      <w:r w:rsidRPr="00D52081">
        <w:rPr>
          <w:rFonts w:ascii="Arial" w:hAnsi="Arial"/>
          <w:b/>
          <w:sz w:val="22"/>
        </w:rPr>
        <w:t>]</w:t>
      </w:r>
    </w:p>
    <w:p w14:paraId="2193A341" w14:textId="77777777" w:rsidR="003F7F6F" w:rsidRPr="00C21E2E" w:rsidRDefault="003F7F6F" w:rsidP="003F7F6F">
      <w:pPr>
        <w:jc w:val="both"/>
        <w:rPr>
          <w:rFonts w:ascii="Arial" w:hAnsi="Arial"/>
          <w:sz w:val="22"/>
        </w:rPr>
      </w:pPr>
    </w:p>
    <w:p w14:paraId="37EAACBC" w14:textId="77777777" w:rsidR="003F7F6F" w:rsidRPr="00C21E2E" w:rsidRDefault="003F7F6F" w:rsidP="003F7F6F">
      <w:pPr>
        <w:jc w:val="both"/>
        <w:rPr>
          <w:rFonts w:ascii="Arial" w:hAnsi="Arial"/>
          <w:sz w:val="22"/>
        </w:rPr>
      </w:pPr>
      <w:r w:rsidRPr="00C21E2E">
        <w:rPr>
          <w:rFonts w:ascii="Arial" w:hAnsi="Arial"/>
          <w:sz w:val="22"/>
        </w:rPr>
        <w:t xml:space="preserve">Ind </w:t>
      </w:r>
      <w:r w:rsidR="00F1256D">
        <w:rPr>
          <w:rFonts w:ascii="Arial" w:hAnsi="Arial"/>
          <w:sz w:val="22"/>
        </w:rPr>
        <w:t>60 and173 have</w:t>
      </w:r>
      <w:r w:rsidRPr="00C21E2E">
        <w:rPr>
          <w:rFonts w:ascii="Arial" w:hAnsi="Arial"/>
          <w:sz w:val="22"/>
        </w:rPr>
        <w:t xml:space="preserve"> </w:t>
      </w:r>
      <w:r w:rsidR="00F1256D">
        <w:rPr>
          <w:rFonts w:ascii="Arial" w:hAnsi="Arial"/>
          <w:sz w:val="22"/>
        </w:rPr>
        <w:t>16</w:t>
      </w:r>
      <w:r w:rsidRPr="00C21E2E">
        <w:rPr>
          <w:rFonts w:ascii="Arial" w:hAnsi="Arial"/>
          <w:sz w:val="22"/>
        </w:rPr>
        <w:t xml:space="preserve"> crossovers – may be worth checking th</w:t>
      </w:r>
      <w:r w:rsidR="00F1256D">
        <w:rPr>
          <w:rFonts w:ascii="Arial" w:hAnsi="Arial"/>
          <w:sz w:val="22"/>
        </w:rPr>
        <w:t>e</w:t>
      </w:r>
      <w:r w:rsidRPr="00C21E2E">
        <w:rPr>
          <w:rFonts w:ascii="Arial" w:hAnsi="Arial"/>
          <w:sz w:val="22"/>
        </w:rPr>
        <w:t>s</w:t>
      </w:r>
      <w:r w:rsidR="00F1256D">
        <w:rPr>
          <w:rFonts w:ascii="Arial" w:hAnsi="Arial"/>
          <w:sz w:val="22"/>
        </w:rPr>
        <w:t>e</w:t>
      </w:r>
      <w:r w:rsidRPr="00C21E2E">
        <w:rPr>
          <w:rFonts w:ascii="Arial" w:hAnsi="Arial"/>
          <w:sz w:val="22"/>
        </w:rPr>
        <w:t xml:space="preserve"> line</w:t>
      </w:r>
      <w:r w:rsidR="00F1256D">
        <w:rPr>
          <w:rFonts w:ascii="Arial" w:hAnsi="Arial"/>
          <w:sz w:val="22"/>
        </w:rPr>
        <w:t>s</w:t>
      </w:r>
      <w:r w:rsidRPr="00C21E2E">
        <w:rPr>
          <w:rFonts w:ascii="Arial" w:hAnsi="Arial"/>
          <w:sz w:val="22"/>
        </w:rPr>
        <w:t>.</w:t>
      </w:r>
    </w:p>
    <w:p w14:paraId="1470AA80" w14:textId="77777777" w:rsidR="003F7F6F" w:rsidRPr="00C21E2E" w:rsidRDefault="003F7F6F" w:rsidP="003F7F6F">
      <w:pPr>
        <w:jc w:val="both"/>
        <w:rPr>
          <w:rFonts w:ascii="Arial" w:hAnsi="Arial"/>
          <w:b/>
          <w:sz w:val="22"/>
        </w:rPr>
      </w:pPr>
    </w:p>
    <w:p w14:paraId="4149AC12" w14:textId="77777777" w:rsidR="003F7F6F" w:rsidRPr="00C21E2E" w:rsidRDefault="003F7F6F" w:rsidP="003F7F6F">
      <w:pPr>
        <w:jc w:val="both"/>
        <w:rPr>
          <w:rFonts w:ascii="Arial" w:hAnsi="Arial"/>
          <w:sz w:val="22"/>
        </w:rPr>
      </w:pPr>
      <w:r w:rsidRPr="00C21E2E">
        <w:rPr>
          <w:rFonts w:ascii="Arial" w:hAnsi="Arial"/>
          <w:sz w:val="22"/>
        </w:rPr>
        <w:t xml:space="preserve">Check line </w:t>
      </w:r>
      <w:r w:rsidR="00F830D1">
        <w:rPr>
          <w:rFonts w:ascii="Arial" w:hAnsi="Arial"/>
          <w:sz w:val="22"/>
        </w:rPr>
        <w:t>173</w:t>
      </w:r>
      <w:r w:rsidRPr="00C21E2E">
        <w:rPr>
          <w:rFonts w:ascii="Arial" w:hAnsi="Arial"/>
          <w:sz w:val="22"/>
        </w:rPr>
        <w:t>:</w:t>
      </w:r>
    </w:p>
    <w:p w14:paraId="425B0887" w14:textId="77777777" w:rsidR="003F7F6F" w:rsidRPr="00C21E2E" w:rsidRDefault="003F7F6F" w:rsidP="003F7F6F">
      <w:pPr>
        <w:jc w:val="both"/>
        <w:rPr>
          <w:rFonts w:ascii="Arial" w:hAnsi="Arial"/>
          <w:b/>
          <w:sz w:val="22"/>
        </w:rPr>
      </w:pPr>
    </w:p>
    <w:p w14:paraId="396302A7" w14:textId="77777777" w:rsidR="003F7F6F" w:rsidRPr="00C21E2E" w:rsidRDefault="003F7F6F" w:rsidP="003F7F6F">
      <w:pPr>
        <w:jc w:val="both"/>
        <w:rPr>
          <w:rFonts w:ascii="Arial" w:hAnsi="Arial"/>
          <w:b/>
          <w:sz w:val="22"/>
        </w:rPr>
      </w:pPr>
      <w:r w:rsidRPr="00C21E2E">
        <w:rPr>
          <w:rFonts w:ascii="Arial" w:hAnsi="Arial"/>
          <w:b/>
          <w:sz w:val="22"/>
        </w:rPr>
        <w:t>countXO(</w:t>
      </w:r>
      <w:r w:rsidR="00267493">
        <w:rPr>
          <w:rFonts w:ascii="Arial" w:hAnsi="Arial"/>
          <w:b/>
          <w:sz w:val="22"/>
        </w:rPr>
        <w:t>gsmg11</w:t>
      </w:r>
      <w:r w:rsidRPr="00C21E2E">
        <w:rPr>
          <w:rFonts w:ascii="Arial" w:hAnsi="Arial"/>
          <w:b/>
          <w:sz w:val="22"/>
        </w:rPr>
        <w:t>, bychr=TRUE)[1</w:t>
      </w:r>
      <w:r w:rsidR="00F830D1">
        <w:rPr>
          <w:rFonts w:ascii="Arial" w:hAnsi="Arial"/>
          <w:b/>
          <w:sz w:val="22"/>
        </w:rPr>
        <w:t>73</w:t>
      </w:r>
      <w:r w:rsidRPr="00C21E2E">
        <w:rPr>
          <w:rFonts w:ascii="Arial" w:hAnsi="Arial"/>
          <w:b/>
          <w:sz w:val="22"/>
        </w:rPr>
        <w:t>,]</w:t>
      </w:r>
    </w:p>
    <w:p w14:paraId="266991D1" w14:textId="77777777" w:rsidR="003F7F6F" w:rsidRPr="00C21E2E" w:rsidRDefault="003F7F6F" w:rsidP="003F7F6F">
      <w:pPr>
        <w:jc w:val="both"/>
        <w:rPr>
          <w:rFonts w:ascii="Arial" w:hAnsi="Arial"/>
          <w:b/>
          <w:sz w:val="22"/>
        </w:rPr>
      </w:pPr>
    </w:p>
    <w:p w14:paraId="3B0BCDE7" w14:textId="3B5FB7AF" w:rsidR="00F830D1" w:rsidRPr="00F830D1" w:rsidRDefault="00F830D1" w:rsidP="00F830D1">
      <w:pPr>
        <w:jc w:val="both"/>
        <w:rPr>
          <w:rFonts w:ascii="Arial" w:hAnsi="Arial"/>
          <w:sz w:val="22"/>
        </w:rPr>
      </w:pPr>
      <w:r w:rsidRPr="00F830D1">
        <w:rPr>
          <w:rFonts w:ascii="Arial" w:hAnsi="Arial"/>
          <w:sz w:val="22"/>
        </w:rPr>
        <w:t xml:space="preserve">1 2 3 4 5 </w:t>
      </w:r>
      <w:r w:rsidR="00166A79">
        <w:rPr>
          <w:rFonts w:ascii="Arial" w:hAnsi="Arial"/>
          <w:sz w:val="22"/>
        </w:rPr>
        <w:t xml:space="preserve"> (chromosome number)</w:t>
      </w:r>
    </w:p>
    <w:p w14:paraId="4EE6DBA0" w14:textId="6216948E" w:rsidR="00F830D1" w:rsidRDefault="00F830D1" w:rsidP="00F830D1">
      <w:pPr>
        <w:jc w:val="both"/>
        <w:rPr>
          <w:rFonts w:ascii="Arial" w:hAnsi="Arial"/>
          <w:sz w:val="22"/>
        </w:rPr>
      </w:pPr>
      <w:r w:rsidRPr="00F830D1">
        <w:rPr>
          <w:rFonts w:ascii="Arial" w:hAnsi="Arial"/>
          <w:sz w:val="22"/>
        </w:rPr>
        <w:t>2 7 2 1 4</w:t>
      </w:r>
      <w:r w:rsidR="00166A79">
        <w:rPr>
          <w:rFonts w:ascii="Arial" w:hAnsi="Arial"/>
          <w:sz w:val="22"/>
        </w:rPr>
        <w:t xml:space="preserve">  (number of crossovers)</w:t>
      </w:r>
    </w:p>
    <w:p w14:paraId="0984789F" w14:textId="77777777" w:rsidR="003F7F6F" w:rsidRPr="00C21E2E" w:rsidRDefault="003F7F6F" w:rsidP="00F830D1">
      <w:pPr>
        <w:jc w:val="both"/>
        <w:rPr>
          <w:rFonts w:ascii="Arial" w:hAnsi="Arial"/>
          <w:sz w:val="22"/>
        </w:rPr>
      </w:pPr>
    </w:p>
    <w:p w14:paraId="3A142A07" w14:textId="77777777" w:rsidR="003F7F6F" w:rsidRPr="00C21E2E" w:rsidRDefault="003F7F6F" w:rsidP="003F7F6F">
      <w:pPr>
        <w:jc w:val="both"/>
        <w:rPr>
          <w:rFonts w:ascii="Arial" w:hAnsi="Arial"/>
          <w:sz w:val="22"/>
        </w:rPr>
      </w:pPr>
      <w:r w:rsidRPr="00C21E2E">
        <w:rPr>
          <w:rFonts w:ascii="Arial" w:hAnsi="Arial"/>
          <w:sz w:val="22"/>
        </w:rPr>
        <w:t>It would be worth looking at ch</w:t>
      </w:r>
      <w:r w:rsidR="00F830D1">
        <w:rPr>
          <w:rFonts w:ascii="Arial" w:hAnsi="Arial"/>
          <w:sz w:val="22"/>
        </w:rPr>
        <w:t>2</w:t>
      </w:r>
      <w:r w:rsidRPr="00C21E2E">
        <w:rPr>
          <w:rFonts w:ascii="Arial" w:hAnsi="Arial"/>
          <w:sz w:val="22"/>
        </w:rPr>
        <w:t>.</w:t>
      </w:r>
    </w:p>
    <w:p w14:paraId="329D2636" w14:textId="77777777" w:rsidR="00054FAF" w:rsidRDefault="00054FAF" w:rsidP="003F7F6F">
      <w:pPr>
        <w:jc w:val="both"/>
        <w:rPr>
          <w:rFonts w:ascii="Arial" w:hAnsi="Arial"/>
          <w:sz w:val="22"/>
        </w:rPr>
      </w:pPr>
    </w:p>
    <w:p w14:paraId="1BEC7FA3" w14:textId="77777777" w:rsidR="00054FAF" w:rsidRPr="00054FAF" w:rsidRDefault="00054FAF" w:rsidP="00054FAF">
      <w:pPr>
        <w:jc w:val="both"/>
        <w:rPr>
          <w:rFonts w:ascii="Arial" w:hAnsi="Arial"/>
          <w:b/>
          <w:color w:val="800000"/>
          <w:sz w:val="22"/>
        </w:rPr>
      </w:pPr>
      <w:r w:rsidRPr="00054FAF">
        <w:rPr>
          <w:rFonts w:ascii="Arial" w:hAnsi="Arial"/>
          <w:b/>
          <w:color w:val="800000"/>
          <w:sz w:val="22"/>
        </w:rPr>
        <w:t>4.</w:t>
      </w:r>
      <w:r>
        <w:rPr>
          <w:rFonts w:ascii="Arial" w:hAnsi="Arial"/>
          <w:b/>
          <w:color w:val="800000"/>
          <w:sz w:val="22"/>
        </w:rPr>
        <w:t>6</w:t>
      </w:r>
      <w:r w:rsidRPr="00054FAF">
        <w:rPr>
          <w:rFonts w:ascii="Arial" w:hAnsi="Arial"/>
          <w:b/>
          <w:color w:val="800000"/>
          <w:sz w:val="22"/>
        </w:rPr>
        <w:t xml:space="preserve">.  </w:t>
      </w:r>
      <w:r>
        <w:rPr>
          <w:rFonts w:ascii="Arial" w:hAnsi="Arial"/>
          <w:b/>
          <w:color w:val="800000"/>
          <w:sz w:val="22"/>
        </w:rPr>
        <w:t>Is there any missing data?</w:t>
      </w:r>
    </w:p>
    <w:p w14:paraId="5AE94F01" w14:textId="77777777" w:rsidR="003F7F6F" w:rsidRPr="00C21E2E" w:rsidRDefault="003F7F6F" w:rsidP="003F7F6F">
      <w:pPr>
        <w:jc w:val="both"/>
        <w:rPr>
          <w:rFonts w:ascii="Arial" w:hAnsi="Arial"/>
          <w:sz w:val="22"/>
        </w:rPr>
      </w:pPr>
    </w:p>
    <w:p w14:paraId="4388BB72" w14:textId="77777777" w:rsidR="003F7F6F" w:rsidRPr="00C21E2E" w:rsidRDefault="00054FAF" w:rsidP="003F7F6F">
      <w:pPr>
        <w:jc w:val="both"/>
        <w:rPr>
          <w:rFonts w:ascii="Arial" w:hAnsi="Arial"/>
          <w:sz w:val="22"/>
        </w:rPr>
      </w:pPr>
      <w:r>
        <w:rPr>
          <w:rFonts w:ascii="Arial" w:hAnsi="Arial"/>
          <w:sz w:val="22"/>
        </w:rPr>
        <w:t>I</w:t>
      </w:r>
      <w:r w:rsidR="003F7F6F" w:rsidRPr="00C21E2E">
        <w:rPr>
          <w:rFonts w:ascii="Arial" w:hAnsi="Arial"/>
          <w:sz w:val="22"/>
        </w:rPr>
        <w:t xml:space="preserve">t might be useful to check for missing genotype data since these are areas where we might want to add more markers.  Also, standard interval mapping methods may give spurious results across regions of missing genotype information.  Proportions of markers scored can be seen using: </w:t>
      </w:r>
    </w:p>
    <w:p w14:paraId="6F8BD556" w14:textId="77777777" w:rsidR="003F7F6F" w:rsidRPr="00C21E2E" w:rsidRDefault="003F7F6F" w:rsidP="003F7F6F">
      <w:pPr>
        <w:jc w:val="both"/>
        <w:rPr>
          <w:rFonts w:ascii="Arial" w:hAnsi="Arial"/>
          <w:sz w:val="22"/>
        </w:rPr>
      </w:pPr>
    </w:p>
    <w:p w14:paraId="628424AC" w14:textId="77777777" w:rsidR="003F7F6F" w:rsidRPr="00C21E2E" w:rsidRDefault="003F7F6F" w:rsidP="003F7F6F">
      <w:pPr>
        <w:jc w:val="both"/>
        <w:rPr>
          <w:rFonts w:ascii="Arial" w:hAnsi="Arial"/>
          <w:b/>
          <w:sz w:val="22"/>
        </w:rPr>
      </w:pPr>
      <w:r w:rsidRPr="00C21E2E">
        <w:rPr>
          <w:rFonts w:ascii="Arial" w:hAnsi="Arial"/>
          <w:b/>
          <w:sz w:val="22"/>
        </w:rPr>
        <w:t>hist(nmissing(</w:t>
      </w:r>
      <w:r w:rsidR="00267493">
        <w:rPr>
          <w:rFonts w:ascii="Arial" w:hAnsi="Arial"/>
          <w:b/>
          <w:sz w:val="22"/>
        </w:rPr>
        <w:t>gsmg11</w:t>
      </w:r>
      <w:r w:rsidRPr="00C21E2E">
        <w:rPr>
          <w:rFonts w:ascii="Arial" w:hAnsi="Arial"/>
          <w:b/>
          <w:sz w:val="22"/>
        </w:rPr>
        <w:t>, what="mar"), breaks=50)</w:t>
      </w:r>
    </w:p>
    <w:p w14:paraId="027FD200" w14:textId="77777777" w:rsidR="003F7F6F" w:rsidRDefault="003F7F6F" w:rsidP="003F7F6F">
      <w:pPr>
        <w:jc w:val="both"/>
        <w:rPr>
          <w:rFonts w:ascii="Arial" w:hAnsi="Arial"/>
          <w:sz w:val="22"/>
        </w:rPr>
      </w:pPr>
    </w:p>
    <w:p w14:paraId="521335BF" w14:textId="77777777" w:rsidR="003F7F6F" w:rsidRPr="00C21E2E" w:rsidRDefault="003F7F6F" w:rsidP="003F7F6F">
      <w:pPr>
        <w:jc w:val="both"/>
        <w:rPr>
          <w:rFonts w:ascii="Arial" w:hAnsi="Arial"/>
          <w:sz w:val="22"/>
        </w:rPr>
      </w:pPr>
      <w:r w:rsidRPr="00C21E2E">
        <w:rPr>
          <w:rFonts w:ascii="Arial" w:hAnsi="Arial"/>
          <w:sz w:val="22"/>
        </w:rPr>
        <w:t>And by entropy and variance (blue and red respectively)</w:t>
      </w:r>
    </w:p>
    <w:p w14:paraId="4601C085" w14:textId="77777777" w:rsidR="003F7F6F" w:rsidRPr="00C21E2E" w:rsidRDefault="003F7F6F" w:rsidP="003F7F6F">
      <w:pPr>
        <w:jc w:val="both"/>
        <w:rPr>
          <w:rFonts w:ascii="Arial" w:hAnsi="Arial"/>
          <w:sz w:val="22"/>
        </w:rPr>
      </w:pPr>
    </w:p>
    <w:p w14:paraId="4C4389E1" w14:textId="77777777" w:rsidR="003F7F6F" w:rsidRPr="00C21E2E" w:rsidRDefault="003F7F6F" w:rsidP="003F7F6F">
      <w:pPr>
        <w:jc w:val="both"/>
        <w:rPr>
          <w:rFonts w:ascii="Arial" w:hAnsi="Arial"/>
          <w:b/>
          <w:sz w:val="22"/>
        </w:rPr>
      </w:pPr>
      <w:r w:rsidRPr="00C21E2E">
        <w:rPr>
          <w:rFonts w:ascii="Arial" w:hAnsi="Arial"/>
          <w:b/>
          <w:sz w:val="22"/>
        </w:rPr>
        <w:t>plot.info(</w:t>
      </w:r>
      <w:r w:rsidR="00267493">
        <w:rPr>
          <w:rFonts w:ascii="Arial" w:hAnsi="Arial"/>
          <w:b/>
          <w:sz w:val="22"/>
        </w:rPr>
        <w:t>gsmg11</w:t>
      </w:r>
      <w:r w:rsidRPr="00C21E2E">
        <w:rPr>
          <w:rFonts w:ascii="Arial" w:hAnsi="Arial"/>
          <w:b/>
          <w:sz w:val="22"/>
        </w:rPr>
        <w:t>, col=c("blue", "red"))</w:t>
      </w:r>
    </w:p>
    <w:p w14:paraId="560D553A" w14:textId="77777777" w:rsidR="003F7F6F" w:rsidRPr="00C21E2E" w:rsidRDefault="003F7F6F" w:rsidP="003F7F6F">
      <w:pPr>
        <w:jc w:val="both"/>
        <w:rPr>
          <w:rFonts w:ascii="Arial" w:hAnsi="Arial"/>
          <w:sz w:val="22"/>
        </w:rPr>
      </w:pPr>
    </w:p>
    <w:p w14:paraId="588B7FC4" w14:textId="77777777" w:rsidR="003F7F6F" w:rsidRPr="00C21E2E" w:rsidRDefault="003F7F6F" w:rsidP="003F7F6F">
      <w:pPr>
        <w:jc w:val="both"/>
        <w:rPr>
          <w:rFonts w:ascii="Arial" w:hAnsi="Arial"/>
          <w:sz w:val="22"/>
        </w:rPr>
      </w:pPr>
      <w:r w:rsidRPr="00C21E2E">
        <w:rPr>
          <w:rFonts w:ascii="Arial" w:hAnsi="Arial"/>
          <w:sz w:val="22"/>
        </w:rPr>
        <w:t>If you wanted this information as a table:</w:t>
      </w:r>
    </w:p>
    <w:p w14:paraId="7AB1590B" w14:textId="77777777" w:rsidR="003F7F6F" w:rsidRPr="00C21E2E" w:rsidRDefault="003F7F6F" w:rsidP="003F7F6F">
      <w:pPr>
        <w:jc w:val="both"/>
        <w:rPr>
          <w:rFonts w:ascii="Arial" w:hAnsi="Arial"/>
          <w:b/>
          <w:sz w:val="22"/>
        </w:rPr>
      </w:pPr>
      <w:r w:rsidRPr="00C21E2E">
        <w:rPr>
          <w:rFonts w:ascii="Arial" w:hAnsi="Arial"/>
          <w:b/>
          <w:sz w:val="22"/>
        </w:rPr>
        <w:t>z&lt;- plot.info(</w:t>
      </w:r>
      <w:r w:rsidR="00267493">
        <w:rPr>
          <w:rFonts w:ascii="Arial" w:hAnsi="Arial"/>
          <w:b/>
          <w:sz w:val="22"/>
        </w:rPr>
        <w:t>gsmg11</w:t>
      </w:r>
      <w:r w:rsidRPr="00C21E2E">
        <w:rPr>
          <w:rFonts w:ascii="Arial" w:hAnsi="Arial"/>
          <w:b/>
          <w:sz w:val="22"/>
        </w:rPr>
        <w:t>, step=0)</w:t>
      </w:r>
    </w:p>
    <w:p w14:paraId="00B1E8D8" w14:textId="77777777" w:rsidR="003F7F6F" w:rsidRPr="00C21E2E" w:rsidRDefault="003F7F6F" w:rsidP="003F7F6F">
      <w:pPr>
        <w:jc w:val="both"/>
        <w:rPr>
          <w:rFonts w:ascii="Arial" w:hAnsi="Arial"/>
          <w:sz w:val="22"/>
        </w:rPr>
      </w:pPr>
    </w:p>
    <w:p w14:paraId="443E6509" w14:textId="77777777" w:rsidR="003F7F6F" w:rsidRPr="00C21E2E" w:rsidRDefault="003F7F6F" w:rsidP="003F7F6F">
      <w:pPr>
        <w:jc w:val="both"/>
        <w:rPr>
          <w:rFonts w:ascii="Arial" w:hAnsi="Arial"/>
          <w:sz w:val="22"/>
        </w:rPr>
      </w:pPr>
      <w:r w:rsidRPr="00C21E2E">
        <w:rPr>
          <w:rFonts w:ascii="Arial" w:hAnsi="Arial"/>
          <w:sz w:val="22"/>
        </w:rPr>
        <w:t>For chr 1 and 5:</w:t>
      </w:r>
    </w:p>
    <w:p w14:paraId="28B6D773" w14:textId="77777777" w:rsidR="003F7F6F" w:rsidRPr="00C21E2E" w:rsidRDefault="003F7F6F" w:rsidP="003F7F6F">
      <w:pPr>
        <w:jc w:val="both"/>
        <w:rPr>
          <w:rFonts w:ascii="Arial" w:hAnsi="Arial"/>
          <w:b/>
          <w:sz w:val="22"/>
        </w:rPr>
      </w:pPr>
      <w:r w:rsidRPr="00C21E2E">
        <w:rPr>
          <w:rFonts w:ascii="Arial" w:hAnsi="Arial"/>
          <w:b/>
          <w:sz w:val="22"/>
        </w:rPr>
        <w:t>z[ z[,1]==1,]</w:t>
      </w:r>
    </w:p>
    <w:p w14:paraId="0974192B" w14:textId="77777777" w:rsidR="003F7F6F" w:rsidRPr="00C21E2E" w:rsidRDefault="003F7F6F" w:rsidP="003F7F6F">
      <w:pPr>
        <w:jc w:val="both"/>
        <w:rPr>
          <w:rFonts w:ascii="Arial" w:hAnsi="Arial"/>
          <w:b/>
          <w:sz w:val="22"/>
        </w:rPr>
      </w:pPr>
      <w:r w:rsidRPr="00C21E2E">
        <w:rPr>
          <w:rFonts w:ascii="Arial" w:hAnsi="Arial"/>
          <w:b/>
          <w:sz w:val="22"/>
        </w:rPr>
        <w:t>z[ z[,1]==5,]</w:t>
      </w:r>
    </w:p>
    <w:p w14:paraId="2D633755" w14:textId="77777777" w:rsidR="00054FAF" w:rsidRPr="00054FAF" w:rsidRDefault="00054FAF" w:rsidP="00054FAF">
      <w:pPr>
        <w:jc w:val="both"/>
        <w:rPr>
          <w:rFonts w:ascii="Arial" w:hAnsi="Arial"/>
          <w:b/>
          <w:color w:val="008000"/>
          <w:sz w:val="22"/>
        </w:rPr>
      </w:pPr>
      <w:r w:rsidRPr="00054FAF">
        <w:rPr>
          <w:rFonts w:ascii="Arial" w:hAnsi="Arial"/>
          <w:b/>
          <w:color w:val="008000"/>
          <w:sz w:val="22"/>
        </w:rPr>
        <w:t>5.  Now we are happy with the data we can move on to QTL analysis itself.</w:t>
      </w:r>
    </w:p>
    <w:p w14:paraId="524E7F6F" w14:textId="77777777" w:rsidR="00054FAF" w:rsidRDefault="00054FAF" w:rsidP="003F7F6F">
      <w:pPr>
        <w:jc w:val="both"/>
        <w:rPr>
          <w:rFonts w:ascii="Arial" w:hAnsi="Arial"/>
          <w:b/>
          <w:sz w:val="22"/>
        </w:rPr>
      </w:pPr>
    </w:p>
    <w:p w14:paraId="287BB113" w14:textId="77777777" w:rsidR="003F7F6F" w:rsidRPr="00054FAF" w:rsidRDefault="00054FAF" w:rsidP="003F7F6F">
      <w:pPr>
        <w:jc w:val="both"/>
        <w:rPr>
          <w:rFonts w:ascii="Arial" w:hAnsi="Arial"/>
          <w:b/>
          <w:color w:val="008000"/>
          <w:sz w:val="22"/>
        </w:rPr>
      </w:pPr>
      <w:r w:rsidRPr="00054FAF">
        <w:rPr>
          <w:rFonts w:ascii="Arial" w:hAnsi="Arial"/>
          <w:b/>
          <w:color w:val="008000"/>
          <w:sz w:val="22"/>
        </w:rPr>
        <w:t xml:space="preserve">5.1.  </w:t>
      </w:r>
      <w:r w:rsidR="007364CB">
        <w:rPr>
          <w:rFonts w:ascii="Arial" w:hAnsi="Arial"/>
          <w:b/>
          <w:color w:val="008000"/>
          <w:sz w:val="22"/>
        </w:rPr>
        <w:t>Comparing s</w:t>
      </w:r>
      <w:r w:rsidR="003F7F6F" w:rsidRPr="00054FAF">
        <w:rPr>
          <w:rFonts w:ascii="Arial" w:hAnsi="Arial"/>
          <w:b/>
          <w:color w:val="008000"/>
          <w:sz w:val="22"/>
        </w:rPr>
        <w:t>ingle</w:t>
      </w:r>
      <w:r>
        <w:rPr>
          <w:rFonts w:ascii="Arial" w:hAnsi="Arial"/>
          <w:b/>
          <w:color w:val="008000"/>
          <w:sz w:val="22"/>
        </w:rPr>
        <w:t xml:space="preserve"> marker</w:t>
      </w:r>
      <w:r w:rsidR="007364CB">
        <w:rPr>
          <w:rFonts w:ascii="Arial" w:hAnsi="Arial"/>
          <w:b/>
          <w:color w:val="008000"/>
          <w:sz w:val="22"/>
        </w:rPr>
        <w:t xml:space="preserve"> and interval mapping methods for</w:t>
      </w:r>
      <w:r w:rsidR="003F7F6F" w:rsidRPr="00054FAF">
        <w:rPr>
          <w:rFonts w:ascii="Arial" w:hAnsi="Arial"/>
          <w:b/>
          <w:color w:val="008000"/>
          <w:sz w:val="22"/>
        </w:rPr>
        <w:t xml:space="preserve"> QTL analysis</w:t>
      </w:r>
    </w:p>
    <w:p w14:paraId="2C44E106" w14:textId="77777777" w:rsidR="003F7F6F" w:rsidRPr="00C21E2E" w:rsidRDefault="003F7F6F" w:rsidP="003F7F6F">
      <w:pPr>
        <w:jc w:val="both"/>
        <w:rPr>
          <w:rFonts w:ascii="Arial" w:hAnsi="Arial"/>
          <w:b/>
          <w:sz w:val="22"/>
        </w:rPr>
      </w:pPr>
    </w:p>
    <w:p w14:paraId="697962B7" w14:textId="77777777" w:rsidR="003F7F6F" w:rsidRPr="00C21E2E" w:rsidRDefault="003F7F6F" w:rsidP="003F7F6F">
      <w:pPr>
        <w:jc w:val="both"/>
        <w:rPr>
          <w:rFonts w:ascii="Arial" w:hAnsi="Arial"/>
          <w:sz w:val="22"/>
        </w:rPr>
      </w:pPr>
      <w:r w:rsidRPr="00C21E2E">
        <w:rPr>
          <w:rFonts w:ascii="Arial" w:hAnsi="Arial"/>
          <w:sz w:val="22"/>
        </w:rPr>
        <w:t>The simplest method for QTL analysis is to take each marker in turn – split the individuals based on their genotype score at that marker, then compare the phenotype means for the groups.</w:t>
      </w:r>
    </w:p>
    <w:p w14:paraId="70CD07E1" w14:textId="77777777" w:rsidR="003F7F6F" w:rsidRPr="00C21E2E" w:rsidRDefault="003F7F6F" w:rsidP="003F7F6F">
      <w:pPr>
        <w:jc w:val="both"/>
        <w:rPr>
          <w:rFonts w:ascii="Arial" w:hAnsi="Arial"/>
          <w:sz w:val="22"/>
        </w:rPr>
      </w:pPr>
    </w:p>
    <w:p w14:paraId="04B4372E" w14:textId="77777777" w:rsidR="003F7F6F" w:rsidRPr="00C21E2E" w:rsidRDefault="003F7F6F" w:rsidP="007364CB">
      <w:pPr>
        <w:ind w:firstLine="720"/>
        <w:jc w:val="both"/>
        <w:rPr>
          <w:rFonts w:ascii="Arial" w:hAnsi="Arial"/>
          <w:sz w:val="22"/>
        </w:rPr>
      </w:pPr>
      <w:r w:rsidRPr="00C21E2E">
        <w:rPr>
          <w:rFonts w:ascii="Arial" w:hAnsi="Arial"/>
          <w:sz w:val="22"/>
        </w:rPr>
        <w:t>Interval mapping improves on marker regression by taking account of missing genotype data at a putative QTL.  Standard interval mapping uses maximum likelihood estimations under a mixture model; while the Haley-Knott regression methods use approximations to the mixture model.</w:t>
      </w:r>
    </w:p>
    <w:p w14:paraId="10B59DAE" w14:textId="77777777" w:rsidR="003F7F6F" w:rsidRPr="00C21E2E" w:rsidRDefault="003F7F6F" w:rsidP="003F7F6F">
      <w:pPr>
        <w:jc w:val="both"/>
        <w:rPr>
          <w:rFonts w:ascii="Arial" w:hAnsi="Arial"/>
          <w:sz w:val="22"/>
        </w:rPr>
      </w:pPr>
    </w:p>
    <w:p w14:paraId="226ED801" w14:textId="77777777" w:rsidR="003F7F6F" w:rsidRPr="00C21E2E" w:rsidRDefault="003F7F6F" w:rsidP="007364CB">
      <w:pPr>
        <w:ind w:firstLine="720"/>
        <w:jc w:val="both"/>
        <w:rPr>
          <w:rFonts w:ascii="Arial" w:hAnsi="Arial"/>
          <w:sz w:val="22"/>
        </w:rPr>
      </w:pPr>
      <w:r w:rsidRPr="00C21E2E">
        <w:rPr>
          <w:rFonts w:ascii="Arial" w:hAnsi="Arial"/>
          <w:sz w:val="22"/>
        </w:rPr>
        <w:t>Need to calculate the conditional genotype probabilities (calc.geno), step=1 defines the density (cM) across the grid to which interval mapping will be performed.</w:t>
      </w:r>
    </w:p>
    <w:p w14:paraId="11617642" w14:textId="77777777" w:rsidR="003F7F6F" w:rsidRPr="00C21E2E" w:rsidRDefault="004C6507" w:rsidP="003F7F6F">
      <w:pPr>
        <w:jc w:val="both"/>
        <w:rPr>
          <w:rFonts w:ascii="Arial" w:hAnsi="Arial"/>
          <w:sz w:val="22"/>
        </w:rPr>
      </w:pPr>
      <w:r>
        <w:rPr>
          <w:rFonts w:ascii="Arial" w:hAnsi="Arial"/>
          <w:sz w:val="22"/>
        </w:rPr>
        <w:t>error.p</w:t>
      </w:r>
      <w:r w:rsidR="003F7F6F" w:rsidRPr="00C21E2E">
        <w:rPr>
          <w:rFonts w:ascii="Arial" w:hAnsi="Arial"/>
          <w:sz w:val="22"/>
        </w:rPr>
        <w:t>rob allows calculations to be made based on a given number of genotyping errors.</w:t>
      </w:r>
    </w:p>
    <w:p w14:paraId="630277EC" w14:textId="77777777" w:rsidR="003F7F6F" w:rsidRPr="00C21E2E" w:rsidRDefault="003F7F6F" w:rsidP="003F7F6F">
      <w:pPr>
        <w:jc w:val="both"/>
        <w:rPr>
          <w:rFonts w:ascii="Arial" w:hAnsi="Arial"/>
          <w:sz w:val="22"/>
        </w:rPr>
      </w:pPr>
    </w:p>
    <w:p w14:paraId="70BF908B" w14:textId="77777777" w:rsidR="003F7F6F" w:rsidRPr="00C21E2E" w:rsidRDefault="00267493" w:rsidP="003F7F6F">
      <w:pPr>
        <w:jc w:val="both"/>
        <w:rPr>
          <w:rFonts w:ascii="Arial" w:hAnsi="Arial"/>
          <w:b/>
          <w:sz w:val="22"/>
        </w:rPr>
      </w:pPr>
      <w:r>
        <w:rPr>
          <w:rFonts w:ascii="Arial" w:hAnsi="Arial"/>
          <w:b/>
          <w:sz w:val="22"/>
        </w:rPr>
        <w:t>gsmg11</w:t>
      </w:r>
      <w:r w:rsidR="003F7F6F" w:rsidRPr="00C21E2E">
        <w:rPr>
          <w:rFonts w:ascii="Arial" w:hAnsi="Arial"/>
          <w:b/>
          <w:sz w:val="22"/>
        </w:rPr>
        <w:t xml:space="preserve"> &lt;- calc.genoprob(</w:t>
      </w:r>
      <w:r>
        <w:rPr>
          <w:rFonts w:ascii="Arial" w:hAnsi="Arial"/>
          <w:b/>
          <w:sz w:val="22"/>
        </w:rPr>
        <w:t>gsmg11</w:t>
      </w:r>
      <w:r w:rsidR="003F7F6F" w:rsidRPr="00C21E2E">
        <w:rPr>
          <w:rFonts w:ascii="Arial" w:hAnsi="Arial"/>
          <w:b/>
          <w:sz w:val="22"/>
        </w:rPr>
        <w:t>, step=1, error.prob=0.001)</w:t>
      </w:r>
    </w:p>
    <w:p w14:paraId="00190F59" w14:textId="77777777" w:rsidR="003F7F6F" w:rsidRPr="00C21E2E" w:rsidRDefault="003F7F6F" w:rsidP="003F7F6F">
      <w:pPr>
        <w:jc w:val="both"/>
        <w:rPr>
          <w:rFonts w:ascii="Arial" w:hAnsi="Arial"/>
          <w:sz w:val="22"/>
        </w:rPr>
      </w:pPr>
    </w:p>
    <w:p w14:paraId="5C6E7DB5" w14:textId="77777777" w:rsidR="003F7F6F" w:rsidRPr="00C21E2E" w:rsidRDefault="003F7F6F" w:rsidP="003F7F6F">
      <w:pPr>
        <w:jc w:val="both"/>
        <w:rPr>
          <w:rFonts w:ascii="Arial" w:hAnsi="Arial"/>
          <w:sz w:val="22"/>
        </w:rPr>
      </w:pPr>
    </w:p>
    <w:p w14:paraId="15D96153" w14:textId="77777777" w:rsidR="003F7F6F" w:rsidRPr="00C21E2E" w:rsidRDefault="003F7F6F" w:rsidP="003F7F6F">
      <w:pPr>
        <w:jc w:val="both"/>
        <w:rPr>
          <w:rFonts w:ascii="Arial" w:hAnsi="Arial"/>
          <w:sz w:val="22"/>
        </w:rPr>
      </w:pPr>
      <w:r w:rsidRPr="00C21E2E">
        <w:rPr>
          <w:rFonts w:ascii="Arial" w:hAnsi="Arial"/>
          <w:sz w:val="22"/>
        </w:rPr>
        <w:t>The scanone function is used for interval mapping specifying the method to be used , in this case the “EM” algorithm. (In standard interval mapping the EM algorithm is performed at each position on a grid of putative QTL locations along the genome, while the estimates and likelihood the null hypothesis are calculated just once.  The likelihood estimate is non decreasing across iterations).</w:t>
      </w:r>
    </w:p>
    <w:p w14:paraId="4F7762BA" w14:textId="77777777" w:rsidR="003F7F6F" w:rsidRPr="00C21E2E" w:rsidRDefault="003F7F6F" w:rsidP="003F7F6F">
      <w:pPr>
        <w:jc w:val="both"/>
        <w:rPr>
          <w:rFonts w:ascii="Arial" w:hAnsi="Arial"/>
          <w:sz w:val="22"/>
        </w:rPr>
      </w:pPr>
    </w:p>
    <w:p w14:paraId="32134E8A" w14:textId="77777777" w:rsidR="003F7F6F" w:rsidRPr="00C21E2E" w:rsidRDefault="003F7F6F" w:rsidP="003F7F6F">
      <w:pPr>
        <w:jc w:val="both"/>
        <w:rPr>
          <w:rFonts w:ascii="Arial" w:hAnsi="Arial"/>
          <w:sz w:val="22"/>
        </w:rPr>
      </w:pPr>
    </w:p>
    <w:p w14:paraId="29B8DD39" w14:textId="77777777" w:rsidR="003F7F6F" w:rsidRPr="00D52081" w:rsidRDefault="003F7F6F" w:rsidP="003F7F6F">
      <w:pPr>
        <w:jc w:val="both"/>
        <w:rPr>
          <w:rFonts w:ascii="Arial" w:hAnsi="Arial"/>
          <w:b/>
          <w:sz w:val="22"/>
        </w:rPr>
      </w:pPr>
      <w:r w:rsidRPr="00D52081">
        <w:rPr>
          <w:rFonts w:ascii="Arial" w:hAnsi="Arial"/>
          <w:b/>
          <w:sz w:val="22"/>
        </w:rPr>
        <w:t>out.em &lt;-scanone(</w:t>
      </w:r>
      <w:r w:rsidR="00267493">
        <w:rPr>
          <w:rFonts w:ascii="Arial" w:hAnsi="Arial"/>
          <w:b/>
          <w:sz w:val="22"/>
        </w:rPr>
        <w:t>gsmg11</w:t>
      </w:r>
      <w:r w:rsidRPr="00D52081">
        <w:rPr>
          <w:rFonts w:ascii="Arial" w:hAnsi="Arial"/>
          <w:b/>
          <w:sz w:val="22"/>
        </w:rPr>
        <w:t>, method="em")</w:t>
      </w:r>
    </w:p>
    <w:p w14:paraId="340BAC6C" w14:textId="77777777" w:rsidR="003F7F6F" w:rsidRPr="00C21E2E" w:rsidRDefault="003F7F6F" w:rsidP="003F7F6F">
      <w:pPr>
        <w:jc w:val="both"/>
        <w:rPr>
          <w:rFonts w:ascii="Arial" w:hAnsi="Arial"/>
          <w:sz w:val="22"/>
        </w:rPr>
      </w:pPr>
    </w:p>
    <w:p w14:paraId="3EE28779" w14:textId="77777777" w:rsidR="003F7F6F" w:rsidRPr="00D52081" w:rsidRDefault="003F7F6F" w:rsidP="003F7F6F">
      <w:pPr>
        <w:jc w:val="both"/>
        <w:rPr>
          <w:rFonts w:ascii="Arial" w:hAnsi="Arial"/>
          <w:b/>
          <w:sz w:val="22"/>
        </w:rPr>
      </w:pPr>
      <w:r w:rsidRPr="00D52081">
        <w:rPr>
          <w:rFonts w:ascii="Arial" w:hAnsi="Arial"/>
          <w:b/>
          <w:sz w:val="22"/>
        </w:rPr>
        <w:t>plot(out.em, ylab="LOD score")</w:t>
      </w:r>
    </w:p>
    <w:p w14:paraId="1373F770" w14:textId="77777777" w:rsidR="003F7F6F" w:rsidRPr="00C21E2E" w:rsidRDefault="003F7F6F" w:rsidP="003F7F6F">
      <w:pPr>
        <w:jc w:val="both"/>
        <w:rPr>
          <w:rFonts w:ascii="Arial" w:hAnsi="Arial"/>
          <w:sz w:val="22"/>
        </w:rPr>
      </w:pPr>
    </w:p>
    <w:p w14:paraId="62E84C4B" w14:textId="77777777" w:rsidR="003F7F6F" w:rsidRPr="00C21E2E" w:rsidRDefault="003F7F6F" w:rsidP="003F7F6F">
      <w:pPr>
        <w:jc w:val="both"/>
        <w:rPr>
          <w:rFonts w:ascii="Arial" w:hAnsi="Arial"/>
          <w:sz w:val="22"/>
        </w:rPr>
      </w:pPr>
    </w:p>
    <w:p w14:paraId="04C3B377" w14:textId="77777777" w:rsidR="003F7F6F" w:rsidRPr="00C21E2E" w:rsidRDefault="003F7F6F" w:rsidP="003F7F6F">
      <w:pPr>
        <w:jc w:val="both"/>
        <w:rPr>
          <w:rFonts w:ascii="Arial" w:hAnsi="Arial"/>
          <w:sz w:val="22"/>
        </w:rPr>
      </w:pPr>
      <w:r w:rsidRPr="00C21E2E">
        <w:rPr>
          <w:rFonts w:ascii="Arial" w:hAnsi="Arial"/>
          <w:sz w:val="22"/>
        </w:rPr>
        <w:t>For just chr2 and 5:</w:t>
      </w:r>
    </w:p>
    <w:p w14:paraId="62C88404" w14:textId="77777777" w:rsidR="003F7F6F" w:rsidRPr="00C21E2E" w:rsidRDefault="003F7F6F" w:rsidP="003F7F6F">
      <w:pPr>
        <w:jc w:val="both"/>
        <w:rPr>
          <w:rFonts w:ascii="Arial" w:hAnsi="Arial"/>
          <w:sz w:val="22"/>
        </w:rPr>
      </w:pPr>
    </w:p>
    <w:p w14:paraId="417D789A" w14:textId="77777777" w:rsidR="003F7F6F" w:rsidRPr="00D52081" w:rsidRDefault="003F7F6F" w:rsidP="003F7F6F">
      <w:pPr>
        <w:jc w:val="both"/>
        <w:rPr>
          <w:rFonts w:ascii="Arial" w:hAnsi="Arial"/>
          <w:b/>
          <w:sz w:val="22"/>
        </w:rPr>
      </w:pPr>
      <w:r w:rsidRPr="00D52081">
        <w:rPr>
          <w:rFonts w:ascii="Arial" w:hAnsi="Arial"/>
          <w:b/>
          <w:sz w:val="22"/>
        </w:rPr>
        <w:t>plot(out.em, chr=c (2, 5), col="blue", ylab="LOD score")</w:t>
      </w:r>
    </w:p>
    <w:p w14:paraId="05887C0C" w14:textId="77777777" w:rsidR="003F7F6F" w:rsidRPr="00C21E2E" w:rsidRDefault="003F7F6F" w:rsidP="003F7F6F">
      <w:pPr>
        <w:jc w:val="both"/>
        <w:rPr>
          <w:rFonts w:ascii="Arial" w:hAnsi="Arial"/>
          <w:sz w:val="22"/>
        </w:rPr>
      </w:pPr>
    </w:p>
    <w:p w14:paraId="600B9281" w14:textId="77777777" w:rsidR="003F7F6F" w:rsidRPr="00C21E2E" w:rsidRDefault="003F7F6F" w:rsidP="003F7F6F">
      <w:pPr>
        <w:jc w:val="both"/>
        <w:rPr>
          <w:rFonts w:ascii="Arial" w:hAnsi="Arial"/>
          <w:sz w:val="22"/>
        </w:rPr>
      </w:pPr>
    </w:p>
    <w:p w14:paraId="370036E8" w14:textId="77777777" w:rsidR="003F7F6F" w:rsidRPr="007364CB" w:rsidRDefault="007364CB" w:rsidP="003F7F6F">
      <w:pPr>
        <w:tabs>
          <w:tab w:val="left" w:pos="3120"/>
        </w:tabs>
        <w:jc w:val="both"/>
        <w:rPr>
          <w:rFonts w:ascii="Arial" w:hAnsi="Arial"/>
          <w:b/>
          <w:color w:val="008000"/>
          <w:sz w:val="22"/>
        </w:rPr>
      </w:pPr>
      <w:r w:rsidRPr="007364CB">
        <w:rPr>
          <w:rFonts w:ascii="Arial" w:hAnsi="Arial"/>
          <w:b/>
          <w:color w:val="008000"/>
          <w:sz w:val="22"/>
        </w:rPr>
        <w:t>Ha</w:t>
      </w:r>
      <w:r w:rsidR="003F7F6F" w:rsidRPr="007364CB">
        <w:rPr>
          <w:rFonts w:ascii="Arial" w:hAnsi="Arial"/>
          <w:b/>
          <w:color w:val="008000"/>
          <w:sz w:val="22"/>
        </w:rPr>
        <w:t>ley-Knott regression</w:t>
      </w:r>
      <w:r>
        <w:rPr>
          <w:rFonts w:ascii="Arial" w:hAnsi="Arial"/>
          <w:b/>
          <w:color w:val="008000"/>
          <w:sz w:val="22"/>
        </w:rPr>
        <w:t xml:space="preserve">. </w:t>
      </w:r>
      <w:r w:rsidR="003F7F6F" w:rsidRPr="007364CB">
        <w:rPr>
          <w:rFonts w:ascii="Arial" w:hAnsi="Arial"/>
          <w:b/>
          <w:color w:val="008000"/>
          <w:sz w:val="22"/>
        </w:rPr>
        <w:t>Fast approximation of the standard interval mapping results.</w:t>
      </w:r>
    </w:p>
    <w:p w14:paraId="1E47262B" w14:textId="77777777" w:rsidR="003F7F6F" w:rsidRPr="00C21E2E" w:rsidRDefault="003F7F6F" w:rsidP="004C6507">
      <w:pPr>
        <w:jc w:val="right"/>
        <w:rPr>
          <w:rFonts w:ascii="Arial" w:hAnsi="Arial"/>
          <w:sz w:val="22"/>
        </w:rPr>
      </w:pPr>
    </w:p>
    <w:p w14:paraId="2A9008D4" w14:textId="77777777" w:rsidR="003F7F6F" w:rsidRPr="00C21E2E" w:rsidRDefault="003F7F6F" w:rsidP="003F7F6F">
      <w:pPr>
        <w:jc w:val="both"/>
        <w:rPr>
          <w:rFonts w:ascii="Arial" w:hAnsi="Arial"/>
          <w:b/>
          <w:sz w:val="22"/>
        </w:rPr>
      </w:pPr>
      <w:r w:rsidRPr="00C21E2E">
        <w:rPr>
          <w:rFonts w:ascii="Arial" w:hAnsi="Arial"/>
          <w:b/>
          <w:sz w:val="22"/>
        </w:rPr>
        <w:t>out.hk &lt;-scanone(</w:t>
      </w:r>
      <w:r w:rsidR="00267493">
        <w:rPr>
          <w:rFonts w:ascii="Arial" w:hAnsi="Arial"/>
          <w:b/>
          <w:sz w:val="22"/>
        </w:rPr>
        <w:t>gsmg11</w:t>
      </w:r>
      <w:r w:rsidRPr="00C21E2E">
        <w:rPr>
          <w:rFonts w:ascii="Arial" w:hAnsi="Arial"/>
          <w:b/>
          <w:sz w:val="22"/>
        </w:rPr>
        <w:t>, method="hk")</w:t>
      </w:r>
    </w:p>
    <w:p w14:paraId="72AF723F" w14:textId="77777777" w:rsidR="003F7F6F" w:rsidRPr="00C21E2E" w:rsidRDefault="003F7F6F" w:rsidP="003F7F6F">
      <w:pPr>
        <w:jc w:val="both"/>
        <w:rPr>
          <w:rFonts w:ascii="Arial" w:hAnsi="Arial"/>
          <w:b/>
          <w:sz w:val="22"/>
        </w:rPr>
      </w:pPr>
    </w:p>
    <w:p w14:paraId="4FBED4CB" w14:textId="77777777" w:rsidR="003F7F6F" w:rsidRPr="00C21E2E" w:rsidRDefault="003F7F6F" w:rsidP="003F7F6F">
      <w:pPr>
        <w:jc w:val="both"/>
        <w:rPr>
          <w:rFonts w:ascii="Arial" w:hAnsi="Arial"/>
          <w:sz w:val="22"/>
        </w:rPr>
      </w:pPr>
      <w:r w:rsidRPr="00C21E2E">
        <w:rPr>
          <w:rFonts w:ascii="Arial" w:hAnsi="Arial"/>
          <w:sz w:val="22"/>
        </w:rPr>
        <w:t>Looking at chr 2 and 5:</w:t>
      </w:r>
    </w:p>
    <w:p w14:paraId="66F65DF7" w14:textId="77777777" w:rsidR="003F7F6F" w:rsidRPr="00C21E2E" w:rsidRDefault="003F7F6F" w:rsidP="003F7F6F">
      <w:pPr>
        <w:jc w:val="both"/>
        <w:rPr>
          <w:rFonts w:ascii="Arial" w:hAnsi="Arial"/>
          <w:b/>
          <w:sz w:val="22"/>
        </w:rPr>
      </w:pPr>
    </w:p>
    <w:p w14:paraId="147FADFE" w14:textId="77777777" w:rsidR="003F7F6F" w:rsidRPr="00C21E2E" w:rsidRDefault="003F7F6F" w:rsidP="003F7F6F">
      <w:pPr>
        <w:jc w:val="both"/>
        <w:rPr>
          <w:rFonts w:ascii="Arial" w:hAnsi="Arial"/>
          <w:b/>
          <w:sz w:val="22"/>
        </w:rPr>
      </w:pPr>
      <w:r w:rsidRPr="00C21E2E">
        <w:rPr>
          <w:rFonts w:ascii="Arial" w:hAnsi="Arial"/>
          <w:b/>
          <w:sz w:val="22"/>
        </w:rPr>
        <w:t>plot(out.em, out.hk, chr=c (2, 5), col=c("blue", "red"), ylab="LOD score")</w:t>
      </w:r>
    </w:p>
    <w:p w14:paraId="014293E9" w14:textId="77777777" w:rsidR="007364CB" w:rsidRDefault="007364CB" w:rsidP="003F7F6F">
      <w:pPr>
        <w:jc w:val="both"/>
        <w:rPr>
          <w:rFonts w:ascii="Arial" w:hAnsi="Arial"/>
          <w:sz w:val="22"/>
        </w:rPr>
      </w:pPr>
    </w:p>
    <w:p w14:paraId="723112AE" w14:textId="77777777" w:rsidR="003F7F6F" w:rsidRPr="00C21E2E" w:rsidRDefault="003F7F6F" w:rsidP="003F7F6F">
      <w:pPr>
        <w:jc w:val="both"/>
        <w:rPr>
          <w:rFonts w:ascii="Arial" w:hAnsi="Arial"/>
          <w:sz w:val="22"/>
        </w:rPr>
      </w:pPr>
    </w:p>
    <w:p w14:paraId="5FA69086" w14:textId="77777777" w:rsidR="003F7F6F" w:rsidRPr="00C21E2E" w:rsidRDefault="003F7F6F" w:rsidP="003F7F6F">
      <w:pPr>
        <w:jc w:val="both"/>
        <w:rPr>
          <w:rFonts w:ascii="Arial" w:hAnsi="Arial"/>
          <w:sz w:val="22"/>
        </w:rPr>
      </w:pPr>
      <w:r w:rsidRPr="00C21E2E">
        <w:rPr>
          <w:rFonts w:ascii="Arial" w:hAnsi="Arial"/>
          <w:sz w:val="22"/>
        </w:rPr>
        <w:t>to compare the difference between the 2 methods:</w:t>
      </w:r>
    </w:p>
    <w:p w14:paraId="14035F0A" w14:textId="77777777" w:rsidR="003F7F6F" w:rsidRPr="00C21E2E" w:rsidRDefault="003F7F6F" w:rsidP="003F7F6F">
      <w:pPr>
        <w:jc w:val="both"/>
        <w:rPr>
          <w:rFonts w:ascii="Arial" w:hAnsi="Arial"/>
          <w:sz w:val="22"/>
        </w:rPr>
      </w:pPr>
    </w:p>
    <w:p w14:paraId="6061CDDC" w14:textId="77777777" w:rsidR="003F7F6F" w:rsidRPr="00C21E2E" w:rsidRDefault="003F7F6F" w:rsidP="003F7F6F">
      <w:pPr>
        <w:jc w:val="both"/>
        <w:rPr>
          <w:rFonts w:ascii="Arial" w:hAnsi="Arial"/>
          <w:b/>
          <w:sz w:val="22"/>
        </w:rPr>
      </w:pPr>
      <w:r w:rsidRPr="00C21E2E">
        <w:rPr>
          <w:rFonts w:ascii="Arial" w:hAnsi="Arial"/>
          <w:b/>
          <w:sz w:val="22"/>
        </w:rPr>
        <w:t>plot(out.hk - out.em, chr=c(2, 5), ylim=c(-0.5, 1.0), ylab=expression(LOD[HK] - LOD[EM]))</w:t>
      </w:r>
    </w:p>
    <w:p w14:paraId="232358D9" w14:textId="77777777" w:rsidR="003F7F6F" w:rsidRPr="00C21E2E" w:rsidRDefault="003F7F6F" w:rsidP="003F7F6F">
      <w:pPr>
        <w:jc w:val="both"/>
        <w:rPr>
          <w:rFonts w:ascii="Arial" w:hAnsi="Arial"/>
          <w:b/>
          <w:sz w:val="22"/>
        </w:rPr>
      </w:pPr>
    </w:p>
    <w:p w14:paraId="1E145433" w14:textId="77777777" w:rsidR="003F7F6F" w:rsidRPr="00C21E2E" w:rsidRDefault="003F7F6F" w:rsidP="003F7F6F">
      <w:pPr>
        <w:jc w:val="both"/>
        <w:rPr>
          <w:rFonts w:ascii="Arial" w:hAnsi="Arial"/>
          <w:sz w:val="22"/>
        </w:rPr>
      </w:pPr>
      <w:r w:rsidRPr="00C21E2E">
        <w:rPr>
          <w:rFonts w:ascii="Arial" w:hAnsi="Arial"/>
          <w:sz w:val="22"/>
        </w:rPr>
        <w:t>to add a horizontal line:</w:t>
      </w:r>
    </w:p>
    <w:p w14:paraId="0CEEFA6D" w14:textId="77777777" w:rsidR="003F7F6F" w:rsidRPr="00C21E2E" w:rsidRDefault="003F7F6F" w:rsidP="003F7F6F">
      <w:pPr>
        <w:jc w:val="both"/>
        <w:rPr>
          <w:rFonts w:ascii="Arial" w:hAnsi="Arial"/>
          <w:sz w:val="22"/>
        </w:rPr>
      </w:pPr>
    </w:p>
    <w:p w14:paraId="4709EF87" w14:textId="77777777" w:rsidR="003F7F6F" w:rsidRPr="00C21E2E" w:rsidRDefault="003F7F6F" w:rsidP="003F7F6F">
      <w:pPr>
        <w:jc w:val="both"/>
        <w:rPr>
          <w:rFonts w:ascii="Arial" w:hAnsi="Arial"/>
          <w:b/>
          <w:sz w:val="22"/>
        </w:rPr>
      </w:pPr>
      <w:r w:rsidRPr="00C21E2E">
        <w:rPr>
          <w:rFonts w:ascii="Arial" w:hAnsi="Arial"/>
          <w:b/>
          <w:sz w:val="22"/>
        </w:rPr>
        <w:t>abline(h=0, lty=3)</w:t>
      </w:r>
    </w:p>
    <w:p w14:paraId="6336F644" w14:textId="77777777" w:rsidR="003F7F6F" w:rsidRPr="00C21E2E" w:rsidRDefault="003F7F6F" w:rsidP="003F7F6F">
      <w:pPr>
        <w:jc w:val="both"/>
        <w:rPr>
          <w:rFonts w:ascii="Arial" w:hAnsi="Arial"/>
          <w:b/>
          <w:sz w:val="22"/>
        </w:rPr>
      </w:pPr>
    </w:p>
    <w:p w14:paraId="4E9281F1" w14:textId="77777777" w:rsidR="007364CB" w:rsidRDefault="003F7F6F" w:rsidP="003F7F6F">
      <w:pPr>
        <w:jc w:val="both"/>
        <w:rPr>
          <w:rFonts w:ascii="Arial" w:hAnsi="Arial"/>
          <w:sz w:val="22"/>
        </w:rPr>
      </w:pPr>
      <w:r w:rsidRPr="00C21E2E">
        <w:rPr>
          <w:rFonts w:ascii="Arial" w:hAnsi="Arial"/>
          <w:sz w:val="22"/>
        </w:rPr>
        <w:t>In this case no difference between the two methods.</w:t>
      </w:r>
    </w:p>
    <w:p w14:paraId="658FE253" w14:textId="77777777" w:rsidR="00616044" w:rsidRDefault="00616044" w:rsidP="003F7F6F">
      <w:pPr>
        <w:jc w:val="both"/>
        <w:rPr>
          <w:rFonts w:ascii="Arial" w:hAnsi="Arial"/>
          <w:sz w:val="22"/>
        </w:rPr>
      </w:pPr>
    </w:p>
    <w:p w14:paraId="5BEA79F2" w14:textId="77777777" w:rsidR="003F7F6F" w:rsidRPr="00C21E2E" w:rsidRDefault="003F7F6F" w:rsidP="003F7F6F">
      <w:pPr>
        <w:jc w:val="both"/>
        <w:rPr>
          <w:rFonts w:ascii="Arial" w:hAnsi="Arial"/>
          <w:sz w:val="22"/>
        </w:rPr>
      </w:pPr>
    </w:p>
    <w:p w14:paraId="4D55130D" w14:textId="77777777" w:rsidR="003F7F6F" w:rsidRPr="007364CB" w:rsidRDefault="003F7F6F" w:rsidP="003F7F6F">
      <w:pPr>
        <w:jc w:val="both"/>
        <w:rPr>
          <w:rFonts w:ascii="Arial" w:hAnsi="Arial"/>
          <w:b/>
          <w:color w:val="008000"/>
          <w:sz w:val="22"/>
        </w:rPr>
      </w:pPr>
      <w:r w:rsidRPr="007364CB">
        <w:rPr>
          <w:rFonts w:ascii="Arial" w:hAnsi="Arial"/>
          <w:b/>
          <w:color w:val="008000"/>
          <w:sz w:val="22"/>
        </w:rPr>
        <w:t>Extended HK</w:t>
      </w:r>
    </w:p>
    <w:p w14:paraId="53C8C744" w14:textId="77777777" w:rsidR="003F7F6F" w:rsidRPr="00C21E2E" w:rsidRDefault="003F7F6F" w:rsidP="003F7F6F">
      <w:pPr>
        <w:jc w:val="both"/>
        <w:rPr>
          <w:rFonts w:ascii="Arial" w:hAnsi="Arial"/>
          <w:sz w:val="22"/>
        </w:rPr>
      </w:pPr>
    </w:p>
    <w:p w14:paraId="58916AF8" w14:textId="77777777" w:rsidR="003F7F6F" w:rsidRPr="00C21E2E" w:rsidRDefault="003F7F6F" w:rsidP="003F7F6F">
      <w:pPr>
        <w:jc w:val="both"/>
        <w:rPr>
          <w:rFonts w:ascii="Arial" w:hAnsi="Arial"/>
          <w:sz w:val="22"/>
        </w:rPr>
      </w:pPr>
      <w:r w:rsidRPr="00C21E2E">
        <w:rPr>
          <w:rFonts w:ascii="Arial" w:hAnsi="Arial"/>
          <w:sz w:val="22"/>
        </w:rPr>
        <w:t>An improved version of HK may be obtained by considering the variances.</w:t>
      </w:r>
    </w:p>
    <w:p w14:paraId="5DC1A22E" w14:textId="77777777" w:rsidR="003F7F6F" w:rsidRPr="00C21E2E" w:rsidRDefault="003F7F6F" w:rsidP="003F7F6F">
      <w:pPr>
        <w:jc w:val="both"/>
        <w:rPr>
          <w:rFonts w:ascii="Arial" w:hAnsi="Arial"/>
          <w:sz w:val="22"/>
        </w:rPr>
      </w:pPr>
    </w:p>
    <w:p w14:paraId="6877A2BD" w14:textId="77777777" w:rsidR="007364CB" w:rsidRDefault="003F7F6F" w:rsidP="003F7F6F">
      <w:pPr>
        <w:jc w:val="both"/>
        <w:rPr>
          <w:rFonts w:ascii="Arial" w:hAnsi="Arial"/>
          <w:b/>
          <w:sz w:val="22"/>
        </w:rPr>
      </w:pPr>
      <w:r w:rsidRPr="00C21E2E">
        <w:rPr>
          <w:rFonts w:ascii="Arial" w:hAnsi="Arial"/>
          <w:b/>
          <w:sz w:val="22"/>
        </w:rPr>
        <w:t>out.ehk &lt;-scanone(</w:t>
      </w:r>
      <w:r w:rsidR="00267493">
        <w:rPr>
          <w:rFonts w:ascii="Arial" w:hAnsi="Arial"/>
          <w:b/>
          <w:sz w:val="22"/>
        </w:rPr>
        <w:t>gsmg11</w:t>
      </w:r>
      <w:r w:rsidRPr="00C21E2E">
        <w:rPr>
          <w:rFonts w:ascii="Arial" w:hAnsi="Arial"/>
          <w:b/>
          <w:sz w:val="22"/>
        </w:rPr>
        <w:t>, method="ehk")</w:t>
      </w:r>
    </w:p>
    <w:p w14:paraId="50AB194E" w14:textId="77777777" w:rsidR="003F7F6F" w:rsidRPr="00C21E2E" w:rsidRDefault="003F7F6F" w:rsidP="003F7F6F">
      <w:pPr>
        <w:jc w:val="both"/>
        <w:rPr>
          <w:rFonts w:ascii="Arial" w:hAnsi="Arial"/>
          <w:b/>
          <w:sz w:val="22"/>
        </w:rPr>
      </w:pPr>
    </w:p>
    <w:p w14:paraId="4EF6ADB6" w14:textId="77777777" w:rsidR="003F7F6F" w:rsidRPr="00C21E2E" w:rsidRDefault="003F7F6F" w:rsidP="003F7F6F">
      <w:pPr>
        <w:jc w:val="both"/>
        <w:rPr>
          <w:rFonts w:ascii="Arial" w:hAnsi="Arial"/>
          <w:sz w:val="22"/>
        </w:rPr>
      </w:pPr>
    </w:p>
    <w:p w14:paraId="6872F9EE" w14:textId="77777777" w:rsidR="003F7F6F" w:rsidRPr="00C21E2E" w:rsidRDefault="003F7F6F" w:rsidP="003F7F6F">
      <w:pPr>
        <w:jc w:val="both"/>
        <w:rPr>
          <w:rFonts w:ascii="Arial" w:hAnsi="Arial"/>
          <w:sz w:val="22"/>
        </w:rPr>
      </w:pPr>
      <w:r w:rsidRPr="00C21E2E">
        <w:rPr>
          <w:rFonts w:ascii="Arial" w:hAnsi="Arial"/>
          <w:sz w:val="22"/>
        </w:rPr>
        <w:t>can compare methods:</w:t>
      </w:r>
    </w:p>
    <w:p w14:paraId="1DEAFEFF" w14:textId="77777777" w:rsidR="003F7F6F" w:rsidRPr="00C21E2E" w:rsidRDefault="003F7F6F" w:rsidP="003F7F6F">
      <w:pPr>
        <w:jc w:val="both"/>
        <w:rPr>
          <w:rFonts w:ascii="Arial" w:hAnsi="Arial"/>
          <w:sz w:val="22"/>
        </w:rPr>
      </w:pPr>
    </w:p>
    <w:p w14:paraId="5B4546D0" w14:textId="77777777" w:rsidR="003F7F6F" w:rsidRPr="00C21E2E" w:rsidRDefault="003F7F6F" w:rsidP="003F7F6F">
      <w:pPr>
        <w:jc w:val="both"/>
        <w:rPr>
          <w:rFonts w:ascii="Arial" w:hAnsi="Arial"/>
          <w:sz w:val="22"/>
        </w:rPr>
      </w:pPr>
      <w:r w:rsidRPr="00C21E2E">
        <w:rPr>
          <w:rFonts w:ascii="Arial" w:hAnsi="Arial"/>
          <w:sz w:val="22"/>
        </w:rPr>
        <w:t>chr2 &amp; 5:</w:t>
      </w:r>
    </w:p>
    <w:p w14:paraId="0BBA9306" w14:textId="77777777" w:rsidR="003F7F6F" w:rsidRPr="00C21E2E" w:rsidRDefault="003F7F6F" w:rsidP="003F7F6F">
      <w:pPr>
        <w:jc w:val="both"/>
        <w:rPr>
          <w:rFonts w:ascii="Arial" w:hAnsi="Arial"/>
          <w:b/>
          <w:sz w:val="22"/>
        </w:rPr>
      </w:pPr>
      <w:r w:rsidRPr="00C21E2E">
        <w:rPr>
          <w:rFonts w:ascii="Arial" w:hAnsi="Arial"/>
          <w:b/>
          <w:sz w:val="22"/>
        </w:rPr>
        <w:t>plot(out.em, out.hk, out.ehk, chr=c (2,5), ylab="LOD score", lty=c(1,1,2))</w:t>
      </w:r>
    </w:p>
    <w:p w14:paraId="0FA71184" w14:textId="77777777" w:rsidR="003F7F6F" w:rsidRPr="00C21E2E" w:rsidRDefault="003F7F6F" w:rsidP="003F7F6F">
      <w:pPr>
        <w:jc w:val="both"/>
        <w:rPr>
          <w:rFonts w:ascii="Arial" w:hAnsi="Arial"/>
          <w:sz w:val="22"/>
        </w:rPr>
      </w:pPr>
    </w:p>
    <w:p w14:paraId="1757C19C" w14:textId="77777777" w:rsidR="003F7F6F" w:rsidRPr="00C21E2E" w:rsidRDefault="003F7F6F" w:rsidP="003F7F6F">
      <w:pPr>
        <w:jc w:val="both"/>
        <w:rPr>
          <w:rFonts w:ascii="Arial" w:hAnsi="Arial"/>
          <w:sz w:val="22"/>
        </w:rPr>
      </w:pPr>
      <w:r w:rsidRPr="00C21E2E">
        <w:rPr>
          <w:rFonts w:ascii="Arial" w:hAnsi="Arial"/>
          <w:sz w:val="22"/>
        </w:rPr>
        <w:t>chr1-5</w:t>
      </w:r>
    </w:p>
    <w:p w14:paraId="1CAB2A2F" w14:textId="77777777" w:rsidR="003F7F6F" w:rsidRPr="00C21E2E" w:rsidRDefault="003F7F6F" w:rsidP="003F7F6F">
      <w:pPr>
        <w:jc w:val="both"/>
        <w:rPr>
          <w:rFonts w:ascii="Arial" w:hAnsi="Arial"/>
          <w:b/>
          <w:sz w:val="22"/>
        </w:rPr>
      </w:pPr>
      <w:r w:rsidRPr="00C21E2E">
        <w:rPr>
          <w:rFonts w:ascii="Arial" w:hAnsi="Arial"/>
          <w:b/>
          <w:sz w:val="22"/>
        </w:rPr>
        <w:t>plot(out.em, out.hk, out.ehk, chr=c (1:5), ylab="LOD score", lty=c(1,1,2))</w:t>
      </w:r>
    </w:p>
    <w:p w14:paraId="6D7DFC80" w14:textId="77777777" w:rsidR="003F7F6F" w:rsidRPr="00C21E2E" w:rsidRDefault="003F7F6F" w:rsidP="003F7F6F">
      <w:pPr>
        <w:jc w:val="both"/>
        <w:rPr>
          <w:rFonts w:ascii="Arial" w:hAnsi="Arial"/>
          <w:sz w:val="22"/>
        </w:rPr>
      </w:pPr>
    </w:p>
    <w:p w14:paraId="154CB9E2" w14:textId="77777777" w:rsidR="007364CB" w:rsidRDefault="003F7F6F" w:rsidP="003F7F6F">
      <w:pPr>
        <w:jc w:val="both"/>
        <w:rPr>
          <w:rFonts w:ascii="Arial" w:hAnsi="Arial"/>
          <w:sz w:val="22"/>
        </w:rPr>
      </w:pPr>
      <w:r w:rsidRPr="00C21E2E">
        <w:rPr>
          <w:rFonts w:ascii="Arial" w:hAnsi="Arial"/>
          <w:sz w:val="22"/>
        </w:rPr>
        <w:t>IM = b</w:t>
      </w:r>
      <w:r w:rsidR="00D52081">
        <w:rPr>
          <w:rFonts w:ascii="Arial" w:hAnsi="Arial"/>
          <w:sz w:val="22"/>
        </w:rPr>
        <w:t>lack, HK= blue, EHK= red dashed</w:t>
      </w:r>
    </w:p>
    <w:p w14:paraId="3B83BE7C" w14:textId="77777777" w:rsidR="003F7F6F" w:rsidRPr="00C21E2E" w:rsidRDefault="003F7F6F" w:rsidP="003F7F6F">
      <w:pPr>
        <w:jc w:val="both"/>
        <w:rPr>
          <w:rFonts w:ascii="Arial" w:hAnsi="Arial"/>
          <w:sz w:val="22"/>
        </w:rPr>
      </w:pPr>
    </w:p>
    <w:p w14:paraId="482F7B68" w14:textId="77777777" w:rsidR="003F7F6F" w:rsidRPr="00C21E2E" w:rsidRDefault="003F7F6F" w:rsidP="003F7F6F">
      <w:pPr>
        <w:jc w:val="both"/>
        <w:rPr>
          <w:rFonts w:ascii="Arial" w:hAnsi="Arial"/>
          <w:sz w:val="22"/>
        </w:rPr>
      </w:pPr>
      <w:r w:rsidRPr="00C21E2E">
        <w:rPr>
          <w:rFonts w:ascii="Arial" w:hAnsi="Arial"/>
          <w:sz w:val="22"/>
        </w:rPr>
        <w:t>Can plot difference in the LOD scores from HK and EHK from the LOD scores of standard IM:</w:t>
      </w:r>
    </w:p>
    <w:p w14:paraId="609E0EE2" w14:textId="77777777" w:rsidR="003F7F6F" w:rsidRPr="00C21E2E" w:rsidRDefault="003F7F6F" w:rsidP="003F7F6F">
      <w:pPr>
        <w:jc w:val="both"/>
        <w:rPr>
          <w:rFonts w:ascii="Arial" w:hAnsi="Arial"/>
          <w:sz w:val="22"/>
        </w:rPr>
      </w:pPr>
    </w:p>
    <w:p w14:paraId="2AADE698" w14:textId="77777777" w:rsidR="00D52081" w:rsidRDefault="003F7F6F" w:rsidP="003F7F6F">
      <w:pPr>
        <w:jc w:val="both"/>
        <w:rPr>
          <w:rFonts w:ascii="Arial" w:hAnsi="Arial"/>
          <w:b/>
          <w:sz w:val="22"/>
        </w:rPr>
      </w:pPr>
      <w:r w:rsidRPr="00C21E2E">
        <w:rPr>
          <w:rFonts w:ascii="Arial" w:hAnsi="Arial"/>
          <w:b/>
          <w:sz w:val="22"/>
        </w:rPr>
        <w:t>plot(out.hk - out.em, out.ehk - out.em, chr=c(1:5), col=c("blue", "red"), ylim=c(-0.5, 1), ylab=expression(LOD[HK]-LOD[EM]))</w:t>
      </w:r>
    </w:p>
    <w:p w14:paraId="6C741DAC" w14:textId="77777777" w:rsidR="003F7F6F" w:rsidRPr="00C21E2E" w:rsidRDefault="003F7F6F" w:rsidP="003F7F6F">
      <w:pPr>
        <w:jc w:val="both"/>
        <w:rPr>
          <w:rFonts w:ascii="Arial" w:hAnsi="Arial"/>
          <w:b/>
          <w:sz w:val="22"/>
        </w:rPr>
      </w:pPr>
    </w:p>
    <w:p w14:paraId="3DA34220" w14:textId="77777777" w:rsidR="003F7F6F" w:rsidRPr="00C21E2E" w:rsidRDefault="00D52081" w:rsidP="003F7F6F">
      <w:pPr>
        <w:jc w:val="both"/>
        <w:rPr>
          <w:rFonts w:ascii="Arial" w:hAnsi="Arial"/>
          <w:sz w:val="22"/>
        </w:rPr>
      </w:pPr>
      <w:r>
        <w:rPr>
          <w:rFonts w:ascii="Arial" w:hAnsi="Arial"/>
          <w:sz w:val="22"/>
        </w:rPr>
        <w:t>HK =blue, EHK= red</w:t>
      </w:r>
    </w:p>
    <w:p w14:paraId="3B2C9C2B" w14:textId="77777777" w:rsidR="003F7F6F" w:rsidRPr="00C21E2E" w:rsidRDefault="003F7F6F" w:rsidP="003F7F6F">
      <w:pPr>
        <w:jc w:val="both"/>
        <w:rPr>
          <w:rFonts w:ascii="Arial" w:hAnsi="Arial"/>
          <w:b/>
          <w:sz w:val="22"/>
        </w:rPr>
      </w:pPr>
    </w:p>
    <w:p w14:paraId="396FEF98" w14:textId="77777777" w:rsidR="003F7F6F" w:rsidRPr="00C21E2E" w:rsidRDefault="003F7F6F" w:rsidP="003F7F6F">
      <w:pPr>
        <w:jc w:val="both"/>
        <w:rPr>
          <w:rFonts w:ascii="Arial" w:hAnsi="Arial"/>
          <w:b/>
          <w:sz w:val="22"/>
        </w:rPr>
      </w:pPr>
      <w:r w:rsidRPr="00C21E2E">
        <w:rPr>
          <w:rFonts w:ascii="Arial" w:hAnsi="Arial"/>
          <w:b/>
          <w:sz w:val="22"/>
        </w:rPr>
        <w:t>abline (h=0, lty=3)</w:t>
      </w:r>
    </w:p>
    <w:p w14:paraId="1647691F" w14:textId="77777777" w:rsidR="007364CB" w:rsidRDefault="007364CB" w:rsidP="003F7F6F">
      <w:pPr>
        <w:jc w:val="both"/>
        <w:rPr>
          <w:rFonts w:ascii="Arial" w:hAnsi="Arial"/>
          <w:sz w:val="22"/>
        </w:rPr>
      </w:pPr>
    </w:p>
    <w:p w14:paraId="4C988801" w14:textId="77777777" w:rsidR="007364CB" w:rsidRDefault="007364CB" w:rsidP="003F7F6F">
      <w:pPr>
        <w:jc w:val="both"/>
        <w:rPr>
          <w:rFonts w:ascii="Arial" w:hAnsi="Arial"/>
          <w:sz w:val="22"/>
        </w:rPr>
      </w:pPr>
    </w:p>
    <w:p w14:paraId="12A65B9E" w14:textId="77777777" w:rsidR="003F7F6F" w:rsidRPr="007364CB" w:rsidRDefault="007364CB" w:rsidP="003F7F6F">
      <w:pPr>
        <w:jc w:val="both"/>
        <w:rPr>
          <w:rFonts w:ascii="Arial" w:hAnsi="Arial"/>
          <w:b/>
          <w:color w:val="008000"/>
          <w:sz w:val="22"/>
        </w:rPr>
      </w:pPr>
      <w:r w:rsidRPr="007364CB">
        <w:rPr>
          <w:rFonts w:ascii="Arial" w:hAnsi="Arial"/>
          <w:b/>
          <w:color w:val="008000"/>
          <w:sz w:val="22"/>
        </w:rPr>
        <w:t xml:space="preserve">5.2.  </w:t>
      </w:r>
      <w:r w:rsidR="003F7F6F" w:rsidRPr="007364CB">
        <w:rPr>
          <w:rFonts w:ascii="Arial" w:hAnsi="Arial"/>
          <w:b/>
          <w:color w:val="008000"/>
          <w:sz w:val="22"/>
        </w:rPr>
        <w:t>Determining the significance threshold</w:t>
      </w:r>
      <w:r>
        <w:rPr>
          <w:rFonts w:ascii="Arial" w:hAnsi="Arial"/>
          <w:b/>
          <w:color w:val="008000"/>
          <w:sz w:val="22"/>
        </w:rPr>
        <w:t xml:space="preserve">: </w:t>
      </w:r>
      <w:r w:rsidR="003F7F6F" w:rsidRPr="007364CB">
        <w:rPr>
          <w:rFonts w:ascii="Arial" w:hAnsi="Arial"/>
          <w:b/>
          <w:color w:val="008000"/>
          <w:sz w:val="22"/>
        </w:rPr>
        <w:t>Permutation test</w:t>
      </w:r>
    </w:p>
    <w:p w14:paraId="13157A4B" w14:textId="77777777" w:rsidR="003F7F6F" w:rsidRPr="00C21E2E" w:rsidRDefault="003F7F6F" w:rsidP="003F7F6F">
      <w:pPr>
        <w:jc w:val="both"/>
        <w:rPr>
          <w:rFonts w:ascii="Arial" w:hAnsi="Arial"/>
          <w:sz w:val="22"/>
        </w:rPr>
      </w:pPr>
    </w:p>
    <w:p w14:paraId="3A014412" w14:textId="77777777" w:rsidR="003F7F6F" w:rsidRPr="00C21E2E" w:rsidRDefault="003F7F6F" w:rsidP="003F7F6F">
      <w:pPr>
        <w:jc w:val="both"/>
        <w:rPr>
          <w:rFonts w:ascii="Arial" w:hAnsi="Arial"/>
          <w:sz w:val="22"/>
        </w:rPr>
      </w:pPr>
      <w:r w:rsidRPr="00C21E2E">
        <w:rPr>
          <w:rFonts w:ascii="Arial" w:hAnsi="Arial"/>
          <w:sz w:val="22"/>
        </w:rPr>
        <w:t>Can use scanone to do the permut</w:t>
      </w:r>
      <w:r w:rsidR="007364CB">
        <w:rPr>
          <w:rFonts w:ascii="Arial" w:hAnsi="Arial"/>
          <w:sz w:val="22"/>
        </w:rPr>
        <w:t>ation test.  Can add verbose=F</w:t>
      </w:r>
      <w:r w:rsidRPr="00C21E2E">
        <w:rPr>
          <w:rFonts w:ascii="Arial" w:hAnsi="Arial"/>
          <w:sz w:val="22"/>
        </w:rPr>
        <w:t>A</w:t>
      </w:r>
      <w:r w:rsidR="007364CB">
        <w:rPr>
          <w:rFonts w:ascii="Arial" w:hAnsi="Arial"/>
          <w:sz w:val="22"/>
        </w:rPr>
        <w:t>L</w:t>
      </w:r>
      <w:r w:rsidRPr="00C21E2E">
        <w:rPr>
          <w:rFonts w:ascii="Arial" w:hAnsi="Arial"/>
          <w:sz w:val="22"/>
        </w:rPr>
        <w:t>SE to suppress output, but often gives error.</w:t>
      </w:r>
    </w:p>
    <w:p w14:paraId="5D9D428D" w14:textId="77777777" w:rsidR="003F7F6F" w:rsidRPr="00C21E2E" w:rsidRDefault="003F7F6F" w:rsidP="003F7F6F">
      <w:pPr>
        <w:jc w:val="both"/>
        <w:rPr>
          <w:rFonts w:ascii="Arial" w:hAnsi="Arial"/>
          <w:sz w:val="22"/>
        </w:rPr>
      </w:pPr>
    </w:p>
    <w:p w14:paraId="750EF728" w14:textId="77777777" w:rsidR="003F7F6F" w:rsidRPr="00C21E2E" w:rsidRDefault="003F7F6F" w:rsidP="003F7F6F">
      <w:pPr>
        <w:jc w:val="both"/>
        <w:rPr>
          <w:rFonts w:ascii="Arial" w:hAnsi="Arial"/>
          <w:b/>
          <w:sz w:val="22"/>
        </w:rPr>
      </w:pPr>
      <w:r w:rsidRPr="00C21E2E">
        <w:rPr>
          <w:rFonts w:ascii="Arial" w:hAnsi="Arial"/>
          <w:b/>
          <w:sz w:val="22"/>
        </w:rPr>
        <w:t>operm &lt;- scanone(</w:t>
      </w:r>
      <w:r w:rsidR="00267493">
        <w:rPr>
          <w:rFonts w:ascii="Arial" w:hAnsi="Arial"/>
          <w:b/>
          <w:sz w:val="22"/>
        </w:rPr>
        <w:t>gsmg11</w:t>
      </w:r>
      <w:r w:rsidRPr="00C21E2E">
        <w:rPr>
          <w:rFonts w:ascii="Arial" w:hAnsi="Arial"/>
          <w:b/>
          <w:sz w:val="22"/>
        </w:rPr>
        <w:t>, n.perm=1000)</w:t>
      </w:r>
    </w:p>
    <w:p w14:paraId="5A2CB4DD" w14:textId="77777777" w:rsidR="003F7F6F" w:rsidRPr="00C21E2E" w:rsidRDefault="003F7F6F" w:rsidP="003F7F6F">
      <w:pPr>
        <w:jc w:val="both"/>
        <w:rPr>
          <w:rFonts w:ascii="Arial" w:hAnsi="Arial"/>
          <w:b/>
          <w:sz w:val="22"/>
        </w:rPr>
      </w:pPr>
    </w:p>
    <w:p w14:paraId="00235B87" w14:textId="77777777" w:rsidR="003F7F6F" w:rsidRPr="00C21E2E" w:rsidRDefault="003F7F6F" w:rsidP="003F7F6F">
      <w:pPr>
        <w:jc w:val="both"/>
        <w:rPr>
          <w:rFonts w:ascii="Arial" w:hAnsi="Arial"/>
          <w:b/>
          <w:sz w:val="22"/>
        </w:rPr>
      </w:pPr>
      <w:r w:rsidRPr="00C21E2E">
        <w:rPr>
          <w:rFonts w:ascii="Arial" w:hAnsi="Arial"/>
          <w:b/>
          <w:sz w:val="22"/>
        </w:rPr>
        <w:t>plot(operm)</w:t>
      </w:r>
    </w:p>
    <w:p w14:paraId="677B0A54" w14:textId="77777777" w:rsidR="003F7F6F" w:rsidRPr="00C21E2E" w:rsidRDefault="003F7F6F" w:rsidP="003F7F6F">
      <w:pPr>
        <w:jc w:val="both"/>
        <w:rPr>
          <w:rFonts w:ascii="Arial" w:hAnsi="Arial"/>
          <w:sz w:val="22"/>
        </w:rPr>
      </w:pPr>
    </w:p>
    <w:p w14:paraId="764832DF" w14:textId="77777777" w:rsidR="003F7F6F" w:rsidRPr="00C21E2E" w:rsidRDefault="003F7F6F" w:rsidP="003F7F6F">
      <w:pPr>
        <w:jc w:val="both"/>
        <w:rPr>
          <w:rFonts w:ascii="Arial" w:hAnsi="Arial"/>
          <w:sz w:val="22"/>
        </w:rPr>
      </w:pPr>
      <w:r w:rsidRPr="00C21E2E">
        <w:rPr>
          <w:rFonts w:ascii="Arial" w:hAnsi="Arial"/>
          <w:sz w:val="22"/>
        </w:rPr>
        <w:t>for genome-wide significance levels at 20% and 5%:</w:t>
      </w:r>
    </w:p>
    <w:p w14:paraId="4AD494FD" w14:textId="77777777" w:rsidR="003F7F6F" w:rsidRPr="00C21E2E" w:rsidRDefault="003F7F6F" w:rsidP="003F7F6F">
      <w:pPr>
        <w:jc w:val="both"/>
        <w:rPr>
          <w:rFonts w:ascii="Arial" w:hAnsi="Arial"/>
          <w:b/>
          <w:sz w:val="22"/>
        </w:rPr>
      </w:pPr>
    </w:p>
    <w:p w14:paraId="5864910A" w14:textId="77777777" w:rsidR="003F7F6F" w:rsidRPr="00C21E2E" w:rsidRDefault="003F7F6F" w:rsidP="003F7F6F">
      <w:pPr>
        <w:jc w:val="both"/>
        <w:rPr>
          <w:rFonts w:ascii="Arial" w:hAnsi="Arial"/>
          <w:b/>
          <w:sz w:val="22"/>
        </w:rPr>
      </w:pPr>
      <w:r w:rsidRPr="00C21E2E">
        <w:rPr>
          <w:rFonts w:ascii="Arial" w:hAnsi="Arial"/>
          <w:b/>
          <w:sz w:val="22"/>
        </w:rPr>
        <w:t>summary(operm, alpha=c(0.20, 0.05))</w:t>
      </w:r>
    </w:p>
    <w:p w14:paraId="251D1263" w14:textId="77777777" w:rsidR="00AB30E1" w:rsidRDefault="00AB30E1">
      <w:pPr>
        <w:rPr>
          <w:rFonts w:ascii="Arial" w:hAnsi="Arial"/>
          <w:sz w:val="22"/>
          <w:lang w:val="en-GB"/>
        </w:rPr>
      </w:pPr>
    </w:p>
    <w:p w14:paraId="67572D10" w14:textId="77777777" w:rsidR="00C6635B" w:rsidRDefault="00AB30E1" w:rsidP="00AB30E1">
      <w:pPr>
        <w:jc w:val="both"/>
        <w:rPr>
          <w:rFonts w:ascii="Arial" w:hAnsi="Arial"/>
          <w:b/>
          <w:color w:val="008000"/>
          <w:sz w:val="22"/>
        </w:rPr>
      </w:pPr>
      <w:r>
        <w:rPr>
          <w:rFonts w:ascii="Arial" w:hAnsi="Arial"/>
          <w:b/>
          <w:color w:val="008000"/>
          <w:sz w:val="22"/>
        </w:rPr>
        <w:t>5.3.  Are any of the results from the mapping carried out in 5.1. significant at a 5% threshold?</w:t>
      </w:r>
    </w:p>
    <w:p w14:paraId="1668BB7F" w14:textId="77777777" w:rsidR="00C6635B" w:rsidRDefault="00C6635B" w:rsidP="00AB30E1">
      <w:pPr>
        <w:jc w:val="both"/>
        <w:rPr>
          <w:rFonts w:ascii="Arial" w:hAnsi="Arial"/>
          <w:b/>
          <w:color w:val="008000"/>
          <w:sz w:val="22"/>
        </w:rPr>
      </w:pPr>
    </w:p>
    <w:p w14:paraId="4AEDB434" w14:textId="77777777" w:rsidR="00F830D1" w:rsidRPr="003C3748" w:rsidRDefault="00F830D1" w:rsidP="00AB30E1">
      <w:pPr>
        <w:jc w:val="both"/>
        <w:rPr>
          <w:rFonts w:ascii="Arial" w:hAnsi="Arial"/>
          <w:sz w:val="22"/>
        </w:rPr>
      </w:pPr>
      <w:r w:rsidRPr="003C3748">
        <w:rPr>
          <w:rFonts w:ascii="Arial" w:hAnsi="Arial"/>
          <w:sz w:val="22"/>
        </w:rPr>
        <w:t>If you estimate significant QTL locations and want to explore these further, you can calculate the LOD support inter</w:t>
      </w:r>
      <w:r w:rsidR="003C3748" w:rsidRPr="003C3748">
        <w:rPr>
          <w:rFonts w:ascii="Arial" w:hAnsi="Arial"/>
          <w:sz w:val="22"/>
        </w:rPr>
        <w:t>val and Bayes credible interval.</w:t>
      </w:r>
    </w:p>
    <w:p w14:paraId="1C270A28" w14:textId="77777777" w:rsidR="00F830D1" w:rsidRPr="003C3748" w:rsidRDefault="00F830D1" w:rsidP="00AB30E1">
      <w:pPr>
        <w:jc w:val="both"/>
        <w:rPr>
          <w:rFonts w:ascii="Arial" w:hAnsi="Arial"/>
          <w:sz w:val="22"/>
        </w:rPr>
      </w:pPr>
    </w:p>
    <w:p w14:paraId="20BD5D27" w14:textId="77777777" w:rsidR="00F830D1" w:rsidRPr="003C3748" w:rsidRDefault="00F830D1" w:rsidP="00AB30E1">
      <w:pPr>
        <w:jc w:val="both"/>
        <w:rPr>
          <w:rFonts w:ascii="Arial" w:hAnsi="Arial"/>
          <w:sz w:val="22"/>
        </w:rPr>
      </w:pPr>
      <w:r w:rsidRPr="003C3748">
        <w:rPr>
          <w:rFonts w:ascii="Arial" w:hAnsi="Arial"/>
          <w:sz w:val="22"/>
        </w:rPr>
        <w:t xml:space="preserve">These use results from scanone and the chromosome to consider, plus the drop in LOD units </w:t>
      </w:r>
      <w:r w:rsidR="003C3748" w:rsidRPr="003C3748">
        <w:rPr>
          <w:rFonts w:ascii="Arial" w:hAnsi="Arial"/>
          <w:sz w:val="22"/>
        </w:rPr>
        <w:t xml:space="preserve">(1.5 default) </w:t>
      </w:r>
      <w:r w:rsidRPr="003C3748">
        <w:rPr>
          <w:rFonts w:ascii="Arial" w:hAnsi="Arial"/>
          <w:sz w:val="22"/>
        </w:rPr>
        <w:t>or the nominal Bayes fract</w:t>
      </w:r>
      <w:r w:rsidR="003C3748" w:rsidRPr="003C3748">
        <w:rPr>
          <w:rFonts w:ascii="Arial" w:hAnsi="Arial"/>
          <w:sz w:val="22"/>
        </w:rPr>
        <w:t>ion (95 % default)</w:t>
      </w:r>
      <w:r w:rsidR="003C3748">
        <w:rPr>
          <w:rFonts w:ascii="Arial" w:hAnsi="Arial"/>
          <w:sz w:val="22"/>
        </w:rPr>
        <w:t>:</w:t>
      </w:r>
    </w:p>
    <w:p w14:paraId="1BAB52A0" w14:textId="77777777" w:rsidR="00F830D1" w:rsidRDefault="00F830D1" w:rsidP="00AB30E1">
      <w:pPr>
        <w:jc w:val="both"/>
        <w:rPr>
          <w:rFonts w:ascii="Arial" w:hAnsi="Arial"/>
          <w:b/>
          <w:sz w:val="22"/>
        </w:rPr>
      </w:pPr>
    </w:p>
    <w:p w14:paraId="168D731C" w14:textId="77777777" w:rsidR="00F830D1" w:rsidRDefault="003C3748" w:rsidP="00AB30E1">
      <w:pPr>
        <w:jc w:val="both"/>
        <w:rPr>
          <w:rFonts w:ascii="Arial" w:hAnsi="Arial"/>
          <w:b/>
          <w:sz w:val="22"/>
        </w:rPr>
      </w:pPr>
      <w:r>
        <w:rPr>
          <w:rFonts w:ascii="Arial" w:hAnsi="Arial"/>
          <w:b/>
          <w:sz w:val="22"/>
        </w:rPr>
        <w:t>lodint(out.em, 5, 1.5)</w:t>
      </w:r>
    </w:p>
    <w:p w14:paraId="4B85A860" w14:textId="77777777" w:rsidR="003C3748" w:rsidRDefault="003C3748" w:rsidP="00AB30E1">
      <w:pPr>
        <w:jc w:val="both"/>
        <w:rPr>
          <w:rFonts w:ascii="Arial" w:hAnsi="Arial"/>
          <w:b/>
          <w:sz w:val="22"/>
        </w:rPr>
      </w:pPr>
    </w:p>
    <w:p w14:paraId="61995559" w14:textId="77777777" w:rsidR="003C3748" w:rsidRDefault="003C3748" w:rsidP="00AB30E1">
      <w:pPr>
        <w:jc w:val="both"/>
        <w:rPr>
          <w:rFonts w:ascii="Arial" w:hAnsi="Arial"/>
          <w:b/>
          <w:sz w:val="22"/>
        </w:rPr>
      </w:pPr>
      <w:r>
        <w:rPr>
          <w:rFonts w:ascii="Arial" w:hAnsi="Arial"/>
          <w:b/>
          <w:sz w:val="22"/>
        </w:rPr>
        <w:t>bayesint(out.em, 5, 0.95)</w:t>
      </w:r>
    </w:p>
    <w:p w14:paraId="526C1571" w14:textId="77777777" w:rsidR="00F830D1" w:rsidRDefault="00F830D1" w:rsidP="00AB30E1">
      <w:pPr>
        <w:jc w:val="both"/>
        <w:rPr>
          <w:rFonts w:ascii="Arial" w:hAnsi="Arial"/>
          <w:b/>
          <w:sz w:val="22"/>
        </w:rPr>
      </w:pPr>
    </w:p>
    <w:p w14:paraId="177F6F4A" w14:textId="77777777" w:rsidR="00F830D1" w:rsidRPr="003C3748" w:rsidRDefault="003C3748" w:rsidP="00AB30E1">
      <w:pPr>
        <w:jc w:val="both"/>
        <w:rPr>
          <w:rFonts w:ascii="Arial" w:hAnsi="Arial"/>
          <w:sz w:val="22"/>
        </w:rPr>
      </w:pPr>
      <w:r w:rsidRPr="003C3748">
        <w:rPr>
          <w:rFonts w:ascii="Arial" w:hAnsi="Arial"/>
          <w:sz w:val="22"/>
        </w:rPr>
        <w:t>The first and last row indicate the ends of the 1.5 cM confidence window, the middle row indicates the maximum likelihood estimate of the QTL location.</w:t>
      </w:r>
    </w:p>
    <w:p w14:paraId="0EDD1831" w14:textId="77777777" w:rsidR="003C3748" w:rsidRDefault="003C3748" w:rsidP="00AB30E1">
      <w:pPr>
        <w:jc w:val="both"/>
        <w:rPr>
          <w:rFonts w:ascii="Arial" w:hAnsi="Arial"/>
          <w:sz w:val="22"/>
        </w:rPr>
      </w:pPr>
      <w:r w:rsidRPr="003C3748">
        <w:rPr>
          <w:rFonts w:ascii="Arial" w:hAnsi="Arial"/>
          <w:sz w:val="22"/>
        </w:rPr>
        <w:t xml:space="preserve">These are </w:t>
      </w:r>
      <w:r>
        <w:rPr>
          <w:rFonts w:ascii="Arial" w:hAnsi="Arial"/>
          <w:sz w:val="22"/>
        </w:rPr>
        <w:t>just coordinates, we need marker positions or the nearest flanking markers:</w:t>
      </w:r>
    </w:p>
    <w:p w14:paraId="52F5CD04" w14:textId="77777777" w:rsidR="003C3748" w:rsidRDefault="003C3748" w:rsidP="00AB30E1">
      <w:pPr>
        <w:jc w:val="both"/>
        <w:rPr>
          <w:rFonts w:ascii="Arial" w:hAnsi="Arial"/>
          <w:sz w:val="22"/>
        </w:rPr>
      </w:pPr>
    </w:p>
    <w:p w14:paraId="3AC6FBA7" w14:textId="77777777" w:rsidR="003C3748" w:rsidRDefault="003C3748" w:rsidP="003C3748">
      <w:pPr>
        <w:jc w:val="both"/>
        <w:rPr>
          <w:rFonts w:ascii="Arial" w:hAnsi="Arial"/>
          <w:b/>
          <w:sz w:val="22"/>
        </w:rPr>
      </w:pPr>
      <w:r>
        <w:rPr>
          <w:rFonts w:ascii="Arial" w:hAnsi="Arial"/>
          <w:b/>
          <w:sz w:val="22"/>
        </w:rPr>
        <w:t>lodint(out.em, 5, 1.5, expandtomarkers=TRUE)</w:t>
      </w:r>
    </w:p>
    <w:p w14:paraId="7EB11067" w14:textId="77777777" w:rsidR="00F830D1" w:rsidRPr="003C3748" w:rsidRDefault="00F830D1" w:rsidP="00AB30E1">
      <w:pPr>
        <w:jc w:val="both"/>
        <w:rPr>
          <w:rFonts w:ascii="Arial" w:hAnsi="Arial"/>
          <w:sz w:val="22"/>
        </w:rPr>
      </w:pPr>
    </w:p>
    <w:p w14:paraId="69CF3E58" w14:textId="77777777" w:rsidR="003C3748" w:rsidRDefault="003C3748" w:rsidP="003C3748">
      <w:pPr>
        <w:jc w:val="both"/>
        <w:rPr>
          <w:rFonts w:ascii="Arial" w:hAnsi="Arial"/>
          <w:b/>
          <w:sz w:val="22"/>
        </w:rPr>
      </w:pPr>
      <w:r>
        <w:rPr>
          <w:rFonts w:ascii="Arial" w:hAnsi="Arial"/>
          <w:b/>
          <w:sz w:val="22"/>
        </w:rPr>
        <w:t>bayesint(out.em, 5, 0.95, expandtomarkers=TRUE)</w:t>
      </w:r>
    </w:p>
    <w:p w14:paraId="4E97AAC8" w14:textId="77777777" w:rsidR="00F830D1" w:rsidRPr="003C3748" w:rsidRDefault="00F830D1" w:rsidP="00AB30E1">
      <w:pPr>
        <w:jc w:val="both"/>
        <w:rPr>
          <w:rFonts w:ascii="Arial" w:hAnsi="Arial"/>
          <w:sz w:val="22"/>
        </w:rPr>
      </w:pPr>
    </w:p>
    <w:p w14:paraId="2B7F9B51" w14:textId="77777777" w:rsidR="003C3748" w:rsidRDefault="003C3748" w:rsidP="00AB30E1">
      <w:pPr>
        <w:jc w:val="both"/>
        <w:rPr>
          <w:rFonts w:ascii="Arial" w:hAnsi="Arial"/>
          <w:sz w:val="22"/>
        </w:rPr>
      </w:pPr>
      <w:r>
        <w:rPr>
          <w:rFonts w:ascii="Arial" w:hAnsi="Arial"/>
          <w:sz w:val="22"/>
        </w:rPr>
        <w:t>We now have a significant QTL, markers that delimit a confidence interval for the QTL.</w:t>
      </w:r>
    </w:p>
    <w:p w14:paraId="5976320A" w14:textId="77777777" w:rsidR="00F830D1" w:rsidRPr="0066367E" w:rsidRDefault="003C3748" w:rsidP="00AB30E1">
      <w:pPr>
        <w:jc w:val="both"/>
        <w:rPr>
          <w:rFonts w:ascii="Arial" w:hAnsi="Arial"/>
          <w:sz w:val="22"/>
        </w:rPr>
      </w:pPr>
      <w:r>
        <w:rPr>
          <w:rFonts w:ascii="Arial" w:hAnsi="Arial"/>
          <w:sz w:val="22"/>
        </w:rPr>
        <w:t>To explore the effects of the markers at the QTL or any marker we wish to examine</w:t>
      </w:r>
      <w:r w:rsidR="0066367E">
        <w:rPr>
          <w:rFonts w:ascii="Arial" w:hAnsi="Arial"/>
          <w:sz w:val="22"/>
        </w:rPr>
        <w:t xml:space="preserve">, we use the function </w:t>
      </w:r>
      <w:r w:rsidR="0066367E">
        <w:rPr>
          <w:rFonts w:ascii="Arial" w:hAnsi="Arial"/>
          <w:b/>
          <w:sz w:val="22"/>
        </w:rPr>
        <w:t>effectplot</w:t>
      </w:r>
      <w:r w:rsidR="0066367E">
        <w:rPr>
          <w:rFonts w:ascii="Arial" w:hAnsi="Arial"/>
          <w:sz w:val="22"/>
        </w:rPr>
        <w:t>, this provides estimates of the genotype-specific phenotype averages, taking account of missing genotype data.</w:t>
      </w:r>
    </w:p>
    <w:p w14:paraId="266A8BA4" w14:textId="77777777" w:rsidR="00F830D1" w:rsidRPr="003C3748" w:rsidRDefault="00F830D1" w:rsidP="00AB30E1">
      <w:pPr>
        <w:jc w:val="both"/>
        <w:rPr>
          <w:rFonts w:ascii="Arial" w:hAnsi="Arial"/>
          <w:sz w:val="22"/>
        </w:rPr>
      </w:pPr>
    </w:p>
    <w:p w14:paraId="607BDC88" w14:textId="77777777" w:rsidR="00F830D1" w:rsidRPr="003C3748" w:rsidRDefault="0066367E" w:rsidP="00AB30E1">
      <w:pPr>
        <w:jc w:val="both"/>
        <w:rPr>
          <w:rFonts w:ascii="Arial" w:hAnsi="Arial"/>
          <w:sz w:val="22"/>
        </w:rPr>
      </w:pPr>
      <w:r>
        <w:rPr>
          <w:rFonts w:ascii="Arial" w:hAnsi="Arial"/>
          <w:sz w:val="22"/>
        </w:rPr>
        <w:t xml:space="preserve">For our data we will use the </w:t>
      </w:r>
      <w:r w:rsidRPr="0066367E">
        <w:rPr>
          <w:rFonts w:ascii="Arial" w:hAnsi="Arial"/>
          <w:b/>
          <w:sz w:val="22"/>
        </w:rPr>
        <w:t>find</w:t>
      </w:r>
      <w:r>
        <w:rPr>
          <w:rFonts w:ascii="Arial" w:hAnsi="Arial"/>
          <w:b/>
          <w:sz w:val="22"/>
        </w:rPr>
        <w:t>.</w:t>
      </w:r>
      <w:r w:rsidRPr="0066367E">
        <w:rPr>
          <w:rFonts w:ascii="Arial" w:hAnsi="Arial"/>
          <w:b/>
          <w:sz w:val="22"/>
        </w:rPr>
        <w:t>marker</w:t>
      </w:r>
      <w:r>
        <w:rPr>
          <w:rFonts w:ascii="Arial" w:hAnsi="Arial"/>
          <w:sz w:val="22"/>
        </w:rPr>
        <w:t xml:space="preserve"> function to locate the nearest marker to our QTL:</w:t>
      </w:r>
    </w:p>
    <w:p w14:paraId="0AC831F7" w14:textId="77777777" w:rsidR="00F830D1" w:rsidRPr="003C3748" w:rsidRDefault="00F830D1" w:rsidP="00AB30E1">
      <w:pPr>
        <w:jc w:val="both"/>
        <w:rPr>
          <w:rFonts w:ascii="Arial" w:hAnsi="Arial"/>
          <w:sz w:val="22"/>
        </w:rPr>
      </w:pPr>
    </w:p>
    <w:p w14:paraId="3D317B11" w14:textId="77777777" w:rsidR="0066367E" w:rsidRDefault="0066367E" w:rsidP="00AB30E1">
      <w:pPr>
        <w:jc w:val="both"/>
        <w:rPr>
          <w:rFonts w:ascii="Arial" w:hAnsi="Arial"/>
          <w:b/>
          <w:sz w:val="22"/>
        </w:rPr>
      </w:pPr>
      <w:r w:rsidRPr="0066367E">
        <w:rPr>
          <w:rFonts w:ascii="Arial" w:hAnsi="Arial"/>
          <w:b/>
          <w:sz w:val="22"/>
        </w:rPr>
        <w:t>find</w:t>
      </w:r>
      <w:r>
        <w:rPr>
          <w:rFonts w:ascii="Arial" w:hAnsi="Arial"/>
          <w:b/>
          <w:sz w:val="22"/>
        </w:rPr>
        <w:t>.</w:t>
      </w:r>
      <w:r w:rsidRPr="0066367E">
        <w:rPr>
          <w:rFonts w:ascii="Arial" w:hAnsi="Arial"/>
          <w:b/>
          <w:sz w:val="22"/>
        </w:rPr>
        <w:t>marker</w:t>
      </w:r>
      <w:r>
        <w:rPr>
          <w:rFonts w:ascii="Arial" w:hAnsi="Arial"/>
          <w:b/>
          <w:sz w:val="22"/>
        </w:rPr>
        <w:t>(gsmg11,5, 61.0)</w:t>
      </w:r>
    </w:p>
    <w:p w14:paraId="2E4B06B4" w14:textId="77777777" w:rsidR="0066367E" w:rsidRDefault="0066367E" w:rsidP="0066367E">
      <w:pPr>
        <w:jc w:val="both"/>
        <w:rPr>
          <w:rFonts w:ascii="Arial" w:hAnsi="Arial"/>
          <w:b/>
          <w:sz w:val="22"/>
        </w:rPr>
      </w:pPr>
    </w:p>
    <w:p w14:paraId="0F4D04D4" w14:textId="77777777" w:rsidR="0066367E" w:rsidRPr="0066367E" w:rsidRDefault="0066367E" w:rsidP="0066367E">
      <w:pPr>
        <w:jc w:val="both"/>
        <w:rPr>
          <w:rFonts w:ascii="Arial" w:hAnsi="Arial"/>
          <w:b/>
          <w:sz w:val="22"/>
        </w:rPr>
      </w:pPr>
      <w:r w:rsidRPr="0066367E">
        <w:rPr>
          <w:rFonts w:ascii="Arial" w:hAnsi="Arial"/>
          <w:b/>
          <w:sz w:val="22"/>
        </w:rPr>
        <w:t>gsmg11&lt;-sim.geno(gsmg11, n.draws=16,error.prob=0.001)</w:t>
      </w:r>
    </w:p>
    <w:p w14:paraId="18BEFFE7" w14:textId="77777777" w:rsidR="0066367E" w:rsidRDefault="0066367E" w:rsidP="0066367E">
      <w:pPr>
        <w:jc w:val="both"/>
        <w:rPr>
          <w:rFonts w:ascii="Arial" w:hAnsi="Arial"/>
          <w:b/>
          <w:sz w:val="22"/>
        </w:rPr>
      </w:pPr>
    </w:p>
    <w:p w14:paraId="726BEDF2" w14:textId="77777777" w:rsidR="0066367E" w:rsidRDefault="0066367E" w:rsidP="0066367E">
      <w:pPr>
        <w:jc w:val="both"/>
        <w:rPr>
          <w:rFonts w:ascii="Arial" w:hAnsi="Arial"/>
          <w:b/>
          <w:sz w:val="22"/>
        </w:rPr>
      </w:pPr>
      <w:r w:rsidRPr="0066367E">
        <w:rPr>
          <w:rFonts w:ascii="Arial" w:hAnsi="Arial"/>
          <w:b/>
          <w:sz w:val="22"/>
        </w:rPr>
        <w:t>effectplot(gsmg11,mname1="At5g44320-4")</w:t>
      </w:r>
    </w:p>
    <w:p w14:paraId="3194637D" w14:textId="77777777" w:rsidR="00C6635B" w:rsidRPr="003C3748" w:rsidRDefault="00C6635B" w:rsidP="00AB30E1">
      <w:pPr>
        <w:jc w:val="both"/>
        <w:rPr>
          <w:rFonts w:ascii="Arial" w:hAnsi="Arial"/>
          <w:sz w:val="22"/>
        </w:rPr>
      </w:pPr>
    </w:p>
    <w:p w14:paraId="24B96E94" w14:textId="77777777" w:rsidR="0066367E" w:rsidRDefault="0066367E" w:rsidP="00AB30E1">
      <w:pPr>
        <w:jc w:val="both"/>
        <w:rPr>
          <w:rFonts w:ascii="Arial" w:hAnsi="Arial"/>
          <w:sz w:val="22"/>
        </w:rPr>
      </w:pPr>
      <w:r>
        <w:rPr>
          <w:rFonts w:ascii="Arial" w:hAnsi="Arial"/>
          <w:sz w:val="22"/>
        </w:rPr>
        <w:t>To look at the data:</w:t>
      </w:r>
    </w:p>
    <w:p w14:paraId="78D3F822" w14:textId="77777777" w:rsidR="0066367E" w:rsidRDefault="0066367E" w:rsidP="00AB30E1">
      <w:pPr>
        <w:jc w:val="both"/>
        <w:rPr>
          <w:rFonts w:ascii="Arial" w:hAnsi="Arial"/>
          <w:sz w:val="22"/>
        </w:rPr>
      </w:pPr>
    </w:p>
    <w:p w14:paraId="76E31E6B" w14:textId="77777777" w:rsidR="0066367E" w:rsidRPr="0066367E" w:rsidRDefault="0066367E" w:rsidP="00AB30E1">
      <w:pPr>
        <w:jc w:val="both"/>
        <w:rPr>
          <w:rFonts w:ascii="Arial" w:hAnsi="Arial"/>
          <w:b/>
          <w:sz w:val="22"/>
        </w:rPr>
      </w:pPr>
      <w:r w:rsidRPr="0066367E">
        <w:rPr>
          <w:rFonts w:ascii="Arial" w:hAnsi="Arial"/>
          <w:b/>
          <w:sz w:val="22"/>
        </w:rPr>
        <w:t>Effect61.0&lt;- effectplot(gsmg11,mname1="At5g44320-4", draw=FALSE)</w:t>
      </w:r>
    </w:p>
    <w:p w14:paraId="0212E8A2" w14:textId="77777777" w:rsidR="0066367E" w:rsidRDefault="0066367E" w:rsidP="00AB30E1">
      <w:pPr>
        <w:jc w:val="both"/>
        <w:rPr>
          <w:rFonts w:ascii="Arial" w:hAnsi="Arial"/>
          <w:b/>
          <w:sz w:val="22"/>
        </w:rPr>
      </w:pPr>
    </w:p>
    <w:p w14:paraId="2A7348C6" w14:textId="77777777" w:rsidR="00877E26" w:rsidRDefault="00877E26" w:rsidP="00AB30E1">
      <w:pPr>
        <w:jc w:val="both"/>
        <w:rPr>
          <w:rFonts w:ascii="Arial" w:hAnsi="Arial"/>
          <w:b/>
          <w:sz w:val="22"/>
        </w:rPr>
      </w:pPr>
      <w:r>
        <w:rPr>
          <w:rFonts w:ascii="Arial" w:hAnsi="Arial"/>
          <w:b/>
          <w:sz w:val="22"/>
        </w:rPr>
        <w:t>Effect61.0</w:t>
      </w:r>
    </w:p>
    <w:p w14:paraId="23BB9712" w14:textId="77777777" w:rsidR="00877E26" w:rsidRDefault="00877E26" w:rsidP="00AB30E1">
      <w:pPr>
        <w:jc w:val="both"/>
        <w:rPr>
          <w:rFonts w:ascii="Arial" w:hAnsi="Arial"/>
          <w:b/>
          <w:sz w:val="22"/>
        </w:rPr>
      </w:pPr>
    </w:p>
    <w:p w14:paraId="6E9F4E6D" w14:textId="77777777" w:rsidR="00877E26" w:rsidRDefault="00877E26" w:rsidP="00AB30E1">
      <w:pPr>
        <w:jc w:val="both"/>
        <w:rPr>
          <w:rFonts w:ascii="Arial" w:hAnsi="Arial"/>
          <w:sz w:val="22"/>
        </w:rPr>
      </w:pPr>
      <w:r>
        <w:rPr>
          <w:rFonts w:ascii="Arial" w:hAnsi="Arial"/>
          <w:sz w:val="22"/>
        </w:rPr>
        <w:t>It is also useful to examine the distribution of the phenotype – genotype relationship:</w:t>
      </w:r>
    </w:p>
    <w:p w14:paraId="709090F9" w14:textId="77777777" w:rsidR="00877E26" w:rsidRDefault="00877E26" w:rsidP="00AB30E1">
      <w:pPr>
        <w:jc w:val="both"/>
        <w:rPr>
          <w:rFonts w:ascii="Arial" w:hAnsi="Arial"/>
          <w:sz w:val="22"/>
        </w:rPr>
      </w:pPr>
    </w:p>
    <w:p w14:paraId="75169784" w14:textId="77777777" w:rsidR="0066367E" w:rsidRPr="00877E26" w:rsidRDefault="00877E26" w:rsidP="00AB30E1">
      <w:pPr>
        <w:jc w:val="both"/>
        <w:rPr>
          <w:rFonts w:ascii="Arial" w:hAnsi="Arial"/>
          <w:b/>
          <w:sz w:val="22"/>
        </w:rPr>
      </w:pPr>
      <w:r w:rsidRPr="00877E26">
        <w:rPr>
          <w:rFonts w:ascii="Arial" w:hAnsi="Arial"/>
          <w:b/>
          <w:sz w:val="22"/>
        </w:rPr>
        <w:t>plot.pxg(gsmg11, marker="At5g44320-4")</w:t>
      </w:r>
    </w:p>
    <w:p w14:paraId="7EBF94EA" w14:textId="77777777" w:rsidR="0066367E" w:rsidRDefault="0066367E" w:rsidP="00AB30E1">
      <w:pPr>
        <w:jc w:val="both"/>
        <w:rPr>
          <w:rFonts w:ascii="Arial" w:hAnsi="Arial"/>
          <w:b/>
          <w:sz w:val="22"/>
        </w:rPr>
      </w:pPr>
    </w:p>
    <w:p w14:paraId="16C0DFDA" w14:textId="77777777" w:rsidR="00585CB4" w:rsidRDefault="00585CB4" w:rsidP="00AB30E1">
      <w:pPr>
        <w:jc w:val="both"/>
        <w:rPr>
          <w:rFonts w:ascii="Arial" w:hAnsi="Arial"/>
          <w:b/>
          <w:sz w:val="22"/>
        </w:rPr>
      </w:pPr>
    </w:p>
    <w:p w14:paraId="00587801" w14:textId="77777777" w:rsidR="00585CB4" w:rsidRPr="00585CB4" w:rsidRDefault="00585CB4" w:rsidP="00AB30E1">
      <w:pPr>
        <w:jc w:val="both"/>
        <w:rPr>
          <w:rFonts w:ascii="Arial" w:hAnsi="Arial"/>
          <w:sz w:val="22"/>
        </w:rPr>
      </w:pPr>
      <w:r w:rsidRPr="00585CB4">
        <w:rPr>
          <w:rFonts w:ascii="Arial" w:hAnsi="Arial"/>
          <w:sz w:val="22"/>
        </w:rPr>
        <w:t>If we have more than one QTL/ markers linked to different QTL we can examine the interaction of having different QTL genotypes (marker genotypes) and the effect on the phenotypic data</w:t>
      </w:r>
      <w:r w:rsidR="00A31970">
        <w:rPr>
          <w:rFonts w:ascii="Arial" w:hAnsi="Arial"/>
          <w:sz w:val="22"/>
        </w:rPr>
        <w:t>, for chromosomes 2 and 5:</w:t>
      </w:r>
    </w:p>
    <w:p w14:paraId="5D006E9E" w14:textId="77777777" w:rsidR="00585CB4" w:rsidRPr="00585CB4" w:rsidRDefault="00585CB4" w:rsidP="00AB30E1">
      <w:pPr>
        <w:jc w:val="both"/>
        <w:rPr>
          <w:rFonts w:ascii="Arial" w:hAnsi="Arial"/>
          <w:sz w:val="22"/>
        </w:rPr>
      </w:pPr>
    </w:p>
    <w:p w14:paraId="74A07C56" w14:textId="77777777" w:rsidR="00585CB4" w:rsidRDefault="00585CB4" w:rsidP="00AB30E1">
      <w:pPr>
        <w:jc w:val="both"/>
        <w:rPr>
          <w:rFonts w:ascii="Arial" w:hAnsi="Arial"/>
          <w:b/>
          <w:sz w:val="22"/>
        </w:rPr>
      </w:pPr>
      <w:r w:rsidRPr="00585CB4">
        <w:rPr>
          <w:rFonts w:ascii="Arial" w:hAnsi="Arial"/>
          <w:b/>
          <w:sz w:val="22"/>
        </w:rPr>
        <w:t>effect2&lt;-sim.geno(subset(gsmg11, chr=c(2,5)),step=2.5, error.prob=0.001, n.draws=256)</w:t>
      </w:r>
    </w:p>
    <w:p w14:paraId="4BCEEEC5" w14:textId="77777777" w:rsidR="00585CB4" w:rsidRDefault="00585CB4" w:rsidP="00AB30E1">
      <w:pPr>
        <w:jc w:val="both"/>
        <w:rPr>
          <w:rFonts w:ascii="Arial" w:hAnsi="Arial"/>
          <w:b/>
          <w:sz w:val="22"/>
        </w:rPr>
      </w:pPr>
    </w:p>
    <w:p w14:paraId="5CAADB66" w14:textId="77777777" w:rsidR="00585CB4" w:rsidRDefault="00585CB4" w:rsidP="00AB30E1">
      <w:pPr>
        <w:jc w:val="both"/>
        <w:rPr>
          <w:rFonts w:ascii="Arial" w:hAnsi="Arial"/>
          <w:b/>
          <w:sz w:val="22"/>
        </w:rPr>
      </w:pPr>
      <w:r w:rsidRPr="00585CB4">
        <w:rPr>
          <w:rFonts w:ascii="Arial" w:hAnsi="Arial"/>
          <w:b/>
          <w:sz w:val="22"/>
        </w:rPr>
        <w:t>par(mfrow=c(1,</w:t>
      </w:r>
      <w:r>
        <w:rPr>
          <w:rFonts w:ascii="Arial" w:hAnsi="Arial"/>
          <w:b/>
          <w:sz w:val="22"/>
        </w:rPr>
        <w:t>1</w:t>
      </w:r>
      <w:r w:rsidRPr="00585CB4">
        <w:rPr>
          <w:rFonts w:ascii="Arial" w:hAnsi="Arial"/>
          <w:b/>
          <w:sz w:val="22"/>
        </w:rPr>
        <w:t>))</w:t>
      </w:r>
    </w:p>
    <w:p w14:paraId="21AFBE1C" w14:textId="77777777" w:rsidR="00585CB4" w:rsidRDefault="00585CB4" w:rsidP="00AB30E1">
      <w:pPr>
        <w:jc w:val="both"/>
        <w:rPr>
          <w:rFonts w:ascii="Arial" w:hAnsi="Arial"/>
          <w:b/>
          <w:sz w:val="22"/>
        </w:rPr>
      </w:pPr>
    </w:p>
    <w:p w14:paraId="6E1CFAC8" w14:textId="637820F8" w:rsidR="00585CB4" w:rsidRDefault="00585CB4" w:rsidP="00AB30E1">
      <w:pPr>
        <w:jc w:val="both"/>
        <w:rPr>
          <w:rFonts w:ascii="Arial" w:hAnsi="Arial"/>
          <w:b/>
          <w:sz w:val="22"/>
        </w:rPr>
      </w:pPr>
      <w:r w:rsidRPr="00585CB4">
        <w:rPr>
          <w:rFonts w:ascii="Arial" w:hAnsi="Arial"/>
          <w:b/>
          <w:sz w:val="22"/>
        </w:rPr>
        <w:t>effectplot(effect2, mname1="c2.loc15", mnam</w:t>
      </w:r>
      <w:r w:rsidR="002C6F95">
        <w:rPr>
          <w:rFonts w:ascii="Arial" w:hAnsi="Arial"/>
          <w:b/>
          <w:sz w:val="22"/>
        </w:rPr>
        <w:t>e2="At5g44320-4", ylim=c(-1, 1</w:t>
      </w:r>
      <w:r w:rsidRPr="00585CB4">
        <w:rPr>
          <w:rFonts w:ascii="Arial" w:hAnsi="Arial"/>
          <w:b/>
          <w:sz w:val="22"/>
        </w:rPr>
        <w:t>))</w:t>
      </w:r>
    </w:p>
    <w:p w14:paraId="68CDB6DA" w14:textId="77777777" w:rsidR="00585CB4" w:rsidRDefault="00585CB4" w:rsidP="00AB30E1">
      <w:pPr>
        <w:jc w:val="both"/>
        <w:rPr>
          <w:rFonts w:ascii="Arial" w:hAnsi="Arial"/>
          <w:b/>
          <w:sz w:val="22"/>
        </w:rPr>
      </w:pPr>
    </w:p>
    <w:p w14:paraId="36ECAE20" w14:textId="77777777" w:rsidR="00585CB4" w:rsidRDefault="00585CB4" w:rsidP="00721D10">
      <w:pPr>
        <w:jc w:val="both"/>
        <w:rPr>
          <w:rFonts w:ascii="Arial" w:hAnsi="Arial"/>
          <w:sz w:val="22"/>
        </w:rPr>
      </w:pPr>
      <w:r>
        <w:rPr>
          <w:rFonts w:ascii="Arial" w:hAnsi="Arial"/>
          <w:sz w:val="22"/>
        </w:rPr>
        <w:t xml:space="preserve">It is beneficial to explore how the phenotypic data changes with different QTL genotypes.  The effect plots allow us to appreciate the different outcomes of marker-assisted selection at the different QTL.  The effect plots also allow us to gain an understanding of </w:t>
      </w:r>
      <w:r w:rsidR="00D74D8D">
        <w:rPr>
          <w:rFonts w:ascii="Arial" w:hAnsi="Arial"/>
          <w:sz w:val="22"/>
        </w:rPr>
        <w:t>possible</w:t>
      </w:r>
      <w:r>
        <w:rPr>
          <w:rFonts w:ascii="Arial" w:hAnsi="Arial"/>
          <w:sz w:val="22"/>
        </w:rPr>
        <w:t xml:space="preserve"> epistatic interactions between loci at different QTL.  If the plots appear relatively parallel, then one can assume that having a particular genotype combination is additive towards the phenotype effect.  However if the lines cross, this indicates possible epistatic interactions, we then have to consider the effect of having the alternate genotypes at different loci during selection.</w:t>
      </w:r>
    </w:p>
    <w:p w14:paraId="30E0CECD" w14:textId="77777777" w:rsidR="00585CB4" w:rsidRDefault="00585CB4" w:rsidP="00AB30E1">
      <w:pPr>
        <w:jc w:val="both"/>
        <w:rPr>
          <w:rFonts w:ascii="Arial" w:hAnsi="Arial"/>
          <w:sz w:val="22"/>
        </w:rPr>
      </w:pPr>
    </w:p>
    <w:p w14:paraId="3B6A6BC2" w14:textId="77777777" w:rsidR="00585CB4" w:rsidRDefault="00585CB4" w:rsidP="00AB30E1">
      <w:pPr>
        <w:jc w:val="both"/>
        <w:rPr>
          <w:rFonts w:ascii="Arial" w:hAnsi="Arial"/>
          <w:sz w:val="22"/>
        </w:rPr>
      </w:pPr>
      <w:r>
        <w:rPr>
          <w:rFonts w:ascii="Arial" w:hAnsi="Arial"/>
          <w:sz w:val="22"/>
        </w:rPr>
        <w:t xml:space="preserve">These models can be extended to include multiple QTL x QTL </w:t>
      </w:r>
      <w:r w:rsidR="00A31970">
        <w:rPr>
          <w:rFonts w:ascii="Arial" w:hAnsi="Arial"/>
          <w:sz w:val="22"/>
        </w:rPr>
        <w:t>interactions;</w:t>
      </w:r>
      <w:r>
        <w:rPr>
          <w:rFonts w:ascii="Arial" w:hAnsi="Arial"/>
          <w:sz w:val="22"/>
        </w:rPr>
        <w:t xml:space="preserve"> at present we are considering modeling 1 QTL models.  </w:t>
      </w:r>
    </w:p>
    <w:p w14:paraId="7CB4D0C8" w14:textId="77777777" w:rsidR="00616044" w:rsidRDefault="00616044" w:rsidP="00AB30E1">
      <w:pPr>
        <w:jc w:val="both"/>
        <w:rPr>
          <w:rFonts w:ascii="Arial" w:hAnsi="Arial"/>
          <w:sz w:val="22"/>
        </w:rPr>
      </w:pPr>
    </w:p>
    <w:p w14:paraId="7805236D" w14:textId="77777777" w:rsidR="00655BA1" w:rsidRPr="00585CB4" w:rsidRDefault="00655BA1" w:rsidP="00AB30E1">
      <w:pPr>
        <w:jc w:val="both"/>
        <w:rPr>
          <w:rFonts w:ascii="Arial" w:hAnsi="Arial"/>
          <w:sz w:val="22"/>
        </w:rPr>
      </w:pPr>
    </w:p>
    <w:p w14:paraId="3FBA8AA8" w14:textId="77777777" w:rsidR="00585CB4" w:rsidRDefault="00585CB4" w:rsidP="00AB30E1">
      <w:pPr>
        <w:jc w:val="both"/>
        <w:rPr>
          <w:rFonts w:ascii="Arial" w:hAnsi="Arial"/>
          <w:b/>
          <w:sz w:val="22"/>
        </w:rPr>
      </w:pPr>
    </w:p>
    <w:p w14:paraId="5E0CEE93" w14:textId="77777777" w:rsidR="00721D10" w:rsidRDefault="00721D10" w:rsidP="00AB30E1">
      <w:pPr>
        <w:jc w:val="both"/>
        <w:rPr>
          <w:rFonts w:ascii="Arial" w:hAnsi="Arial"/>
          <w:b/>
          <w:sz w:val="22"/>
        </w:rPr>
      </w:pPr>
    </w:p>
    <w:p w14:paraId="31297391" w14:textId="77777777" w:rsidR="00721D10" w:rsidRDefault="00721D10" w:rsidP="00AB30E1">
      <w:pPr>
        <w:jc w:val="both"/>
        <w:rPr>
          <w:rFonts w:ascii="Arial" w:hAnsi="Arial"/>
          <w:b/>
          <w:sz w:val="22"/>
        </w:rPr>
      </w:pPr>
    </w:p>
    <w:p w14:paraId="1E434650" w14:textId="77777777" w:rsidR="00721D10" w:rsidRDefault="00721D10" w:rsidP="00AB30E1">
      <w:pPr>
        <w:jc w:val="both"/>
        <w:rPr>
          <w:rFonts w:ascii="Arial" w:hAnsi="Arial"/>
          <w:b/>
          <w:sz w:val="22"/>
        </w:rPr>
      </w:pPr>
    </w:p>
    <w:p w14:paraId="72662E90" w14:textId="77777777" w:rsidR="00C6635B" w:rsidRDefault="00C6635B" w:rsidP="00AB30E1">
      <w:pPr>
        <w:jc w:val="both"/>
        <w:rPr>
          <w:rFonts w:ascii="Arial" w:hAnsi="Arial"/>
          <w:b/>
          <w:sz w:val="22"/>
        </w:rPr>
      </w:pPr>
      <w:r>
        <w:rPr>
          <w:rFonts w:ascii="Arial" w:hAnsi="Arial"/>
          <w:b/>
          <w:sz w:val="22"/>
        </w:rPr>
        <w:t>Recommended reading:</w:t>
      </w:r>
    </w:p>
    <w:p w14:paraId="55153ADB" w14:textId="77777777" w:rsidR="00D74D8D" w:rsidRDefault="00D74D8D" w:rsidP="00AB30E1">
      <w:pPr>
        <w:jc w:val="both"/>
        <w:rPr>
          <w:rFonts w:ascii="Arial" w:hAnsi="Arial"/>
          <w:b/>
          <w:sz w:val="22"/>
        </w:rPr>
      </w:pPr>
    </w:p>
    <w:p w14:paraId="01E7CC88" w14:textId="349E221F" w:rsidR="00AB0321" w:rsidRDefault="00AB0321" w:rsidP="00AB30E1">
      <w:pPr>
        <w:jc w:val="both"/>
        <w:rPr>
          <w:rFonts w:ascii="Arial" w:hAnsi="Arial"/>
          <w:b/>
          <w:sz w:val="22"/>
        </w:rPr>
      </w:pPr>
      <w:r>
        <w:rPr>
          <w:rFonts w:ascii="Arial" w:hAnsi="Arial"/>
          <w:b/>
          <w:sz w:val="22"/>
        </w:rPr>
        <w:t>Specific to this practical:</w:t>
      </w:r>
    </w:p>
    <w:p w14:paraId="000E8540" w14:textId="77777777" w:rsidR="00AB0321" w:rsidRDefault="00AB0321" w:rsidP="00AB30E1">
      <w:pPr>
        <w:jc w:val="both"/>
        <w:rPr>
          <w:rFonts w:ascii="Arial" w:hAnsi="Arial"/>
          <w:b/>
          <w:sz w:val="22"/>
        </w:rPr>
      </w:pPr>
    </w:p>
    <w:p w14:paraId="481A937C" w14:textId="0F8115AD" w:rsidR="00AB0321" w:rsidRPr="00AB0321" w:rsidRDefault="00AB0321" w:rsidP="00AB0321">
      <w:pPr>
        <w:jc w:val="both"/>
        <w:rPr>
          <w:rFonts w:ascii="Arial" w:hAnsi="Arial"/>
          <w:sz w:val="22"/>
        </w:rPr>
      </w:pPr>
      <w:r w:rsidRPr="00AB0321">
        <w:rPr>
          <w:rFonts w:ascii="Arial" w:hAnsi="Arial"/>
          <w:sz w:val="22"/>
        </w:rPr>
        <w:t xml:space="preserve">Wentzell </w:t>
      </w:r>
      <w:r w:rsidRPr="00AB0321">
        <w:rPr>
          <w:rFonts w:ascii="Arial" w:hAnsi="Arial"/>
          <w:i/>
          <w:sz w:val="22"/>
        </w:rPr>
        <w:t>et al</w:t>
      </w:r>
      <w:r w:rsidRPr="00AB0321">
        <w:rPr>
          <w:rFonts w:ascii="Arial" w:hAnsi="Arial"/>
          <w:sz w:val="22"/>
        </w:rPr>
        <w:t>. (2007) Linking Metabolic QTLs with Network and cis-eQTLs Controlling Biosynthetic Pathways.  Plos Genetics 3(9): e162.</w:t>
      </w:r>
    </w:p>
    <w:p w14:paraId="3E98CE78" w14:textId="77777777" w:rsidR="00AB0321" w:rsidRDefault="00AB0321" w:rsidP="00AB30E1">
      <w:pPr>
        <w:jc w:val="both"/>
        <w:rPr>
          <w:rFonts w:ascii="Arial" w:hAnsi="Arial"/>
          <w:b/>
          <w:sz w:val="22"/>
        </w:rPr>
      </w:pPr>
    </w:p>
    <w:p w14:paraId="0735B195" w14:textId="77777777" w:rsidR="00AB0321" w:rsidRDefault="00AB0321" w:rsidP="00AB30E1">
      <w:pPr>
        <w:jc w:val="both"/>
        <w:rPr>
          <w:rFonts w:ascii="Arial" w:hAnsi="Arial"/>
          <w:b/>
          <w:sz w:val="22"/>
        </w:rPr>
      </w:pPr>
    </w:p>
    <w:p w14:paraId="662959D3" w14:textId="3951604A" w:rsidR="00AB0321" w:rsidRDefault="00AB0321" w:rsidP="00AB30E1">
      <w:pPr>
        <w:jc w:val="both"/>
        <w:rPr>
          <w:rFonts w:ascii="Arial" w:hAnsi="Arial"/>
          <w:b/>
          <w:sz w:val="22"/>
        </w:rPr>
      </w:pPr>
      <w:r>
        <w:rPr>
          <w:rFonts w:ascii="Arial" w:hAnsi="Arial"/>
          <w:b/>
          <w:sz w:val="22"/>
        </w:rPr>
        <w:t>General reading on QTL analysis:</w:t>
      </w:r>
    </w:p>
    <w:p w14:paraId="5B67D489" w14:textId="77777777" w:rsidR="00AB0321" w:rsidRDefault="00AB0321" w:rsidP="00AB30E1">
      <w:pPr>
        <w:jc w:val="both"/>
        <w:rPr>
          <w:rFonts w:ascii="Arial" w:hAnsi="Arial"/>
          <w:b/>
          <w:sz w:val="22"/>
        </w:rPr>
      </w:pPr>
    </w:p>
    <w:p w14:paraId="2A7FB6CE" w14:textId="77777777" w:rsidR="00C6635B" w:rsidRPr="00AB0321" w:rsidRDefault="00C6635B" w:rsidP="00AB30E1">
      <w:pPr>
        <w:jc w:val="both"/>
        <w:rPr>
          <w:rFonts w:ascii="Arial" w:hAnsi="Arial"/>
          <w:sz w:val="22"/>
        </w:rPr>
      </w:pPr>
      <w:r w:rsidRPr="00AB0321">
        <w:rPr>
          <w:rFonts w:ascii="Arial" w:hAnsi="Arial"/>
          <w:sz w:val="22"/>
        </w:rPr>
        <w:t>Tanksley, S.D. (1993)  Annual Reviews in Genetics: 27. 205-233</w:t>
      </w:r>
    </w:p>
    <w:p w14:paraId="0094CF1D" w14:textId="77777777" w:rsidR="00C6635B" w:rsidRPr="00AB0321" w:rsidRDefault="00C6635B" w:rsidP="00AB30E1">
      <w:pPr>
        <w:jc w:val="both"/>
        <w:rPr>
          <w:rFonts w:ascii="Arial" w:hAnsi="Arial"/>
          <w:sz w:val="22"/>
        </w:rPr>
      </w:pPr>
    </w:p>
    <w:p w14:paraId="67DA2994" w14:textId="77777777" w:rsidR="00A90DD0" w:rsidRPr="00AB0321" w:rsidRDefault="00C6635B" w:rsidP="0072561D">
      <w:pPr>
        <w:jc w:val="both"/>
        <w:rPr>
          <w:rFonts w:ascii="Arial" w:hAnsi="Arial"/>
          <w:sz w:val="22"/>
          <w:lang w:val="en-GB"/>
        </w:rPr>
      </w:pPr>
      <w:r w:rsidRPr="00AB0321">
        <w:rPr>
          <w:rFonts w:ascii="Arial" w:hAnsi="Arial"/>
          <w:sz w:val="22"/>
        </w:rPr>
        <w:t>Bromen and Sen. A guide to QTL mapping in R-QTL</w:t>
      </w:r>
    </w:p>
    <w:sectPr w:rsidR="00A90DD0" w:rsidRPr="00AB0321" w:rsidSect="00F97519">
      <w:headerReference w:type="default" r:id="rId12"/>
      <w:footerReference w:type="even" r:id="rId13"/>
      <w:footerReference w:type="default" r:id="rId14"/>
      <w:pgSz w:w="11899" w:h="16838"/>
      <w:pgMar w:top="1304" w:right="1304" w:bottom="1304" w:left="1304"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49CA68" w14:textId="77777777" w:rsidR="00CA4AFE" w:rsidRDefault="00CA4AFE">
      <w:r>
        <w:separator/>
      </w:r>
    </w:p>
  </w:endnote>
  <w:endnote w:type="continuationSeparator" w:id="0">
    <w:p w14:paraId="41ADE22B" w14:textId="77777777" w:rsidR="00CA4AFE" w:rsidRDefault="00CA4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ourier">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Giovanni-Book">
    <w:altName w:val="Cambria"/>
    <w:panose1 w:val="00000000000000000000"/>
    <w:charset w:val="4D"/>
    <w:family w:val="roman"/>
    <w:notTrueType/>
    <w:pitch w:val="default"/>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A89115" w14:textId="77777777" w:rsidR="00CA4AFE" w:rsidRDefault="00CA4AFE" w:rsidP="001909A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6D29AC9" w14:textId="77777777" w:rsidR="00CA4AFE" w:rsidRDefault="00CA4AF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0F0E5" w14:textId="77777777" w:rsidR="00CA4AFE" w:rsidRDefault="00CA4AFE" w:rsidP="001909A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42C58">
      <w:rPr>
        <w:rStyle w:val="PageNumber"/>
        <w:noProof/>
      </w:rPr>
      <w:t>1</w:t>
    </w:r>
    <w:r>
      <w:rPr>
        <w:rStyle w:val="PageNumber"/>
      </w:rPr>
      <w:fldChar w:fldCharType="end"/>
    </w:r>
  </w:p>
  <w:p w14:paraId="3B966A17" w14:textId="77777777" w:rsidR="00CA4AFE" w:rsidRDefault="00CA4AF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15AE8F" w14:textId="77777777" w:rsidR="00CA4AFE" w:rsidRDefault="00CA4AFE">
      <w:r>
        <w:separator/>
      </w:r>
    </w:p>
  </w:footnote>
  <w:footnote w:type="continuationSeparator" w:id="0">
    <w:p w14:paraId="1E641255" w14:textId="77777777" w:rsidR="00CA4AFE" w:rsidRDefault="00CA4AF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F916A3" w14:textId="489A9926" w:rsidR="00CA4AFE" w:rsidRDefault="00CA4AFE" w:rsidP="00F97519">
    <w:pPr>
      <w:pStyle w:val="Header"/>
      <w:spacing w:before="2" w:after="2"/>
    </w:pPr>
    <w:r>
      <w:t>CH927 QTL practical: dry-lab section</w:t>
    </w:r>
    <w:r>
      <w:tab/>
    </w:r>
    <w:r>
      <w:tab/>
      <w:t xml:space="preserve">Warwick Systems Biology   </w:t>
    </w:r>
    <w:r w:rsidR="002E35C5">
      <w:t>13</w:t>
    </w:r>
    <w:r>
      <w:t>/0</w:t>
    </w:r>
    <w:r w:rsidR="002E35C5">
      <w:t>3</w:t>
    </w:r>
    <w:r>
      <w:t>/1</w:t>
    </w:r>
    <w:r w:rsidR="002E35C5">
      <w:t>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CC56C1"/>
    <w:multiLevelType w:val="hybridMultilevel"/>
    <w:tmpl w:val="45AAE5B8"/>
    <w:lvl w:ilvl="0" w:tplc="4B206424">
      <w:start w:val="1"/>
      <w:numFmt w:val="lowerLetter"/>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7164B4F"/>
    <w:multiLevelType w:val="hybridMultilevel"/>
    <w:tmpl w:val="9A46E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1A3"/>
    <w:rsid w:val="00054FAF"/>
    <w:rsid w:val="001301A3"/>
    <w:rsid w:val="00166A79"/>
    <w:rsid w:val="001909A4"/>
    <w:rsid w:val="001A3B3F"/>
    <w:rsid w:val="001B6305"/>
    <w:rsid w:val="00267493"/>
    <w:rsid w:val="002C6F95"/>
    <w:rsid w:val="002E174E"/>
    <w:rsid w:val="002E35C5"/>
    <w:rsid w:val="003A6645"/>
    <w:rsid w:val="003B1651"/>
    <w:rsid w:val="003C3748"/>
    <w:rsid w:val="003F7F6F"/>
    <w:rsid w:val="004C2CBA"/>
    <w:rsid w:val="004C6507"/>
    <w:rsid w:val="00585CB4"/>
    <w:rsid w:val="005977F0"/>
    <w:rsid w:val="00616044"/>
    <w:rsid w:val="00642C58"/>
    <w:rsid w:val="00655BA1"/>
    <w:rsid w:val="0066367E"/>
    <w:rsid w:val="006C0299"/>
    <w:rsid w:val="006E5736"/>
    <w:rsid w:val="00721D10"/>
    <w:rsid w:val="0072561D"/>
    <w:rsid w:val="007364CB"/>
    <w:rsid w:val="007B2CCF"/>
    <w:rsid w:val="00856952"/>
    <w:rsid w:val="00877E26"/>
    <w:rsid w:val="008B75BA"/>
    <w:rsid w:val="009B5490"/>
    <w:rsid w:val="009D72FB"/>
    <w:rsid w:val="00A104A6"/>
    <w:rsid w:val="00A31970"/>
    <w:rsid w:val="00A75916"/>
    <w:rsid w:val="00A90DD0"/>
    <w:rsid w:val="00AB0321"/>
    <w:rsid w:val="00AB30E1"/>
    <w:rsid w:val="00AC6AB2"/>
    <w:rsid w:val="00B26236"/>
    <w:rsid w:val="00B72486"/>
    <w:rsid w:val="00B7403C"/>
    <w:rsid w:val="00B975FF"/>
    <w:rsid w:val="00BC23BF"/>
    <w:rsid w:val="00C21E2E"/>
    <w:rsid w:val="00C5399C"/>
    <w:rsid w:val="00C6635B"/>
    <w:rsid w:val="00C70DF9"/>
    <w:rsid w:val="00CA4AFE"/>
    <w:rsid w:val="00CF3882"/>
    <w:rsid w:val="00D401CF"/>
    <w:rsid w:val="00D52081"/>
    <w:rsid w:val="00D74D8D"/>
    <w:rsid w:val="00E3201E"/>
    <w:rsid w:val="00E43FE0"/>
    <w:rsid w:val="00E61236"/>
    <w:rsid w:val="00EF6F9B"/>
    <w:rsid w:val="00F1256D"/>
    <w:rsid w:val="00F4774F"/>
    <w:rsid w:val="00F830D1"/>
    <w:rsid w:val="00F97519"/>
    <w:rsid w:val="00FD74A1"/>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DFDF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lsdException w:name="List Paragraph" w:uiPriority="34"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indent">
    <w:name w:val="noindent"/>
    <w:basedOn w:val="Normal"/>
    <w:rsid w:val="001301A3"/>
    <w:pPr>
      <w:spacing w:beforeLines="1" w:afterLines="1"/>
    </w:pPr>
    <w:rPr>
      <w:rFonts w:ascii="Times" w:hAnsi="Times"/>
      <w:sz w:val="20"/>
      <w:szCs w:val="20"/>
      <w:lang w:val="en-GB"/>
    </w:rPr>
  </w:style>
  <w:style w:type="character" w:styleId="Hyperlink">
    <w:name w:val="Hyperlink"/>
    <w:basedOn w:val="DefaultParagraphFont"/>
    <w:uiPriority w:val="99"/>
    <w:rsid w:val="001301A3"/>
    <w:rPr>
      <w:color w:val="0000FF"/>
      <w:u w:val="single"/>
    </w:rPr>
  </w:style>
  <w:style w:type="paragraph" w:customStyle="1" w:styleId="indent">
    <w:name w:val="indent"/>
    <w:basedOn w:val="Normal"/>
    <w:rsid w:val="001301A3"/>
    <w:pPr>
      <w:spacing w:beforeLines="1" w:afterLines="1"/>
    </w:pPr>
    <w:rPr>
      <w:rFonts w:ascii="Times" w:hAnsi="Times"/>
      <w:sz w:val="20"/>
      <w:szCs w:val="20"/>
      <w:lang w:val="en-GB"/>
    </w:rPr>
  </w:style>
  <w:style w:type="character" w:styleId="HTMLCode">
    <w:name w:val="HTML Code"/>
    <w:basedOn w:val="DefaultParagraphFont"/>
    <w:uiPriority w:val="99"/>
    <w:rsid w:val="001301A3"/>
    <w:rPr>
      <w:rFonts w:ascii="Courier" w:eastAsiaTheme="minorHAnsi" w:hAnsi="Courier" w:cs="Courier"/>
      <w:sz w:val="20"/>
    </w:rPr>
  </w:style>
  <w:style w:type="paragraph" w:styleId="Header">
    <w:name w:val="header"/>
    <w:basedOn w:val="Normal"/>
    <w:link w:val="HeaderChar"/>
    <w:uiPriority w:val="99"/>
    <w:unhideWhenUsed/>
    <w:rsid w:val="00F97519"/>
    <w:pPr>
      <w:tabs>
        <w:tab w:val="center" w:pos="4320"/>
        <w:tab w:val="right" w:pos="8640"/>
      </w:tabs>
    </w:pPr>
  </w:style>
  <w:style w:type="character" w:customStyle="1" w:styleId="HeaderChar">
    <w:name w:val="Header Char"/>
    <w:basedOn w:val="DefaultParagraphFont"/>
    <w:link w:val="Header"/>
    <w:uiPriority w:val="99"/>
    <w:rsid w:val="00F97519"/>
  </w:style>
  <w:style w:type="paragraph" w:styleId="Footer">
    <w:name w:val="footer"/>
    <w:basedOn w:val="Normal"/>
    <w:link w:val="FooterChar"/>
    <w:uiPriority w:val="99"/>
    <w:unhideWhenUsed/>
    <w:rsid w:val="00F97519"/>
    <w:pPr>
      <w:tabs>
        <w:tab w:val="center" w:pos="4320"/>
        <w:tab w:val="right" w:pos="8640"/>
      </w:tabs>
    </w:pPr>
  </w:style>
  <w:style w:type="character" w:customStyle="1" w:styleId="FooterChar">
    <w:name w:val="Footer Char"/>
    <w:basedOn w:val="DefaultParagraphFont"/>
    <w:link w:val="Footer"/>
    <w:uiPriority w:val="99"/>
    <w:rsid w:val="00F97519"/>
  </w:style>
  <w:style w:type="character" w:styleId="PageNumber">
    <w:name w:val="page number"/>
    <w:basedOn w:val="DefaultParagraphFont"/>
    <w:uiPriority w:val="99"/>
    <w:semiHidden/>
    <w:unhideWhenUsed/>
    <w:rsid w:val="00F97519"/>
  </w:style>
  <w:style w:type="paragraph" w:styleId="ListParagraph">
    <w:name w:val="List Paragraph"/>
    <w:basedOn w:val="Normal"/>
    <w:uiPriority w:val="34"/>
    <w:qFormat/>
    <w:rsid w:val="003F7F6F"/>
    <w:pPr>
      <w:ind w:left="720"/>
      <w:contextualSpacing/>
    </w:pPr>
    <w:rPr>
      <w:lang w:val="en-GB"/>
    </w:rPr>
  </w:style>
  <w:style w:type="character" w:styleId="FollowedHyperlink">
    <w:name w:val="FollowedHyperlink"/>
    <w:basedOn w:val="DefaultParagraphFont"/>
    <w:rsid w:val="009D72FB"/>
    <w:rPr>
      <w:color w:val="800080" w:themeColor="followedHyperlink"/>
      <w:u w:val="single"/>
    </w:rPr>
  </w:style>
  <w:style w:type="paragraph" w:styleId="BalloonText">
    <w:name w:val="Balloon Text"/>
    <w:basedOn w:val="Normal"/>
    <w:link w:val="BalloonTextChar"/>
    <w:rsid w:val="00616044"/>
    <w:rPr>
      <w:rFonts w:ascii="Lucida Grande" w:hAnsi="Lucida Grande" w:cs="Lucida Grande"/>
      <w:sz w:val="18"/>
      <w:szCs w:val="18"/>
    </w:rPr>
  </w:style>
  <w:style w:type="character" w:customStyle="1" w:styleId="BalloonTextChar">
    <w:name w:val="Balloon Text Char"/>
    <w:basedOn w:val="DefaultParagraphFont"/>
    <w:link w:val="BalloonText"/>
    <w:rsid w:val="00616044"/>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0" w:defSemiHidden="0" w:defUnhideWhenUsed="0" w:defQFormat="0" w:count="276">
    <w:lsdException w:name="List Paragraph" w:uiPriority="34"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indent">
    <w:name w:val="noindent"/>
    <w:basedOn w:val="Normal"/>
    <w:rsid w:val="001301A3"/>
    <w:pPr>
      <w:spacing w:beforeLines="1" w:afterLines="1"/>
    </w:pPr>
    <w:rPr>
      <w:rFonts w:ascii="Times" w:hAnsi="Times"/>
      <w:sz w:val="20"/>
      <w:szCs w:val="20"/>
      <w:lang w:val="en-GB"/>
    </w:rPr>
  </w:style>
  <w:style w:type="character" w:styleId="Hyperlink">
    <w:name w:val="Hyperlink"/>
    <w:basedOn w:val="DefaultParagraphFont"/>
    <w:uiPriority w:val="99"/>
    <w:rsid w:val="001301A3"/>
    <w:rPr>
      <w:color w:val="0000FF"/>
      <w:u w:val="single"/>
    </w:rPr>
  </w:style>
  <w:style w:type="paragraph" w:customStyle="1" w:styleId="indent">
    <w:name w:val="indent"/>
    <w:basedOn w:val="Normal"/>
    <w:rsid w:val="001301A3"/>
    <w:pPr>
      <w:spacing w:beforeLines="1" w:afterLines="1"/>
    </w:pPr>
    <w:rPr>
      <w:rFonts w:ascii="Times" w:hAnsi="Times"/>
      <w:sz w:val="20"/>
      <w:szCs w:val="20"/>
      <w:lang w:val="en-GB"/>
    </w:rPr>
  </w:style>
  <w:style w:type="character" w:styleId="HTMLCode">
    <w:name w:val="HTML Code"/>
    <w:basedOn w:val="DefaultParagraphFont"/>
    <w:uiPriority w:val="99"/>
    <w:rsid w:val="001301A3"/>
    <w:rPr>
      <w:rFonts w:ascii="Courier" w:eastAsiaTheme="minorHAnsi" w:hAnsi="Courier" w:cs="Courier"/>
      <w:sz w:val="20"/>
    </w:rPr>
  </w:style>
  <w:style w:type="paragraph" w:styleId="Header">
    <w:name w:val="header"/>
    <w:basedOn w:val="Normal"/>
    <w:link w:val="HeaderChar"/>
    <w:uiPriority w:val="99"/>
    <w:unhideWhenUsed/>
    <w:rsid w:val="00F97519"/>
    <w:pPr>
      <w:tabs>
        <w:tab w:val="center" w:pos="4320"/>
        <w:tab w:val="right" w:pos="8640"/>
      </w:tabs>
    </w:pPr>
  </w:style>
  <w:style w:type="character" w:customStyle="1" w:styleId="HeaderChar">
    <w:name w:val="Header Char"/>
    <w:basedOn w:val="DefaultParagraphFont"/>
    <w:link w:val="Header"/>
    <w:uiPriority w:val="99"/>
    <w:rsid w:val="00F97519"/>
  </w:style>
  <w:style w:type="paragraph" w:styleId="Footer">
    <w:name w:val="footer"/>
    <w:basedOn w:val="Normal"/>
    <w:link w:val="FooterChar"/>
    <w:uiPriority w:val="99"/>
    <w:unhideWhenUsed/>
    <w:rsid w:val="00F97519"/>
    <w:pPr>
      <w:tabs>
        <w:tab w:val="center" w:pos="4320"/>
        <w:tab w:val="right" w:pos="8640"/>
      </w:tabs>
    </w:pPr>
  </w:style>
  <w:style w:type="character" w:customStyle="1" w:styleId="FooterChar">
    <w:name w:val="Footer Char"/>
    <w:basedOn w:val="DefaultParagraphFont"/>
    <w:link w:val="Footer"/>
    <w:uiPriority w:val="99"/>
    <w:rsid w:val="00F97519"/>
  </w:style>
  <w:style w:type="character" w:styleId="PageNumber">
    <w:name w:val="page number"/>
    <w:basedOn w:val="DefaultParagraphFont"/>
    <w:uiPriority w:val="99"/>
    <w:semiHidden/>
    <w:unhideWhenUsed/>
    <w:rsid w:val="00F97519"/>
  </w:style>
  <w:style w:type="paragraph" w:styleId="ListParagraph">
    <w:name w:val="List Paragraph"/>
    <w:basedOn w:val="Normal"/>
    <w:uiPriority w:val="34"/>
    <w:qFormat/>
    <w:rsid w:val="003F7F6F"/>
    <w:pPr>
      <w:ind w:left="720"/>
      <w:contextualSpacing/>
    </w:pPr>
    <w:rPr>
      <w:lang w:val="en-GB"/>
    </w:rPr>
  </w:style>
  <w:style w:type="character" w:styleId="FollowedHyperlink">
    <w:name w:val="FollowedHyperlink"/>
    <w:basedOn w:val="DefaultParagraphFont"/>
    <w:rsid w:val="009D72FB"/>
    <w:rPr>
      <w:color w:val="800080" w:themeColor="followedHyperlink"/>
      <w:u w:val="single"/>
    </w:rPr>
  </w:style>
  <w:style w:type="paragraph" w:styleId="BalloonText">
    <w:name w:val="Balloon Text"/>
    <w:basedOn w:val="Normal"/>
    <w:link w:val="BalloonTextChar"/>
    <w:rsid w:val="00616044"/>
    <w:rPr>
      <w:rFonts w:ascii="Lucida Grande" w:hAnsi="Lucida Grande" w:cs="Lucida Grande"/>
      <w:sz w:val="18"/>
      <w:szCs w:val="18"/>
    </w:rPr>
  </w:style>
  <w:style w:type="character" w:customStyle="1" w:styleId="BalloonTextChar">
    <w:name w:val="Balloon Text Char"/>
    <w:basedOn w:val="DefaultParagraphFont"/>
    <w:link w:val="BalloonText"/>
    <w:rsid w:val="0061604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164288">
      <w:bodyDiv w:val="1"/>
      <w:marLeft w:val="0"/>
      <w:marRight w:val="0"/>
      <w:marTop w:val="0"/>
      <w:marBottom w:val="0"/>
      <w:divBdr>
        <w:top w:val="none" w:sz="0" w:space="0" w:color="auto"/>
        <w:left w:val="none" w:sz="0" w:space="0" w:color="auto"/>
        <w:bottom w:val="none" w:sz="0" w:space="0" w:color="auto"/>
        <w:right w:val="none" w:sz="0" w:space="0" w:color="auto"/>
      </w:divBdr>
    </w:div>
    <w:div w:id="148230945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emf"/><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r-project.org" TargetMode="External"/><Relationship Id="rId9" Type="http://schemas.openxmlformats.org/officeDocument/2006/relationships/hyperlink" Target="http://cran.r-project.org" TargetMode="External"/><Relationship Id="rId10"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2575</Words>
  <Characters>14680</Characters>
  <Application>Microsoft Macintosh Word</Application>
  <DocSecurity>0</DocSecurity>
  <Lines>122</Lines>
  <Paragraphs>34</Paragraphs>
  <ScaleCrop>false</ScaleCrop>
  <Company>Warwick HRI</Company>
  <LinksUpToDate>false</LinksUpToDate>
  <CharactersWithSpaces>17221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 Walley</dc:creator>
  <cp:keywords/>
  <cp:lastModifiedBy>Pete Walley</cp:lastModifiedBy>
  <cp:revision>2</cp:revision>
  <cp:lastPrinted>2011-02-23T08:56:00Z</cp:lastPrinted>
  <dcterms:created xsi:type="dcterms:W3CDTF">2013-03-12T13:46:00Z</dcterms:created>
  <dcterms:modified xsi:type="dcterms:W3CDTF">2013-03-12T13:46:00Z</dcterms:modified>
</cp:coreProperties>
</file>