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1DED9D" w14:textId="01319D18" w:rsidR="00DB6510" w:rsidRDefault="00DB6510"/>
    <w:p w14:paraId="67645B56" w14:textId="1010E63C" w:rsidR="00DB6510" w:rsidRDefault="00DB6510"/>
    <w:p w14:paraId="735D51A1" w14:textId="5E11726A" w:rsidR="00DB6510" w:rsidRDefault="00DB6510"/>
    <w:p w14:paraId="5E5F401F" w14:textId="072BC985" w:rsidR="00DB6510" w:rsidRDefault="00DB6510"/>
    <w:p w14:paraId="35DEA824" w14:textId="39E54917" w:rsidR="00DB6510" w:rsidRDefault="00DB6510"/>
    <w:p w14:paraId="2C31D34B" w14:textId="77777777" w:rsidR="00DB6510" w:rsidRDefault="00DB6510"/>
    <w:tbl>
      <w:tblPr>
        <w:tblStyle w:val="TableGrid"/>
        <w:tblW w:w="10609" w:type="dxa"/>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2628"/>
        <w:gridCol w:w="3314"/>
        <w:gridCol w:w="2753"/>
        <w:gridCol w:w="1914"/>
      </w:tblGrid>
      <w:tr w:rsidR="00DB6510" w:rsidRPr="00DB6510" w14:paraId="500BAD43" w14:textId="77777777" w:rsidTr="738A6E3F">
        <w:trPr>
          <w:trHeight w:val="2186"/>
        </w:trPr>
        <w:tc>
          <w:tcPr>
            <w:tcW w:w="10609" w:type="dxa"/>
            <w:gridSpan w:val="4"/>
            <w:tcBorders>
              <w:top w:val="nil"/>
              <w:left w:val="nil"/>
              <w:bottom w:val="nil"/>
              <w:right w:val="nil"/>
            </w:tcBorders>
          </w:tcPr>
          <w:p w14:paraId="0F8BDE7A" w14:textId="5A8DD25C" w:rsidR="00DB6510" w:rsidRPr="00DB6510" w:rsidRDefault="00DB6510" w:rsidP="00DB6510">
            <w:pPr>
              <w:rPr>
                <w:rFonts w:ascii="Calibri" w:eastAsia="Times New Roman" w:hAnsi="Calibri" w:cs="Calibri"/>
                <w:b/>
                <w:lang w:val="en-GB" w:eastAsia="en-GB"/>
              </w:rPr>
            </w:pPr>
            <w:r w:rsidRPr="00DB6510">
              <w:rPr>
                <w:rFonts w:ascii="Calibri" w:eastAsia="Times New Roman" w:hAnsi="Calibri" w:cs="Calibri"/>
                <w:b/>
                <w:lang w:val="en-GB" w:eastAsia="en-GB"/>
              </w:rPr>
              <w:t>L</w:t>
            </w:r>
            <w:r w:rsidR="007C5981">
              <w:rPr>
                <w:rFonts w:ascii="Calibri" w:eastAsia="Times New Roman" w:hAnsi="Calibri" w:cs="Calibri"/>
                <w:b/>
                <w:lang w:val="en-GB" w:eastAsia="en-GB"/>
              </w:rPr>
              <w:t>earning objective</w:t>
            </w:r>
            <w:r w:rsidRPr="00DB6510">
              <w:rPr>
                <w:rFonts w:ascii="Calibri" w:eastAsia="Times New Roman" w:hAnsi="Calibri" w:cs="Calibri"/>
                <w:b/>
                <w:lang w:val="en-GB" w:eastAsia="en-GB"/>
              </w:rPr>
              <w:t xml:space="preserve">: </w:t>
            </w:r>
            <w:r w:rsidR="00D76BCB">
              <w:rPr>
                <w:rFonts w:ascii="Calibri" w:eastAsia="Times New Roman" w:hAnsi="Calibri" w:cs="Calibri"/>
                <w:b/>
                <w:lang w:val="en-GB" w:eastAsia="en-GB"/>
              </w:rPr>
              <w:t xml:space="preserve">we are looking at </w:t>
            </w:r>
            <w:r w:rsidR="001409EC">
              <w:rPr>
                <w:rFonts w:ascii="Calibri" w:eastAsia="Times New Roman" w:hAnsi="Calibri" w:cs="Calibri"/>
                <w:b/>
                <w:lang w:val="en-GB" w:eastAsia="en-GB"/>
              </w:rPr>
              <w:t xml:space="preserve">how </w:t>
            </w:r>
            <w:r w:rsidR="00172DCC">
              <w:rPr>
                <w:rFonts w:ascii="Calibri" w:eastAsia="Times New Roman" w:hAnsi="Calibri" w:cs="Calibri"/>
                <w:b/>
                <w:lang w:val="en-GB" w:eastAsia="en-GB"/>
              </w:rPr>
              <w:t>we can be more eco-friendly by using more sustainable materials.</w:t>
            </w:r>
          </w:p>
          <w:p w14:paraId="03E2AD7D" w14:textId="77777777" w:rsidR="00DB6510" w:rsidRPr="00DB6510" w:rsidRDefault="00DB6510" w:rsidP="00DB6510">
            <w:pPr>
              <w:rPr>
                <w:rFonts w:ascii="Calibri" w:eastAsia="Calibri" w:hAnsi="Calibri"/>
                <w:b/>
                <w:lang w:val="en-GB"/>
              </w:rPr>
            </w:pPr>
          </w:p>
          <w:p w14:paraId="2A264C9C" w14:textId="77777777" w:rsidR="00DB6510" w:rsidRPr="00DB6510" w:rsidRDefault="00DB6510" w:rsidP="00DB6510">
            <w:pPr>
              <w:rPr>
                <w:rFonts w:ascii="Calibri" w:eastAsia="Calibri" w:hAnsi="Calibri"/>
                <w:b/>
                <w:lang w:val="en-GB"/>
              </w:rPr>
            </w:pPr>
            <w:r w:rsidRPr="00DB6510">
              <w:rPr>
                <w:rFonts w:ascii="Calibri" w:eastAsia="Calibri" w:hAnsi="Calibri"/>
                <w:b/>
                <w:lang w:val="en-GB"/>
              </w:rPr>
              <w:t>Success criteria:</w:t>
            </w:r>
          </w:p>
          <w:p w14:paraId="63F15B40" w14:textId="77777777" w:rsidR="00172DCC" w:rsidRPr="00172DCC" w:rsidRDefault="00172DCC" w:rsidP="00172DCC">
            <w:pPr>
              <w:numPr>
                <w:ilvl w:val="0"/>
                <w:numId w:val="1"/>
              </w:numPr>
              <w:ind w:left="540"/>
              <w:textAlignment w:val="center"/>
              <w:rPr>
                <w:rFonts w:ascii="Calibri" w:eastAsia="Calibri" w:hAnsi="Calibri"/>
                <w:lang w:val="en-GB"/>
              </w:rPr>
            </w:pPr>
            <w:r w:rsidRPr="00172DCC">
              <w:rPr>
                <w:rFonts w:ascii="Calibri" w:eastAsia="Calibri" w:hAnsi="Calibri"/>
                <w:b/>
                <w:bCs/>
                <w:lang w:val="en-GB"/>
              </w:rPr>
              <w:t>Know</w:t>
            </w:r>
            <w:r w:rsidRPr="00172DCC">
              <w:rPr>
                <w:rFonts w:ascii="Calibri" w:eastAsia="Calibri" w:hAnsi="Calibri"/>
                <w:lang w:val="en-GB"/>
              </w:rPr>
              <w:t xml:space="preserve"> 4 categories of solid materials</w:t>
            </w:r>
          </w:p>
          <w:p w14:paraId="3D469A3D" w14:textId="77777777" w:rsidR="00172DCC" w:rsidRPr="00172DCC" w:rsidRDefault="00172DCC" w:rsidP="00172DCC">
            <w:pPr>
              <w:numPr>
                <w:ilvl w:val="1"/>
                <w:numId w:val="1"/>
              </w:numPr>
              <w:textAlignment w:val="center"/>
              <w:rPr>
                <w:rFonts w:ascii="Calibri" w:eastAsia="Calibri" w:hAnsi="Calibri"/>
                <w:b/>
                <w:bCs/>
                <w:lang w:val="en-GB"/>
              </w:rPr>
            </w:pPr>
            <w:r w:rsidRPr="00172DCC">
              <w:rPr>
                <w:rFonts w:ascii="Calibri" w:eastAsia="Calibri" w:hAnsi="Calibri"/>
                <w:b/>
                <w:bCs/>
                <w:lang w:val="en-GB"/>
              </w:rPr>
              <w:t xml:space="preserve">Polymer, ceramic, </w:t>
            </w:r>
            <w:proofErr w:type="gramStart"/>
            <w:r w:rsidRPr="00172DCC">
              <w:rPr>
                <w:rFonts w:ascii="Calibri" w:eastAsia="Calibri" w:hAnsi="Calibri"/>
                <w:b/>
                <w:bCs/>
                <w:lang w:val="en-GB"/>
              </w:rPr>
              <w:t>metal</w:t>
            </w:r>
            <w:proofErr w:type="gramEnd"/>
            <w:r w:rsidRPr="00172DCC">
              <w:rPr>
                <w:rFonts w:ascii="Calibri" w:eastAsia="Calibri" w:hAnsi="Calibri"/>
                <w:b/>
                <w:bCs/>
                <w:lang w:val="en-GB"/>
              </w:rPr>
              <w:t xml:space="preserve"> and composite</w:t>
            </w:r>
          </w:p>
          <w:p w14:paraId="5897F6E4" w14:textId="77777777" w:rsidR="00172DCC" w:rsidRPr="00172DCC" w:rsidRDefault="00172DCC" w:rsidP="00172DCC">
            <w:pPr>
              <w:numPr>
                <w:ilvl w:val="0"/>
                <w:numId w:val="1"/>
              </w:numPr>
              <w:ind w:left="540"/>
              <w:textAlignment w:val="center"/>
              <w:rPr>
                <w:rFonts w:ascii="Calibri" w:eastAsia="Calibri" w:hAnsi="Calibri"/>
                <w:lang w:val="en-GB"/>
              </w:rPr>
            </w:pPr>
            <w:r w:rsidRPr="00172DCC">
              <w:rPr>
                <w:rFonts w:ascii="Calibri" w:eastAsia="Calibri" w:hAnsi="Calibri"/>
                <w:b/>
                <w:bCs/>
                <w:lang w:val="en-GB"/>
              </w:rPr>
              <w:t>Understand</w:t>
            </w:r>
            <w:r w:rsidRPr="00172DCC">
              <w:rPr>
                <w:rFonts w:ascii="Calibri" w:eastAsia="Calibri" w:hAnsi="Calibri"/>
                <w:lang w:val="en-GB"/>
              </w:rPr>
              <w:t xml:space="preserve"> the properties of those categories of materials</w:t>
            </w:r>
          </w:p>
          <w:p w14:paraId="58E775C6" w14:textId="77777777" w:rsidR="00172DCC" w:rsidRPr="00172DCC" w:rsidRDefault="00172DCC" w:rsidP="00172DCC">
            <w:pPr>
              <w:numPr>
                <w:ilvl w:val="0"/>
                <w:numId w:val="1"/>
              </w:numPr>
              <w:ind w:left="540"/>
              <w:textAlignment w:val="center"/>
              <w:rPr>
                <w:rFonts w:ascii="Calibri" w:eastAsia="Calibri" w:hAnsi="Calibri"/>
                <w:lang w:val="en-GB"/>
              </w:rPr>
            </w:pPr>
            <w:r w:rsidRPr="00172DCC">
              <w:rPr>
                <w:rFonts w:ascii="Calibri" w:eastAsia="Calibri" w:hAnsi="Calibri"/>
                <w:b/>
                <w:bCs/>
                <w:lang w:val="en-GB"/>
              </w:rPr>
              <w:t xml:space="preserve">Be aware </w:t>
            </w:r>
            <w:r w:rsidRPr="00172DCC">
              <w:rPr>
                <w:rFonts w:ascii="Calibri" w:eastAsia="Calibri" w:hAnsi="Calibri"/>
                <w:lang w:val="en-GB"/>
              </w:rPr>
              <w:t>of sustainability when thinking about what material a product should be made of</w:t>
            </w:r>
          </w:p>
          <w:p w14:paraId="429E0AD1" w14:textId="77777777" w:rsidR="00172DCC" w:rsidRPr="00172DCC" w:rsidRDefault="00172DCC" w:rsidP="00172DCC">
            <w:pPr>
              <w:numPr>
                <w:ilvl w:val="0"/>
                <w:numId w:val="1"/>
              </w:numPr>
              <w:ind w:left="540"/>
              <w:textAlignment w:val="center"/>
              <w:rPr>
                <w:rFonts w:ascii="Calibri" w:eastAsia="Calibri" w:hAnsi="Calibri"/>
                <w:lang w:val="en-GB"/>
              </w:rPr>
            </w:pPr>
            <w:r w:rsidRPr="00172DCC">
              <w:rPr>
                <w:rFonts w:ascii="Calibri" w:eastAsia="Calibri" w:hAnsi="Calibri"/>
                <w:b/>
                <w:bCs/>
                <w:lang w:val="en-GB"/>
              </w:rPr>
              <w:t xml:space="preserve">Know </w:t>
            </w:r>
            <w:r w:rsidRPr="00172DCC">
              <w:rPr>
                <w:rFonts w:ascii="Calibri" w:eastAsia="Calibri" w:hAnsi="Calibri"/>
                <w:lang w:val="en-GB"/>
              </w:rPr>
              <w:t>the three ‘R’s of recycling</w:t>
            </w:r>
          </w:p>
          <w:p w14:paraId="47F65445" w14:textId="41E5BC29" w:rsidR="00D76BCB" w:rsidRPr="00172DCC" w:rsidRDefault="00172DCC" w:rsidP="00172DCC">
            <w:pPr>
              <w:numPr>
                <w:ilvl w:val="1"/>
                <w:numId w:val="1"/>
              </w:numPr>
              <w:textAlignment w:val="center"/>
              <w:rPr>
                <w:rFonts w:ascii="Calibri" w:eastAsia="Calibri" w:hAnsi="Calibri"/>
                <w:lang w:val="en-GB"/>
              </w:rPr>
            </w:pPr>
            <w:r w:rsidRPr="00172DCC">
              <w:rPr>
                <w:rFonts w:ascii="Calibri" w:eastAsia="Calibri" w:hAnsi="Calibri"/>
                <w:b/>
                <w:bCs/>
                <w:lang w:val="en-GB"/>
              </w:rPr>
              <w:t>Reduce, reuse, recycle</w:t>
            </w:r>
          </w:p>
        </w:tc>
      </w:tr>
      <w:tr w:rsidR="00DB6510" w:rsidRPr="00DB6510" w14:paraId="32523DE0" w14:textId="77777777" w:rsidTr="738A6E3F">
        <w:trPr>
          <w:trHeight w:val="1404"/>
        </w:trPr>
        <w:tc>
          <w:tcPr>
            <w:tcW w:w="5459" w:type="dxa"/>
            <w:gridSpan w:val="2"/>
            <w:tcBorders>
              <w:top w:val="nil"/>
              <w:left w:val="nil"/>
              <w:bottom w:val="single" w:sz="4" w:space="0" w:color="6D6E71"/>
              <w:right w:val="nil"/>
            </w:tcBorders>
          </w:tcPr>
          <w:p w14:paraId="6B02C724" w14:textId="12ADB851" w:rsidR="00DB6510" w:rsidRPr="00DB6510" w:rsidRDefault="00DB6510" w:rsidP="007A50C0">
            <w:pPr>
              <w:pStyle w:val="Heading2"/>
              <w:outlineLvl w:val="1"/>
              <w:rPr>
                <w:lang w:val="en-GB" w:eastAsia="en-GB"/>
              </w:rPr>
            </w:pPr>
            <w:r w:rsidRPr="00DB6510">
              <w:rPr>
                <w:lang w:val="en-GB" w:eastAsia="en-GB"/>
              </w:rPr>
              <w:t>Resources from WMG</w:t>
            </w:r>
          </w:p>
          <w:p w14:paraId="5C996856" w14:textId="77777777" w:rsidR="00DB6510" w:rsidRPr="00DB6510" w:rsidRDefault="00DB6510" w:rsidP="00DB6510">
            <w:pPr>
              <w:rPr>
                <w:rFonts w:ascii="Calibri" w:eastAsia="Times New Roman" w:hAnsi="Calibri" w:cs="Calibri"/>
                <w:lang w:val="en-GB" w:eastAsia="en-GB"/>
              </w:rPr>
            </w:pPr>
          </w:p>
          <w:p w14:paraId="5FF53D05" w14:textId="4F7636EA" w:rsidR="007A50C0" w:rsidRDefault="00DB6510" w:rsidP="00DB6510">
            <w:pPr>
              <w:rPr>
                <w:rFonts w:ascii="Calibri" w:eastAsia="Times New Roman" w:hAnsi="Calibri" w:cs="Calibri"/>
                <w:b/>
                <w:lang w:val="en-GB" w:eastAsia="en-GB"/>
              </w:rPr>
            </w:pPr>
            <w:r w:rsidRPr="00DB6510">
              <w:rPr>
                <w:rFonts w:ascii="Calibri" w:eastAsia="Times New Roman" w:hAnsi="Calibri" w:cs="Calibri"/>
                <w:b/>
                <w:lang w:val="en-GB" w:eastAsia="en-GB"/>
              </w:rPr>
              <w:t xml:space="preserve">Online </w:t>
            </w:r>
            <w:r w:rsidR="007A50C0">
              <w:rPr>
                <w:rFonts w:ascii="Calibri" w:eastAsia="Times New Roman" w:hAnsi="Calibri" w:cs="Calibri"/>
                <w:b/>
                <w:lang w:val="en-GB" w:eastAsia="en-GB"/>
              </w:rPr>
              <w:t>resource</w:t>
            </w:r>
          </w:p>
          <w:p w14:paraId="05258840" w14:textId="663ACB99" w:rsidR="0058746D" w:rsidRPr="00767B55" w:rsidRDefault="0058746D" w:rsidP="00DB6510">
            <w:pPr>
              <w:rPr>
                <w:rFonts w:ascii="Calibri" w:eastAsia="Times New Roman" w:hAnsi="Calibri" w:cs="Calibri"/>
                <w:lang w:val="en-GB" w:eastAsia="en-GB"/>
              </w:rPr>
            </w:pPr>
            <w:r w:rsidRPr="00767B55">
              <w:rPr>
                <w:rFonts w:ascii="Calibri" w:eastAsia="Times New Roman" w:hAnsi="Calibri" w:cs="Calibri"/>
                <w:lang w:val="en-GB" w:eastAsia="en-GB"/>
              </w:rPr>
              <w:t xml:space="preserve">All the online resources can be found </w:t>
            </w:r>
            <w:hyperlink r:id="rId11" w:history="1">
              <w:r w:rsidRPr="00767B55">
                <w:rPr>
                  <w:rStyle w:val="Hyperlink"/>
                  <w:rFonts w:ascii="Calibri" w:eastAsia="Times New Roman" w:hAnsi="Calibri" w:cs="Calibri"/>
                  <w:lang w:val="en-GB" w:eastAsia="en-GB"/>
                </w:rPr>
                <w:t>here</w:t>
              </w:r>
            </w:hyperlink>
            <w:r w:rsidRPr="00767B55">
              <w:rPr>
                <w:rFonts w:ascii="Calibri" w:eastAsia="Times New Roman" w:hAnsi="Calibri" w:cs="Calibri"/>
                <w:lang w:val="en-GB" w:eastAsia="en-GB"/>
              </w:rPr>
              <w:t xml:space="preserve">. </w:t>
            </w:r>
            <w:r w:rsidRPr="00767B55">
              <w:rPr>
                <w:rFonts w:ascii="Calibri" w:eastAsia="Times New Roman" w:hAnsi="Calibri" w:cs="Calibri"/>
                <w:sz w:val="18"/>
                <w:lang w:val="en-GB" w:eastAsia="en-GB"/>
              </w:rPr>
              <w:t>(https://warwick.ac.uk/wmgoutreach/resources/</w:t>
            </w:r>
            <w:r w:rsidR="00767B55" w:rsidRPr="00767B55">
              <w:rPr>
                <w:rFonts w:ascii="Calibri" w:eastAsia="Times New Roman" w:hAnsi="Calibri" w:cs="Calibri"/>
                <w:sz w:val="18"/>
                <w:lang w:val="en-GB" w:eastAsia="en-GB"/>
              </w:rPr>
              <w:t>materials</w:t>
            </w:r>
            <w:r w:rsidRPr="00767B55">
              <w:rPr>
                <w:rFonts w:ascii="Calibri" w:eastAsia="Times New Roman" w:hAnsi="Calibri" w:cs="Calibri"/>
                <w:sz w:val="18"/>
                <w:lang w:val="en-GB" w:eastAsia="en-GB"/>
              </w:rPr>
              <w:t>-lesson)</w:t>
            </w:r>
          </w:p>
          <w:p w14:paraId="7B08E520" w14:textId="77777777" w:rsidR="0058746D" w:rsidRPr="00172DCC" w:rsidRDefault="0058746D" w:rsidP="00DB6510">
            <w:pPr>
              <w:rPr>
                <w:rFonts w:ascii="Calibri" w:eastAsia="Times New Roman" w:hAnsi="Calibri" w:cs="Calibri"/>
                <w:highlight w:val="red"/>
                <w:lang w:val="en-GB" w:eastAsia="en-GB"/>
              </w:rPr>
            </w:pPr>
          </w:p>
          <w:p w14:paraId="027BEFB5" w14:textId="73C65E93" w:rsidR="003B3F5D" w:rsidRPr="00767B55" w:rsidRDefault="00787C6C" w:rsidP="00DB6510">
            <w:pPr>
              <w:rPr>
                <w:rFonts w:ascii="Calibri" w:eastAsia="Times New Roman" w:hAnsi="Calibri" w:cs="Calibri"/>
                <w:lang w:val="en-GB" w:eastAsia="en-GB"/>
              </w:rPr>
            </w:pPr>
            <w:r w:rsidRPr="00767B55">
              <w:rPr>
                <w:rFonts w:ascii="Calibri" w:eastAsia="Times New Roman" w:hAnsi="Calibri" w:cs="Calibri"/>
                <w:lang w:val="en-GB" w:eastAsia="en-GB"/>
              </w:rPr>
              <w:t xml:space="preserve">Open the presentation </w:t>
            </w:r>
            <w:hyperlink r:id="rId12" w:history="1">
              <w:r w:rsidRPr="00767B55">
                <w:rPr>
                  <w:rStyle w:val="Hyperlink"/>
                  <w:rFonts w:ascii="Calibri" w:eastAsia="Times New Roman" w:hAnsi="Calibri" w:cs="Calibri"/>
                  <w:lang w:val="en-GB" w:eastAsia="en-GB"/>
                </w:rPr>
                <w:t>here</w:t>
              </w:r>
            </w:hyperlink>
            <w:r w:rsidRPr="00767B55">
              <w:rPr>
                <w:rFonts w:ascii="Calibri" w:eastAsia="Times New Roman" w:hAnsi="Calibri" w:cs="Calibri"/>
                <w:lang w:val="en-GB" w:eastAsia="en-GB"/>
              </w:rPr>
              <w:t>.</w:t>
            </w:r>
          </w:p>
          <w:p w14:paraId="1CBF42ED" w14:textId="507623CF" w:rsidR="00787C6C" w:rsidRPr="00767B55" w:rsidRDefault="002510AE" w:rsidP="00DB6510">
            <w:pPr>
              <w:rPr>
                <w:rFonts w:ascii="Calibri" w:eastAsia="Times New Roman" w:hAnsi="Calibri" w:cs="Calibri"/>
                <w:sz w:val="18"/>
                <w:lang w:val="en-GB" w:eastAsia="en-GB"/>
              </w:rPr>
            </w:pPr>
            <w:r w:rsidRPr="00767B55">
              <w:rPr>
                <w:rFonts w:ascii="Calibri" w:eastAsia="Times New Roman" w:hAnsi="Calibri" w:cs="Calibri"/>
                <w:sz w:val="18"/>
                <w:lang w:val="en-GB" w:eastAsia="en-GB"/>
              </w:rPr>
              <w:t>https://warwick.ac.uk/fac/sci/wmg/about/outreach/resources/</w:t>
            </w:r>
            <w:r w:rsidR="00767B55" w:rsidRPr="00767B55">
              <w:rPr>
                <w:rFonts w:ascii="Calibri" w:eastAsia="Times New Roman" w:hAnsi="Calibri" w:cs="Calibri"/>
                <w:sz w:val="18"/>
                <w:lang w:val="en-GB" w:eastAsia="en-GB"/>
              </w:rPr>
              <w:t>materials</w:t>
            </w:r>
            <w:r w:rsidRPr="00767B55">
              <w:rPr>
                <w:rFonts w:ascii="Calibri" w:eastAsia="Times New Roman" w:hAnsi="Calibri" w:cs="Calibri"/>
                <w:sz w:val="18"/>
                <w:lang w:val="en-GB" w:eastAsia="en-GB"/>
              </w:rPr>
              <w:t>-lesson/</w:t>
            </w:r>
            <w:r w:rsidR="00767B55" w:rsidRPr="00767B55">
              <w:rPr>
                <w:rFonts w:ascii="Calibri" w:eastAsia="Times New Roman" w:hAnsi="Calibri" w:cs="Calibri"/>
                <w:sz w:val="18"/>
                <w:lang w:val="en-GB" w:eastAsia="en-GB"/>
              </w:rPr>
              <w:t>materials</w:t>
            </w:r>
            <w:r w:rsidRPr="00767B55">
              <w:rPr>
                <w:rFonts w:ascii="Calibri" w:eastAsia="Times New Roman" w:hAnsi="Calibri" w:cs="Calibri"/>
                <w:sz w:val="18"/>
                <w:lang w:val="en-GB" w:eastAsia="en-GB"/>
              </w:rPr>
              <w:t>_-_presentation.pptx</w:t>
            </w:r>
          </w:p>
          <w:p w14:paraId="1736B1FF" w14:textId="77777777" w:rsidR="00787C6C" w:rsidRPr="00172DCC" w:rsidRDefault="00787C6C" w:rsidP="00DB6510">
            <w:pPr>
              <w:rPr>
                <w:rFonts w:ascii="Calibri" w:eastAsia="Times New Roman" w:hAnsi="Calibri" w:cs="Calibri"/>
                <w:highlight w:val="red"/>
                <w:lang w:val="en-GB" w:eastAsia="en-GB"/>
              </w:rPr>
            </w:pPr>
          </w:p>
          <w:p w14:paraId="0D621BB3" w14:textId="2E9A110C" w:rsidR="007A50C0" w:rsidRPr="00767B55" w:rsidRDefault="007A50C0" w:rsidP="00DB6510">
            <w:pPr>
              <w:rPr>
                <w:rFonts w:ascii="Calibri" w:eastAsia="Times New Roman" w:hAnsi="Calibri" w:cs="Calibri"/>
                <w:lang w:val="en-GB" w:eastAsia="en-GB"/>
              </w:rPr>
            </w:pPr>
            <w:r w:rsidRPr="00767B55">
              <w:rPr>
                <w:rFonts w:ascii="Calibri" w:eastAsia="Times New Roman" w:hAnsi="Calibri" w:cs="Calibri"/>
                <w:lang w:val="en-GB" w:eastAsia="en-GB"/>
              </w:rPr>
              <w:t xml:space="preserve">The videos are </w:t>
            </w:r>
            <w:r w:rsidR="00787C6C" w:rsidRPr="00767B55">
              <w:rPr>
                <w:rFonts w:ascii="Calibri" w:eastAsia="Times New Roman" w:hAnsi="Calibri" w:cs="Calibri"/>
                <w:lang w:val="en-GB" w:eastAsia="en-GB"/>
              </w:rPr>
              <w:t xml:space="preserve">available </w:t>
            </w:r>
            <w:hyperlink r:id="rId13" w:history="1">
              <w:r w:rsidR="00787C6C" w:rsidRPr="00767B55">
                <w:rPr>
                  <w:rStyle w:val="Hyperlink"/>
                  <w:rFonts w:ascii="Calibri" w:eastAsia="Times New Roman" w:hAnsi="Calibri" w:cs="Calibri"/>
                  <w:lang w:val="en-GB" w:eastAsia="en-GB"/>
                </w:rPr>
                <w:t>here</w:t>
              </w:r>
            </w:hyperlink>
            <w:r w:rsidR="00787C6C" w:rsidRPr="00767B55">
              <w:rPr>
                <w:rFonts w:ascii="Calibri" w:eastAsia="Times New Roman" w:hAnsi="Calibri" w:cs="Calibri"/>
                <w:lang w:val="en-GB" w:eastAsia="en-GB"/>
              </w:rPr>
              <w:t>.</w:t>
            </w:r>
          </w:p>
          <w:p w14:paraId="2589EC80" w14:textId="260E1150" w:rsidR="00787C6C" w:rsidRDefault="00787C6C" w:rsidP="00DB6510">
            <w:pPr>
              <w:rPr>
                <w:rFonts w:ascii="Calibri" w:eastAsia="Times New Roman" w:hAnsi="Calibri" w:cs="Calibri"/>
                <w:sz w:val="18"/>
                <w:lang w:val="en-GB" w:eastAsia="en-GB"/>
              </w:rPr>
            </w:pPr>
            <w:r w:rsidRPr="00767B55">
              <w:rPr>
                <w:rFonts w:ascii="Calibri" w:eastAsia="Times New Roman" w:hAnsi="Calibri" w:cs="Calibri"/>
                <w:sz w:val="18"/>
                <w:lang w:val="en-GB" w:eastAsia="en-GB"/>
              </w:rPr>
              <w:t>https://warwick.ac.uk/wmgoutreach/resources/</w:t>
            </w:r>
            <w:r w:rsidR="00767B55" w:rsidRPr="00767B55">
              <w:rPr>
                <w:rFonts w:ascii="Calibri" w:eastAsia="Times New Roman" w:hAnsi="Calibri" w:cs="Calibri"/>
                <w:sz w:val="18"/>
                <w:lang w:val="en-GB" w:eastAsia="en-GB"/>
              </w:rPr>
              <w:t>materials</w:t>
            </w:r>
            <w:r w:rsidRPr="00767B55">
              <w:rPr>
                <w:rFonts w:ascii="Calibri" w:eastAsia="Times New Roman" w:hAnsi="Calibri" w:cs="Calibri"/>
                <w:sz w:val="18"/>
                <w:lang w:val="en-GB" w:eastAsia="en-GB"/>
              </w:rPr>
              <w:t>-lesson</w:t>
            </w:r>
          </w:p>
          <w:p w14:paraId="421B8DA6" w14:textId="77777777" w:rsidR="00DB6510" w:rsidRPr="00DB6510" w:rsidRDefault="00DB6510" w:rsidP="00DB6510">
            <w:pPr>
              <w:rPr>
                <w:rFonts w:ascii="Calibri" w:eastAsia="Times New Roman" w:hAnsi="Calibri" w:cs="Calibri"/>
                <w:lang w:val="en-GB" w:eastAsia="en-GB"/>
              </w:rPr>
            </w:pPr>
          </w:p>
          <w:p w14:paraId="3615FDDC" w14:textId="77777777" w:rsidR="00DB6510" w:rsidRPr="00DB6510" w:rsidRDefault="00DB6510" w:rsidP="00DB6510">
            <w:pPr>
              <w:rPr>
                <w:rFonts w:ascii="Calibri" w:eastAsia="Times New Roman" w:hAnsi="Calibri" w:cs="Calibri"/>
                <w:lang w:val="en-GB" w:eastAsia="en-GB"/>
              </w:rPr>
            </w:pPr>
          </w:p>
        </w:tc>
        <w:tc>
          <w:tcPr>
            <w:tcW w:w="5150" w:type="dxa"/>
            <w:gridSpan w:val="2"/>
            <w:tcBorders>
              <w:top w:val="nil"/>
              <w:left w:val="nil"/>
              <w:bottom w:val="single" w:sz="4" w:space="0" w:color="6D6E71"/>
              <w:right w:val="nil"/>
            </w:tcBorders>
          </w:tcPr>
          <w:p w14:paraId="04B8B1A0" w14:textId="77777777" w:rsidR="00DB6510" w:rsidRPr="00DB6510" w:rsidRDefault="00DB6510" w:rsidP="007A50C0">
            <w:pPr>
              <w:pStyle w:val="Heading2"/>
              <w:outlineLvl w:val="1"/>
              <w:rPr>
                <w:lang w:val="en-GB" w:eastAsia="en-GB"/>
              </w:rPr>
            </w:pPr>
            <w:r w:rsidRPr="00DB6510">
              <w:rPr>
                <w:lang w:val="en-GB" w:eastAsia="en-GB"/>
              </w:rPr>
              <w:t>Resources the school needs to provide</w:t>
            </w:r>
          </w:p>
          <w:p w14:paraId="2F205321" w14:textId="41C3711F" w:rsidR="00DB6510" w:rsidRDefault="00DB6510" w:rsidP="00DB6510">
            <w:pPr>
              <w:rPr>
                <w:rFonts w:ascii="Calibri" w:eastAsia="Times New Roman" w:hAnsi="Calibri" w:cs="Calibri"/>
                <w:lang w:val="en-GB" w:eastAsia="en-GB"/>
              </w:rPr>
            </w:pPr>
          </w:p>
          <w:p w14:paraId="544F5FEE" w14:textId="2F38D16A" w:rsidR="007A50C0" w:rsidRPr="007A50C0" w:rsidRDefault="007A50C0" w:rsidP="00DB6510">
            <w:pPr>
              <w:rPr>
                <w:rFonts w:ascii="Calibri" w:eastAsia="Times New Roman" w:hAnsi="Calibri" w:cs="Calibri"/>
                <w:b/>
                <w:lang w:val="en-GB" w:eastAsia="en-GB"/>
              </w:rPr>
            </w:pPr>
            <w:r>
              <w:rPr>
                <w:rFonts w:ascii="Calibri" w:eastAsia="Times New Roman" w:hAnsi="Calibri" w:cs="Calibri"/>
                <w:b/>
                <w:lang w:val="en-GB" w:eastAsia="en-GB"/>
              </w:rPr>
              <w:t>Videos</w:t>
            </w:r>
          </w:p>
          <w:p w14:paraId="477063DB" w14:textId="38A9D89D" w:rsidR="007A50C0" w:rsidRDefault="00172DCC" w:rsidP="00DB6510">
            <w:pPr>
              <w:rPr>
                <w:rFonts w:ascii="Calibri" w:eastAsia="Times New Roman" w:hAnsi="Calibri" w:cs="Calibri"/>
                <w:lang w:val="en-GB" w:eastAsia="en-GB"/>
              </w:rPr>
            </w:pPr>
            <w:r>
              <w:rPr>
                <w:rFonts w:ascii="Calibri" w:eastAsia="Times New Roman" w:hAnsi="Calibri" w:cs="Calibri"/>
                <w:lang w:val="en-GB" w:eastAsia="en-GB"/>
              </w:rPr>
              <w:t>Y</w:t>
            </w:r>
            <w:r w:rsidR="007A50C0">
              <w:rPr>
                <w:rFonts w:ascii="Calibri" w:eastAsia="Times New Roman" w:hAnsi="Calibri" w:cs="Calibri"/>
                <w:lang w:val="en-GB" w:eastAsia="en-GB"/>
              </w:rPr>
              <w:t>ou can go to the website and play them direct from the website instead while sharing your screen.</w:t>
            </w:r>
          </w:p>
          <w:p w14:paraId="2D30CE56" w14:textId="77777777" w:rsidR="007A50C0" w:rsidRDefault="007A50C0" w:rsidP="00DB6510">
            <w:pPr>
              <w:rPr>
                <w:rFonts w:ascii="Calibri" w:eastAsia="Times New Roman" w:hAnsi="Calibri" w:cs="Calibri"/>
                <w:lang w:val="en-GB" w:eastAsia="en-GB"/>
              </w:rPr>
            </w:pPr>
          </w:p>
          <w:p w14:paraId="2D0DF07F" w14:textId="77777777" w:rsidR="007A50C0" w:rsidRDefault="007A50C0" w:rsidP="00DB6510">
            <w:pPr>
              <w:rPr>
                <w:rFonts w:ascii="Calibri" w:eastAsia="Times New Roman" w:hAnsi="Calibri" w:cs="Calibri"/>
                <w:lang w:val="en-GB" w:eastAsia="en-GB"/>
              </w:rPr>
            </w:pPr>
            <w:r>
              <w:rPr>
                <w:rFonts w:ascii="Calibri" w:eastAsia="Times New Roman" w:hAnsi="Calibri" w:cs="Calibri"/>
                <w:lang w:val="en-GB" w:eastAsia="en-GB"/>
              </w:rPr>
              <w:t>If that fails can direct students to the website themselves to watch the videos themselves.</w:t>
            </w:r>
          </w:p>
          <w:p w14:paraId="6AAA9CDD" w14:textId="77777777" w:rsidR="007A50C0" w:rsidRDefault="007A50C0" w:rsidP="00DB6510">
            <w:pPr>
              <w:rPr>
                <w:rFonts w:ascii="Calibri" w:eastAsia="Times New Roman" w:hAnsi="Calibri" w:cs="Calibri"/>
                <w:lang w:val="en-GB" w:eastAsia="en-GB"/>
              </w:rPr>
            </w:pPr>
          </w:p>
          <w:p w14:paraId="15C143C9" w14:textId="293C5FF5" w:rsidR="007A50C0" w:rsidRPr="007A50C0" w:rsidRDefault="007A50C0" w:rsidP="00DB6510">
            <w:pPr>
              <w:rPr>
                <w:rFonts w:ascii="Calibri" w:eastAsia="Times New Roman" w:hAnsi="Calibri" w:cs="Calibri"/>
                <w:lang w:val="en-GB" w:eastAsia="en-GB"/>
              </w:rPr>
            </w:pPr>
            <w:r>
              <w:rPr>
                <w:rFonts w:ascii="Calibri" w:eastAsia="Times New Roman" w:hAnsi="Calibri" w:cs="Calibri"/>
                <w:lang w:val="en-GB" w:eastAsia="en-GB"/>
              </w:rPr>
              <w:t xml:space="preserve">As a last resort we can share the video files directly with you if you contact us at </w:t>
            </w:r>
            <w:hyperlink r:id="rId14" w:history="1">
              <w:r w:rsidRPr="00477345">
                <w:rPr>
                  <w:rStyle w:val="Hyperlink"/>
                  <w:rFonts w:ascii="Calibri" w:eastAsia="Times New Roman" w:hAnsi="Calibri" w:cs="Calibri"/>
                  <w:lang w:val="en-GB" w:eastAsia="en-GB"/>
                </w:rPr>
                <w:t>wmgoutreach@warwick.ac.uk</w:t>
              </w:r>
            </w:hyperlink>
          </w:p>
        </w:tc>
      </w:tr>
      <w:tr w:rsidR="00DB6510" w:rsidRPr="00DB6510" w14:paraId="265F1CC0" w14:textId="77777777" w:rsidTr="738A6E3F">
        <w:trPr>
          <w:trHeight w:val="268"/>
        </w:trPr>
        <w:tc>
          <w:tcPr>
            <w:tcW w:w="2051" w:type="dxa"/>
            <w:tcBorders>
              <w:top w:val="single" w:sz="4" w:space="0" w:color="6D6E71"/>
            </w:tcBorders>
          </w:tcPr>
          <w:p w14:paraId="181C9BA2" w14:textId="77777777" w:rsidR="00DB6510" w:rsidRPr="00DB6510" w:rsidRDefault="00DB6510" w:rsidP="00DB6510">
            <w:pPr>
              <w:jc w:val="center"/>
              <w:rPr>
                <w:rFonts w:ascii="Calibri" w:eastAsia="Calibri" w:hAnsi="Calibri"/>
                <w:b/>
                <w:lang w:val="en-GB"/>
              </w:rPr>
            </w:pPr>
            <w:r w:rsidRPr="00DB6510">
              <w:rPr>
                <w:rFonts w:ascii="Calibri" w:eastAsia="Calibri" w:hAnsi="Calibri"/>
                <w:b/>
                <w:lang w:val="en-GB"/>
              </w:rPr>
              <w:t>Time</w:t>
            </w:r>
          </w:p>
        </w:tc>
        <w:tc>
          <w:tcPr>
            <w:tcW w:w="6608" w:type="dxa"/>
            <w:gridSpan w:val="2"/>
            <w:tcBorders>
              <w:top w:val="single" w:sz="4" w:space="0" w:color="6D6E71"/>
            </w:tcBorders>
          </w:tcPr>
          <w:p w14:paraId="1C8B66DA" w14:textId="77777777" w:rsidR="00DB6510" w:rsidRPr="00DB6510" w:rsidRDefault="00DB6510" w:rsidP="00DB6510">
            <w:pPr>
              <w:jc w:val="center"/>
              <w:rPr>
                <w:rFonts w:ascii="Calibri" w:eastAsia="Calibri" w:hAnsi="Calibri"/>
                <w:b/>
                <w:lang w:val="en-GB"/>
              </w:rPr>
            </w:pPr>
            <w:r w:rsidRPr="00DB6510">
              <w:rPr>
                <w:rFonts w:ascii="Calibri" w:eastAsia="Calibri" w:hAnsi="Calibri"/>
                <w:b/>
                <w:lang w:val="en-GB"/>
              </w:rPr>
              <w:t>Input/activity</w:t>
            </w:r>
          </w:p>
        </w:tc>
        <w:tc>
          <w:tcPr>
            <w:tcW w:w="1950" w:type="dxa"/>
            <w:tcBorders>
              <w:top w:val="single" w:sz="4" w:space="0" w:color="6D6E71"/>
            </w:tcBorders>
          </w:tcPr>
          <w:p w14:paraId="2AF57A3C" w14:textId="77777777" w:rsidR="00DB6510" w:rsidRPr="00DB6510" w:rsidRDefault="00DB6510" w:rsidP="00DB6510">
            <w:pPr>
              <w:jc w:val="center"/>
              <w:rPr>
                <w:rFonts w:ascii="Calibri" w:eastAsia="Calibri" w:hAnsi="Calibri"/>
                <w:b/>
                <w:lang w:val="en-GB"/>
              </w:rPr>
            </w:pPr>
            <w:r w:rsidRPr="00DB6510">
              <w:rPr>
                <w:rFonts w:ascii="Calibri" w:eastAsia="Calibri" w:hAnsi="Calibri"/>
                <w:b/>
                <w:lang w:val="en-GB"/>
              </w:rPr>
              <w:t>Resources</w:t>
            </w:r>
          </w:p>
        </w:tc>
      </w:tr>
      <w:tr w:rsidR="00DB6510" w:rsidRPr="00DB6510" w14:paraId="59A1BE66" w14:textId="77777777" w:rsidTr="738A6E3F">
        <w:trPr>
          <w:trHeight w:val="274"/>
        </w:trPr>
        <w:tc>
          <w:tcPr>
            <w:tcW w:w="2051" w:type="dxa"/>
          </w:tcPr>
          <w:p w14:paraId="2788E024" w14:textId="57E6A8CA" w:rsidR="00DB6510" w:rsidRDefault="00C01369" w:rsidP="00DD7660">
            <w:pPr>
              <w:jc w:val="center"/>
              <w:rPr>
                <w:rFonts w:ascii="Calibri" w:eastAsia="Calibri" w:hAnsi="Calibri"/>
                <w:lang w:val="en-GB"/>
              </w:rPr>
            </w:pPr>
            <w:r>
              <w:rPr>
                <w:rFonts w:ascii="Calibri" w:eastAsia="Calibri" w:hAnsi="Calibri"/>
                <w:lang w:val="en-GB"/>
              </w:rPr>
              <w:t>1</w:t>
            </w:r>
            <w:r w:rsidR="00BF34FE">
              <w:rPr>
                <w:rFonts w:ascii="Calibri" w:eastAsia="Calibri" w:hAnsi="Calibri"/>
                <w:lang w:val="en-GB"/>
              </w:rPr>
              <w:t>5</w:t>
            </w:r>
            <w:r w:rsidR="00DB6510" w:rsidRPr="00DB6510">
              <w:rPr>
                <w:rFonts w:ascii="Calibri" w:eastAsia="Calibri" w:hAnsi="Calibri"/>
                <w:lang w:val="en-GB"/>
              </w:rPr>
              <w:t xml:space="preserve"> min</w:t>
            </w:r>
            <w:r w:rsidR="00DD7660">
              <w:rPr>
                <w:rFonts w:ascii="Calibri" w:eastAsia="Calibri" w:hAnsi="Calibri"/>
                <w:lang w:val="en-GB"/>
              </w:rPr>
              <w:t>ute</w:t>
            </w:r>
            <w:r w:rsidR="00DB6510" w:rsidRPr="00DB6510">
              <w:rPr>
                <w:rFonts w:ascii="Calibri" w:eastAsia="Calibri" w:hAnsi="Calibri"/>
                <w:lang w:val="en-GB"/>
              </w:rPr>
              <w:t>s</w:t>
            </w:r>
          </w:p>
          <w:p w14:paraId="58590E8A" w14:textId="77777777" w:rsidR="007A50C0" w:rsidRDefault="007A50C0" w:rsidP="00DD7660">
            <w:pPr>
              <w:jc w:val="center"/>
              <w:rPr>
                <w:rFonts w:ascii="Calibri" w:eastAsia="Calibri" w:hAnsi="Calibri"/>
                <w:lang w:val="en-GB"/>
              </w:rPr>
            </w:pPr>
          </w:p>
          <w:p w14:paraId="29DEBA22" w14:textId="0A800AA0" w:rsidR="007A50C0" w:rsidRPr="00DB6510" w:rsidRDefault="007A50C0" w:rsidP="00DD7660">
            <w:pPr>
              <w:jc w:val="center"/>
              <w:rPr>
                <w:rFonts w:ascii="Calibri" w:eastAsia="Calibri" w:hAnsi="Calibri"/>
                <w:lang w:val="en-GB"/>
              </w:rPr>
            </w:pPr>
          </w:p>
        </w:tc>
        <w:tc>
          <w:tcPr>
            <w:tcW w:w="6608" w:type="dxa"/>
            <w:gridSpan w:val="2"/>
          </w:tcPr>
          <w:p w14:paraId="2BE86A47" w14:textId="713DA2BF" w:rsidR="003B3F5D" w:rsidRDefault="003B3F5D" w:rsidP="003B3F5D">
            <w:pPr>
              <w:pStyle w:val="Heading2"/>
              <w:outlineLvl w:val="1"/>
              <w:rPr>
                <w:lang w:val="en-GB"/>
              </w:rPr>
            </w:pPr>
            <w:r>
              <w:rPr>
                <w:lang w:val="en-GB"/>
              </w:rPr>
              <w:t>Introduction</w:t>
            </w:r>
          </w:p>
          <w:p w14:paraId="2D830BF6" w14:textId="170BEB8F" w:rsidR="00C01369" w:rsidRDefault="00C01369" w:rsidP="007A50C0">
            <w:pPr>
              <w:pStyle w:val="NoSpacing"/>
            </w:pPr>
            <w:r>
              <w:rPr>
                <w:b/>
                <w:bCs/>
              </w:rPr>
              <w:t xml:space="preserve">[Slide 2] </w:t>
            </w:r>
            <w:r>
              <w:t xml:space="preserve">Ask students to think of, add to the chat, or raise hands and suggest different categories of solid materials they know. Stress that this is not about specific examples like ‘iron’ but the category that ‘iron’ would be in. </w:t>
            </w:r>
          </w:p>
          <w:p w14:paraId="27352760" w14:textId="4C476261" w:rsidR="00C01369" w:rsidRDefault="00C01369" w:rsidP="007A50C0">
            <w:pPr>
              <w:pStyle w:val="NoSpacing"/>
            </w:pPr>
            <w:r>
              <w:rPr>
                <w:b/>
              </w:rPr>
              <w:t xml:space="preserve">[Slide 3] </w:t>
            </w:r>
            <w:r>
              <w:t>Introd</w:t>
            </w:r>
            <w:r w:rsidRPr="007A50C0">
              <w:t>uce the session</w:t>
            </w:r>
            <w:r>
              <w:t xml:space="preserve"> aims which include knowing the four curriculum categories – ceramics, polymers, </w:t>
            </w:r>
            <w:proofErr w:type="gramStart"/>
            <w:r>
              <w:t>composites</w:t>
            </w:r>
            <w:proofErr w:type="gramEnd"/>
            <w:r>
              <w:t xml:space="preserve"> and metals.</w:t>
            </w:r>
          </w:p>
          <w:p w14:paraId="52D3B897" w14:textId="0A7A868F" w:rsidR="00C01369" w:rsidRDefault="00C01369" w:rsidP="007A50C0">
            <w:pPr>
              <w:pStyle w:val="NoSpacing"/>
            </w:pPr>
            <w:r>
              <w:rPr>
                <w:b/>
                <w:bCs/>
              </w:rPr>
              <w:t xml:space="preserve">[Slide 4] </w:t>
            </w:r>
            <w:r>
              <w:t>Introduce the categories of solid materials. They will each be expanded with more detail over the next slides.</w:t>
            </w:r>
          </w:p>
          <w:p w14:paraId="1988E1C9" w14:textId="0BEB40B4" w:rsidR="00C01369" w:rsidRPr="00C01369" w:rsidRDefault="00C01369" w:rsidP="007A50C0">
            <w:pPr>
              <w:pStyle w:val="NoSpacing"/>
            </w:pPr>
            <w:r>
              <w:rPr>
                <w:b/>
                <w:bCs/>
              </w:rPr>
              <w:t xml:space="preserve">[Slide 5-8] </w:t>
            </w:r>
            <w:r>
              <w:t>Briefly mention each type of material in turn with its own advantages.</w:t>
            </w:r>
          </w:p>
          <w:p w14:paraId="3A1BB72F" w14:textId="3B2DA2C0" w:rsidR="00C01369" w:rsidRPr="00BF34FE" w:rsidRDefault="00C01369" w:rsidP="00BF34FE">
            <w:pPr>
              <w:rPr>
                <w:rFonts w:ascii="Calibri" w:eastAsia="Calibri" w:hAnsi="Calibri"/>
                <w:b/>
                <w:bCs/>
                <w:lang w:val="en-GB"/>
              </w:rPr>
            </w:pPr>
            <w:r>
              <w:rPr>
                <w:rFonts w:ascii="Calibri" w:eastAsia="Calibri" w:hAnsi="Calibri"/>
                <w:b/>
                <w:bCs/>
                <w:lang w:val="en-GB"/>
              </w:rPr>
              <w:t>[Slide 9-</w:t>
            </w:r>
            <w:r w:rsidR="00BF34FE">
              <w:rPr>
                <w:rFonts w:ascii="Calibri" w:eastAsia="Calibri" w:hAnsi="Calibri"/>
                <w:b/>
                <w:bCs/>
                <w:lang w:val="en-GB"/>
              </w:rPr>
              <w:t>18</w:t>
            </w:r>
            <w:r>
              <w:rPr>
                <w:rFonts w:ascii="Calibri" w:eastAsia="Calibri" w:hAnsi="Calibri"/>
                <w:b/>
                <w:bCs/>
                <w:lang w:val="en-GB"/>
              </w:rPr>
              <w:t>]</w:t>
            </w:r>
            <w:r>
              <w:rPr>
                <w:rFonts w:ascii="Calibri" w:eastAsia="Calibri" w:hAnsi="Calibri"/>
                <w:lang w:val="en-GB"/>
              </w:rPr>
              <w:t xml:space="preserve"> Quick quiz questions for students to try and think about what categories of material each product would be made of. If you have an engaged </w:t>
            </w:r>
            <w:proofErr w:type="gramStart"/>
            <w:r>
              <w:rPr>
                <w:rFonts w:ascii="Calibri" w:eastAsia="Calibri" w:hAnsi="Calibri"/>
                <w:lang w:val="en-GB"/>
              </w:rPr>
              <w:t>group</w:t>
            </w:r>
            <w:proofErr w:type="gramEnd"/>
            <w:r>
              <w:rPr>
                <w:rFonts w:ascii="Calibri" w:eastAsia="Calibri" w:hAnsi="Calibri"/>
                <w:lang w:val="en-GB"/>
              </w:rPr>
              <w:t xml:space="preserve"> you could ask them to suggest why each material is suitable for that product or why they think the material is in that category. </w:t>
            </w:r>
          </w:p>
          <w:p w14:paraId="179EF47A" w14:textId="77777777" w:rsidR="00C01369" w:rsidRDefault="00C01369" w:rsidP="00DB6510">
            <w:pPr>
              <w:rPr>
                <w:rFonts w:ascii="Calibri" w:eastAsia="Calibri" w:hAnsi="Calibri"/>
                <w:lang w:val="en-GB"/>
              </w:rPr>
            </w:pPr>
            <w:r>
              <w:rPr>
                <w:rFonts w:ascii="Calibri" w:eastAsia="Calibri" w:hAnsi="Calibri"/>
                <w:lang w:val="en-GB"/>
              </w:rPr>
              <w:t>For example:</w:t>
            </w:r>
          </w:p>
          <w:p w14:paraId="150A76C3" w14:textId="77777777" w:rsidR="00C01369" w:rsidRDefault="00C01369" w:rsidP="00C01369">
            <w:pPr>
              <w:pStyle w:val="ListParagraph"/>
              <w:numPr>
                <w:ilvl w:val="0"/>
                <w:numId w:val="5"/>
              </w:numPr>
              <w:rPr>
                <w:rFonts w:ascii="Calibri" w:eastAsia="Calibri" w:hAnsi="Calibri"/>
                <w:lang w:val="en-GB"/>
              </w:rPr>
            </w:pPr>
            <w:r w:rsidRPr="00397581">
              <w:rPr>
                <w:rFonts w:ascii="Calibri" w:eastAsia="Calibri" w:hAnsi="Calibri"/>
                <w:b/>
                <w:bCs/>
                <w:lang w:val="en-GB"/>
              </w:rPr>
              <w:t>Carrier bags</w:t>
            </w:r>
            <w:r>
              <w:rPr>
                <w:rFonts w:ascii="Calibri" w:eastAsia="Calibri" w:hAnsi="Calibri"/>
                <w:lang w:val="en-GB"/>
              </w:rPr>
              <w:t xml:space="preserve"> can be made of a polymer plastic easily and cheaply. It’s possible to make them far faster than folding paper bags and gluing them into shape. They also use less material so are easier to store. They aren’t recyclable, so have their own disadvantage too.</w:t>
            </w:r>
          </w:p>
          <w:p w14:paraId="3E77CDC0" w14:textId="77777777" w:rsidR="00C01369" w:rsidRDefault="00C01369" w:rsidP="00C01369">
            <w:pPr>
              <w:pStyle w:val="ListParagraph"/>
              <w:numPr>
                <w:ilvl w:val="0"/>
                <w:numId w:val="5"/>
              </w:numPr>
              <w:rPr>
                <w:rFonts w:ascii="Calibri" w:eastAsia="Calibri" w:hAnsi="Calibri"/>
                <w:lang w:val="en-GB"/>
              </w:rPr>
            </w:pPr>
            <w:r w:rsidRPr="00397581">
              <w:rPr>
                <w:rFonts w:ascii="Calibri" w:eastAsia="Calibri" w:hAnsi="Calibri"/>
                <w:b/>
                <w:bCs/>
                <w:lang w:val="en-GB"/>
              </w:rPr>
              <w:t>Wood</w:t>
            </w:r>
            <w:r>
              <w:rPr>
                <w:rFonts w:ascii="Calibri" w:eastAsia="Calibri" w:hAnsi="Calibri"/>
                <w:lang w:val="en-GB"/>
              </w:rPr>
              <w:t xml:space="preserve"> is a composite material because it is made of fibres</w:t>
            </w:r>
            <w:r w:rsidR="00397581">
              <w:rPr>
                <w:rFonts w:ascii="Calibri" w:eastAsia="Calibri" w:hAnsi="Calibri"/>
                <w:lang w:val="en-GB"/>
              </w:rPr>
              <w:t xml:space="preserve"> (the grain) set into a structure</w:t>
            </w:r>
          </w:p>
          <w:p w14:paraId="046BEBB0" w14:textId="77777777" w:rsidR="00397581" w:rsidRDefault="00397581" w:rsidP="00C01369">
            <w:pPr>
              <w:pStyle w:val="ListParagraph"/>
              <w:numPr>
                <w:ilvl w:val="0"/>
                <w:numId w:val="5"/>
              </w:numPr>
              <w:rPr>
                <w:rFonts w:ascii="Calibri" w:eastAsia="Calibri" w:hAnsi="Calibri"/>
                <w:lang w:val="en-GB"/>
              </w:rPr>
            </w:pPr>
            <w:r>
              <w:rPr>
                <w:rFonts w:ascii="Calibri" w:eastAsia="Calibri" w:hAnsi="Calibri"/>
                <w:lang w:val="en-GB"/>
              </w:rPr>
              <w:lastRenderedPageBreak/>
              <w:t xml:space="preserve">A </w:t>
            </w:r>
            <w:r w:rsidRPr="00397581">
              <w:rPr>
                <w:rFonts w:ascii="Calibri" w:eastAsia="Calibri" w:hAnsi="Calibri"/>
                <w:b/>
                <w:bCs/>
                <w:lang w:val="en-GB"/>
              </w:rPr>
              <w:t>toilet</w:t>
            </w:r>
            <w:r>
              <w:rPr>
                <w:rFonts w:ascii="Calibri" w:eastAsia="Calibri" w:hAnsi="Calibri"/>
                <w:lang w:val="en-GB"/>
              </w:rPr>
              <w:t xml:space="preserve"> is usually made of ceramics because it’s hard and </w:t>
            </w:r>
            <w:proofErr w:type="gramStart"/>
            <w:r>
              <w:rPr>
                <w:rFonts w:ascii="Calibri" w:eastAsia="Calibri" w:hAnsi="Calibri"/>
                <w:lang w:val="en-GB"/>
              </w:rPr>
              <w:t>waterproof</w:t>
            </w:r>
            <w:proofErr w:type="gramEnd"/>
            <w:r>
              <w:rPr>
                <w:rFonts w:ascii="Calibri" w:eastAsia="Calibri" w:hAnsi="Calibri"/>
                <w:lang w:val="en-GB"/>
              </w:rPr>
              <w:t xml:space="preserve"> so it won’t get damaged and is easy to clean.</w:t>
            </w:r>
          </w:p>
          <w:p w14:paraId="303D251F" w14:textId="77777777" w:rsidR="00397581" w:rsidRPr="00BF34FE" w:rsidRDefault="00397581" w:rsidP="00C01369">
            <w:pPr>
              <w:pStyle w:val="ListParagraph"/>
              <w:numPr>
                <w:ilvl w:val="0"/>
                <w:numId w:val="5"/>
              </w:numPr>
              <w:rPr>
                <w:rFonts w:ascii="Calibri" w:eastAsia="Calibri" w:hAnsi="Calibri"/>
                <w:b/>
                <w:bCs/>
                <w:lang w:val="en-GB"/>
              </w:rPr>
            </w:pPr>
            <w:proofErr w:type="spellStart"/>
            <w:r w:rsidRPr="00397581">
              <w:rPr>
                <w:rFonts w:ascii="Calibri" w:eastAsia="Calibri" w:hAnsi="Calibri"/>
                <w:b/>
                <w:bCs/>
                <w:lang w:val="en-GB"/>
              </w:rPr>
              <w:t>Faceshields</w:t>
            </w:r>
            <w:proofErr w:type="spellEnd"/>
            <w:r>
              <w:rPr>
                <w:rFonts w:ascii="Calibri" w:eastAsia="Calibri" w:hAnsi="Calibri"/>
                <w:b/>
                <w:bCs/>
                <w:lang w:val="en-GB"/>
              </w:rPr>
              <w:t xml:space="preserve"> </w:t>
            </w:r>
            <w:r>
              <w:rPr>
                <w:rFonts w:ascii="Calibri" w:eastAsia="Calibri" w:hAnsi="Calibri"/>
                <w:lang w:val="en-GB"/>
              </w:rPr>
              <w:t>needed to be made quickly and cheaply. Polymers are ideal for this because they’re easy to work with in a variety of ways and don’t need to be heated in a furnace to make them.</w:t>
            </w:r>
            <w:r w:rsidR="00BF34FE">
              <w:rPr>
                <w:rFonts w:ascii="Calibri" w:eastAsia="Calibri" w:hAnsi="Calibri"/>
                <w:lang w:val="en-GB"/>
              </w:rPr>
              <w:t xml:space="preserve"> They can often be made at room temperature.</w:t>
            </w:r>
          </w:p>
          <w:p w14:paraId="23577E0F" w14:textId="77777777" w:rsidR="00BF34FE" w:rsidRDefault="00BF34FE" w:rsidP="00BF34FE">
            <w:pPr>
              <w:rPr>
                <w:rFonts w:ascii="Calibri" w:eastAsia="Calibri" w:hAnsi="Calibri"/>
                <w:lang w:val="en-GB"/>
              </w:rPr>
            </w:pPr>
            <w:r>
              <w:rPr>
                <w:rFonts w:ascii="Calibri" w:eastAsia="Calibri" w:hAnsi="Calibri"/>
                <w:b/>
                <w:bCs/>
                <w:lang w:val="en-GB"/>
              </w:rPr>
              <w:t xml:space="preserve">[Slide 19] </w:t>
            </w:r>
            <w:r>
              <w:rPr>
                <w:rFonts w:ascii="Calibri" w:eastAsia="Calibri" w:hAnsi="Calibri"/>
                <w:lang w:val="en-GB"/>
              </w:rPr>
              <w:t xml:space="preserve">This is our trick question. This component (the </w:t>
            </w:r>
            <w:proofErr w:type="gramStart"/>
            <w:r>
              <w:rPr>
                <w:rFonts w:ascii="Calibri" w:eastAsia="Calibri" w:hAnsi="Calibri"/>
                <w:lang w:val="en-GB"/>
              </w:rPr>
              <w:t>high tech</w:t>
            </w:r>
            <w:proofErr w:type="gramEnd"/>
            <w:r>
              <w:rPr>
                <w:rFonts w:ascii="Calibri" w:eastAsia="Calibri" w:hAnsi="Calibri"/>
                <w:lang w:val="en-GB"/>
              </w:rPr>
              <w:t xml:space="preserve"> suspension) is made from a combination of steel parts and carbon fibre. </w:t>
            </w:r>
            <w:proofErr w:type="gramStart"/>
            <w:r>
              <w:rPr>
                <w:rFonts w:ascii="Calibri" w:eastAsia="Calibri" w:hAnsi="Calibri"/>
                <w:lang w:val="en-GB"/>
              </w:rPr>
              <w:t>Usually</w:t>
            </w:r>
            <w:proofErr w:type="gramEnd"/>
            <w:r>
              <w:rPr>
                <w:rFonts w:ascii="Calibri" w:eastAsia="Calibri" w:hAnsi="Calibri"/>
                <w:lang w:val="en-GB"/>
              </w:rPr>
              <w:t xml:space="preserve"> we need to mix materials up to get the precise properties we want where we need them.</w:t>
            </w:r>
          </w:p>
          <w:p w14:paraId="054FDF16" w14:textId="77777777" w:rsidR="00BF34FE" w:rsidRDefault="00BF34FE" w:rsidP="00BF34FE">
            <w:pPr>
              <w:rPr>
                <w:rFonts w:ascii="Calibri" w:eastAsia="Calibri" w:hAnsi="Calibri"/>
                <w:lang w:val="en-GB"/>
              </w:rPr>
            </w:pPr>
          </w:p>
          <w:p w14:paraId="47417E3C" w14:textId="2CA4C27D" w:rsidR="00BF34FE" w:rsidRPr="00BF34FE" w:rsidRDefault="00BF34FE" w:rsidP="00BF34FE">
            <w:pPr>
              <w:rPr>
                <w:rFonts w:ascii="Calibri" w:eastAsia="Calibri" w:hAnsi="Calibri"/>
                <w:lang w:val="en-GB"/>
              </w:rPr>
            </w:pPr>
            <w:r>
              <w:rPr>
                <w:rFonts w:ascii="Calibri" w:eastAsia="Calibri" w:hAnsi="Calibri"/>
                <w:lang w:val="en-GB"/>
              </w:rPr>
              <w:t>It’s all about using the right material for the right job.</w:t>
            </w:r>
          </w:p>
        </w:tc>
        <w:tc>
          <w:tcPr>
            <w:tcW w:w="1950" w:type="dxa"/>
          </w:tcPr>
          <w:p w14:paraId="3694A6DA" w14:textId="73B23229" w:rsidR="00DB6510" w:rsidRPr="00DB6510" w:rsidRDefault="007A50C0" w:rsidP="00DB6510">
            <w:pPr>
              <w:rPr>
                <w:rFonts w:ascii="Calibri" w:eastAsia="Calibri" w:hAnsi="Calibri"/>
                <w:lang w:val="en-GB"/>
              </w:rPr>
            </w:pPr>
            <w:r>
              <w:rPr>
                <w:rFonts w:ascii="Calibri" w:eastAsia="Calibri" w:hAnsi="Calibri"/>
                <w:lang w:val="en-GB"/>
              </w:rPr>
              <w:lastRenderedPageBreak/>
              <w:t>Presentation</w:t>
            </w:r>
          </w:p>
          <w:p w14:paraId="7FD1D7FA" w14:textId="77777777" w:rsidR="00DB6510" w:rsidRPr="00DB6510" w:rsidRDefault="00DB6510" w:rsidP="00DB6510">
            <w:pPr>
              <w:rPr>
                <w:rFonts w:ascii="Calibri" w:eastAsia="Calibri" w:hAnsi="Calibri"/>
                <w:lang w:val="en-GB"/>
              </w:rPr>
            </w:pPr>
          </w:p>
          <w:p w14:paraId="293F30BA" w14:textId="77777777" w:rsidR="00DB6510" w:rsidRPr="00DB6510" w:rsidRDefault="00DB6510" w:rsidP="00DB6510">
            <w:pPr>
              <w:rPr>
                <w:rFonts w:ascii="Calibri" w:eastAsia="Calibri" w:hAnsi="Calibri"/>
                <w:lang w:val="en-GB"/>
              </w:rPr>
            </w:pPr>
          </w:p>
          <w:p w14:paraId="783D1028" w14:textId="77777777" w:rsidR="00DB6510" w:rsidRPr="00DB6510" w:rsidRDefault="00DB6510" w:rsidP="00DB6510">
            <w:pPr>
              <w:rPr>
                <w:rFonts w:ascii="Calibri" w:eastAsia="Calibri" w:hAnsi="Calibri"/>
                <w:lang w:val="en-GB"/>
              </w:rPr>
            </w:pPr>
          </w:p>
        </w:tc>
      </w:tr>
      <w:tr w:rsidR="00DB6510" w:rsidRPr="00DB6510" w14:paraId="69E50416" w14:textId="77777777" w:rsidTr="738A6E3F">
        <w:trPr>
          <w:trHeight w:val="268"/>
        </w:trPr>
        <w:tc>
          <w:tcPr>
            <w:tcW w:w="2051" w:type="dxa"/>
          </w:tcPr>
          <w:p w14:paraId="0D2336FF" w14:textId="4F53ACC5" w:rsidR="00DB6510" w:rsidRDefault="007A50C0" w:rsidP="00DD7660">
            <w:pPr>
              <w:jc w:val="center"/>
              <w:rPr>
                <w:rFonts w:ascii="Calibri" w:eastAsia="Calibri" w:hAnsi="Calibri"/>
                <w:lang w:val="en-GB"/>
              </w:rPr>
            </w:pPr>
            <w:r>
              <w:rPr>
                <w:rFonts w:ascii="Calibri" w:eastAsia="Calibri" w:hAnsi="Calibri"/>
                <w:lang w:val="en-GB"/>
              </w:rPr>
              <w:t>8 minutes</w:t>
            </w:r>
          </w:p>
          <w:p w14:paraId="2778D38F" w14:textId="77777777" w:rsidR="007A50C0" w:rsidRDefault="007A50C0" w:rsidP="00DD7660">
            <w:pPr>
              <w:jc w:val="center"/>
              <w:rPr>
                <w:rFonts w:ascii="Calibri" w:eastAsia="Calibri" w:hAnsi="Calibri"/>
                <w:lang w:val="en-GB"/>
              </w:rPr>
            </w:pPr>
          </w:p>
          <w:p w14:paraId="2D12303D" w14:textId="5713447D" w:rsidR="007A50C0" w:rsidRPr="00DB6510" w:rsidRDefault="007A50C0" w:rsidP="007A50C0">
            <w:pPr>
              <w:jc w:val="center"/>
              <w:rPr>
                <w:rFonts w:ascii="Calibri" w:eastAsia="Calibri" w:hAnsi="Calibri"/>
                <w:lang w:val="en-GB"/>
              </w:rPr>
            </w:pPr>
            <w:r>
              <w:rPr>
                <w:rFonts w:ascii="Calibri" w:eastAsia="Calibri" w:hAnsi="Calibri"/>
                <w:lang w:val="en-GB"/>
              </w:rPr>
              <w:t>(</w:t>
            </w:r>
            <w:r w:rsidR="00BF34FE">
              <w:rPr>
                <w:rFonts w:ascii="Calibri" w:eastAsia="Calibri" w:hAnsi="Calibri"/>
                <w:lang w:val="en-GB"/>
              </w:rPr>
              <w:t>23</w:t>
            </w:r>
            <w:r>
              <w:rPr>
                <w:rFonts w:ascii="Calibri" w:eastAsia="Calibri" w:hAnsi="Calibri"/>
                <w:lang w:val="en-GB"/>
              </w:rPr>
              <w:t xml:space="preserve"> minutes total)</w:t>
            </w:r>
          </w:p>
        </w:tc>
        <w:tc>
          <w:tcPr>
            <w:tcW w:w="6608" w:type="dxa"/>
            <w:gridSpan w:val="2"/>
          </w:tcPr>
          <w:p w14:paraId="4441D9BE" w14:textId="2CD5604A" w:rsidR="00DB6510" w:rsidRDefault="003B3F5D" w:rsidP="003B3F5D">
            <w:pPr>
              <w:pStyle w:val="Heading2"/>
              <w:outlineLvl w:val="1"/>
              <w:rPr>
                <w:lang w:val="en-GB"/>
              </w:rPr>
            </w:pPr>
            <w:r>
              <w:rPr>
                <w:lang w:val="en-GB"/>
              </w:rPr>
              <w:t xml:space="preserve">Watch the </w:t>
            </w:r>
            <w:r w:rsidR="007A50C0">
              <w:rPr>
                <w:lang w:val="en-GB"/>
              </w:rPr>
              <w:t>first v</w:t>
            </w:r>
            <w:r>
              <w:rPr>
                <w:lang w:val="en-GB"/>
              </w:rPr>
              <w:t>ideo</w:t>
            </w:r>
            <w:r w:rsidR="007A50C0">
              <w:rPr>
                <w:lang w:val="en-GB"/>
              </w:rPr>
              <w:t xml:space="preserve"> – Dr </w:t>
            </w:r>
            <w:r w:rsidR="00BF34FE">
              <w:rPr>
                <w:lang w:val="en-GB"/>
              </w:rPr>
              <w:t>Russ Hall</w:t>
            </w:r>
          </w:p>
          <w:p w14:paraId="5583FF85" w14:textId="22D4C5DF" w:rsidR="007A50C0" w:rsidRPr="007A50C0" w:rsidRDefault="007A50C0" w:rsidP="007A50C0">
            <w:pPr>
              <w:pStyle w:val="NoSpacing"/>
            </w:pPr>
            <w:r>
              <w:t>Answer the questions on the worksheet as you watch the video.</w:t>
            </w:r>
          </w:p>
          <w:p w14:paraId="0A8CECBE" w14:textId="3C0C706D" w:rsidR="003B3F5D" w:rsidRPr="003B3F5D" w:rsidRDefault="003B3F5D" w:rsidP="003B3F5D">
            <w:pPr>
              <w:rPr>
                <w:lang w:val="en-GB"/>
              </w:rPr>
            </w:pPr>
          </w:p>
        </w:tc>
        <w:tc>
          <w:tcPr>
            <w:tcW w:w="1950" w:type="dxa"/>
          </w:tcPr>
          <w:p w14:paraId="5B62DC22" w14:textId="10338469" w:rsidR="00DB6510" w:rsidRPr="00DB6510" w:rsidRDefault="003B3F5D" w:rsidP="00DB6510">
            <w:pPr>
              <w:rPr>
                <w:rFonts w:ascii="Calibri" w:eastAsia="Calibri" w:hAnsi="Calibri"/>
                <w:lang w:val="en-GB"/>
              </w:rPr>
            </w:pPr>
            <w:r>
              <w:rPr>
                <w:rFonts w:ascii="Calibri" w:eastAsia="Calibri" w:hAnsi="Calibri"/>
                <w:lang w:val="en-GB"/>
              </w:rPr>
              <w:t>Video</w:t>
            </w:r>
          </w:p>
          <w:p w14:paraId="3CBAEB63" w14:textId="372B3C1F" w:rsidR="00DB6510" w:rsidRPr="00DB6510" w:rsidRDefault="00DB6510" w:rsidP="00DB6510">
            <w:pPr>
              <w:rPr>
                <w:rFonts w:ascii="Calibri" w:eastAsia="Calibri" w:hAnsi="Calibri"/>
                <w:lang w:val="en-GB"/>
              </w:rPr>
            </w:pPr>
          </w:p>
        </w:tc>
      </w:tr>
      <w:tr w:rsidR="00DB6510" w:rsidRPr="00DB6510" w14:paraId="05FE1B37" w14:textId="77777777" w:rsidTr="738A6E3F">
        <w:trPr>
          <w:trHeight w:val="268"/>
        </w:trPr>
        <w:tc>
          <w:tcPr>
            <w:tcW w:w="2051" w:type="dxa"/>
          </w:tcPr>
          <w:p w14:paraId="772427BE" w14:textId="6FA3C5D1" w:rsidR="00DD7660" w:rsidRDefault="00BF34FE" w:rsidP="00DD7660">
            <w:pPr>
              <w:jc w:val="center"/>
              <w:rPr>
                <w:rFonts w:ascii="Calibri" w:eastAsia="Calibri" w:hAnsi="Calibri"/>
                <w:lang w:val="en-GB"/>
              </w:rPr>
            </w:pPr>
            <w:r>
              <w:rPr>
                <w:rFonts w:ascii="Calibri" w:eastAsia="Calibri" w:hAnsi="Calibri"/>
                <w:lang w:val="en-GB"/>
              </w:rPr>
              <w:t>2</w:t>
            </w:r>
            <w:r w:rsidR="00DB6510" w:rsidRPr="00DB6510">
              <w:rPr>
                <w:rFonts w:ascii="Calibri" w:eastAsia="Calibri" w:hAnsi="Calibri"/>
                <w:lang w:val="en-GB"/>
              </w:rPr>
              <w:t xml:space="preserve"> </w:t>
            </w:r>
            <w:r w:rsidR="00DD7660" w:rsidRPr="00DB6510">
              <w:rPr>
                <w:rFonts w:ascii="Calibri" w:eastAsia="Calibri" w:hAnsi="Calibri"/>
                <w:lang w:val="en-GB"/>
              </w:rPr>
              <w:t>min</w:t>
            </w:r>
            <w:r w:rsidR="00DD7660">
              <w:rPr>
                <w:rFonts w:ascii="Calibri" w:eastAsia="Calibri" w:hAnsi="Calibri"/>
                <w:lang w:val="en-GB"/>
              </w:rPr>
              <w:t>ute</w:t>
            </w:r>
            <w:r w:rsidR="00DD7660" w:rsidRPr="00DB6510">
              <w:rPr>
                <w:rFonts w:ascii="Calibri" w:eastAsia="Calibri" w:hAnsi="Calibri"/>
                <w:lang w:val="en-GB"/>
              </w:rPr>
              <w:t>s</w:t>
            </w:r>
          </w:p>
          <w:p w14:paraId="5D2A4F82" w14:textId="77777777" w:rsidR="007A50C0" w:rsidRDefault="007A50C0" w:rsidP="00DD7660">
            <w:pPr>
              <w:jc w:val="center"/>
              <w:rPr>
                <w:rFonts w:ascii="Calibri" w:eastAsia="Calibri" w:hAnsi="Calibri"/>
                <w:lang w:val="en-GB"/>
              </w:rPr>
            </w:pPr>
          </w:p>
          <w:p w14:paraId="29C28E08" w14:textId="1031CAFB" w:rsidR="00DB6510" w:rsidRPr="00DD7660" w:rsidRDefault="007A50C0" w:rsidP="007A50C0">
            <w:pPr>
              <w:jc w:val="center"/>
              <w:rPr>
                <w:rFonts w:ascii="Calibri" w:eastAsia="Calibri" w:hAnsi="Calibri"/>
                <w:lang w:val="en-GB"/>
              </w:rPr>
            </w:pPr>
            <w:r>
              <w:rPr>
                <w:rFonts w:ascii="Calibri" w:eastAsia="Calibri" w:hAnsi="Calibri"/>
                <w:lang w:val="en-GB"/>
              </w:rPr>
              <w:t>(</w:t>
            </w:r>
            <w:r w:rsidR="00BF34FE">
              <w:rPr>
                <w:rFonts w:ascii="Calibri" w:eastAsia="Calibri" w:hAnsi="Calibri"/>
                <w:lang w:val="en-GB"/>
              </w:rPr>
              <w:t>25</w:t>
            </w:r>
            <w:r>
              <w:rPr>
                <w:rFonts w:ascii="Calibri" w:eastAsia="Calibri" w:hAnsi="Calibri"/>
                <w:lang w:val="en-GB"/>
              </w:rPr>
              <w:t xml:space="preserve"> minutes total)</w:t>
            </w:r>
          </w:p>
        </w:tc>
        <w:tc>
          <w:tcPr>
            <w:tcW w:w="6608" w:type="dxa"/>
            <w:gridSpan w:val="2"/>
          </w:tcPr>
          <w:p w14:paraId="737E5717" w14:textId="6D30EB4C" w:rsidR="00DB6510" w:rsidRPr="00DB6510" w:rsidRDefault="003B3F5D" w:rsidP="003B3F5D">
            <w:pPr>
              <w:pStyle w:val="Heading2"/>
              <w:outlineLvl w:val="1"/>
              <w:rPr>
                <w:lang w:val="en-GB"/>
              </w:rPr>
            </w:pPr>
            <w:r>
              <w:rPr>
                <w:lang w:val="en-GB"/>
              </w:rPr>
              <w:t xml:space="preserve">Reflect </w:t>
            </w:r>
            <w:r w:rsidR="007A50C0">
              <w:rPr>
                <w:lang w:val="en-GB"/>
              </w:rPr>
              <w:t>on the questions</w:t>
            </w:r>
          </w:p>
          <w:p w14:paraId="0604FFB9" w14:textId="77777777" w:rsidR="001E01ED" w:rsidRDefault="007A50C0" w:rsidP="007A50C0">
            <w:pPr>
              <w:rPr>
                <w:rFonts w:ascii="Calibri" w:eastAsia="Calibri" w:hAnsi="Calibri"/>
                <w:lang w:val="en-GB"/>
              </w:rPr>
            </w:pPr>
            <w:r>
              <w:rPr>
                <w:rFonts w:ascii="Calibri" w:eastAsia="Calibri" w:hAnsi="Calibri"/>
                <w:lang w:val="en-GB"/>
              </w:rPr>
              <w:t xml:space="preserve">Ask the class </w:t>
            </w:r>
            <w:r w:rsidR="001E01ED">
              <w:rPr>
                <w:rFonts w:ascii="Calibri" w:eastAsia="Calibri" w:hAnsi="Calibri"/>
                <w:lang w:val="en-GB"/>
              </w:rPr>
              <w:t>which one of the four suggestions they think is FALSE.</w:t>
            </w:r>
          </w:p>
          <w:p w14:paraId="225B71C7" w14:textId="77777777" w:rsidR="001E01ED" w:rsidRDefault="001E01ED" w:rsidP="007A50C0">
            <w:pPr>
              <w:rPr>
                <w:rFonts w:ascii="Calibri" w:eastAsia="Calibri" w:hAnsi="Calibri"/>
                <w:lang w:val="en-GB"/>
              </w:rPr>
            </w:pPr>
          </w:p>
          <w:p w14:paraId="22BCF9E4" w14:textId="602B0AC5" w:rsidR="003B3F5D" w:rsidRPr="001E01ED" w:rsidRDefault="001E01ED" w:rsidP="001E01ED">
            <w:pPr>
              <w:pStyle w:val="ListParagraph"/>
              <w:numPr>
                <w:ilvl w:val="0"/>
                <w:numId w:val="6"/>
              </w:numPr>
              <w:rPr>
                <w:rFonts w:ascii="Calibri" w:eastAsia="Calibri" w:hAnsi="Calibri"/>
                <w:color w:val="76923C" w:themeColor="accent3" w:themeShade="BF"/>
                <w:lang w:val="en-GB"/>
              </w:rPr>
            </w:pPr>
            <w:r w:rsidRPr="001E01ED">
              <w:rPr>
                <w:rFonts w:ascii="Calibri" w:eastAsia="Calibri" w:hAnsi="Calibri"/>
                <w:color w:val="76923C" w:themeColor="accent3" w:themeShade="BF"/>
                <w:lang w:val="en-GB"/>
              </w:rPr>
              <w:t xml:space="preserve">There </w:t>
            </w:r>
            <w:r w:rsidRPr="001E01ED">
              <w:rPr>
                <w:rFonts w:ascii="Calibri" w:eastAsia="Calibri" w:hAnsi="Calibri"/>
                <w:b/>
                <w:bCs/>
                <w:color w:val="76923C" w:themeColor="accent3" w:themeShade="BF"/>
                <w:lang w:val="en-GB"/>
              </w:rPr>
              <w:t>are</w:t>
            </w:r>
            <w:r w:rsidRPr="001E01ED">
              <w:rPr>
                <w:rFonts w:ascii="Calibri" w:eastAsia="Calibri" w:hAnsi="Calibri"/>
                <w:color w:val="76923C" w:themeColor="accent3" w:themeShade="BF"/>
                <w:lang w:val="en-GB"/>
              </w:rPr>
              <w:t xml:space="preserve"> more grades of steel than any other material.</w:t>
            </w:r>
          </w:p>
          <w:p w14:paraId="6E4910C4" w14:textId="47AD8E1D" w:rsidR="001E01ED" w:rsidRPr="001E01ED" w:rsidRDefault="001E01ED" w:rsidP="001E01ED">
            <w:pPr>
              <w:pStyle w:val="ListParagraph"/>
              <w:numPr>
                <w:ilvl w:val="0"/>
                <w:numId w:val="6"/>
              </w:numPr>
              <w:rPr>
                <w:rFonts w:ascii="Calibri" w:eastAsia="Calibri" w:hAnsi="Calibri"/>
                <w:color w:val="76923C" w:themeColor="accent3" w:themeShade="BF"/>
                <w:lang w:val="en-GB"/>
              </w:rPr>
            </w:pPr>
            <w:r w:rsidRPr="001E01ED">
              <w:rPr>
                <w:rFonts w:ascii="Calibri" w:eastAsia="Calibri" w:hAnsi="Calibri"/>
                <w:color w:val="76923C" w:themeColor="accent3" w:themeShade="BF"/>
                <w:lang w:val="en-GB"/>
              </w:rPr>
              <w:t xml:space="preserve">Steel </w:t>
            </w:r>
            <w:r w:rsidRPr="001E01ED">
              <w:rPr>
                <w:rFonts w:ascii="Calibri" w:eastAsia="Calibri" w:hAnsi="Calibri"/>
                <w:b/>
                <w:bCs/>
                <w:color w:val="76923C" w:themeColor="accent3" w:themeShade="BF"/>
                <w:lang w:val="en-GB"/>
              </w:rPr>
              <w:t>is</w:t>
            </w:r>
            <w:r w:rsidRPr="001E01ED">
              <w:rPr>
                <w:rFonts w:ascii="Calibri" w:eastAsia="Calibri" w:hAnsi="Calibri"/>
                <w:color w:val="76923C" w:themeColor="accent3" w:themeShade="BF"/>
                <w:lang w:val="en-GB"/>
              </w:rPr>
              <w:t xml:space="preserve"> an alloy of iron, carbon, and other metals.</w:t>
            </w:r>
          </w:p>
          <w:p w14:paraId="6831B963" w14:textId="6BDAB3AF" w:rsidR="001E01ED" w:rsidRPr="001E01ED" w:rsidRDefault="001E01ED" w:rsidP="001E01ED">
            <w:pPr>
              <w:pStyle w:val="ListParagraph"/>
              <w:numPr>
                <w:ilvl w:val="0"/>
                <w:numId w:val="6"/>
              </w:numPr>
              <w:rPr>
                <w:rFonts w:ascii="Calibri" w:eastAsia="Calibri" w:hAnsi="Calibri"/>
                <w:color w:val="FF0000"/>
                <w:lang w:val="en-GB"/>
              </w:rPr>
            </w:pPr>
            <w:r w:rsidRPr="001E01ED">
              <w:rPr>
                <w:rFonts w:ascii="Calibri" w:eastAsia="Calibri" w:hAnsi="Calibri"/>
                <w:color w:val="FF0000"/>
                <w:lang w:val="en-GB"/>
              </w:rPr>
              <w:t xml:space="preserve">Steel is mostly made from iron, </w:t>
            </w:r>
            <w:r w:rsidRPr="001E01ED">
              <w:rPr>
                <w:rFonts w:ascii="Calibri" w:eastAsia="Calibri" w:hAnsi="Calibri"/>
                <w:b/>
                <w:bCs/>
                <w:color w:val="FF0000"/>
                <w:lang w:val="en-GB"/>
              </w:rPr>
              <w:t>not</w:t>
            </w:r>
            <w:r w:rsidRPr="001E01ED">
              <w:rPr>
                <w:rFonts w:ascii="Calibri" w:eastAsia="Calibri" w:hAnsi="Calibri"/>
                <w:color w:val="FF0000"/>
                <w:lang w:val="en-GB"/>
              </w:rPr>
              <w:t xml:space="preserve"> copper.</w:t>
            </w:r>
          </w:p>
          <w:p w14:paraId="402C40A1" w14:textId="3C27AFA1" w:rsidR="001E01ED" w:rsidRPr="001E01ED" w:rsidRDefault="001E01ED" w:rsidP="001E01ED">
            <w:pPr>
              <w:pStyle w:val="ListParagraph"/>
              <w:numPr>
                <w:ilvl w:val="0"/>
                <w:numId w:val="6"/>
              </w:numPr>
              <w:rPr>
                <w:rFonts w:ascii="Calibri" w:eastAsia="Calibri" w:hAnsi="Calibri"/>
                <w:color w:val="76923C" w:themeColor="accent3" w:themeShade="BF"/>
                <w:lang w:val="en-GB"/>
              </w:rPr>
            </w:pPr>
            <w:r w:rsidRPr="001E01ED">
              <w:rPr>
                <w:rFonts w:ascii="Calibri" w:eastAsia="Calibri" w:hAnsi="Calibri"/>
                <w:color w:val="76923C" w:themeColor="accent3" w:themeShade="BF"/>
                <w:lang w:val="en-GB"/>
              </w:rPr>
              <w:t xml:space="preserve">Steel </w:t>
            </w:r>
            <w:r w:rsidRPr="001E01ED">
              <w:rPr>
                <w:rFonts w:ascii="Calibri" w:eastAsia="Calibri" w:hAnsi="Calibri"/>
                <w:b/>
                <w:bCs/>
                <w:color w:val="76923C" w:themeColor="accent3" w:themeShade="BF"/>
                <w:lang w:val="en-GB"/>
              </w:rPr>
              <w:t>is</w:t>
            </w:r>
            <w:r w:rsidRPr="001E01ED">
              <w:rPr>
                <w:rFonts w:ascii="Calibri" w:eastAsia="Calibri" w:hAnsi="Calibri"/>
                <w:color w:val="76923C" w:themeColor="accent3" w:themeShade="BF"/>
                <w:lang w:val="en-GB"/>
              </w:rPr>
              <w:t xml:space="preserve"> 100% recyclable – the material can be melted down and at those temperatures any impurities from plastics or other waste will burn away.</w:t>
            </w:r>
          </w:p>
          <w:p w14:paraId="207A6358" w14:textId="1C5B0503" w:rsidR="00DB6510" w:rsidRPr="00DB6510" w:rsidRDefault="00DB6510" w:rsidP="00DB6510">
            <w:pPr>
              <w:rPr>
                <w:rFonts w:ascii="Calibri" w:eastAsia="Calibri" w:hAnsi="Calibri"/>
                <w:lang w:val="en-GB"/>
              </w:rPr>
            </w:pPr>
          </w:p>
        </w:tc>
        <w:tc>
          <w:tcPr>
            <w:tcW w:w="1950" w:type="dxa"/>
          </w:tcPr>
          <w:p w14:paraId="5C063530" w14:textId="77777777" w:rsidR="00DB6510" w:rsidRDefault="00DB6510" w:rsidP="00DB6510">
            <w:pPr>
              <w:rPr>
                <w:rFonts w:ascii="Calibri" w:eastAsia="Calibri" w:hAnsi="Calibri"/>
                <w:lang w:val="en-GB"/>
              </w:rPr>
            </w:pPr>
          </w:p>
          <w:p w14:paraId="4C978ABD" w14:textId="7E55CB98" w:rsidR="003B3F5D" w:rsidRDefault="003B3F5D" w:rsidP="00DB6510">
            <w:pPr>
              <w:rPr>
                <w:rFonts w:ascii="Calibri" w:eastAsia="Calibri" w:hAnsi="Calibri"/>
                <w:lang w:val="en-GB"/>
              </w:rPr>
            </w:pPr>
            <w:r>
              <w:rPr>
                <w:rFonts w:ascii="Calibri" w:eastAsia="Calibri" w:hAnsi="Calibri"/>
                <w:lang w:val="en-GB"/>
              </w:rPr>
              <w:t>Presentation</w:t>
            </w:r>
          </w:p>
          <w:p w14:paraId="1241EBC2" w14:textId="6ADBF491" w:rsidR="00F902EE" w:rsidRPr="00DB6510" w:rsidRDefault="00F902EE" w:rsidP="00DB6510">
            <w:pPr>
              <w:rPr>
                <w:rFonts w:ascii="Calibri" w:eastAsia="Calibri" w:hAnsi="Calibri"/>
                <w:lang w:val="en-GB"/>
              </w:rPr>
            </w:pPr>
          </w:p>
        </w:tc>
      </w:tr>
      <w:tr w:rsidR="007A50C0" w:rsidRPr="00DB6510" w14:paraId="3AA3653C" w14:textId="77777777" w:rsidTr="738A6E3F">
        <w:trPr>
          <w:trHeight w:val="268"/>
        </w:trPr>
        <w:tc>
          <w:tcPr>
            <w:tcW w:w="2051" w:type="dxa"/>
          </w:tcPr>
          <w:p w14:paraId="6D9E2877" w14:textId="7F3046D8" w:rsidR="007A50C0" w:rsidRDefault="00BF34FE" w:rsidP="007A50C0">
            <w:pPr>
              <w:jc w:val="center"/>
              <w:rPr>
                <w:rFonts w:ascii="Calibri" w:eastAsia="Calibri" w:hAnsi="Calibri"/>
                <w:lang w:val="en-GB"/>
              </w:rPr>
            </w:pPr>
            <w:r>
              <w:rPr>
                <w:rFonts w:ascii="Calibri" w:eastAsia="Calibri" w:hAnsi="Calibri"/>
                <w:lang w:val="en-GB"/>
              </w:rPr>
              <w:t>14</w:t>
            </w:r>
            <w:r w:rsidR="007A50C0">
              <w:rPr>
                <w:rFonts w:ascii="Calibri" w:eastAsia="Calibri" w:hAnsi="Calibri"/>
                <w:lang w:val="en-GB"/>
              </w:rPr>
              <w:t xml:space="preserve"> minutes</w:t>
            </w:r>
          </w:p>
          <w:p w14:paraId="344B4C97" w14:textId="77777777" w:rsidR="007A50C0" w:rsidRDefault="007A50C0" w:rsidP="007A50C0">
            <w:pPr>
              <w:jc w:val="center"/>
              <w:rPr>
                <w:rFonts w:ascii="Calibri" w:eastAsia="Calibri" w:hAnsi="Calibri"/>
                <w:lang w:val="en-GB"/>
              </w:rPr>
            </w:pPr>
          </w:p>
          <w:p w14:paraId="2C59E244" w14:textId="7260589A" w:rsidR="007A50C0" w:rsidRDefault="007A50C0" w:rsidP="007A50C0">
            <w:pPr>
              <w:jc w:val="center"/>
              <w:rPr>
                <w:rFonts w:ascii="Calibri" w:eastAsia="Calibri" w:hAnsi="Calibri"/>
                <w:lang w:val="en-GB"/>
              </w:rPr>
            </w:pPr>
            <w:r>
              <w:rPr>
                <w:rFonts w:ascii="Calibri" w:eastAsia="Calibri" w:hAnsi="Calibri"/>
                <w:lang w:val="en-GB"/>
              </w:rPr>
              <w:t>(</w:t>
            </w:r>
            <w:r w:rsidR="00BF34FE">
              <w:rPr>
                <w:rFonts w:ascii="Calibri" w:eastAsia="Calibri" w:hAnsi="Calibri"/>
                <w:lang w:val="en-GB"/>
              </w:rPr>
              <w:t>39</w:t>
            </w:r>
            <w:r>
              <w:rPr>
                <w:rFonts w:ascii="Calibri" w:eastAsia="Calibri" w:hAnsi="Calibri"/>
                <w:lang w:val="en-GB"/>
              </w:rPr>
              <w:t xml:space="preserve"> minutes total)</w:t>
            </w:r>
          </w:p>
        </w:tc>
        <w:tc>
          <w:tcPr>
            <w:tcW w:w="6608" w:type="dxa"/>
            <w:gridSpan w:val="2"/>
          </w:tcPr>
          <w:p w14:paraId="00FADCCB" w14:textId="3F69EB70" w:rsidR="007A50C0" w:rsidRDefault="007A50C0" w:rsidP="007A50C0">
            <w:pPr>
              <w:pStyle w:val="Heading2"/>
              <w:outlineLvl w:val="1"/>
              <w:rPr>
                <w:lang w:val="en-GB"/>
              </w:rPr>
            </w:pPr>
            <w:r>
              <w:rPr>
                <w:lang w:val="en-GB"/>
              </w:rPr>
              <w:t xml:space="preserve">Watch the second video – Dr </w:t>
            </w:r>
            <w:r w:rsidR="00BF34FE">
              <w:rPr>
                <w:lang w:val="en-GB"/>
              </w:rPr>
              <w:t>Pete Wilson</w:t>
            </w:r>
          </w:p>
          <w:p w14:paraId="32F51590" w14:textId="77777777" w:rsidR="007A50C0" w:rsidRPr="007A50C0" w:rsidRDefault="007A50C0" w:rsidP="007A50C0">
            <w:pPr>
              <w:pStyle w:val="NoSpacing"/>
            </w:pPr>
            <w:r>
              <w:t>Answer the questions on the worksheet as you watch the video.</w:t>
            </w:r>
          </w:p>
          <w:p w14:paraId="0F4A0D18" w14:textId="77777777" w:rsidR="007A50C0" w:rsidRDefault="007A50C0" w:rsidP="007A50C0">
            <w:pPr>
              <w:pStyle w:val="Heading2"/>
              <w:outlineLvl w:val="1"/>
              <w:rPr>
                <w:lang w:val="en-GB"/>
              </w:rPr>
            </w:pPr>
          </w:p>
        </w:tc>
        <w:tc>
          <w:tcPr>
            <w:tcW w:w="1950" w:type="dxa"/>
          </w:tcPr>
          <w:p w14:paraId="7F490988" w14:textId="6BC80630" w:rsidR="007A50C0" w:rsidRPr="00DB6510" w:rsidRDefault="007A50C0" w:rsidP="007A50C0">
            <w:pPr>
              <w:rPr>
                <w:rFonts w:ascii="Calibri" w:eastAsia="Calibri" w:hAnsi="Calibri"/>
                <w:lang w:val="en-GB"/>
              </w:rPr>
            </w:pPr>
            <w:r>
              <w:rPr>
                <w:rFonts w:ascii="Calibri" w:eastAsia="Calibri" w:hAnsi="Calibri"/>
                <w:lang w:val="en-GB"/>
              </w:rPr>
              <w:t>Video</w:t>
            </w:r>
          </w:p>
          <w:p w14:paraId="26E502A6" w14:textId="77777777" w:rsidR="007A50C0" w:rsidRDefault="007A50C0" w:rsidP="007A50C0">
            <w:pPr>
              <w:rPr>
                <w:rFonts w:ascii="Calibri" w:eastAsia="Calibri" w:hAnsi="Calibri"/>
                <w:lang w:val="en-GB"/>
              </w:rPr>
            </w:pPr>
          </w:p>
        </w:tc>
      </w:tr>
      <w:tr w:rsidR="007A50C0" w:rsidRPr="00DB6510" w14:paraId="2B99997A" w14:textId="77777777" w:rsidTr="738A6E3F">
        <w:trPr>
          <w:trHeight w:val="268"/>
        </w:trPr>
        <w:tc>
          <w:tcPr>
            <w:tcW w:w="2051" w:type="dxa"/>
          </w:tcPr>
          <w:p w14:paraId="2FFF920B" w14:textId="694159DC" w:rsidR="007A50C0" w:rsidRDefault="00BF34FE" w:rsidP="007A50C0">
            <w:pPr>
              <w:jc w:val="center"/>
              <w:rPr>
                <w:rFonts w:ascii="Calibri" w:eastAsia="Calibri" w:hAnsi="Calibri"/>
                <w:lang w:val="en-GB"/>
              </w:rPr>
            </w:pPr>
            <w:r>
              <w:rPr>
                <w:rFonts w:ascii="Calibri" w:eastAsia="Calibri" w:hAnsi="Calibri"/>
                <w:lang w:val="en-GB"/>
              </w:rPr>
              <w:t>2</w:t>
            </w:r>
            <w:r w:rsidR="007A50C0" w:rsidRPr="00DB6510">
              <w:rPr>
                <w:rFonts w:ascii="Calibri" w:eastAsia="Calibri" w:hAnsi="Calibri"/>
                <w:lang w:val="en-GB"/>
              </w:rPr>
              <w:t xml:space="preserve"> min</w:t>
            </w:r>
            <w:r w:rsidR="007A50C0">
              <w:rPr>
                <w:rFonts w:ascii="Calibri" w:eastAsia="Calibri" w:hAnsi="Calibri"/>
                <w:lang w:val="en-GB"/>
              </w:rPr>
              <w:t>ute</w:t>
            </w:r>
            <w:r w:rsidR="007A50C0" w:rsidRPr="00DB6510">
              <w:rPr>
                <w:rFonts w:ascii="Calibri" w:eastAsia="Calibri" w:hAnsi="Calibri"/>
                <w:lang w:val="en-GB"/>
              </w:rPr>
              <w:t>s</w:t>
            </w:r>
          </w:p>
          <w:p w14:paraId="2A9EE429" w14:textId="77777777" w:rsidR="007A50C0" w:rsidRDefault="007A50C0" w:rsidP="007A50C0">
            <w:pPr>
              <w:jc w:val="center"/>
              <w:rPr>
                <w:rFonts w:ascii="Calibri" w:eastAsia="Calibri" w:hAnsi="Calibri"/>
                <w:lang w:val="en-GB"/>
              </w:rPr>
            </w:pPr>
          </w:p>
          <w:p w14:paraId="296F7ADA" w14:textId="5C90BBB8" w:rsidR="007A50C0" w:rsidRDefault="007A50C0" w:rsidP="007A50C0">
            <w:pPr>
              <w:jc w:val="center"/>
              <w:rPr>
                <w:rFonts w:ascii="Calibri" w:eastAsia="Calibri" w:hAnsi="Calibri"/>
                <w:lang w:val="en-GB"/>
              </w:rPr>
            </w:pPr>
            <w:r>
              <w:rPr>
                <w:rFonts w:ascii="Calibri" w:eastAsia="Calibri" w:hAnsi="Calibri"/>
                <w:lang w:val="en-GB"/>
              </w:rPr>
              <w:t>(</w:t>
            </w:r>
            <w:r w:rsidR="000C3ECC">
              <w:rPr>
                <w:rFonts w:ascii="Calibri" w:eastAsia="Calibri" w:hAnsi="Calibri"/>
                <w:lang w:val="en-GB"/>
              </w:rPr>
              <w:t>41</w:t>
            </w:r>
            <w:r>
              <w:rPr>
                <w:rFonts w:ascii="Calibri" w:eastAsia="Calibri" w:hAnsi="Calibri"/>
                <w:lang w:val="en-GB"/>
              </w:rPr>
              <w:t xml:space="preserve"> minutes total)</w:t>
            </w:r>
          </w:p>
        </w:tc>
        <w:tc>
          <w:tcPr>
            <w:tcW w:w="6608" w:type="dxa"/>
            <w:gridSpan w:val="2"/>
          </w:tcPr>
          <w:p w14:paraId="7A9273F4" w14:textId="5DDB3926" w:rsidR="007A50C0" w:rsidRDefault="007A50C0" w:rsidP="007A50C0">
            <w:pPr>
              <w:pStyle w:val="Heading2"/>
              <w:outlineLvl w:val="1"/>
              <w:rPr>
                <w:b/>
                <w:bCs/>
                <w:lang w:val="en-GB"/>
              </w:rPr>
            </w:pPr>
            <w:r w:rsidRPr="001E01ED">
              <w:rPr>
                <w:b/>
                <w:bCs/>
                <w:lang w:val="en-GB"/>
              </w:rPr>
              <w:t>Reflect on the questions</w:t>
            </w:r>
          </w:p>
          <w:p w14:paraId="445F589A" w14:textId="77777777" w:rsidR="001E01ED" w:rsidRDefault="001E01ED" w:rsidP="001E01ED">
            <w:pPr>
              <w:rPr>
                <w:rFonts w:ascii="Calibri" w:eastAsia="Calibri" w:hAnsi="Calibri"/>
                <w:lang w:val="en-GB"/>
              </w:rPr>
            </w:pPr>
            <w:r>
              <w:rPr>
                <w:rFonts w:ascii="Calibri" w:eastAsia="Calibri" w:hAnsi="Calibri"/>
                <w:lang w:val="en-GB"/>
              </w:rPr>
              <w:t>Ask the class which one of the four suggestions they think is FALSE.</w:t>
            </w:r>
          </w:p>
          <w:p w14:paraId="3E2C4BA9" w14:textId="77777777" w:rsidR="001E01ED" w:rsidRPr="001E01ED" w:rsidRDefault="001E01ED" w:rsidP="001E01ED">
            <w:pPr>
              <w:rPr>
                <w:lang w:val="en-GB"/>
              </w:rPr>
            </w:pPr>
          </w:p>
          <w:p w14:paraId="697FCA21" w14:textId="7F977507" w:rsidR="001E01ED" w:rsidRPr="001E01ED" w:rsidRDefault="001E01ED" w:rsidP="001E01ED">
            <w:pPr>
              <w:pStyle w:val="ListParagraph"/>
              <w:numPr>
                <w:ilvl w:val="0"/>
                <w:numId w:val="7"/>
              </w:numPr>
              <w:rPr>
                <w:rFonts w:ascii="Calibri" w:eastAsia="Calibri" w:hAnsi="Calibri"/>
                <w:color w:val="76923C" w:themeColor="accent3" w:themeShade="BF"/>
                <w:lang w:val="en-GB"/>
              </w:rPr>
            </w:pPr>
            <w:r>
              <w:rPr>
                <w:rFonts w:ascii="Calibri" w:eastAsia="Calibri" w:hAnsi="Calibri"/>
                <w:color w:val="76923C" w:themeColor="accent3" w:themeShade="BF"/>
                <w:lang w:val="en-GB"/>
              </w:rPr>
              <w:t xml:space="preserve">Carbon fibre is made of </w:t>
            </w:r>
            <w:r>
              <w:rPr>
                <w:rFonts w:ascii="Calibri" w:eastAsia="Calibri" w:hAnsi="Calibri"/>
                <w:b/>
                <w:bCs/>
                <w:color w:val="76923C" w:themeColor="accent3" w:themeShade="BF"/>
                <w:lang w:val="en-GB"/>
              </w:rPr>
              <w:t>graphite</w:t>
            </w:r>
            <w:r>
              <w:rPr>
                <w:rFonts w:ascii="Calibri" w:eastAsia="Calibri" w:hAnsi="Calibri"/>
                <w:color w:val="76923C" w:themeColor="accent3" w:themeShade="BF"/>
                <w:lang w:val="en-GB"/>
              </w:rPr>
              <w:t xml:space="preserve"> – the same as in your pencil. It </w:t>
            </w:r>
            <w:r w:rsidRPr="001E01ED">
              <w:rPr>
                <w:rFonts w:ascii="Calibri" w:eastAsia="Calibri" w:hAnsi="Calibri"/>
                <w:b/>
                <w:bCs/>
                <w:color w:val="76923C" w:themeColor="accent3" w:themeShade="BF"/>
                <w:lang w:val="en-GB"/>
              </w:rPr>
              <w:t>is</w:t>
            </w:r>
            <w:r>
              <w:rPr>
                <w:rFonts w:ascii="Calibri" w:eastAsia="Calibri" w:hAnsi="Calibri"/>
                <w:color w:val="76923C" w:themeColor="accent3" w:themeShade="BF"/>
                <w:lang w:val="en-GB"/>
              </w:rPr>
              <w:t xml:space="preserve"> conductive. </w:t>
            </w:r>
          </w:p>
          <w:p w14:paraId="745BD0F5" w14:textId="0B545F79" w:rsidR="001E01ED" w:rsidRPr="001E01ED" w:rsidRDefault="001E01ED" w:rsidP="001E01ED">
            <w:pPr>
              <w:pStyle w:val="ListParagraph"/>
              <w:numPr>
                <w:ilvl w:val="0"/>
                <w:numId w:val="7"/>
              </w:numPr>
              <w:rPr>
                <w:rFonts w:ascii="Calibri" w:eastAsia="Calibri" w:hAnsi="Calibri"/>
                <w:color w:val="FF0000"/>
                <w:lang w:val="en-GB"/>
              </w:rPr>
            </w:pPr>
            <w:r w:rsidRPr="001E01ED">
              <w:rPr>
                <w:rFonts w:ascii="Calibri" w:eastAsia="Calibri" w:hAnsi="Calibri"/>
                <w:color w:val="FF0000"/>
                <w:lang w:val="en-GB"/>
              </w:rPr>
              <w:t xml:space="preserve">Carbon fibre is </w:t>
            </w:r>
            <w:r w:rsidRPr="001E01ED">
              <w:rPr>
                <w:rFonts w:ascii="Calibri" w:eastAsia="Calibri" w:hAnsi="Calibri"/>
                <w:b/>
                <w:bCs/>
                <w:color w:val="FF0000"/>
                <w:lang w:val="en-GB"/>
              </w:rPr>
              <w:t>not easy</w:t>
            </w:r>
            <w:r w:rsidRPr="001E01ED">
              <w:rPr>
                <w:rFonts w:ascii="Calibri" w:eastAsia="Calibri" w:hAnsi="Calibri"/>
                <w:color w:val="FF0000"/>
                <w:lang w:val="en-GB"/>
              </w:rPr>
              <w:t xml:space="preserve"> to recycle – the conductive fibres can cause short circuits and fires in the machinery.</w:t>
            </w:r>
          </w:p>
          <w:p w14:paraId="621448C6" w14:textId="629C941E" w:rsidR="001E01ED" w:rsidRDefault="001E01ED" w:rsidP="001E01ED">
            <w:pPr>
              <w:pStyle w:val="ListParagraph"/>
              <w:numPr>
                <w:ilvl w:val="0"/>
                <w:numId w:val="7"/>
              </w:numPr>
              <w:rPr>
                <w:rFonts w:ascii="Calibri" w:eastAsia="Calibri" w:hAnsi="Calibri"/>
                <w:color w:val="76923C" w:themeColor="accent3" w:themeShade="BF"/>
                <w:lang w:val="en-GB"/>
              </w:rPr>
            </w:pPr>
            <w:r>
              <w:rPr>
                <w:rFonts w:ascii="Calibri" w:eastAsia="Calibri" w:hAnsi="Calibri"/>
                <w:color w:val="76923C" w:themeColor="accent3" w:themeShade="BF"/>
                <w:lang w:val="en-GB"/>
              </w:rPr>
              <w:t xml:space="preserve">Carbon fibre </w:t>
            </w:r>
            <w:r>
              <w:rPr>
                <w:rFonts w:ascii="Calibri" w:eastAsia="Calibri" w:hAnsi="Calibri"/>
                <w:b/>
                <w:bCs/>
                <w:color w:val="76923C" w:themeColor="accent3" w:themeShade="BF"/>
                <w:lang w:val="en-GB"/>
              </w:rPr>
              <w:t xml:space="preserve">is </w:t>
            </w:r>
            <w:r>
              <w:rPr>
                <w:rFonts w:ascii="Calibri" w:eastAsia="Calibri" w:hAnsi="Calibri"/>
                <w:color w:val="76923C" w:themeColor="accent3" w:themeShade="BF"/>
                <w:lang w:val="en-GB"/>
              </w:rPr>
              <w:t>easy to produce. We don’t need a furnace like we do for metals! We take the fibres and then set them into the shape we want with a resin that dries hard.</w:t>
            </w:r>
          </w:p>
          <w:p w14:paraId="2BEB3C49" w14:textId="08E4A53F" w:rsidR="001E01ED" w:rsidRPr="001E01ED" w:rsidRDefault="001E01ED" w:rsidP="001E01ED">
            <w:pPr>
              <w:pStyle w:val="ListParagraph"/>
              <w:numPr>
                <w:ilvl w:val="0"/>
                <w:numId w:val="7"/>
              </w:numPr>
              <w:rPr>
                <w:rFonts w:ascii="Calibri" w:eastAsia="Calibri" w:hAnsi="Calibri"/>
                <w:color w:val="76923C" w:themeColor="accent3" w:themeShade="BF"/>
                <w:lang w:val="en-GB"/>
              </w:rPr>
            </w:pPr>
            <w:r>
              <w:rPr>
                <w:rFonts w:ascii="Calibri" w:eastAsia="Calibri" w:hAnsi="Calibri"/>
                <w:color w:val="76923C" w:themeColor="accent3" w:themeShade="BF"/>
                <w:lang w:val="en-GB"/>
              </w:rPr>
              <w:t xml:space="preserve">Carbon fibre is lightweight. Compare where carbon is on the periodic table with where iron is (mass number 12 </w:t>
            </w:r>
            <w:r>
              <w:rPr>
                <w:rFonts w:ascii="Calibri" w:eastAsia="Calibri" w:hAnsi="Calibri"/>
                <w:i/>
                <w:iCs/>
                <w:color w:val="76923C" w:themeColor="accent3" w:themeShade="BF"/>
                <w:lang w:val="en-GB"/>
              </w:rPr>
              <w:t>vs</w:t>
            </w:r>
            <w:r>
              <w:rPr>
                <w:rFonts w:ascii="Calibri" w:eastAsia="Calibri" w:hAnsi="Calibri"/>
                <w:color w:val="76923C" w:themeColor="accent3" w:themeShade="BF"/>
                <w:lang w:val="en-GB"/>
              </w:rPr>
              <w:t xml:space="preserve"> 56). For two pieces of material with the same strength carbon fibre will weigh less than the equivalent in steel.</w:t>
            </w:r>
          </w:p>
          <w:p w14:paraId="34C8BEAF" w14:textId="77777777" w:rsidR="007A50C0" w:rsidRDefault="007A50C0" w:rsidP="007A50C0">
            <w:pPr>
              <w:pStyle w:val="Heading2"/>
              <w:outlineLvl w:val="1"/>
              <w:rPr>
                <w:lang w:val="en-GB"/>
              </w:rPr>
            </w:pPr>
          </w:p>
        </w:tc>
        <w:tc>
          <w:tcPr>
            <w:tcW w:w="1950" w:type="dxa"/>
          </w:tcPr>
          <w:p w14:paraId="7EFEFBF8" w14:textId="77777777" w:rsidR="007A50C0" w:rsidRDefault="007A50C0" w:rsidP="007A50C0">
            <w:pPr>
              <w:rPr>
                <w:rFonts w:ascii="Calibri" w:eastAsia="Calibri" w:hAnsi="Calibri"/>
                <w:lang w:val="en-GB"/>
              </w:rPr>
            </w:pPr>
          </w:p>
          <w:p w14:paraId="17156151" w14:textId="77777777" w:rsidR="007A50C0" w:rsidRDefault="007A50C0" w:rsidP="007A50C0">
            <w:pPr>
              <w:rPr>
                <w:rFonts w:ascii="Calibri" w:eastAsia="Calibri" w:hAnsi="Calibri"/>
                <w:lang w:val="en-GB"/>
              </w:rPr>
            </w:pPr>
            <w:r>
              <w:rPr>
                <w:rFonts w:ascii="Calibri" w:eastAsia="Calibri" w:hAnsi="Calibri"/>
                <w:lang w:val="en-GB"/>
              </w:rPr>
              <w:t>Presentation</w:t>
            </w:r>
          </w:p>
          <w:p w14:paraId="14480FFA" w14:textId="77777777" w:rsidR="007A50C0" w:rsidRDefault="007A50C0" w:rsidP="007A50C0">
            <w:pPr>
              <w:rPr>
                <w:rFonts w:ascii="Calibri" w:eastAsia="Calibri" w:hAnsi="Calibri"/>
                <w:lang w:val="en-GB"/>
              </w:rPr>
            </w:pPr>
          </w:p>
        </w:tc>
      </w:tr>
      <w:tr w:rsidR="001409EC" w:rsidRPr="00DB6510" w14:paraId="6CB4D4DC" w14:textId="77777777" w:rsidTr="738A6E3F">
        <w:trPr>
          <w:trHeight w:val="268"/>
        </w:trPr>
        <w:tc>
          <w:tcPr>
            <w:tcW w:w="2051" w:type="dxa"/>
          </w:tcPr>
          <w:p w14:paraId="6A7385E8" w14:textId="77777777" w:rsidR="001409EC" w:rsidRDefault="001409EC" w:rsidP="007A50C0">
            <w:pPr>
              <w:jc w:val="center"/>
              <w:rPr>
                <w:rFonts w:ascii="Calibri" w:eastAsia="Calibri" w:hAnsi="Calibri"/>
                <w:lang w:val="en-GB"/>
              </w:rPr>
            </w:pPr>
            <w:r>
              <w:rPr>
                <w:rFonts w:ascii="Calibri" w:eastAsia="Calibri" w:hAnsi="Calibri"/>
                <w:lang w:val="en-GB"/>
              </w:rPr>
              <w:t>5 minutes</w:t>
            </w:r>
          </w:p>
          <w:p w14:paraId="299E9CEE" w14:textId="77777777" w:rsidR="001409EC" w:rsidRDefault="001409EC" w:rsidP="007A50C0">
            <w:pPr>
              <w:jc w:val="center"/>
              <w:rPr>
                <w:rFonts w:ascii="Calibri" w:eastAsia="Calibri" w:hAnsi="Calibri"/>
                <w:lang w:val="en-GB"/>
              </w:rPr>
            </w:pPr>
          </w:p>
          <w:p w14:paraId="73E21FAE" w14:textId="56511747" w:rsidR="001409EC" w:rsidRDefault="001409EC" w:rsidP="007A50C0">
            <w:pPr>
              <w:jc w:val="center"/>
              <w:rPr>
                <w:rFonts w:ascii="Calibri" w:eastAsia="Calibri" w:hAnsi="Calibri"/>
                <w:lang w:val="en-GB"/>
              </w:rPr>
            </w:pPr>
            <w:r>
              <w:rPr>
                <w:rFonts w:ascii="Calibri" w:eastAsia="Calibri" w:hAnsi="Calibri"/>
                <w:lang w:val="en-GB"/>
              </w:rPr>
              <w:t>(</w:t>
            </w:r>
            <w:r w:rsidR="001E01ED">
              <w:rPr>
                <w:rFonts w:ascii="Calibri" w:eastAsia="Calibri" w:hAnsi="Calibri"/>
                <w:lang w:val="en-GB"/>
              </w:rPr>
              <w:t>46</w:t>
            </w:r>
            <w:r>
              <w:rPr>
                <w:rFonts w:ascii="Calibri" w:eastAsia="Calibri" w:hAnsi="Calibri"/>
                <w:lang w:val="en-GB"/>
              </w:rPr>
              <w:t xml:space="preserve"> minutes total)</w:t>
            </w:r>
          </w:p>
        </w:tc>
        <w:tc>
          <w:tcPr>
            <w:tcW w:w="6608" w:type="dxa"/>
            <w:gridSpan w:val="2"/>
          </w:tcPr>
          <w:p w14:paraId="6FC92B6C" w14:textId="46A42386" w:rsidR="001409EC" w:rsidRDefault="001409EC" w:rsidP="007A50C0">
            <w:pPr>
              <w:pStyle w:val="Heading2"/>
              <w:outlineLvl w:val="1"/>
              <w:rPr>
                <w:lang w:val="en-GB"/>
              </w:rPr>
            </w:pPr>
            <w:r>
              <w:rPr>
                <w:lang w:val="en-GB"/>
              </w:rPr>
              <w:t>Conclusion</w:t>
            </w:r>
          </w:p>
          <w:p w14:paraId="47C12B5D" w14:textId="46104B80" w:rsidR="001E01ED" w:rsidRDefault="001E01ED" w:rsidP="001E01ED">
            <w:pPr>
              <w:rPr>
                <w:lang w:val="en-GB"/>
              </w:rPr>
            </w:pPr>
          </w:p>
          <w:p w14:paraId="12311F9F" w14:textId="368FD70E" w:rsidR="001E01ED" w:rsidRDefault="001E01ED" w:rsidP="738A6E3F">
            <w:pPr>
              <w:rPr>
                <w:rFonts w:asciiTheme="majorHAnsi" w:hAnsiTheme="majorHAnsi" w:cstheme="majorBidi"/>
                <w:lang w:val="en-GB"/>
              </w:rPr>
            </w:pPr>
            <w:r w:rsidRPr="738A6E3F">
              <w:rPr>
                <w:rFonts w:asciiTheme="majorHAnsi" w:hAnsiTheme="majorHAnsi" w:cstheme="majorBidi"/>
                <w:lang w:val="en-GB"/>
              </w:rPr>
              <w:t xml:space="preserve">Think about the topics we have discussed, trying to make materials more sustainable. </w:t>
            </w:r>
          </w:p>
          <w:p w14:paraId="0DF3387B" w14:textId="6293D1D1" w:rsidR="001E01ED" w:rsidRDefault="001E01ED" w:rsidP="738A6E3F">
            <w:pPr>
              <w:rPr>
                <w:rFonts w:asciiTheme="majorHAnsi" w:hAnsiTheme="majorHAnsi" w:cstheme="majorBidi"/>
                <w:lang w:val="en-GB"/>
              </w:rPr>
            </w:pPr>
          </w:p>
          <w:p w14:paraId="799E22DB" w14:textId="21D23FDD" w:rsidR="001E01ED" w:rsidRDefault="6972EFDD" w:rsidP="738A6E3F">
            <w:pPr>
              <w:rPr>
                <w:rFonts w:asciiTheme="majorHAnsi" w:hAnsiTheme="majorHAnsi" w:cstheme="majorBidi"/>
                <w:lang w:val="en-GB"/>
              </w:rPr>
            </w:pPr>
            <w:r w:rsidRPr="738A6E3F">
              <w:rPr>
                <w:rFonts w:asciiTheme="majorHAnsi" w:hAnsiTheme="majorHAnsi" w:cstheme="majorBidi"/>
                <w:b/>
                <w:bCs/>
                <w:lang w:val="en-GB"/>
              </w:rPr>
              <w:lastRenderedPageBreak/>
              <w:t xml:space="preserve">[Slide 26] </w:t>
            </w:r>
            <w:r w:rsidR="001E01ED" w:rsidRPr="738A6E3F">
              <w:rPr>
                <w:rFonts w:asciiTheme="majorHAnsi" w:hAnsiTheme="majorHAnsi" w:cstheme="majorBidi"/>
                <w:lang w:val="en-GB"/>
              </w:rPr>
              <w:t xml:space="preserve">For a long time we have made products from the most available, simplest materials without a thought for the future. That is starting to change. </w:t>
            </w:r>
          </w:p>
          <w:p w14:paraId="65C28058" w14:textId="78595260" w:rsidR="738A6E3F" w:rsidRDefault="738A6E3F" w:rsidP="738A6E3F">
            <w:pPr>
              <w:rPr>
                <w:lang w:val="en-GB"/>
              </w:rPr>
            </w:pPr>
          </w:p>
          <w:p w14:paraId="200243B8" w14:textId="2BFDFF4B" w:rsidR="083F0EF4" w:rsidRDefault="083F0EF4" w:rsidP="738A6E3F">
            <w:pPr>
              <w:rPr>
                <w:lang w:val="en-GB"/>
              </w:rPr>
            </w:pPr>
            <w:r w:rsidRPr="738A6E3F">
              <w:rPr>
                <w:rFonts w:asciiTheme="majorHAnsi" w:hAnsiTheme="majorHAnsi" w:cstheme="majorBidi"/>
                <w:b/>
                <w:bCs/>
                <w:lang w:val="en-GB"/>
              </w:rPr>
              <w:t xml:space="preserve">[Slide 27] </w:t>
            </w:r>
            <w:r w:rsidRPr="738A6E3F">
              <w:rPr>
                <w:rFonts w:asciiTheme="majorHAnsi" w:hAnsiTheme="majorHAnsi" w:cstheme="majorBidi"/>
                <w:lang w:val="en-GB"/>
              </w:rPr>
              <w:t>We can be more sustainable in our use of materials by:</w:t>
            </w:r>
          </w:p>
          <w:p w14:paraId="7A2D53C6" w14:textId="6F2D5344" w:rsidR="001E01ED" w:rsidRDefault="001E01ED" w:rsidP="001E01ED">
            <w:pPr>
              <w:pStyle w:val="ListParagraph"/>
              <w:numPr>
                <w:ilvl w:val="0"/>
                <w:numId w:val="8"/>
              </w:numPr>
              <w:rPr>
                <w:rFonts w:asciiTheme="majorHAnsi" w:hAnsiTheme="majorHAnsi" w:cstheme="majorHAnsi"/>
                <w:lang w:val="en-GB"/>
              </w:rPr>
            </w:pPr>
            <w:r w:rsidRPr="001E01ED">
              <w:rPr>
                <w:rFonts w:asciiTheme="majorHAnsi" w:hAnsiTheme="majorHAnsi" w:cstheme="majorHAnsi"/>
                <w:lang w:val="en-GB"/>
              </w:rPr>
              <w:t>Making sure that products are reusable, not single use.</w:t>
            </w:r>
          </w:p>
          <w:p w14:paraId="38E03F08" w14:textId="3B6E0FCE" w:rsidR="001E01ED" w:rsidRDefault="001E01ED" w:rsidP="001E01ED">
            <w:pPr>
              <w:pStyle w:val="ListParagraph"/>
              <w:numPr>
                <w:ilvl w:val="0"/>
                <w:numId w:val="8"/>
              </w:numPr>
              <w:rPr>
                <w:rFonts w:asciiTheme="majorHAnsi" w:hAnsiTheme="majorHAnsi" w:cstheme="majorHAnsi"/>
                <w:lang w:val="en-GB"/>
              </w:rPr>
            </w:pPr>
            <w:r>
              <w:rPr>
                <w:rFonts w:asciiTheme="majorHAnsi" w:hAnsiTheme="majorHAnsi" w:cstheme="majorHAnsi"/>
                <w:lang w:val="en-GB"/>
              </w:rPr>
              <w:t xml:space="preserve">Reduce, reuse, recycle – is intended to be done in </w:t>
            </w:r>
            <w:r>
              <w:rPr>
                <w:rFonts w:asciiTheme="majorHAnsi" w:hAnsiTheme="majorHAnsi" w:cstheme="majorHAnsi"/>
                <w:b/>
                <w:bCs/>
                <w:lang w:val="en-GB"/>
              </w:rPr>
              <w:t>that order</w:t>
            </w:r>
            <w:r>
              <w:rPr>
                <w:rFonts w:asciiTheme="majorHAnsi" w:hAnsiTheme="majorHAnsi" w:cstheme="majorHAnsi"/>
                <w:lang w:val="en-GB"/>
              </w:rPr>
              <w:t>. So instead of just making plastic bottles recyclable, can we give them back to the shop for them to refill them with squash? Or can they be made thinner so there is less material being used?</w:t>
            </w:r>
          </w:p>
          <w:p w14:paraId="08612D54" w14:textId="71F042F5" w:rsidR="001E01ED" w:rsidRDefault="001E01ED" w:rsidP="001E01ED">
            <w:pPr>
              <w:pStyle w:val="ListParagraph"/>
              <w:numPr>
                <w:ilvl w:val="0"/>
                <w:numId w:val="8"/>
              </w:numPr>
              <w:rPr>
                <w:rFonts w:asciiTheme="majorHAnsi" w:hAnsiTheme="majorHAnsi" w:cstheme="majorHAnsi"/>
                <w:lang w:val="en-GB"/>
              </w:rPr>
            </w:pPr>
            <w:r>
              <w:rPr>
                <w:rFonts w:asciiTheme="majorHAnsi" w:hAnsiTheme="majorHAnsi" w:cstheme="majorHAnsi"/>
                <w:lang w:val="en-GB"/>
              </w:rPr>
              <w:t>Using local materials means that there are less emissions from transport.</w:t>
            </w:r>
          </w:p>
          <w:p w14:paraId="29459F3A" w14:textId="3FFD9BEB" w:rsidR="001E01ED" w:rsidRPr="001E01ED" w:rsidRDefault="001E01ED" w:rsidP="001E01ED">
            <w:pPr>
              <w:pStyle w:val="ListParagraph"/>
              <w:numPr>
                <w:ilvl w:val="0"/>
                <w:numId w:val="8"/>
              </w:numPr>
              <w:rPr>
                <w:rFonts w:asciiTheme="majorHAnsi" w:hAnsiTheme="majorHAnsi" w:cstheme="majorHAnsi"/>
                <w:lang w:val="en-GB"/>
              </w:rPr>
            </w:pPr>
            <w:r>
              <w:rPr>
                <w:rFonts w:asciiTheme="majorHAnsi" w:hAnsiTheme="majorHAnsi" w:cstheme="majorHAnsi"/>
                <w:lang w:val="en-GB"/>
              </w:rPr>
              <w:t xml:space="preserve">Using less material </w:t>
            </w:r>
            <w:r w:rsidR="00172DCC">
              <w:rPr>
                <w:rFonts w:asciiTheme="majorHAnsi" w:hAnsiTheme="majorHAnsi" w:cstheme="majorHAnsi"/>
                <w:lang w:val="en-GB"/>
              </w:rPr>
              <w:t>when possible means that we are being more efficient. For example, you wouldn’t want to walk around carrying gym weights all the time – so why should you family’s car carry around weight it doesn’t need?</w:t>
            </w:r>
          </w:p>
          <w:p w14:paraId="23CBC568" w14:textId="77777777" w:rsidR="001409EC" w:rsidRDefault="001409EC" w:rsidP="001409EC">
            <w:pPr>
              <w:rPr>
                <w:lang w:val="en-GB"/>
              </w:rPr>
            </w:pPr>
          </w:p>
          <w:p w14:paraId="44E63A64" w14:textId="1393AFCB" w:rsidR="001409EC" w:rsidRPr="001409EC" w:rsidRDefault="001409EC" w:rsidP="001409EC">
            <w:pPr>
              <w:pStyle w:val="NoSpacing"/>
            </w:pPr>
          </w:p>
        </w:tc>
        <w:tc>
          <w:tcPr>
            <w:tcW w:w="1950" w:type="dxa"/>
          </w:tcPr>
          <w:p w14:paraId="4F5AE29F" w14:textId="77777777" w:rsidR="001409EC" w:rsidRDefault="001409EC" w:rsidP="007A50C0">
            <w:pPr>
              <w:rPr>
                <w:rFonts w:ascii="Calibri" w:eastAsia="Calibri" w:hAnsi="Calibri"/>
                <w:lang w:val="en-GB"/>
              </w:rPr>
            </w:pPr>
          </w:p>
        </w:tc>
      </w:tr>
    </w:tbl>
    <w:p w14:paraId="732BE2AB" w14:textId="77777777" w:rsidR="00B06258" w:rsidRPr="00DB6510" w:rsidRDefault="00B06258" w:rsidP="00DB6510"/>
    <w:sectPr w:rsidR="00B06258" w:rsidRPr="00DB6510" w:rsidSect="00DB6510">
      <w:headerReference w:type="even" r:id="rId15"/>
      <w:headerReference w:type="first" r:id="rId16"/>
      <w:pgSz w:w="11900" w:h="16840"/>
      <w:pgMar w:top="720" w:right="720" w:bottom="720" w:left="72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BA30E1" w14:textId="77777777" w:rsidR="00F330AD" w:rsidRDefault="00F330AD" w:rsidP="00A073E9">
      <w:r>
        <w:separator/>
      </w:r>
    </w:p>
  </w:endnote>
  <w:endnote w:type="continuationSeparator" w:id="0">
    <w:p w14:paraId="42CDE77D" w14:textId="77777777" w:rsidR="00F330AD" w:rsidRDefault="00F330AD"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C7B200" w14:textId="77777777" w:rsidR="00F330AD" w:rsidRDefault="00F330AD" w:rsidP="00A073E9">
      <w:r>
        <w:separator/>
      </w:r>
    </w:p>
  </w:footnote>
  <w:footnote w:type="continuationSeparator" w:id="0">
    <w:p w14:paraId="062918F7" w14:textId="77777777" w:rsidR="00F330AD" w:rsidRDefault="00F330AD"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793351" w14:textId="77777777" w:rsidR="00CB2792" w:rsidRDefault="005E2472">
    <w:pPr>
      <w:pStyle w:val="Header"/>
    </w:pPr>
    <w:sdt>
      <w:sdtPr>
        <w:id w:val="171999623"/>
        <w:placeholder>
          <w:docPart w:val="EDB4EB18A64BB44980146CFD5565B80E"/>
        </w:placeholder>
        <w:temporary/>
        <w:showingPlcHdr/>
      </w:sdtPr>
      <w:sdtEndPr/>
      <w:sdtContent>
        <w:r w:rsidR="00CB2792">
          <w:t>[Type text]</w:t>
        </w:r>
      </w:sdtContent>
    </w:sdt>
    <w:r w:rsidR="00CB2792">
      <w:ptab w:relativeTo="margin" w:alignment="center" w:leader="none"/>
    </w:r>
    <w:sdt>
      <w:sdtPr>
        <w:id w:val="171999624"/>
        <w:placeholder>
          <w:docPart w:val="43C8A32BC03A5344B391BBF3B545DBB0"/>
        </w:placeholder>
        <w:temporary/>
        <w:showingPlcHdr/>
      </w:sdtPr>
      <w:sdtEndPr/>
      <w:sdtContent>
        <w:r w:rsidR="00CB2792">
          <w:t>[Type text]</w:t>
        </w:r>
      </w:sdtContent>
    </w:sdt>
    <w:r w:rsidR="00CB2792">
      <w:ptab w:relativeTo="margin" w:alignment="right" w:leader="none"/>
    </w:r>
    <w:sdt>
      <w:sdtPr>
        <w:id w:val="171999625"/>
        <w:placeholder>
          <w:docPart w:val="495ED567804A364496ED2126B975A29E"/>
        </w:placeholder>
        <w:temporary/>
        <w:showingPlcHdr/>
      </w:sdtPr>
      <w:sdtEndPr/>
      <w:sdtContent>
        <w:r w:rsidR="00CB2792">
          <w:t>[Type text]</w:t>
        </w:r>
      </w:sdtContent>
    </w:sdt>
  </w:p>
  <w:p w14:paraId="4FB25582" w14:textId="77777777" w:rsidR="00CB2792" w:rsidRDefault="00CB27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3C02B7" w14:textId="152DE7CD" w:rsidR="00B06258" w:rsidRDefault="00B06258">
    <w:pPr>
      <w:pStyle w:val="Header"/>
    </w:pPr>
    <w:r>
      <w:rPr>
        <w:noProof/>
        <w:lang w:eastAsia="en-GB"/>
      </w:rPr>
      <w:drawing>
        <wp:anchor distT="0" distB="0" distL="114300" distR="114300" simplePos="0" relativeHeight="251659264" behindDoc="1" locked="0" layoutInCell="1" allowOverlap="1" wp14:anchorId="1D22536E" wp14:editId="278374AE">
          <wp:simplePos x="0" y="0"/>
          <wp:positionH relativeFrom="page">
            <wp:posOffset>-19050</wp:posOffset>
          </wp:positionH>
          <wp:positionV relativeFrom="page">
            <wp:align>top</wp:align>
          </wp:positionV>
          <wp:extent cx="7559033" cy="10116185"/>
          <wp:effectExtent l="0" t="0" r="4445"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5364"/>
                  <a:stretch/>
                </pic:blipFill>
                <pic:spPr bwMode="auto">
                  <a:xfrm>
                    <a:off x="0" y="0"/>
                    <a:ext cx="7559033" cy="1011618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ma14="http://schemas.microsoft.com/office/mac/drawingml/2011/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0E30FC"/>
    <w:multiLevelType w:val="hybridMultilevel"/>
    <w:tmpl w:val="C90AFE04"/>
    <w:lvl w:ilvl="0" w:tplc="83EA0CCC">
      <w:start w:val="1"/>
      <w:numFmt w:val="bullet"/>
      <w:lvlText w:val=""/>
      <w:lvlJc w:val="left"/>
      <w:pPr>
        <w:tabs>
          <w:tab w:val="num" w:pos="720"/>
        </w:tabs>
        <w:ind w:left="720" w:hanging="360"/>
      </w:pPr>
      <w:rPr>
        <w:rFonts w:ascii="Symbol" w:hAnsi="Symbol" w:hint="default"/>
      </w:rPr>
    </w:lvl>
    <w:lvl w:ilvl="1" w:tplc="4CB2B0F0" w:tentative="1">
      <w:start w:val="1"/>
      <w:numFmt w:val="bullet"/>
      <w:lvlText w:val=""/>
      <w:lvlJc w:val="left"/>
      <w:pPr>
        <w:tabs>
          <w:tab w:val="num" w:pos="1440"/>
        </w:tabs>
        <w:ind w:left="1440" w:hanging="360"/>
      </w:pPr>
      <w:rPr>
        <w:rFonts w:ascii="Symbol" w:hAnsi="Symbol" w:hint="default"/>
      </w:rPr>
    </w:lvl>
    <w:lvl w:ilvl="2" w:tplc="9078C906" w:tentative="1">
      <w:start w:val="1"/>
      <w:numFmt w:val="bullet"/>
      <w:lvlText w:val=""/>
      <w:lvlJc w:val="left"/>
      <w:pPr>
        <w:tabs>
          <w:tab w:val="num" w:pos="2160"/>
        </w:tabs>
        <w:ind w:left="2160" w:hanging="360"/>
      </w:pPr>
      <w:rPr>
        <w:rFonts w:ascii="Symbol" w:hAnsi="Symbol" w:hint="default"/>
      </w:rPr>
    </w:lvl>
    <w:lvl w:ilvl="3" w:tplc="96FCA7CE" w:tentative="1">
      <w:start w:val="1"/>
      <w:numFmt w:val="bullet"/>
      <w:lvlText w:val=""/>
      <w:lvlJc w:val="left"/>
      <w:pPr>
        <w:tabs>
          <w:tab w:val="num" w:pos="2880"/>
        </w:tabs>
        <w:ind w:left="2880" w:hanging="360"/>
      </w:pPr>
      <w:rPr>
        <w:rFonts w:ascii="Symbol" w:hAnsi="Symbol" w:hint="default"/>
      </w:rPr>
    </w:lvl>
    <w:lvl w:ilvl="4" w:tplc="245C6580" w:tentative="1">
      <w:start w:val="1"/>
      <w:numFmt w:val="bullet"/>
      <w:lvlText w:val=""/>
      <w:lvlJc w:val="left"/>
      <w:pPr>
        <w:tabs>
          <w:tab w:val="num" w:pos="3600"/>
        </w:tabs>
        <w:ind w:left="3600" w:hanging="360"/>
      </w:pPr>
      <w:rPr>
        <w:rFonts w:ascii="Symbol" w:hAnsi="Symbol" w:hint="default"/>
      </w:rPr>
    </w:lvl>
    <w:lvl w:ilvl="5" w:tplc="71A67D6A" w:tentative="1">
      <w:start w:val="1"/>
      <w:numFmt w:val="bullet"/>
      <w:lvlText w:val=""/>
      <w:lvlJc w:val="left"/>
      <w:pPr>
        <w:tabs>
          <w:tab w:val="num" w:pos="4320"/>
        </w:tabs>
        <w:ind w:left="4320" w:hanging="360"/>
      </w:pPr>
      <w:rPr>
        <w:rFonts w:ascii="Symbol" w:hAnsi="Symbol" w:hint="default"/>
      </w:rPr>
    </w:lvl>
    <w:lvl w:ilvl="6" w:tplc="D11A4C40" w:tentative="1">
      <w:start w:val="1"/>
      <w:numFmt w:val="bullet"/>
      <w:lvlText w:val=""/>
      <w:lvlJc w:val="left"/>
      <w:pPr>
        <w:tabs>
          <w:tab w:val="num" w:pos="5040"/>
        </w:tabs>
        <w:ind w:left="5040" w:hanging="360"/>
      </w:pPr>
      <w:rPr>
        <w:rFonts w:ascii="Symbol" w:hAnsi="Symbol" w:hint="default"/>
      </w:rPr>
    </w:lvl>
    <w:lvl w:ilvl="7" w:tplc="B32E9316" w:tentative="1">
      <w:start w:val="1"/>
      <w:numFmt w:val="bullet"/>
      <w:lvlText w:val=""/>
      <w:lvlJc w:val="left"/>
      <w:pPr>
        <w:tabs>
          <w:tab w:val="num" w:pos="5760"/>
        </w:tabs>
        <w:ind w:left="5760" w:hanging="360"/>
      </w:pPr>
      <w:rPr>
        <w:rFonts w:ascii="Symbol" w:hAnsi="Symbol" w:hint="default"/>
      </w:rPr>
    </w:lvl>
    <w:lvl w:ilvl="8" w:tplc="386A8D2C"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1A3F1C31"/>
    <w:multiLevelType w:val="hybridMultilevel"/>
    <w:tmpl w:val="77A8E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5760EC"/>
    <w:multiLevelType w:val="hybridMultilevel"/>
    <w:tmpl w:val="3EC811EC"/>
    <w:lvl w:ilvl="0" w:tplc="8BB04F30">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80F548C"/>
    <w:multiLevelType w:val="hybridMultilevel"/>
    <w:tmpl w:val="AE28D118"/>
    <w:lvl w:ilvl="0" w:tplc="FAE4BA5C">
      <w:start w:val="1"/>
      <w:numFmt w:val="bullet"/>
      <w:lvlText w:val=""/>
      <w:lvlJc w:val="left"/>
      <w:pPr>
        <w:tabs>
          <w:tab w:val="num" w:pos="720"/>
        </w:tabs>
        <w:ind w:left="720" w:hanging="360"/>
      </w:pPr>
      <w:rPr>
        <w:rFonts w:ascii="Symbol" w:hAnsi="Symbol" w:hint="default"/>
      </w:rPr>
    </w:lvl>
    <w:lvl w:ilvl="1" w:tplc="EFF63B9C" w:tentative="1">
      <w:start w:val="1"/>
      <w:numFmt w:val="bullet"/>
      <w:lvlText w:val=""/>
      <w:lvlJc w:val="left"/>
      <w:pPr>
        <w:tabs>
          <w:tab w:val="num" w:pos="1440"/>
        </w:tabs>
        <w:ind w:left="1440" w:hanging="360"/>
      </w:pPr>
      <w:rPr>
        <w:rFonts w:ascii="Symbol" w:hAnsi="Symbol" w:hint="default"/>
      </w:rPr>
    </w:lvl>
    <w:lvl w:ilvl="2" w:tplc="5B66C124" w:tentative="1">
      <w:start w:val="1"/>
      <w:numFmt w:val="bullet"/>
      <w:lvlText w:val=""/>
      <w:lvlJc w:val="left"/>
      <w:pPr>
        <w:tabs>
          <w:tab w:val="num" w:pos="2160"/>
        </w:tabs>
        <w:ind w:left="2160" w:hanging="360"/>
      </w:pPr>
      <w:rPr>
        <w:rFonts w:ascii="Symbol" w:hAnsi="Symbol" w:hint="default"/>
      </w:rPr>
    </w:lvl>
    <w:lvl w:ilvl="3" w:tplc="2FA412C4" w:tentative="1">
      <w:start w:val="1"/>
      <w:numFmt w:val="bullet"/>
      <w:lvlText w:val=""/>
      <w:lvlJc w:val="left"/>
      <w:pPr>
        <w:tabs>
          <w:tab w:val="num" w:pos="2880"/>
        </w:tabs>
        <w:ind w:left="2880" w:hanging="360"/>
      </w:pPr>
      <w:rPr>
        <w:rFonts w:ascii="Symbol" w:hAnsi="Symbol" w:hint="default"/>
      </w:rPr>
    </w:lvl>
    <w:lvl w:ilvl="4" w:tplc="68505D5A" w:tentative="1">
      <w:start w:val="1"/>
      <w:numFmt w:val="bullet"/>
      <w:lvlText w:val=""/>
      <w:lvlJc w:val="left"/>
      <w:pPr>
        <w:tabs>
          <w:tab w:val="num" w:pos="3600"/>
        </w:tabs>
        <w:ind w:left="3600" w:hanging="360"/>
      </w:pPr>
      <w:rPr>
        <w:rFonts w:ascii="Symbol" w:hAnsi="Symbol" w:hint="default"/>
      </w:rPr>
    </w:lvl>
    <w:lvl w:ilvl="5" w:tplc="A072E694" w:tentative="1">
      <w:start w:val="1"/>
      <w:numFmt w:val="bullet"/>
      <w:lvlText w:val=""/>
      <w:lvlJc w:val="left"/>
      <w:pPr>
        <w:tabs>
          <w:tab w:val="num" w:pos="4320"/>
        </w:tabs>
        <w:ind w:left="4320" w:hanging="360"/>
      </w:pPr>
      <w:rPr>
        <w:rFonts w:ascii="Symbol" w:hAnsi="Symbol" w:hint="default"/>
      </w:rPr>
    </w:lvl>
    <w:lvl w:ilvl="6" w:tplc="6122E058" w:tentative="1">
      <w:start w:val="1"/>
      <w:numFmt w:val="bullet"/>
      <w:lvlText w:val=""/>
      <w:lvlJc w:val="left"/>
      <w:pPr>
        <w:tabs>
          <w:tab w:val="num" w:pos="5040"/>
        </w:tabs>
        <w:ind w:left="5040" w:hanging="360"/>
      </w:pPr>
      <w:rPr>
        <w:rFonts w:ascii="Symbol" w:hAnsi="Symbol" w:hint="default"/>
      </w:rPr>
    </w:lvl>
    <w:lvl w:ilvl="7" w:tplc="18C813CC" w:tentative="1">
      <w:start w:val="1"/>
      <w:numFmt w:val="bullet"/>
      <w:lvlText w:val=""/>
      <w:lvlJc w:val="left"/>
      <w:pPr>
        <w:tabs>
          <w:tab w:val="num" w:pos="5760"/>
        </w:tabs>
        <w:ind w:left="5760" w:hanging="360"/>
      </w:pPr>
      <w:rPr>
        <w:rFonts w:ascii="Symbol" w:hAnsi="Symbol" w:hint="default"/>
      </w:rPr>
    </w:lvl>
    <w:lvl w:ilvl="8" w:tplc="DE389BE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3A17335D"/>
    <w:multiLevelType w:val="hybridMultilevel"/>
    <w:tmpl w:val="851E4430"/>
    <w:lvl w:ilvl="0" w:tplc="6832D986">
      <w:start w:val="1"/>
      <w:numFmt w:val="bullet"/>
      <w:lvlText w:val=""/>
      <w:lvlJc w:val="left"/>
      <w:pPr>
        <w:tabs>
          <w:tab w:val="num" w:pos="720"/>
        </w:tabs>
        <w:ind w:left="720" w:hanging="360"/>
      </w:pPr>
      <w:rPr>
        <w:rFonts w:ascii="Symbol" w:hAnsi="Symbol" w:hint="default"/>
      </w:rPr>
    </w:lvl>
    <w:lvl w:ilvl="1" w:tplc="66A8AF72">
      <w:numFmt w:val="bullet"/>
      <w:lvlText w:val=""/>
      <w:lvlJc w:val="left"/>
      <w:pPr>
        <w:tabs>
          <w:tab w:val="num" w:pos="1440"/>
        </w:tabs>
        <w:ind w:left="1440" w:hanging="360"/>
      </w:pPr>
      <w:rPr>
        <w:rFonts w:ascii="Symbol" w:hAnsi="Symbol" w:hint="default"/>
      </w:rPr>
    </w:lvl>
    <w:lvl w:ilvl="2" w:tplc="59CEA75C" w:tentative="1">
      <w:start w:val="1"/>
      <w:numFmt w:val="bullet"/>
      <w:lvlText w:val=""/>
      <w:lvlJc w:val="left"/>
      <w:pPr>
        <w:tabs>
          <w:tab w:val="num" w:pos="2160"/>
        </w:tabs>
        <w:ind w:left="2160" w:hanging="360"/>
      </w:pPr>
      <w:rPr>
        <w:rFonts w:ascii="Symbol" w:hAnsi="Symbol" w:hint="default"/>
      </w:rPr>
    </w:lvl>
    <w:lvl w:ilvl="3" w:tplc="17C420A6" w:tentative="1">
      <w:start w:val="1"/>
      <w:numFmt w:val="bullet"/>
      <w:lvlText w:val=""/>
      <w:lvlJc w:val="left"/>
      <w:pPr>
        <w:tabs>
          <w:tab w:val="num" w:pos="2880"/>
        </w:tabs>
        <w:ind w:left="2880" w:hanging="360"/>
      </w:pPr>
      <w:rPr>
        <w:rFonts w:ascii="Symbol" w:hAnsi="Symbol" w:hint="default"/>
      </w:rPr>
    </w:lvl>
    <w:lvl w:ilvl="4" w:tplc="F45E7742" w:tentative="1">
      <w:start w:val="1"/>
      <w:numFmt w:val="bullet"/>
      <w:lvlText w:val=""/>
      <w:lvlJc w:val="left"/>
      <w:pPr>
        <w:tabs>
          <w:tab w:val="num" w:pos="3600"/>
        </w:tabs>
        <w:ind w:left="3600" w:hanging="360"/>
      </w:pPr>
      <w:rPr>
        <w:rFonts w:ascii="Symbol" w:hAnsi="Symbol" w:hint="default"/>
      </w:rPr>
    </w:lvl>
    <w:lvl w:ilvl="5" w:tplc="BB4013C8" w:tentative="1">
      <w:start w:val="1"/>
      <w:numFmt w:val="bullet"/>
      <w:lvlText w:val=""/>
      <w:lvlJc w:val="left"/>
      <w:pPr>
        <w:tabs>
          <w:tab w:val="num" w:pos="4320"/>
        </w:tabs>
        <w:ind w:left="4320" w:hanging="360"/>
      </w:pPr>
      <w:rPr>
        <w:rFonts w:ascii="Symbol" w:hAnsi="Symbol" w:hint="default"/>
      </w:rPr>
    </w:lvl>
    <w:lvl w:ilvl="6" w:tplc="2F0646BE" w:tentative="1">
      <w:start w:val="1"/>
      <w:numFmt w:val="bullet"/>
      <w:lvlText w:val=""/>
      <w:lvlJc w:val="left"/>
      <w:pPr>
        <w:tabs>
          <w:tab w:val="num" w:pos="5040"/>
        </w:tabs>
        <w:ind w:left="5040" w:hanging="360"/>
      </w:pPr>
      <w:rPr>
        <w:rFonts w:ascii="Symbol" w:hAnsi="Symbol" w:hint="default"/>
      </w:rPr>
    </w:lvl>
    <w:lvl w:ilvl="7" w:tplc="7A6C0224" w:tentative="1">
      <w:start w:val="1"/>
      <w:numFmt w:val="bullet"/>
      <w:lvlText w:val=""/>
      <w:lvlJc w:val="left"/>
      <w:pPr>
        <w:tabs>
          <w:tab w:val="num" w:pos="5760"/>
        </w:tabs>
        <w:ind w:left="5760" w:hanging="360"/>
      </w:pPr>
      <w:rPr>
        <w:rFonts w:ascii="Symbol" w:hAnsi="Symbol" w:hint="default"/>
      </w:rPr>
    </w:lvl>
    <w:lvl w:ilvl="8" w:tplc="95EC0B3C"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3F387D59"/>
    <w:multiLevelType w:val="hybridMultilevel"/>
    <w:tmpl w:val="AFF0F6E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2AB6153"/>
    <w:multiLevelType w:val="hybridMultilevel"/>
    <w:tmpl w:val="EC38D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5493A1D"/>
    <w:multiLevelType w:val="hybridMultilevel"/>
    <w:tmpl w:val="426A5900"/>
    <w:lvl w:ilvl="0" w:tplc="A922EAA4">
      <w:start w:val="1"/>
      <w:numFmt w:val="bullet"/>
      <w:lvlText w:val=""/>
      <w:lvlJc w:val="left"/>
      <w:pPr>
        <w:tabs>
          <w:tab w:val="num" w:pos="720"/>
        </w:tabs>
        <w:ind w:left="720" w:hanging="360"/>
      </w:pPr>
      <w:rPr>
        <w:rFonts w:ascii="Symbol" w:hAnsi="Symbol" w:hint="default"/>
      </w:rPr>
    </w:lvl>
    <w:lvl w:ilvl="1" w:tplc="2D22E030">
      <w:numFmt w:val="bullet"/>
      <w:lvlText w:val=""/>
      <w:lvlJc w:val="left"/>
      <w:pPr>
        <w:tabs>
          <w:tab w:val="num" w:pos="1440"/>
        </w:tabs>
        <w:ind w:left="1440" w:hanging="360"/>
      </w:pPr>
      <w:rPr>
        <w:rFonts w:ascii="Symbol" w:hAnsi="Symbol" w:hint="default"/>
      </w:rPr>
    </w:lvl>
    <w:lvl w:ilvl="2" w:tplc="45CE79E4" w:tentative="1">
      <w:start w:val="1"/>
      <w:numFmt w:val="bullet"/>
      <w:lvlText w:val=""/>
      <w:lvlJc w:val="left"/>
      <w:pPr>
        <w:tabs>
          <w:tab w:val="num" w:pos="2160"/>
        </w:tabs>
        <w:ind w:left="2160" w:hanging="360"/>
      </w:pPr>
      <w:rPr>
        <w:rFonts w:ascii="Symbol" w:hAnsi="Symbol" w:hint="default"/>
      </w:rPr>
    </w:lvl>
    <w:lvl w:ilvl="3" w:tplc="BAB2B22A" w:tentative="1">
      <w:start w:val="1"/>
      <w:numFmt w:val="bullet"/>
      <w:lvlText w:val=""/>
      <w:lvlJc w:val="left"/>
      <w:pPr>
        <w:tabs>
          <w:tab w:val="num" w:pos="2880"/>
        </w:tabs>
        <w:ind w:left="2880" w:hanging="360"/>
      </w:pPr>
      <w:rPr>
        <w:rFonts w:ascii="Symbol" w:hAnsi="Symbol" w:hint="default"/>
      </w:rPr>
    </w:lvl>
    <w:lvl w:ilvl="4" w:tplc="75B2B7A4" w:tentative="1">
      <w:start w:val="1"/>
      <w:numFmt w:val="bullet"/>
      <w:lvlText w:val=""/>
      <w:lvlJc w:val="left"/>
      <w:pPr>
        <w:tabs>
          <w:tab w:val="num" w:pos="3600"/>
        </w:tabs>
        <w:ind w:left="3600" w:hanging="360"/>
      </w:pPr>
      <w:rPr>
        <w:rFonts w:ascii="Symbol" w:hAnsi="Symbol" w:hint="default"/>
      </w:rPr>
    </w:lvl>
    <w:lvl w:ilvl="5" w:tplc="A50059C2" w:tentative="1">
      <w:start w:val="1"/>
      <w:numFmt w:val="bullet"/>
      <w:lvlText w:val=""/>
      <w:lvlJc w:val="left"/>
      <w:pPr>
        <w:tabs>
          <w:tab w:val="num" w:pos="4320"/>
        </w:tabs>
        <w:ind w:left="4320" w:hanging="360"/>
      </w:pPr>
      <w:rPr>
        <w:rFonts w:ascii="Symbol" w:hAnsi="Symbol" w:hint="default"/>
      </w:rPr>
    </w:lvl>
    <w:lvl w:ilvl="6" w:tplc="DB1A00DE" w:tentative="1">
      <w:start w:val="1"/>
      <w:numFmt w:val="bullet"/>
      <w:lvlText w:val=""/>
      <w:lvlJc w:val="left"/>
      <w:pPr>
        <w:tabs>
          <w:tab w:val="num" w:pos="5040"/>
        </w:tabs>
        <w:ind w:left="5040" w:hanging="360"/>
      </w:pPr>
      <w:rPr>
        <w:rFonts w:ascii="Symbol" w:hAnsi="Symbol" w:hint="default"/>
      </w:rPr>
    </w:lvl>
    <w:lvl w:ilvl="7" w:tplc="94483898" w:tentative="1">
      <w:start w:val="1"/>
      <w:numFmt w:val="bullet"/>
      <w:lvlText w:val=""/>
      <w:lvlJc w:val="left"/>
      <w:pPr>
        <w:tabs>
          <w:tab w:val="num" w:pos="5760"/>
        </w:tabs>
        <w:ind w:left="5760" w:hanging="360"/>
      </w:pPr>
      <w:rPr>
        <w:rFonts w:ascii="Symbol" w:hAnsi="Symbol" w:hint="default"/>
      </w:rPr>
    </w:lvl>
    <w:lvl w:ilvl="8" w:tplc="9DAA211C"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81503F2"/>
    <w:multiLevelType w:val="hybridMultilevel"/>
    <w:tmpl w:val="38CC7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9E34939"/>
    <w:multiLevelType w:val="hybridMultilevel"/>
    <w:tmpl w:val="82A6B3B6"/>
    <w:lvl w:ilvl="0" w:tplc="1B5021A2">
      <w:start w:val="1"/>
      <w:numFmt w:val="bullet"/>
      <w:lvlText w:val=""/>
      <w:lvlJc w:val="left"/>
      <w:pPr>
        <w:tabs>
          <w:tab w:val="num" w:pos="720"/>
        </w:tabs>
        <w:ind w:left="720" w:hanging="360"/>
      </w:pPr>
      <w:rPr>
        <w:rFonts w:ascii="Symbol" w:hAnsi="Symbol" w:hint="default"/>
        <w:sz w:val="20"/>
      </w:rPr>
    </w:lvl>
    <w:lvl w:ilvl="1" w:tplc="CD167C3E">
      <w:start w:val="1"/>
      <w:numFmt w:val="bullet"/>
      <w:lvlText w:val=""/>
      <w:lvlJc w:val="left"/>
      <w:pPr>
        <w:tabs>
          <w:tab w:val="num" w:pos="1440"/>
        </w:tabs>
        <w:ind w:left="1440" w:hanging="360"/>
      </w:pPr>
      <w:rPr>
        <w:rFonts w:ascii="Symbol" w:hAnsi="Symbol" w:hint="default"/>
        <w:sz w:val="20"/>
      </w:rPr>
    </w:lvl>
    <w:lvl w:ilvl="2" w:tplc="EDC647A8" w:tentative="1">
      <w:start w:val="1"/>
      <w:numFmt w:val="bullet"/>
      <w:lvlText w:val=""/>
      <w:lvlJc w:val="left"/>
      <w:pPr>
        <w:tabs>
          <w:tab w:val="num" w:pos="2160"/>
        </w:tabs>
        <w:ind w:left="2160" w:hanging="360"/>
      </w:pPr>
      <w:rPr>
        <w:rFonts w:ascii="Symbol" w:hAnsi="Symbol" w:hint="default"/>
        <w:sz w:val="20"/>
      </w:rPr>
    </w:lvl>
    <w:lvl w:ilvl="3" w:tplc="689ED0BC" w:tentative="1">
      <w:start w:val="1"/>
      <w:numFmt w:val="bullet"/>
      <w:lvlText w:val=""/>
      <w:lvlJc w:val="left"/>
      <w:pPr>
        <w:tabs>
          <w:tab w:val="num" w:pos="2880"/>
        </w:tabs>
        <w:ind w:left="2880" w:hanging="360"/>
      </w:pPr>
      <w:rPr>
        <w:rFonts w:ascii="Symbol" w:hAnsi="Symbol" w:hint="default"/>
        <w:sz w:val="20"/>
      </w:rPr>
    </w:lvl>
    <w:lvl w:ilvl="4" w:tplc="5050A578" w:tentative="1">
      <w:start w:val="1"/>
      <w:numFmt w:val="bullet"/>
      <w:lvlText w:val=""/>
      <w:lvlJc w:val="left"/>
      <w:pPr>
        <w:tabs>
          <w:tab w:val="num" w:pos="3600"/>
        </w:tabs>
        <w:ind w:left="3600" w:hanging="360"/>
      </w:pPr>
      <w:rPr>
        <w:rFonts w:ascii="Symbol" w:hAnsi="Symbol" w:hint="default"/>
        <w:sz w:val="20"/>
      </w:rPr>
    </w:lvl>
    <w:lvl w:ilvl="5" w:tplc="7FA6821C" w:tentative="1">
      <w:start w:val="1"/>
      <w:numFmt w:val="bullet"/>
      <w:lvlText w:val=""/>
      <w:lvlJc w:val="left"/>
      <w:pPr>
        <w:tabs>
          <w:tab w:val="num" w:pos="4320"/>
        </w:tabs>
        <w:ind w:left="4320" w:hanging="360"/>
      </w:pPr>
      <w:rPr>
        <w:rFonts w:ascii="Symbol" w:hAnsi="Symbol" w:hint="default"/>
        <w:sz w:val="20"/>
      </w:rPr>
    </w:lvl>
    <w:lvl w:ilvl="6" w:tplc="E25454A8" w:tentative="1">
      <w:start w:val="1"/>
      <w:numFmt w:val="bullet"/>
      <w:lvlText w:val=""/>
      <w:lvlJc w:val="left"/>
      <w:pPr>
        <w:tabs>
          <w:tab w:val="num" w:pos="5040"/>
        </w:tabs>
        <w:ind w:left="5040" w:hanging="360"/>
      </w:pPr>
      <w:rPr>
        <w:rFonts w:ascii="Symbol" w:hAnsi="Symbol" w:hint="default"/>
        <w:sz w:val="20"/>
      </w:rPr>
    </w:lvl>
    <w:lvl w:ilvl="7" w:tplc="435471E4" w:tentative="1">
      <w:start w:val="1"/>
      <w:numFmt w:val="bullet"/>
      <w:lvlText w:val=""/>
      <w:lvlJc w:val="left"/>
      <w:pPr>
        <w:tabs>
          <w:tab w:val="num" w:pos="5760"/>
        </w:tabs>
        <w:ind w:left="5760" w:hanging="360"/>
      </w:pPr>
      <w:rPr>
        <w:rFonts w:ascii="Symbol" w:hAnsi="Symbol" w:hint="default"/>
        <w:sz w:val="20"/>
      </w:rPr>
    </w:lvl>
    <w:lvl w:ilvl="8" w:tplc="D7E4D0DA"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B630190"/>
    <w:multiLevelType w:val="hybridMultilevel"/>
    <w:tmpl w:val="4E744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C41289"/>
    <w:multiLevelType w:val="hybridMultilevel"/>
    <w:tmpl w:val="AFF0F6E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
  </w:num>
  <w:num w:numId="3">
    <w:abstractNumId w:val="10"/>
  </w:num>
  <w:num w:numId="4">
    <w:abstractNumId w:val="1"/>
  </w:num>
  <w:num w:numId="5">
    <w:abstractNumId w:val="8"/>
  </w:num>
  <w:num w:numId="6">
    <w:abstractNumId w:val="11"/>
  </w:num>
  <w:num w:numId="7">
    <w:abstractNumId w:val="5"/>
  </w:num>
  <w:num w:numId="8">
    <w:abstractNumId w:val="6"/>
  </w:num>
  <w:num w:numId="9">
    <w:abstractNumId w:val="7"/>
  </w:num>
  <w:num w:numId="10">
    <w:abstractNumId w:val="3"/>
  </w:num>
  <w:num w:numId="11">
    <w:abstractNumId w:val="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73E9"/>
    <w:rsid w:val="000C3ECC"/>
    <w:rsid w:val="00135A75"/>
    <w:rsid w:val="001409EC"/>
    <w:rsid w:val="00172DCC"/>
    <w:rsid w:val="001D09B1"/>
    <w:rsid w:val="001D1AA4"/>
    <w:rsid w:val="001E01ED"/>
    <w:rsid w:val="002510AE"/>
    <w:rsid w:val="00396EA1"/>
    <w:rsid w:val="00397581"/>
    <w:rsid w:val="00397B6E"/>
    <w:rsid w:val="003B3F5D"/>
    <w:rsid w:val="004A4C2F"/>
    <w:rsid w:val="00523B91"/>
    <w:rsid w:val="0058746D"/>
    <w:rsid w:val="005E2472"/>
    <w:rsid w:val="00670BC5"/>
    <w:rsid w:val="006A7243"/>
    <w:rsid w:val="006B1ED7"/>
    <w:rsid w:val="00767B55"/>
    <w:rsid w:val="00787C6C"/>
    <w:rsid w:val="007A50C0"/>
    <w:rsid w:val="007C5981"/>
    <w:rsid w:val="007E390C"/>
    <w:rsid w:val="0081692C"/>
    <w:rsid w:val="009035DA"/>
    <w:rsid w:val="00981C39"/>
    <w:rsid w:val="00A073E9"/>
    <w:rsid w:val="00AB1C87"/>
    <w:rsid w:val="00B06258"/>
    <w:rsid w:val="00B4753D"/>
    <w:rsid w:val="00BD4F98"/>
    <w:rsid w:val="00BF34FE"/>
    <w:rsid w:val="00C01369"/>
    <w:rsid w:val="00CB2792"/>
    <w:rsid w:val="00D76BCB"/>
    <w:rsid w:val="00DB6510"/>
    <w:rsid w:val="00DD7660"/>
    <w:rsid w:val="00EA66FE"/>
    <w:rsid w:val="00F330AD"/>
    <w:rsid w:val="00F57413"/>
    <w:rsid w:val="00F6093F"/>
    <w:rsid w:val="00F902EE"/>
    <w:rsid w:val="075EC6AB"/>
    <w:rsid w:val="083F0EF4"/>
    <w:rsid w:val="6972EFDD"/>
    <w:rsid w:val="738A6E3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3988126"/>
  <w14:defaultImageDpi w14:val="300"/>
  <w15:docId w15:val="{A28E644F-EFAC-462A-B9A0-1E9FE7B4A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3B3F5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B3F5D"/>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table" w:styleId="TableGrid">
    <w:name w:val="Table Grid"/>
    <w:basedOn w:val="TableNormal"/>
    <w:uiPriority w:val="39"/>
    <w:rsid w:val="00DB6510"/>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B3F5D"/>
    <w:rPr>
      <w:rFonts w:asciiTheme="majorHAnsi" w:eastAsiaTheme="majorEastAsia" w:hAnsiTheme="majorHAnsi" w:cstheme="majorBidi"/>
      <w:color w:val="365F91" w:themeColor="accent1" w:themeShade="BF"/>
      <w:sz w:val="32"/>
      <w:szCs w:val="32"/>
      <w:lang w:val="en-US"/>
    </w:rPr>
  </w:style>
  <w:style w:type="character" w:customStyle="1" w:styleId="Heading2Char">
    <w:name w:val="Heading 2 Char"/>
    <w:basedOn w:val="DefaultParagraphFont"/>
    <w:link w:val="Heading2"/>
    <w:uiPriority w:val="9"/>
    <w:rsid w:val="003B3F5D"/>
    <w:rPr>
      <w:rFonts w:asciiTheme="majorHAnsi" w:eastAsiaTheme="majorEastAsia" w:hAnsiTheme="majorHAnsi" w:cstheme="majorBidi"/>
      <w:color w:val="365F91" w:themeColor="accent1" w:themeShade="BF"/>
      <w:sz w:val="26"/>
      <w:szCs w:val="26"/>
      <w:lang w:val="en-US"/>
    </w:rPr>
  </w:style>
  <w:style w:type="paragraph" w:styleId="ListParagraph">
    <w:name w:val="List Paragraph"/>
    <w:basedOn w:val="Normal"/>
    <w:uiPriority w:val="34"/>
    <w:qFormat/>
    <w:rsid w:val="003B3F5D"/>
    <w:pPr>
      <w:ind w:left="720"/>
      <w:contextualSpacing/>
    </w:pPr>
  </w:style>
  <w:style w:type="paragraph" w:styleId="NoSpacing">
    <w:name w:val="No Spacing"/>
    <w:basedOn w:val="Normal"/>
    <w:uiPriority w:val="1"/>
    <w:qFormat/>
    <w:rsid w:val="007A50C0"/>
    <w:rPr>
      <w:rFonts w:ascii="Calibri" w:eastAsia="Calibri" w:hAnsi="Calibri"/>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4089974">
      <w:bodyDiv w:val="1"/>
      <w:marLeft w:val="0"/>
      <w:marRight w:val="0"/>
      <w:marTop w:val="0"/>
      <w:marBottom w:val="0"/>
      <w:divBdr>
        <w:top w:val="none" w:sz="0" w:space="0" w:color="auto"/>
        <w:left w:val="none" w:sz="0" w:space="0" w:color="auto"/>
        <w:bottom w:val="none" w:sz="0" w:space="0" w:color="auto"/>
        <w:right w:val="none" w:sz="0" w:space="0" w:color="auto"/>
      </w:divBdr>
      <w:divsChild>
        <w:div w:id="1117408198">
          <w:marLeft w:val="720"/>
          <w:marRight w:val="0"/>
          <w:marTop w:val="158"/>
          <w:marBottom w:val="0"/>
          <w:divBdr>
            <w:top w:val="none" w:sz="0" w:space="0" w:color="auto"/>
            <w:left w:val="none" w:sz="0" w:space="0" w:color="auto"/>
            <w:bottom w:val="none" w:sz="0" w:space="0" w:color="auto"/>
            <w:right w:val="none" w:sz="0" w:space="0" w:color="auto"/>
          </w:divBdr>
        </w:div>
        <w:div w:id="1025982343">
          <w:marLeft w:val="1555"/>
          <w:marRight w:val="0"/>
          <w:marTop w:val="139"/>
          <w:marBottom w:val="0"/>
          <w:divBdr>
            <w:top w:val="none" w:sz="0" w:space="0" w:color="auto"/>
            <w:left w:val="none" w:sz="0" w:space="0" w:color="auto"/>
            <w:bottom w:val="none" w:sz="0" w:space="0" w:color="auto"/>
            <w:right w:val="none" w:sz="0" w:space="0" w:color="auto"/>
          </w:divBdr>
        </w:div>
        <w:div w:id="1742365346">
          <w:marLeft w:val="720"/>
          <w:marRight w:val="0"/>
          <w:marTop w:val="158"/>
          <w:marBottom w:val="0"/>
          <w:divBdr>
            <w:top w:val="none" w:sz="0" w:space="0" w:color="auto"/>
            <w:left w:val="none" w:sz="0" w:space="0" w:color="auto"/>
            <w:bottom w:val="none" w:sz="0" w:space="0" w:color="auto"/>
            <w:right w:val="none" w:sz="0" w:space="0" w:color="auto"/>
          </w:divBdr>
        </w:div>
        <w:div w:id="1704477031">
          <w:marLeft w:val="720"/>
          <w:marRight w:val="0"/>
          <w:marTop w:val="158"/>
          <w:marBottom w:val="0"/>
          <w:divBdr>
            <w:top w:val="none" w:sz="0" w:space="0" w:color="auto"/>
            <w:left w:val="none" w:sz="0" w:space="0" w:color="auto"/>
            <w:bottom w:val="none" w:sz="0" w:space="0" w:color="auto"/>
            <w:right w:val="none" w:sz="0" w:space="0" w:color="auto"/>
          </w:divBdr>
        </w:div>
        <w:div w:id="123929935">
          <w:marLeft w:val="720"/>
          <w:marRight w:val="0"/>
          <w:marTop w:val="158"/>
          <w:marBottom w:val="0"/>
          <w:divBdr>
            <w:top w:val="none" w:sz="0" w:space="0" w:color="auto"/>
            <w:left w:val="none" w:sz="0" w:space="0" w:color="auto"/>
            <w:bottom w:val="none" w:sz="0" w:space="0" w:color="auto"/>
            <w:right w:val="none" w:sz="0" w:space="0" w:color="auto"/>
          </w:divBdr>
        </w:div>
        <w:div w:id="1157108387">
          <w:marLeft w:val="1555"/>
          <w:marRight w:val="0"/>
          <w:marTop w:val="139"/>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wmgoutreach/resources/materials-lesson"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fac/sci/wmg/about/outreach/resources/materials-lesson/materials_-_presentation.ppt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fac/sci/wmg/about/outreach/resources/materials-lesson"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mgoutreach@warwick.ac.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EDB4EB18A64BB44980146CFD5565B80E"/>
        <w:category>
          <w:name w:val="General"/>
          <w:gallery w:val="placeholder"/>
        </w:category>
        <w:types>
          <w:type w:val="bbPlcHdr"/>
        </w:types>
        <w:behaviors>
          <w:behavior w:val="content"/>
        </w:behaviors>
        <w:guid w:val="{6830B238-4523-AD4F-9A16-734FB264F75A}"/>
      </w:docPartPr>
      <w:docPartBody>
        <w:p w:rsidR="00B4753D" w:rsidRDefault="00B4753D" w:rsidP="00B4753D">
          <w:pPr>
            <w:pStyle w:val="EDB4EB18A64BB44980146CFD5565B80E"/>
          </w:pPr>
          <w:r>
            <w:t>[Type text]</w:t>
          </w:r>
        </w:p>
      </w:docPartBody>
    </w:docPart>
    <w:docPart>
      <w:docPartPr>
        <w:name w:val="43C8A32BC03A5344B391BBF3B545DBB0"/>
        <w:category>
          <w:name w:val="General"/>
          <w:gallery w:val="placeholder"/>
        </w:category>
        <w:types>
          <w:type w:val="bbPlcHdr"/>
        </w:types>
        <w:behaviors>
          <w:behavior w:val="content"/>
        </w:behaviors>
        <w:guid w:val="{BA6C7655-743F-AC48-B406-8C0325DFEC58}"/>
      </w:docPartPr>
      <w:docPartBody>
        <w:p w:rsidR="00B4753D" w:rsidRDefault="00B4753D" w:rsidP="00B4753D">
          <w:pPr>
            <w:pStyle w:val="43C8A32BC03A5344B391BBF3B545DBB0"/>
          </w:pPr>
          <w:r>
            <w:t>[Type text]</w:t>
          </w:r>
        </w:p>
      </w:docPartBody>
    </w:docPart>
    <w:docPart>
      <w:docPartPr>
        <w:name w:val="495ED567804A364496ED2126B975A29E"/>
        <w:category>
          <w:name w:val="General"/>
          <w:gallery w:val="placeholder"/>
        </w:category>
        <w:types>
          <w:type w:val="bbPlcHdr"/>
        </w:types>
        <w:behaviors>
          <w:behavior w:val="content"/>
        </w:behaviors>
        <w:guid w:val="{9AB2F671-D5B8-1542-B1E4-CDA8449ED071}"/>
      </w:docPartPr>
      <w:docPartBody>
        <w:p w:rsidR="00B4753D" w:rsidRDefault="00B4753D" w:rsidP="00B4753D">
          <w:pPr>
            <w:pStyle w:val="495ED567804A364496ED2126B975A29E"/>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53D"/>
    <w:rsid w:val="001A1453"/>
    <w:rsid w:val="002A3159"/>
    <w:rsid w:val="0035769F"/>
    <w:rsid w:val="00906F99"/>
    <w:rsid w:val="00B4753D"/>
    <w:rsid w:val="00BC36FD"/>
    <w:rsid w:val="00EE3F1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DB4EB18A64BB44980146CFD5565B80E">
    <w:name w:val="EDB4EB18A64BB44980146CFD5565B80E"/>
    <w:rsid w:val="00B4753D"/>
  </w:style>
  <w:style w:type="paragraph" w:customStyle="1" w:styleId="43C8A32BC03A5344B391BBF3B545DBB0">
    <w:name w:val="43C8A32BC03A5344B391BBF3B545DBB0"/>
    <w:rsid w:val="00B4753D"/>
  </w:style>
  <w:style w:type="paragraph" w:customStyle="1" w:styleId="495ED567804A364496ED2126B975A29E">
    <w:name w:val="495ED567804A364496ED2126B975A29E"/>
    <w:rsid w:val="00B475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93A11A7DB9F6848AA96A6B41A48DC88" ma:contentTypeVersion="12" ma:contentTypeDescription="Create a new document." ma:contentTypeScope="" ma:versionID="c2f9555923a88d2dae8a009b926e34fb">
  <xsd:schema xmlns:xsd="http://www.w3.org/2001/XMLSchema" xmlns:xs="http://www.w3.org/2001/XMLSchema" xmlns:p="http://schemas.microsoft.com/office/2006/metadata/properties" xmlns:ns2="dc40973a-3443-49a0-8ab9-7df3d274f0ff" xmlns:ns3="87d1380e-625d-4651-9ea8-da7679bbb66e" targetNamespace="http://schemas.microsoft.com/office/2006/metadata/properties" ma:root="true" ma:fieldsID="4cb83851b0d8ad97c358f3774681dd91" ns2:_="" ns3:_="">
    <xsd:import namespace="dc40973a-3443-49a0-8ab9-7df3d274f0ff"/>
    <xsd:import namespace="87d1380e-625d-4651-9ea8-da7679bbb6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40973a-3443-49a0-8ab9-7df3d274f0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7d1380e-625d-4651-9ea8-da7679bbb6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08F37E1-271D-4D06-A8B2-2F8E9EE5F8A5}">
  <ds:schemaRefs>
    <ds:schemaRef ds:uri="http://schemas.microsoft.com/sharepoint/v3/contenttype/forms"/>
  </ds:schemaRefs>
</ds:datastoreItem>
</file>

<file path=customXml/itemProps2.xml><?xml version="1.0" encoding="utf-8"?>
<ds:datastoreItem xmlns:ds="http://schemas.openxmlformats.org/officeDocument/2006/customXml" ds:itemID="{0E4E841A-7ADC-460B-858C-A750EDAFD17D}">
  <ds:schemaRefs>
    <ds:schemaRef ds:uri="dc40973a-3443-49a0-8ab9-7df3d274f0ff"/>
    <ds:schemaRef ds:uri="http://schemas.microsoft.com/office/2006/metadata/properties"/>
    <ds:schemaRef ds:uri="http://www.w3.org/XML/1998/namespace"/>
    <ds:schemaRef ds:uri="http://schemas.microsoft.com/office/2006/documentManagement/types"/>
    <ds:schemaRef ds:uri="http://purl.org/dc/terms/"/>
    <ds:schemaRef ds:uri="87d1380e-625d-4651-9ea8-da7679bbb66e"/>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A034DDF3-89EF-4529-8036-0A92F03CFA92}">
  <ds:schemaRefs>
    <ds:schemaRef ds:uri="http://schemas.openxmlformats.org/officeDocument/2006/bibliography"/>
  </ds:schemaRefs>
</ds:datastoreItem>
</file>

<file path=customXml/itemProps4.xml><?xml version="1.0" encoding="utf-8"?>
<ds:datastoreItem xmlns:ds="http://schemas.openxmlformats.org/officeDocument/2006/customXml" ds:itemID="{6A79D9C7-168A-4035-A3C5-D8EFF5503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40973a-3443-49a0-8ab9-7df3d274f0ff"/>
    <ds:schemaRef ds:uri="87d1380e-625d-4651-9ea8-da7679bbb6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872</Words>
  <Characters>4971</Characters>
  <Application>Microsoft Office Word</Application>
  <DocSecurity>0</DocSecurity>
  <Lines>41</Lines>
  <Paragraphs>11</Paragraphs>
  <ScaleCrop>false</ScaleCrop>
  <Company>Warwick Design &amp; Print</Company>
  <LinksUpToDate>false</LinksUpToDate>
  <CharactersWithSpaces>5832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Udall</dc:creator>
  <cp:keywords/>
  <dc:description/>
  <cp:lastModifiedBy>Jemmett, Philip</cp:lastModifiedBy>
  <cp:revision>2</cp:revision>
  <dcterms:created xsi:type="dcterms:W3CDTF">2021-03-03T21:44:00Z</dcterms:created>
  <dcterms:modified xsi:type="dcterms:W3CDTF">2021-03-03T21:44:00Z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0x010100C93A11A7DB9F6848AA96A6B41A48DC88</vt:lpwstr>
  </property>
</Properties>
</file>