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hAnsiTheme="majorHAnsi" w:cstheme="majorHAnsi"/>
        </w:rPr>
        <w:id w:val="-1874759616"/>
        <w:docPartObj>
          <w:docPartGallery w:val="Cover Pages"/>
          <w:docPartUnique/>
        </w:docPartObj>
      </w:sdtPr>
      <w:sdtEndPr>
        <w:rPr>
          <w:color w:val="262626"/>
          <w:sz w:val="28"/>
          <w:szCs w:val="22"/>
        </w:rPr>
      </w:sdtEndPr>
      <w:sdtContent>
        <w:p w14:paraId="71950399" w14:textId="77777777" w:rsidR="008307D1" w:rsidRPr="001919F4" w:rsidRDefault="008307D1">
          <w:pPr>
            <w:rPr>
              <w:rFonts w:asciiTheme="majorHAnsi" w:hAnsiTheme="majorHAnsi" w:cstheme="majorHAnsi"/>
            </w:rPr>
          </w:pPr>
          <w:r w:rsidRPr="001919F4">
            <w:rPr>
              <w:rFonts w:asciiTheme="majorHAnsi" w:hAnsiTheme="majorHAnsi" w:cstheme="majorHAnsi"/>
              <w:noProof/>
            </w:rPr>
            <mc:AlternateContent>
              <mc:Choice Requires="wpg">
                <w:drawing>
                  <wp:anchor distT="0" distB="0" distL="114300" distR="114300" simplePos="0" relativeHeight="251659264" behindDoc="0" locked="0" layoutInCell="1" allowOverlap="1" wp14:anchorId="62383492" wp14:editId="2145AE64">
                    <wp:simplePos x="0" y="0"/>
                    <wp:positionH relativeFrom="page">
                      <wp:align>right</wp:align>
                    </wp:positionH>
                    <wp:positionV relativeFrom="page">
                      <wp:align>top</wp:align>
                    </wp:positionV>
                    <wp:extent cx="3113670" cy="10058400"/>
                    <wp:effectExtent l="0" t="0" r="25400" b="0"/>
                    <wp:wrapNone/>
                    <wp:docPr id="453" name="Grou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60" name="Rectangle 460"/>
                            <wps:cNvSpPr>
                              <a:spLocks noChangeArrowheads="1"/>
                            </wps:cNvSpPr>
                            <wps:spPr bwMode="auto">
                              <a:xfrm>
                                <a:off x="124691" y="0"/>
                                <a:ext cx="2971800" cy="10058400"/>
                              </a:xfrm>
                              <a:prstGeom prst="rect">
                                <a:avLst/>
                              </a:prstGeom>
                              <a:solidFill>
                                <a:schemeClr val="accent5">
                                  <a:lumMod val="75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alpha val="80000"/>
                                      </a:srgbClr>
                                    </a:solidFill>
                                  </a14:hiddenFill>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7B162EB" w14:textId="77777777" w:rsidR="005622B1" w:rsidRDefault="005622B1">
                                  <w:pPr>
                                    <w:pStyle w:val="NoSpacing"/>
                                    <w:rPr>
                                      <w:color w:val="FFFFFF" w:themeColor="background1"/>
                                      <w:sz w:val="96"/>
                                      <w:szCs w:val="96"/>
                                    </w:rPr>
                                  </w:pP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A49B874" w14:textId="77777777" w:rsidR="005622B1" w:rsidRDefault="005622B1">
                                  <w:pPr>
                                    <w:pStyle w:val="NoSpacing"/>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62383492" id="Grou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">
                    <v:rect id="Rectangle 460" o:spid="_x0000_s1027"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" fillcolor="#31849b [2408]" stroked="f" strokecolor="#d8d8d8"/>
                    <v:rect id="Rectangle 461" o:spid="_x0000_s1028"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" filled="f" strokecolor="white" strokeweight="1pt">
                      <v:fill opacity="52428f"/>
                      <v:shadow color="#d8d8d8" offset="3pt,3pt"/>
                      <v:textbox inset="28.8pt,14.4pt,14.4pt,14.4pt">
                        <w:txbxContent>
                          <w:p w14:paraId="37B162EB" w14:textId="77777777" w:rsidR="005622B1" w:rsidRDefault="005622B1">
                            <w:pPr>
                              <w:pStyle w:val="NoSpacing"/>
                              <w:rPr>
                                <w:color w:val="FFFFFF" w:themeColor="background1"/>
                                <w:sz w:val="96"/>
                                <w:szCs w:val="96"/>
                              </w:rPr>
                            </w:pPr>
                          </w:p>
                        </w:txbxContent>
                      </v:textbox>
                    </v:rect>
                    <v:rect id="Rectangle 9" o:spid="_x0000_s1029"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p w14:paraId="6A49B874" w14:textId="77777777" w:rsidR="005622B1" w:rsidRDefault="005622B1">
                            <w:pPr>
                              <w:pStyle w:val="NoSpacing"/>
                              <w:spacing w:line="360" w:lineRule="auto"/>
                              <w:rPr>
                                <w:color w:val="FFFFFF" w:themeColor="background1"/>
                              </w:rPr>
                            </w:pPr>
                          </w:p>
                        </w:txbxContent>
                      </v:textbox>
                    </v:rect>
                    <w10:wrap anchorx="page" anchory="page"/>
                  </v:group>
                </w:pict>
              </mc:Fallback>
            </mc:AlternateContent>
          </w:r>
          <w:r w:rsidRPr="001919F4">
            <w:rPr>
              <w:rFonts w:asciiTheme="majorHAnsi" w:hAnsiTheme="majorHAnsi" w:cstheme="majorHAnsi"/>
              <w:noProof/>
            </w:rPr>
            <mc:AlternateContent>
              <mc:Choice Requires="wps">
                <w:drawing>
                  <wp:anchor distT="0" distB="0" distL="114300" distR="114300" simplePos="0" relativeHeight="251661312" behindDoc="0" locked="0" layoutInCell="0" allowOverlap="1" wp14:anchorId="093FF4A5" wp14:editId="759907E6">
                    <wp:simplePos x="0" y="0"/>
                    <wp:positionH relativeFrom="page">
                      <wp:align>left</wp:align>
                    </wp:positionH>
                    <mc:AlternateContent>
                      <mc:Choice Requires="wp14">
                        <wp:positionV relativeFrom="page">
                          <wp14:pctPosVOffset>25000</wp14:pctPosVOffset>
                        </wp:positionV>
                      </mc:Choice>
                      <mc:Fallback>
                        <wp:positionV relativeFrom="page">
                          <wp:posOffset>2673350</wp:posOffset>
                        </wp:positionV>
                      </mc:Fallback>
                    </mc:AlternateContent>
                    <wp:extent cx="6970395" cy="640080"/>
                    <wp:effectExtent l="0" t="0" r="19050" b="1143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002060"/>
                            </a:solidFill>
                            <a:ln w="19050">
                              <a:solidFill>
                                <a:schemeClr val="tx1"/>
                              </a:solidFill>
                              <a:miter lim="800000"/>
                              <a:headEnd/>
                              <a:tailEnd/>
                            </a:ln>
                          </wps:spPr>
                          <wps:txbx>
                            <w:txbxContent>
                              <w:sdt>
                                <w:sdtPr>
                                  <w:rPr>
                                    <w:rFonts w:asciiTheme="majorHAnsi" w:hAnsiTheme="majorHAnsi" w:cstheme="majorHAnsi"/>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D0D9A50" w14:textId="77777777" w:rsidR="005622B1" w:rsidRPr="008307D1" w:rsidRDefault="005622B1">
                                    <w:pPr>
                                      <w:pStyle w:val="NoSpacing"/>
                                      <w:jc w:val="right"/>
                                      <w:rPr>
                                        <w:rFonts w:asciiTheme="majorHAnsi" w:hAnsiTheme="majorHAnsi" w:cstheme="majorHAnsi"/>
                                        <w:color w:val="FFFFFF" w:themeColor="background1"/>
                                        <w:sz w:val="72"/>
                                        <w:szCs w:val="72"/>
                                      </w:rPr>
                                    </w:pPr>
                                    <w:r w:rsidRPr="008307D1">
                                      <w:rPr>
                                        <w:rFonts w:asciiTheme="majorHAnsi" w:hAnsiTheme="majorHAnsi" w:cstheme="majorHAnsi"/>
                                        <w:color w:val="FFFFFF" w:themeColor="background1"/>
                                        <w:sz w:val="72"/>
                                        <w:szCs w:val="72"/>
                                      </w:rPr>
                                      <w:t>Circular Economy</w:t>
                                    </w:r>
                                    <w:r>
                                      <w:rPr>
                                        <w:rFonts w:asciiTheme="majorHAnsi" w:hAnsiTheme="majorHAnsi" w:cstheme="majorHAnsi"/>
                                        <w:color w:val="FFFFFF" w:themeColor="background1"/>
                                        <w:sz w:val="72"/>
                                        <w:szCs w:val="72"/>
                                      </w:rPr>
                                      <w:t xml:space="preserve"> </w:t>
                                    </w:r>
                                    <w:r w:rsidRPr="008307D1">
                                      <w:rPr>
                                        <w:rFonts w:asciiTheme="majorHAnsi" w:hAnsiTheme="majorHAnsi" w:cstheme="majorHAnsi"/>
                                        <w:color w:val="FFFFFF" w:themeColor="background1"/>
                                        <w:sz w:val="72"/>
                                        <w:szCs w:val="72"/>
                                      </w:rPr>
                                      <w:t>Network+ in Transportation</w:t>
                                    </w:r>
                                    <w:r>
                                      <w:rPr>
                                        <w:rFonts w:asciiTheme="majorHAnsi" w:hAnsiTheme="majorHAnsi" w:cstheme="majorHAnsi"/>
                                        <w:color w:val="FFFFFF" w:themeColor="background1"/>
                                        <w:sz w:val="72"/>
                                        <w:szCs w:val="72"/>
                                      </w:rPr>
                                      <w:t xml:space="preserve"> </w:t>
                                    </w:r>
                                    <w:r w:rsidRPr="008307D1">
                                      <w:rPr>
                                        <w:rFonts w:asciiTheme="majorHAnsi" w:hAnsiTheme="majorHAnsi" w:cstheme="majorHAnsi"/>
                                        <w:color w:val="FFFFFF" w:themeColor="background1"/>
                                        <w:sz w:val="72"/>
                                        <w:szCs w:val="72"/>
                                      </w:rPr>
                                      <w:t>Systems</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093FF4A5" id="Rectangle 16" o:spid="_x0000_s1030"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" o:allowincell="f" fillcolor="#002060" strokecolor="black [3213]" strokeweight="1.5pt">
                    <v:textbox style="mso-fit-shape-to-text:t" inset="14.4pt,,14.4pt">
                      <w:txbxContent>
                        <w:sdt>
                          <w:sdtPr>
                            <w:rPr>
                              <w:rFonts w:asciiTheme="majorHAnsi" w:hAnsiTheme="majorHAnsi" w:cstheme="majorHAnsi"/>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1D0D9A50" w14:textId="77777777" w:rsidR="005622B1" w:rsidRPr="008307D1" w:rsidRDefault="005622B1">
                              <w:pPr>
                                <w:pStyle w:val="NoSpacing"/>
                                <w:jc w:val="right"/>
                                <w:rPr>
                                  <w:rFonts w:asciiTheme="majorHAnsi" w:hAnsiTheme="majorHAnsi" w:cstheme="majorHAnsi"/>
                                  <w:color w:val="FFFFFF" w:themeColor="background1"/>
                                  <w:sz w:val="72"/>
                                  <w:szCs w:val="72"/>
                                </w:rPr>
                              </w:pPr>
                              <w:r w:rsidRPr="008307D1">
                                <w:rPr>
                                  <w:rFonts w:asciiTheme="majorHAnsi" w:hAnsiTheme="majorHAnsi" w:cstheme="majorHAnsi"/>
                                  <w:color w:val="FFFFFF" w:themeColor="background1"/>
                                  <w:sz w:val="72"/>
                                  <w:szCs w:val="72"/>
                                </w:rPr>
                                <w:t>Circular Economy</w:t>
                              </w:r>
                              <w:r>
                                <w:rPr>
                                  <w:rFonts w:asciiTheme="majorHAnsi" w:hAnsiTheme="majorHAnsi" w:cstheme="majorHAnsi"/>
                                  <w:color w:val="FFFFFF" w:themeColor="background1"/>
                                  <w:sz w:val="72"/>
                                  <w:szCs w:val="72"/>
                                </w:rPr>
                                <w:t xml:space="preserve"> </w:t>
                              </w:r>
                              <w:r w:rsidRPr="008307D1">
                                <w:rPr>
                                  <w:rFonts w:asciiTheme="majorHAnsi" w:hAnsiTheme="majorHAnsi" w:cstheme="majorHAnsi"/>
                                  <w:color w:val="FFFFFF" w:themeColor="background1"/>
                                  <w:sz w:val="72"/>
                                  <w:szCs w:val="72"/>
                                </w:rPr>
                                <w:t>Network+ in Transportation</w:t>
                              </w:r>
                              <w:r>
                                <w:rPr>
                                  <w:rFonts w:asciiTheme="majorHAnsi" w:hAnsiTheme="majorHAnsi" w:cstheme="majorHAnsi"/>
                                  <w:color w:val="FFFFFF" w:themeColor="background1"/>
                                  <w:sz w:val="72"/>
                                  <w:szCs w:val="72"/>
                                </w:rPr>
                                <w:t xml:space="preserve"> </w:t>
                              </w:r>
                              <w:r w:rsidRPr="008307D1">
                                <w:rPr>
                                  <w:rFonts w:asciiTheme="majorHAnsi" w:hAnsiTheme="majorHAnsi" w:cstheme="majorHAnsi"/>
                                  <w:color w:val="FFFFFF" w:themeColor="background1"/>
                                  <w:sz w:val="72"/>
                                  <w:szCs w:val="72"/>
                                </w:rPr>
                                <w:t>Systems</w:t>
                              </w:r>
                            </w:p>
                          </w:sdtContent>
                        </w:sdt>
                      </w:txbxContent>
                    </v:textbox>
                    <w10:wrap anchorx="page" anchory="page"/>
                  </v:rect>
                </w:pict>
              </mc:Fallback>
            </mc:AlternateContent>
          </w:r>
        </w:p>
        <w:p w14:paraId="7CB7F6C5" w14:textId="3D048B82" w:rsidR="008307D1" w:rsidRPr="001919F4" w:rsidRDefault="008307D1">
          <w:pPr>
            <w:rPr>
              <w:rFonts w:asciiTheme="majorHAnsi" w:hAnsiTheme="majorHAnsi" w:cstheme="majorHAnsi"/>
              <w:color w:val="262626"/>
              <w:sz w:val="28"/>
              <w:szCs w:val="22"/>
            </w:rPr>
          </w:pPr>
          <w:r w:rsidRPr="001919F4">
            <w:rPr>
              <w:rFonts w:asciiTheme="majorHAnsi" w:hAnsiTheme="majorHAnsi" w:cstheme="majorHAnsi"/>
              <w:noProof/>
              <w:color w:val="262626"/>
              <w:sz w:val="28"/>
              <w:szCs w:val="22"/>
            </w:rPr>
            <w:drawing>
              <wp:anchor distT="0" distB="0" distL="114300" distR="114300" simplePos="0" relativeHeight="251662336" behindDoc="0" locked="0" layoutInCell="1" allowOverlap="1" wp14:anchorId="0AD0F7F9" wp14:editId="0DC5B0DA">
                <wp:simplePos x="0" y="0"/>
                <wp:positionH relativeFrom="page">
                  <wp:posOffset>411480</wp:posOffset>
                </wp:positionH>
                <wp:positionV relativeFrom="paragraph">
                  <wp:posOffset>7517765</wp:posOffset>
                </wp:positionV>
                <wp:extent cx="3898900" cy="2214245"/>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cularTransport (1).png"/>
                        <pic:cNvPicPr/>
                      </pic:nvPicPr>
                      <pic:blipFill rotWithShape="1">
                        <a:blip r:embed="rId12"/>
                        <a:srcRect l="41300"/>
                        <a:stretch/>
                      </pic:blipFill>
                      <pic:spPr bwMode="auto">
                        <a:xfrm>
                          <a:off x="0" y="0"/>
                          <a:ext cx="3898900" cy="2214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919F4">
            <w:rPr>
              <w:rFonts w:asciiTheme="majorHAnsi" w:hAnsiTheme="majorHAnsi" w:cstheme="majorHAnsi"/>
              <w:noProof/>
            </w:rPr>
            <w:drawing>
              <wp:anchor distT="0" distB="0" distL="114300" distR="114300" simplePos="0" relativeHeight="251658239" behindDoc="0" locked="0" layoutInCell="1" allowOverlap="1" wp14:anchorId="741E40CE" wp14:editId="47A92615">
                <wp:simplePos x="0" y="0"/>
                <wp:positionH relativeFrom="page">
                  <wp:align>left</wp:align>
                </wp:positionH>
                <wp:positionV relativeFrom="paragraph">
                  <wp:posOffset>2884805</wp:posOffset>
                </wp:positionV>
                <wp:extent cx="5113020" cy="434837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nts_main_square_555x472.png"/>
                        <pic:cNvPicPr/>
                      </pic:nvPicPr>
                      <pic:blipFill>
                        <a:blip r:embed="rId13"/>
                        <a:stretch>
                          <a:fillRect/>
                        </a:stretch>
                      </pic:blipFill>
                      <pic:spPr>
                        <a:xfrm>
                          <a:off x="0" y="0"/>
                          <a:ext cx="5113020" cy="4348373"/>
                        </a:xfrm>
                        <a:prstGeom prst="rect">
                          <a:avLst/>
                        </a:prstGeom>
                      </pic:spPr>
                    </pic:pic>
                  </a:graphicData>
                </a:graphic>
                <wp14:sizeRelH relativeFrom="page">
                  <wp14:pctWidth>0</wp14:pctWidth>
                </wp14:sizeRelH>
                <wp14:sizeRelV relativeFrom="page">
                  <wp14:pctHeight>0</wp14:pctHeight>
                </wp14:sizeRelV>
              </wp:anchor>
            </w:drawing>
          </w:r>
          <w:r w:rsidRPr="001919F4">
            <w:rPr>
              <w:rFonts w:asciiTheme="majorHAnsi" w:hAnsiTheme="majorHAnsi" w:cstheme="majorHAnsi"/>
              <w:color w:val="262626"/>
              <w:sz w:val="28"/>
              <w:szCs w:val="22"/>
            </w:rPr>
            <w:br w:type="page"/>
          </w:r>
        </w:p>
      </w:sdtContent>
    </w:sdt>
    <w:p w14:paraId="71783A25" w14:textId="77777777" w:rsidR="00505077" w:rsidRPr="00616F13" w:rsidRDefault="00505077" w:rsidP="00505077">
      <w:pPr>
        <w:jc w:val="center"/>
        <w:rPr>
          <w:rFonts w:ascii="Calibri" w:hAnsi="Calibri" w:cs="Arial"/>
          <w:b/>
          <w:color w:val="262626"/>
        </w:rPr>
      </w:pPr>
      <w:bookmarkStart w:id="0" w:name="_Hlk108701733"/>
      <w:r w:rsidRPr="009F3614">
        <w:rPr>
          <w:rFonts w:ascii="Calibri" w:hAnsi="Calibri" w:cs="Arial"/>
          <w:b/>
          <w:color w:val="1F497D" w:themeColor="text2"/>
        </w:rPr>
        <w:lastRenderedPageBreak/>
        <w:t>CENTS: Circular Economy Network+ in Transportation Systems</w:t>
      </w:r>
    </w:p>
    <w:p w14:paraId="2C5B82F9" w14:textId="4DBC42BA" w:rsidR="00505077" w:rsidRDefault="00505077" w:rsidP="00505077">
      <w:pPr>
        <w:jc w:val="center"/>
        <w:rPr>
          <w:rStyle w:val="Strong"/>
          <w:rFonts w:asciiTheme="majorHAnsi" w:hAnsiTheme="majorHAnsi" w:cstheme="majorHAnsi"/>
          <w:b w:val="0"/>
          <w:i/>
          <w:iCs/>
          <w:color w:val="383838"/>
        </w:rPr>
      </w:pPr>
      <w:r w:rsidRPr="004A7B17">
        <w:rPr>
          <w:rFonts w:asciiTheme="majorHAnsi" w:hAnsiTheme="majorHAnsi" w:cstheme="majorHAnsi"/>
          <w:i/>
          <w:iCs/>
          <w:color w:val="383838"/>
          <w:shd w:val="clear" w:color="auto" w:fill="FFFFFF"/>
        </w:rPr>
        <w:t xml:space="preserve">Linking academic creativity and industry insight to </w:t>
      </w:r>
      <w:r w:rsidRPr="004A7B17">
        <w:rPr>
          <w:rStyle w:val="Strong"/>
          <w:rFonts w:asciiTheme="majorHAnsi" w:hAnsiTheme="majorHAnsi" w:cstheme="majorHAnsi"/>
          <w:b w:val="0"/>
          <w:i/>
          <w:iCs/>
          <w:color w:val="383838"/>
        </w:rPr>
        <w:t>reduce the environmental burden of transportation systems across their lifecycle</w:t>
      </w:r>
    </w:p>
    <w:bookmarkEnd w:id="0"/>
    <w:p w14:paraId="4A58C338" w14:textId="77777777" w:rsidR="00505077" w:rsidRPr="004E110C" w:rsidRDefault="00505077" w:rsidP="00505077">
      <w:pPr>
        <w:jc w:val="center"/>
        <w:rPr>
          <w:rFonts w:asciiTheme="majorHAnsi" w:hAnsiTheme="majorHAnsi" w:cstheme="majorHAnsi"/>
          <w:i/>
          <w:color w:val="262626"/>
        </w:rPr>
      </w:pPr>
    </w:p>
    <w:p w14:paraId="7E71A57A" w14:textId="4A461987" w:rsidR="00616F13" w:rsidRPr="00032368" w:rsidRDefault="00616F13" w:rsidP="009E40F6">
      <w:pPr>
        <w:rPr>
          <w:rFonts w:asciiTheme="majorHAnsi" w:hAnsiTheme="majorHAnsi" w:cstheme="majorHAnsi"/>
          <w:b/>
          <w:color w:val="262626"/>
          <w:sz w:val="32"/>
          <w:szCs w:val="32"/>
        </w:rPr>
      </w:pPr>
      <w:r w:rsidRPr="001919F4">
        <w:rPr>
          <w:rFonts w:asciiTheme="majorHAnsi" w:hAnsiTheme="majorHAnsi" w:cstheme="majorHAnsi"/>
          <w:b/>
          <w:color w:val="262626"/>
          <w:sz w:val="32"/>
          <w:szCs w:val="32"/>
        </w:rPr>
        <w:t xml:space="preserve">Call for </w:t>
      </w:r>
      <w:r w:rsidR="00892B43">
        <w:rPr>
          <w:rFonts w:asciiTheme="majorHAnsi" w:hAnsiTheme="majorHAnsi" w:cstheme="majorHAnsi"/>
          <w:b/>
          <w:color w:val="262626"/>
          <w:sz w:val="32"/>
          <w:szCs w:val="32"/>
        </w:rPr>
        <w:t>White Paper Proposals</w:t>
      </w:r>
      <w:r w:rsidR="00032368">
        <w:rPr>
          <w:rFonts w:asciiTheme="majorHAnsi" w:hAnsiTheme="majorHAnsi" w:cstheme="majorHAnsi"/>
          <w:b/>
          <w:color w:val="262626"/>
          <w:sz w:val="32"/>
          <w:szCs w:val="32"/>
        </w:rPr>
        <w:t xml:space="preserve"> </w:t>
      </w:r>
    </w:p>
    <w:p w14:paraId="5D108DF1" w14:textId="77777777" w:rsidR="00032368" w:rsidRDefault="00032368" w:rsidP="009E40F6">
      <w:pPr>
        <w:rPr>
          <w:rFonts w:asciiTheme="majorHAnsi" w:hAnsiTheme="majorHAnsi" w:cstheme="majorHAnsi"/>
          <w:color w:val="262626"/>
          <w:sz w:val="22"/>
          <w:szCs w:val="22"/>
        </w:rPr>
      </w:pPr>
    </w:p>
    <w:p w14:paraId="24972A3C" w14:textId="77777777" w:rsidR="00616F13" w:rsidRPr="008D6576" w:rsidRDefault="00616F13" w:rsidP="009E40F6">
      <w:pPr>
        <w:rPr>
          <w:rFonts w:asciiTheme="majorHAnsi" w:hAnsiTheme="majorHAnsi" w:cstheme="majorHAnsi"/>
          <w:b/>
          <w:color w:val="1F497D" w:themeColor="text2"/>
          <w:sz w:val="22"/>
          <w:szCs w:val="22"/>
          <w:u w:val="single"/>
        </w:rPr>
      </w:pPr>
      <w:r w:rsidRPr="008D6576">
        <w:rPr>
          <w:rFonts w:asciiTheme="majorHAnsi" w:hAnsiTheme="majorHAnsi" w:cstheme="majorHAnsi"/>
          <w:b/>
          <w:color w:val="1F497D" w:themeColor="text2"/>
          <w:sz w:val="22"/>
          <w:szCs w:val="22"/>
          <w:u w:val="single"/>
        </w:rPr>
        <w:t>Background</w:t>
      </w:r>
    </w:p>
    <w:p w14:paraId="563BF512" w14:textId="5D57E467" w:rsidR="00BA2683" w:rsidRPr="001919F4" w:rsidRDefault="00616F13" w:rsidP="00BA2683">
      <w:pPr>
        <w:rPr>
          <w:rFonts w:asciiTheme="majorHAnsi" w:hAnsiTheme="majorHAnsi" w:cstheme="majorHAnsi"/>
          <w:color w:val="262626"/>
          <w:sz w:val="22"/>
          <w:szCs w:val="22"/>
        </w:rPr>
      </w:pPr>
      <w:r w:rsidRPr="001919F4">
        <w:rPr>
          <w:rFonts w:asciiTheme="majorHAnsi" w:hAnsiTheme="majorHAnsi" w:cstheme="majorHAnsi"/>
          <w:color w:val="262626"/>
          <w:sz w:val="22"/>
          <w:szCs w:val="22"/>
        </w:rPr>
        <w:br/>
      </w:r>
      <w:r w:rsidR="00BA2683" w:rsidRPr="001919F4">
        <w:rPr>
          <w:rFonts w:asciiTheme="majorHAnsi" w:hAnsiTheme="majorHAnsi" w:cstheme="majorHAnsi"/>
          <w:color w:val="262626"/>
          <w:sz w:val="22"/>
          <w:szCs w:val="22"/>
        </w:rPr>
        <w:t>The CENTS network has received funding from the EPSRC to build a community of academic, industry and policy experts to deliver future designs, business models and manufacturing approaches so that emergent transport systems are inherently circular.</w:t>
      </w:r>
      <w:r w:rsidR="003720A4">
        <w:rPr>
          <w:rFonts w:asciiTheme="majorHAnsi" w:hAnsiTheme="majorHAnsi" w:cstheme="majorHAnsi"/>
          <w:color w:val="262626"/>
          <w:sz w:val="22"/>
          <w:szCs w:val="22"/>
        </w:rPr>
        <w:t xml:space="preserve"> </w:t>
      </w:r>
      <w:r w:rsidR="003720A4">
        <w:rPr>
          <w:rFonts w:asciiTheme="majorHAnsi" w:hAnsiTheme="majorHAnsi" w:cstheme="majorHAnsi"/>
          <w:color w:val="000000" w:themeColor="text1"/>
          <w:sz w:val="22"/>
          <w:szCs w:val="22"/>
        </w:rPr>
        <w:t xml:space="preserve">A key focus of the network </w:t>
      </w:r>
      <w:r w:rsidR="00892B43">
        <w:rPr>
          <w:rFonts w:asciiTheme="majorHAnsi" w:hAnsiTheme="majorHAnsi" w:cstheme="majorHAnsi"/>
          <w:color w:val="000000" w:themeColor="text1"/>
          <w:sz w:val="22"/>
          <w:szCs w:val="22"/>
        </w:rPr>
        <w:t>is</w:t>
      </w:r>
      <w:r w:rsidR="003720A4">
        <w:rPr>
          <w:rFonts w:asciiTheme="majorHAnsi" w:hAnsiTheme="majorHAnsi" w:cstheme="majorHAnsi"/>
          <w:color w:val="000000" w:themeColor="text1"/>
          <w:sz w:val="22"/>
          <w:szCs w:val="22"/>
        </w:rPr>
        <w:t xml:space="preserve"> the informed design and </w:t>
      </w:r>
      <w:proofErr w:type="spellStart"/>
      <w:r w:rsidR="003720A4">
        <w:rPr>
          <w:rFonts w:asciiTheme="majorHAnsi" w:hAnsiTheme="majorHAnsi" w:cstheme="majorHAnsi"/>
          <w:color w:val="000000" w:themeColor="text1"/>
          <w:sz w:val="22"/>
          <w:szCs w:val="22"/>
        </w:rPr>
        <w:t>utilisation</w:t>
      </w:r>
      <w:proofErr w:type="spellEnd"/>
      <w:r w:rsidR="003720A4">
        <w:rPr>
          <w:rFonts w:asciiTheme="majorHAnsi" w:hAnsiTheme="majorHAnsi" w:cstheme="majorHAnsi"/>
          <w:color w:val="000000" w:themeColor="text1"/>
          <w:sz w:val="22"/>
          <w:szCs w:val="22"/>
        </w:rPr>
        <w:t xml:space="preserve"> of more environmentally friendly,</w:t>
      </w:r>
      <w:r w:rsidR="000D0F49">
        <w:rPr>
          <w:rFonts w:asciiTheme="majorHAnsi" w:hAnsiTheme="majorHAnsi" w:cstheme="majorHAnsi"/>
          <w:color w:val="000000" w:themeColor="text1"/>
          <w:sz w:val="22"/>
          <w:szCs w:val="22"/>
        </w:rPr>
        <w:t xml:space="preserve"> reusable,</w:t>
      </w:r>
      <w:r w:rsidR="003720A4">
        <w:rPr>
          <w:rFonts w:asciiTheme="majorHAnsi" w:hAnsiTheme="majorHAnsi" w:cstheme="majorHAnsi"/>
          <w:color w:val="000000" w:themeColor="text1"/>
          <w:sz w:val="22"/>
          <w:szCs w:val="22"/>
        </w:rPr>
        <w:t xml:space="preserve"> renewable and/or recyclable materials to enable </w:t>
      </w:r>
      <w:r w:rsidR="003720A4" w:rsidRPr="003720A4">
        <w:rPr>
          <w:rFonts w:asciiTheme="majorHAnsi" w:hAnsiTheme="majorHAnsi" w:cstheme="majorHAnsi"/>
          <w:color w:val="000000" w:themeColor="text1"/>
          <w:sz w:val="22"/>
          <w:szCs w:val="22"/>
        </w:rPr>
        <w:t>regenerative resource cycles</w:t>
      </w:r>
      <w:r w:rsidR="003720A4">
        <w:rPr>
          <w:rFonts w:asciiTheme="majorHAnsi" w:hAnsiTheme="majorHAnsi" w:cstheme="majorHAnsi"/>
          <w:color w:val="000000" w:themeColor="text1"/>
          <w:sz w:val="22"/>
          <w:szCs w:val="22"/>
        </w:rPr>
        <w:t xml:space="preserve"> and build resilience across the UK’s transport systems and sustainable manufacturing capabilities.</w:t>
      </w:r>
      <w:r w:rsidR="00337AE1">
        <w:rPr>
          <w:rFonts w:asciiTheme="majorHAnsi" w:hAnsiTheme="majorHAnsi" w:cstheme="majorHAnsi"/>
          <w:color w:val="000000" w:themeColor="text1"/>
          <w:sz w:val="22"/>
          <w:szCs w:val="22"/>
        </w:rPr>
        <w:t xml:space="preserve"> </w:t>
      </w:r>
      <w:r w:rsidR="00337AE1" w:rsidRPr="001919F4">
        <w:rPr>
          <w:rFonts w:asciiTheme="majorHAnsi" w:hAnsiTheme="majorHAnsi" w:cstheme="majorHAnsi"/>
          <w:color w:val="262626"/>
          <w:sz w:val="22"/>
          <w:szCs w:val="22"/>
        </w:rPr>
        <w:t xml:space="preserve">By considering different transport systems in a single outward-looking network, it is more likely that a cascading chain of materials supply could be </w:t>
      </w:r>
      <w:proofErr w:type="spellStart"/>
      <w:r w:rsidR="00337AE1" w:rsidRPr="001919F4">
        <w:rPr>
          <w:rFonts w:asciiTheme="majorHAnsi" w:hAnsiTheme="majorHAnsi" w:cstheme="majorHAnsi"/>
          <w:color w:val="262626"/>
          <w:sz w:val="22"/>
          <w:szCs w:val="22"/>
        </w:rPr>
        <w:t>realised</w:t>
      </w:r>
      <w:proofErr w:type="spellEnd"/>
      <w:r w:rsidR="00337AE1" w:rsidRPr="001919F4">
        <w:rPr>
          <w:rFonts w:asciiTheme="majorHAnsi" w:hAnsiTheme="majorHAnsi" w:cstheme="majorHAnsi"/>
          <w:color w:val="262626"/>
          <w:sz w:val="22"/>
          <w:szCs w:val="22"/>
        </w:rPr>
        <w:t xml:space="preserve"> - something that has historically been very difficult within just a single sector.</w:t>
      </w:r>
    </w:p>
    <w:p w14:paraId="5BC17B9D" w14:textId="4797D7B6" w:rsidR="008C7F98" w:rsidRDefault="003720A4" w:rsidP="003720A4">
      <w:pPr>
        <w:pStyle w:val="NormalWeb"/>
        <w:shd w:val="clear" w:color="auto" w:fill="FFFFFF"/>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Transport systems, whether on road, rail, air or sea are material intensive and utilise a range of resources, primarily supplied from natural sources. Our global vision of low carbon transport and fast approaching Net Zero targets introduce changes in technologies that have direct implications on the material requirements of transportation systems. The move towards Autonomous, Connected, Electric, and Shared (ACES) transport and the need to </w:t>
      </w:r>
      <w:r w:rsidR="00337AE1">
        <w:rPr>
          <w:rFonts w:asciiTheme="majorHAnsi" w:hAnsiTheme="majorHAnsi" w:cstheme="majorHAnsi"/>
          <w:color w:val="000000" w:themeColor="text1"/>
          <w:sz w:val="22"/>
          <w:szCs w:val="22"/>
        </w:rPr>
        <w:t>decarbonise</w:t>
      </w:r>
      <w:r>
        <w:rPr>
          <w:rFonts w:asciiTheme="majorHAnsi" w:hAnsiTheme="majorHAnsi" w:cstheme="majorHAnsi"/>
          <w:color w:val="000000" w:themeColor="text1"/>
          <w:sz w:val="22"/>
          <w:szCs w:val="22"/>
        </w:rPr>
        <w:t xml:space="preserve"> fleet</w:t>
      </w:r>
      <w:r w:rsidR="00337AE1">
        <w:rPr>
          <w:rFonts w:asciiTheme="majorHAnsi" w:hAnsiTheme="majorHAnsi" w:cstheme="majorHAnsi"/>
          <w:color w:val="000000" w:themeColor="text1"/>
          <w:sz w:val="22"/>
          <w:szCs w:val="22"/>
        </w:rPr>
        <w:t>s</w:t>
      </w:r>
      <w:r>
        <w:rPr>
          <w:rFonts w:asciiTheme="majorHAnsi" w:hAnsiTheme="majorHAnsi" w:cstheme="majorHAnsi"/>
          <w:color w:val="000000" w:themeColor="text1"/>
          <w:sz w:val="22"/>
          <w:szCs w:val="22"/>
        </w:rPr>
        <w:t xml:space="preserve"> but retain and increase performance is influencing the range of material needs. Our future transport systems will likely contain a different configuration of materials. At the same time, current vehicles are coming to their End-of-</w:t>
      </w:r>
      <w:proofErr w:type="gramStart"/>
      <w:r>
        <w:rPr>
          <w:rFonts w:asciiTheme="majorHAnsi" w:hAnsiTheme="majorHAnsi" w:cstheme="majorHAnsi"/>
          <w:color w:val="000000" w:themeColor="text1"/>
          <w:sz w:val="22"/>
          <w:szCs w:val="22"/>
        </w:rPr>
        <w:t>Life</w:t>
      </w:r>
      <w:proofErr w:type="gramEnd"/>
      <w:r>
        <w:rPr>
          <w:rFonts w:asciiTheme="majorHAnsi" w:hAnsiTheme="majorHAnsi" w:cstheme="majorHAnsi"/>
          <w:color w:val="000000" w:themeColor="text1"/>
          <w:sz w:val="22"/>
          <w:szCs w:val="22"/>
        </w:rPr>
        <w:t xml:space="preserve"> and it is important that resources are recovered and managed sustainably to allow the transition to Net Zero. There is now more than ever the need to make better use of our resources, and the Circular Economy (CE) has a pivotal role to play in that.</w:t>
      </w:r>
    </w:p>
    <w:p w14:paraId="0D5A8D66" w14:textId="251CB893" w:rsidR="003720A4" w:rsidRPr="003720A4" w:rsidRDefault="003720A4" w:rsidP="003720A4">
      <w:pPr>
        <w:pStyle w:val="IntenseQuote"/>
        <w:rPr>
          <w:color w:val="000000" w:themeColor="text1"/>
        </w:rPr>
      </w:pPr>
      <w:r w:rsidRPr="00594FFA">
        <w:rPr>
          <w:rFonts w:ascii="Helvetica" w:hAnsi="Helvetica" w:cs="Helvetica"/>
          <w:color w:val="000000" w:themeColor="text1"/>
          <w:u w:val="single"/>
          <w:shd w:val="clear" w:color="auto" w:fill="DEDEE7"/>
        </w:rPr>
        <w:t>Circular Economy Definition</w:t>
      </w:r>
      <w:r w:rsidRPr="00594FFA">
        <w:rPr>
          <w:rFonts w:ascii="Helvetica" w:hAnsi="Helvetica" w:cs="Helvetica"/>
          <w:color w:val="000000" w:themeColor="text1"/>
        </w:rPr>
        <w:br/>
      </w:r>
      <w:r w:rsidRPr="00594FFA">
        <w:rPr>
          <w:rFonts w:ascii="Helvetica" w:hAnsi="Helvetica" w:cs="Helvetica"/>
          <w:color w:val="000000" w:themeColor="text1"/>
          <w:shd w:val="clear" w:color="auto" w:fill="DEDEE7"/>
        </w:rPr>
        <w:t>A circular economy is an alternative to a traditional linear economy (make, use, dispose) in which we keep resources in use for as long as possible, extract the maximum value from them whilst in use, then recover and regenerate products and materials at the end of each service life. (</w:t>
      </w:r>
      <w:hyperlink r:id="rId14" w:history="1">
        <w:r w:rsidRPr="00594FFA">
          <w:rPr>
            <w:rStyle w:val="Hyperlink"/>
            <w:rFonts w:ascii="Helvetica" w:hAnsi="Helvetica" w:cs="Helvetica"/>
            <w:color w:val="000000" w:themeColor="text1"/>
            <w:shd w:val="clear" w:color="auto" w:fill="DEDEE7"/>
          </w:rPr>
          <w:t>Source: WRAP</w:t>
        </w:r>
      </w:hyperlink>
      <w:r w:rsidRPr="00594FFA">
        <w:rPr>
          <w:rFonts w:ascii="Helvetica" w:hAnsi="Helvetica" w:cs="Helvetica"/>
          <w:color w:val="000000" w:themeColor="text1"/>
          <w:shd w:val="clear" w:color="auto" w:fill="DEDEE7"/>
        </w:rPr>
        <w:t>)</w:t>
      </w:r>
    </w:p>
    <w:p w14:paraId="06192617" w14:textId="36A39FAC" w:rsidR="00BA2683" w:rsidRPr="008D6576" w:rsidRDefault="00892B43" w:rsidP="00BA2683">
      <w:pPr>
        <w:rPr>
          <w:rFonts w:asciiTheme="majorHAnsi" w:hAnsiTheme="majorHAnsi" w:cstheme="majorHAnsi"/>
          <w:b/>
          <w:color w:val="262626"/>
          <w:sz w:val="22"/>
          <w:szCs w:val="22"/>
          <w:u w:val="single"/>
        </w:rPr>
      </w:pPr>
      <w:r w:rsidRPr="008D6576">
        <w:rPr>
          <w:rFonts w:asciiTheme="majorHAnsi" w:hAnsiTheme="majorHAnsi" w:cstheme="majorHAnsi"/>
          <w:b/>
          <w:color w:val="1F497D" w:themeColor="text2"/>
          <w:sz w:val="22"/>
          <w:szCs w:val="22"/>
          <w:u w:val="single"/>
        </w:rPr>
        <w:t>C</w:t>
      </w:r>
      <w:r w:rsidR="00BA2683" w:rsidRPr="008D6576">
        <w:rPr>
          <w:rFonts w:asciiTheme="majorHAnsi" w:hAnsiTheme="majorHAnsi" w:cstheme="majorHAnsi"/>
          <w:b/>
          <w:color w:val="1F497D" w:themeColor="text2"/>
          <w:sz w:val="22"/>
          <w:szCs w:val="22"/>
          <w:u w:val="single"/>
        </w:rPr>
        <w:t>all</w:t>
      </w:r>
      <w:r w:rsidRPr="008D6576">
        <w:rPr>
          <w:rFonts w:asciiTheme="majorHAnsi" w:hAnsiTheme="majorHAnsi" w:cstheme="majorHAnsi"/>
          <w:b/>
          <w:color w:val="1F497D" w:themeColor="text2"/>
          <w:sz w:val="22"/>
          <w:szCs w:val="22"/>
          <w:u w:val="single"/>
        </w:rPr>
        <w:t xml:space="preserve"> for White Paper Proposals</w:t>
      </w:r>
    </w:p>
    <w:p w14:paraId="0DD6EEBD" w14:textId="77777777" w:rsidR="00920B01" w:rsidRPr="001919F4" w:rsidRDefault="00920B01" w:rsidP="00BA2683">
      <w:pPr>
        <w:rPr>
          <w:rFonts w:asciiTheme="majorHAnsi" w:hAnsiTheme="majorHAnsi" w:cstheme="majorHAnsi"/>
          <w:b/>
          <w:color w:val="262626"/>
          <w:sz w:val="22"/>
          <w:szCs w:val="22"/>
        </w:rPr>
      </w:pPr>
    </w:p>
    <w:p w14:paraId="22543B87" w14:textId="1D2C9590" w:rsidR="00CD43D2" w:rsidRDefault="00BA2683" w:rsidP="002558F2">
      <w:pPr>
        <w:rPr>
          <w:rFonts w:asciiTheme="majorHAnsi" w:hAnsiTheme="majorHAnsi" w:cstheme="majorHAnsi"/>
          <w:color w:val="262626"/>
          <w:sz w:val="22"/>
          <w:szCs w:val="22"/>
        </w:rPr>
      </w:pPr>
      <w:r w:rsidRPr="001919F4">
        <w:rPr>
          <w:rFonts w:asciiTheme="majorHAnsi" w:hAnsiTheme="majorHAnsi" w:cstheme="majorHAnsi"/>
          <w:color w:val="262626"/>
          <w:sz w:val="22"/>
          <w:szCs w:val="22"/>
        </w:rPr>
        <w:t>The CENTS research network invites</w:t>
      </w:r>
      <w:r w:rsidR="00892B43">
        <w:rPr>
          <w:rFonts w:asciiTheme="majorHAnsi" w:hAnsiTheme="majorHAnsi" w:cstheme="majorHAnsi"/>
          <w:color w:val="262626"/>
          <w:sz w:val="22"/>
          <w:szCs w:val="22"/>
        </w:rPr>
        <w:t xml:space="preserve"> white paper</w:t>
      </w:r>
      <w:r w:rsidRPr="001919F4">
        <w:rPr>
          <w:rFonts w:asciiTheme="majorHAnsi" w:hAnsiTheme="majorHAnsi" w:cstheme="majorHAnsi"/>
          <w:color w:val="262626"/>
          <w:sz w:val="22"/>
          <w:szCs w:val="22"/>
        </w:rPr>
        <w:t xml:space="preserve"> proposals</w:t>
      </w:r>
      <w:r w:rsidR="002558F2" w:rsidRPr="001919F4">
        <w:rPr>
          <w:rFonts w:asciiTheme="majorHAnsi" w:hAnsiTheme="majorHAnsi" w:cstheme="majorHAnsi"/>
          <w:color w:val="262626"/>
          <w:sz w:val="22"/>
          <w:szCs w:val="22"/>
        </w:rPr>
        <w:t xml:space="preserve"> f</w:t>
      </w:r>
      <w:r w:rsidR="00892B43">
        <w:rPr>
          <w:rFonts w:asciiTheme="majorHAnsi" w:hAnsiTheme="majorHAnsi" w:cstheme="majorHAnsi"/>
          <w:color w:val="262626"/>
          <w:sz w:val="22"/>
          <w:szCs w:val="22"/>
        </w:rPr>
        <w:t>rom working groups (to include</w:t>
      </w:r>
      <w:r w:rsidRPr="001919F4">
        <w:rPr>
          <w:rFonts w:asciiTheme="majorHAnsi" w:hAnsiTheme="majorHAnsi" w:cstheme="majorHAnsi"/>
          <w:color w:val="262626"/>
          <w:sz w:val="22"/>
          <w:szCs w:val="22"/>
        </w:rPr>
        <w:t xml:space="preserve"> </w:t>
      </w:r>
      <w:r w:rsidR="00892B43">
        <w:rPr>
          <w:rFonts w:asciiTheme="majorHAnsi" w:hAnsiTheme="majorHAnsi" w:cstheme="majorHAnsi"/>
          <w:color w:val="262626"/>
          <w:sz w:val="22"/>
          <w:szCs w:val="22"/>
        </w:rPr>
        <w:t xml:space="preserve">a mix </w:t>
      </w:r>
      <w:r w:rsidR="001C0714">
        <w:rPr>
          <w:rFonts w:asciiTheme="majorHAnsi" w:hAnsiTheme="majorHAnsi" w:cstheme="majorHAnsi"/>
          <w:color w:val="262626"/>
          <w:sz w:val="22"/>
          <w:szCs w:val="22"/>
        </w:rPr>
        <w:t xml:space="preserve">of </w:t>
      </w:r>
      <w:r w:rsidRPr="001919F4">
        <w:rPr>
          <w:rFonts w:asciiTheme="majorHAnsi" w:hAnsiTheme="majorHAnsi" w:cstheme="majorHAnsi"/>
          <w:color w:val="262626"/>
          <w:sz w:val="22"/>
          <w:szCs w:val="22"/>
        </w:rPr>
        <w:t>partners</w:t>
      </w:r>
      <w:r w:rsidR="00892B43">
        <w:rPr>
          <w:rFonts w:asciiTheme="majorHAnsi" w:hAnsiTheme="majorHAnsi" w:cstheme="majorHAnsi"/>
          <w:color w:val="262626"/>
          <w:sz w:val="22"/>
          <w:szCs w:val="22"/>
        </w:rPr>
        <w:t xml:space="preserve">) who will collaborate creatively to </w:t>
      </w:r>
      <w:r w:rsidR="001C0714">
        <w:rPr>
          <w:rFonts w:asciiTheme="majorHAnsi" w:hAnsiTheme="majorHAnsi" w:cstheme="majorHAnsi"/>
          <w:color w:val="262626"/>
          <w:sz w:val="22"/>
          <w:szCs w:val="22"/>
        </w:rPr>
        <w:t>produce</w:t>
      </w:r>
      <w:r w:rsidR="00892B43">
        <w:rPr>
          <w:rFonts w:asciiTheme="majorHAnsi" w:hAnsiTheme="majorHAnsi" w:cstheme="majorHAnsi"/>
          <w:color w:val="262626"/>
          <w:sz w:val="22"/>
          <w:szCs w:val="22"/>
        </w:rPr>
        <w:t xml:space="preserve"> positional papers</w:t>
      </w:r>
      <w:r w:rsidR="00A635FA">
        <w:rPr>
          <w:rFonts w:asciiTheme="majorHAnsi" w:hAnsiTheme="majorHAnsi" w:cstheme="majorHAnsi"/>
          <w:color w:val="262626"/>
          <w:sz w:val="22"/>
          <w:szCs w:val="22"/>
        </w:rPr>
        <w:t xml:space="preserve"> to</w:t>
      </w:r>
      <w:r w:rsidR="00375CC0">
        <w:rPr>
          <w:rFonts w:asciiTheme="majorHAnsi" w:hAnsiTheme="majorHAnsi" w:cstheme="majorHAnsi"/>
          <w:color w:val="262626"/>
          <w:sz w:val="22"/>
          <w:szCs w:val="22"/>
        </w:rPr>
        <w:t xml:space="preserve"> address challenges and </w:t>
      </w:r>
      <w:r w:rsidR="00586563">
        <w:rPr>
          <w:rFonts w:asciiTheme="majorHAnsi" w:hAnsiTheme="majorHAnsi" w:cstheme="majorHAnsi"/>
          <w:color w:val="262626"/>
          <w:sz w:val="22"/>
          <w:szCs w:val="22"/>
        </w:rPr>
        <w:t>facilitate</w:t>
      </w:r>
      <w:r w:rsidR="00A635FA">
        <w:rPr>
          <w:rFonts w:asciiTheme="majorHAnsi" w:hAnsiTheme="majorHAnsi" w:cstheme="majorHAnsi"/>
          <w:color w:val="262626"/>
          <w:sz w:val="22"/>
          <w:szCs w:val="22"/>
        </w:rPr>
        <w:t xml:space="preserve"> change </w:t>
      </w:r>
      <w:r w:rsidR="001C0714">
        <w:rPr>
          <w:rFonts w:asciiTheme="majorHAnsi" w:hAnsiTheme="majorHAnsi" w:cstheme="majorHAnsi"/>
          <w:color w:val="262626"/>
          <w:sz w:val="22"/>
          <w:szCs w:val="22"/>
        </w:rPr>
        <w:t xml:space="preserve">towards a more Circular Economy </w:t>
      </w:r>
      <w:r w:rsidR="00586563">
        <w:rPr>
          <w:rFonts w:asciiTheme="majorHAnsi" w:hAnsiTheme="majorHAnsi" w:cstheme="majorHAnsi"/>
          <w:color w:val="262626"/>
          <w:sz w:val="22"/>
          <w:szCs w:val="22"/>
        </w:rPr>
        <w:t>within the transportation sector</w:t>
      </w:r>
      <w:r w:rsidR="001C0714">
        <w:rPr>
          <w:rFonts w:asciiTheme="majorHAnsi" w:hAnsiTheme="majorHAnsi" w:cstheme="majorHAnsi"/>
          <w:color w:val="262626"/>
          <w:sz w:val="22"/>
          <w:szCs w:val="22"/>
        </w:rPr>
        <w:t>.</w:t>
      </w:r>
    </w:p>
    <w:p w14:paraId="6ABA8EDC" w14:textId="12076E48" w:rsidR="00586563" w:rsidRDefault="00586563" w:rsidP="002558F2">
      <w:pPr>
        <w:rPr>
          <w:rFonts w:asciiTheme="majorHAnsi" w:hAnsiTheme="majorHAnsi" w:cstheme="majorHAnsi"/>
          <w:color w:val="262626"/>
          <w:sz w:val="22"/>
          <w:szCs w:val="22"/>
        </w:rPr>
      </w:pPr>
    </w:p>
    <w:p w14:paraId="6927111C" w14:textId="18183AC3" w:rsidR="002558F2" w:rsidRPr="008D6576" w:rsidRDefault="002558F2" w:rsidP="002558F2">
      <w:pPr>
        <w:rPr>
          <w:rFonts w:asciiTheme="majorHAnsi" w:hAnsiTheme="majorHAnsi" w:cstheme="majorHAnsi"/>
          <w:b/>
          <w:color w:val="1F497D" w:themeColor="text2"/>
          <w:sz w:val="22"/>
          <w:szCs w:val="22"/>
          <w:u w:val="single"/>
        </w:rPr>
      </w:pPr>
      <w:r w:rsidRPr="008D6576">
        <w:rPr>
          <w:rFonts w:asciiTheme="majorHAnsi" w:hAnsiTheme="majorHAnsi" w:cstheme="majorHAnsi"/>
          <w:b/>
          <w:color w:val="1F497D" w:themeColor="text2"/>
          <w:sz w:val="22"/>
          <w:szCs w:val="22"/>
          <w:u w:val="single"/>
        </w:rPr>
        <w:t>Fit with the CENTS Network</w:t>
      </w:r>
    </w:p>
    <w:p w14:paraId="74930D13" w14:textId="4869819F" w:rsidR="006C72F5" w:rsidRDefault="006C72F5" w:rsidP="002558F2">
      <w:pPr>
        <w:rPr>
          <w:rFonts w:asciiTheme="majorHAnsi" w:hAnsiTheme="majorHAnsi" w:cstheme="majorHAnsi"/>
          <w:b/>
          <w:color w:val="1F497D" w:themeColor="text2"/>
          <w:sz w:val="22"/>
          <w:szCs w:val="22"/>
        </w:rPr>
      </w:pPr>
    </w:p>
    <w:p w14:paraId="6A79D55D" w14:textId="7BFA3103" w:rsidR="00171D87" w:rsidRPr="00756771" w:rsidRDefault="00756771" w:rsidP="006C72F5">
      <w:pPr>
        <w:spacing w:after="120" w:line="276" w:lineRule="auto"/>
        <w:rPr>
          <w:rFonts w:asciiTheme="majorHAnsi" w:hAnsiTheme="majorHAnsi" w:cstheme="majorHAnsi"/>
          <w:sz w:val="22"/>
          <w:szCs w:val="22"/>
        </w:rPr>
      </w:pPr>
      <w:r w:rsidRPr="00756771">
        <w:rPr>
          <w:rFonts w:asciiTheme="majorHAnsi" w:hAnsiTheme="majorHAnsi" w:cstheme="majorHAnsi"/>
          <w:sz w:val="22"/>
          <w:szCs w:val="22"/>
        </w:rPr>
        <w:t>CENTS</w:t>
      </w:r>
      <w:r w:rsidR="00B63C83" w:rsidRPr="00756771">
        <w:rPr>
          <w:rFonts w:asciiTheme="majorHAnsi" w:hAnsiTheme="majorHAnsi" w:cstheme="majorHAnsi"/>
          <w:sz w:val="22"/>
          <w:szCs w:val="22"/>
        </w:rPr>
        <w:t xml:space="preserve"> held a series of </w:t>
      </w:r>
      <w:r w:rsidR="006C72F5" w:rsidRPr="00756771">
        <w:rPr>
          <w:rFonts w:asciiTheme="majorHAnsi" w:hAnsiTheme="majorHAnsi" w:cstheme="majorHAnsi"/>
          <w:sz w:val="22"/>
          <w:szCs w:val="22"/>
        </w:rPr>
        <w:t>workshop</w:t>
      </w:r>
      <w:r w:rsidRPr="00756771">
        <w:rPr>
          <w:rFonts w:asciiTheme="majorHAnsi" w:hAnsiTheme="majorHAnsi" w:cstheme="majorHAnsi"/>
          <w:sz w:val="22"/>
          <w:szCs w:val="22"/>
        </w:rPr>
        <w:t>s</w:t>
      </w:r>
      <w:r w:rsidR="006C72F5" w:rsidRPr="00756771">
        <w:rPr>
          <w:rFonts w:asciiTheme="majorHAnsi" w:hAnsiTheme="majorHAnsi" w:cstheme="majorHAnsi"/>
          <w:sz w:val="22"/>
          <w:szCs w:val="22"/>
        </w:rPr>
        <w:t xml:space="preserve"> in December 2020 </w:t>
      </w:r>
      <w:r w:rsidR="003013CA">
        <w:rPr>
          <w:rFonts w:asciiTheme="majorHAnsi" w:hAnsiTheme="majorHAnsi" w:cstheme="majorHAnsi"/>
          <w:sz w:val="22"/>
          <w:szCs w:val="22"/>
        </w:rPr>
        <w:t>and produced a roadmap in May 2022</w:t>
      </w:r>
      <w:r w:rsidR="0056351A">
        <w:rPr>
          <w:rFonts w:asciiTheme="majorHAnsi" w:hAnsiTheme="majorHAnsi" w:cstheme="majorHAnsi"/>
          <w:sz w:val="22"/>
          <w:szCs w:val="22"/>
        </w:rPr>
        <w:t xml:space="preserve"> </w:t>
      </w:r>
      <w:r w:rsidR="006C72F5" w:rsidRPr="00756771">
        <w:rPr>
          <w:rFonts w:asciiTheme="majorHAnsi" w:hAnsiTheme="majorHAnsi" w:cstheme="majorHAnsi"/>
          <w:sz w:val="22"/>
          <w:szCs w:val="22"/>
        </w:rPr>
        <w:t xml:space="preserve">to move from the current state to </w:t>
      </w:r>
      <w:r w:rsidR="0056351A">
        <w:rPr>
          <w:rFonts w:asciiTheme="majorHAnsi" w:hAnsiTheme="majorHAnsi" w:cstheme="majorHAnsi"/>
          <w:sz w:val="22"/>
          <w:szCs w:val="22"/>
        </w:rPr>
        <w:t>a</w:t>
      </w:r>
      <w:r w:rsidR="006C72F5" w:rsidRPr="00756771">
        <w:rPr>
          <w:rFonts w:asciiTheme="majorHAnsi" w:hAnsiTheme="majorHAnsi" w:cstheme="majorHAnsi"/>
          <w:sz w:val="22"/>
          <w:szCs w:val="22"/>
        </w:rPr>
        <w:t xml:space="preserve"> future vision of a circular economy for transport systems. The key messages</w:t>
      </w:r>
      <w:r w:rsidR="00375CC0">
        <w:rPr>
          <w:rFonts w:asciiTheme="majorHAnsi" w:hAnsiTheme="majorHAnsi" w:cstheme="majorHAnsi"/>
          <w:sz w:val="22"/>
          <w:szCs w:val="22"/>
        </w:rPr>
        <w:t xml:space="preserve"> and challenges</w:t>
      </w:r>
      <w:r w:rsidR="006C72F5" w:rsidRPr="00756771">
        <w:rPr>
          <w:rFonts w:asciiTheme="majorHAnsi" w:hAnsiTheme="majorHAnsi" w:cstheme="majorHAnsi"/>
          <w:sz w:val="22"/>
          <w:szCs w:val="22"/>
        </w:rPr>
        <w:t xml:space="preserve"> from th</w:t>
      </w:r>
      <w:r w:rsidR="00B63C83" w:rsidRPr="00756771">
        <w:rPr>
          <w:rFonts w:asciiTheme="majorHAnsi" w:hAnsiTheme="majorHAnsi" w:cstheme="majorHAnsi"/>
          <w:sz w:val="22"/>
          <w:szCs w:val="22"/>
        </w:rPr>
        <w:t>e</w:t>
      </w:r>
      <w:r w:rsidR="006C72F5" w:rsidRPr="00756771">
        <w:rPr>
          <w:rFonts w:asciiTheme="majorHAnsi" w:hAnsiTheme="majorHAnsi" w:cstheme="majorHAnsi"/>
          <w:sz w:val="22"/>
          <w:szCs w:val="22"/>
        </w:rPr>
        <w:t xml:space="preserve"> workshop are summarised and captured within a ‘rich picture’</w:t>
      </w:r>
      <w:r w:rsidR="00171D87" w:rsidRPr="00756771">
        <w:rPr>
          <w:rFonts w:asciiTheme="majorHAnsi" w:hAnsiTheme="majorHAnsi" w:cstheme="majorHAnsi"/>
          <w:sz w:val="22"/>
          <w:szCs w:val="22"/>
        </w:rPr>
        <w:t xml:space="preserve"> below</w:t>
      </w:r>
      <w:r w:rsidRPr="00756771">
        <w:rPr>
          <w:rFonts w:asciiTheme="majorHAnsi" w:hAnsiTheme="majorHAnsi" w:cstheme="majorHAnsi"/>
          <w:sz w:val="22"/>
          <w:szCs w:val="22"/>
        </w:rPr>
        <w:t>, full details including the narrative can be seen</w:t>
      </w:r>
      <w:r w:rsidR="00171D87" w:rsidRPr="00756771">
        <w:rPr>
          <w:rFonts w:asciiTheme="majorHAnsi" w:hAnsiTheme="majorHAnsi" w:cstheme="majorHAnsi"/>
          <w:sz w:val="22"/>
          <w:szCs w:val="22"/>
        </w:rPr>
        <w:t xml:space="preserve"> </w:t>
      </w:r>
      <w:hyperlink r:id="rId15" w:history="1">
        <w:r w:rsidR="00FE1DA7" w:rsidRPr="00756771">
          <w:rPr>
            <w:rStyle w:val="Hyperlink"/>
            <w:rFonts w:asciiTheme="majorHAnsi" w:hAnsiTheme="majorHAnsi" w:cstheme="majorHAnsi"/>
            <w:sz w:val="22"/>
            <w:szCs w:val="22"/>
          </w:rPr>
          <w:t>here</w:t>
        </w:r>
      </w:hyperlink>
      <w:r w:rsidR="00375CC0">
        <w:rPr>
          <w:rFonts w:asciiTheme="majorHAnsi" w:hAnsiTheme="majorHAnsi" w:cstheme="majorHAnsi"/>
          <w:sz w:val="22"/>
          <w:szCs w:val="22"/>
        </w:rPr>
        <w:t>.</w:t>
      </w:r>
    </w:p>
    <w:p w14:paraId="663B12FF" w14:textId="087E25B9" w:rsidR="006C72F5" w:rsidRDefault="00171D87" w:rsidP="006C72F5">
      <w:pPr>
        <w:spacing w:after="120" w:line="276" w:lineRule="auto"/>
      </w:pPr>
      <w:r>
        <w:rPr>
          <w:noProof/>
        </w:rPr>
        <w:lastRenderedPageBreak/>
        <w:drawing>
          <wp:inline distT="0" distB="0" distL="0" distR="0" wp14:anchorId="1A399EA9" wp14:editId="695BF976">
            <wp:extent cx="6642100" cy="3660140"/>
            <wp:effectExtent l="0" t="0" r="635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6"/>
                    <a:stretch>
                      <a:fillRect/>
                    </a:stretch>
                  </pic:blipFill>
                  <pic:spPr>
                    <a:xfrm>
                      <a:off x="0" y="0"/>
                      <a:ext cx="6642100" cy="3660140"/>
                    </a:xfrm>
                    <a:prstGeom prst="rect">
                      <a:avLst/>
                    </a:prstGeom>
                  </pic:spPr>
                </pic:pic>
              </a:graphicData>
            </a:graphic>
          </wp:inline>
        </w:drawing>
      </w:r>
    </w:p>
    <w:p w14:paraId="4E865F02" w14:textId="55897486" w:rsidR="002558F2" w:rsidRPr="001919F4" w:rsidRDefault="00CF658C" w:rsidP="009F3614">
      <w:pPr>
        <w:rPr>
          <w:rFonts w:asciiTheme="majorHAnsi" w:hAnsiTheme="majorHAnsi" w:cstheme="majorHAnsi"/>
          <w:sz w:val="22"/>
          <w:szCs w:val="22"/>
        </w:rPr>
      </w:pPr>
      <w:r>
        <w:rPr>
          <w:rFonts w:asciiTheme="majorHAnsi" w:hAnsiTheme="majorHAnsi" w:cstheme="majorHAnsi"/>
          <w:sz w:val="22"/>
          <w:szCs w:val="22"/>
          <w:u w:val="single"/>
        </w:rPr>
        <w:t xml:space="preserve">CENTS also has </w:t>
      </w:r>
      <w:r w:rsidR="00337AE1" w:rsidRPr="008B5B7E">
        <w:rPr>
          <w:rFonts w:asciiTheme="majorHAnsi" w:hAnsiTheme="majorHAnsi" w:cstheme="majorHAnsi"/>
          <w:sz w:val="22"/>
          <w:szCs w:val="22"/>
          <w:u w:val="single"/>
        </w:rPr>
        <w:t>5 Research Strands</w:t>
      </w:r>
      <w:r w:rsidR="005A01E7">
        <w:rPr>
          <w:rFonts w:asciiTheme="majorHAnsi" w:hAnsiTheme="majorHAnsi" w:cstheme="majorHAnsi"/>
          <w:sz w:val="22"/>
          <w:szCs w:val="22"/>
          <w:u w:val="single"/>
        </w:rPr>
        <w:t xml:space="preserve"> outlined below</w:t>
      </w:r>
      <w:r w:rsidR="00337AE1">
        <w:rPr>
          <w:rFonts w:asciiTheme="majorHAnsi" w:hAnsiTheme="majorHAnsi" w:cstheme="majorHAnsi"/>
          <w:sz w:val="22"/>
          <w:szCs w:val="22"/>
        </w:rPr>
        <w:t>:</w:t>
      </w:r>
    </w:p>
    <w:p w14:paraId="13F7ABF7" w14:textId="77777777" w:rsidR="002558F2" w:rsidRPr="001919F4" w:rsidRDefault="002558F2" w:rsidP="009F3614">
      <w:pPr>
        <w:rPr>
          <w:rFonts w:asciiTheme="majorHAnsi" w:hAnsiTheme="majorHAnsi" w:cstheme="majorHAnsi"/>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3661"/>
        <w:gridCol w:w="6799"/>
      </w:tblGrid>
      <w:tr w:rsidR="009F3614" w:rsidRPr="00594FFA" w14:paraId="2E89D9EC" w14:textId="77777777" w:rsidTr="009F3614">
        <w:tc>
          <w:tcPr>
            <w:tcW w:w="1750" w:type="pct"/>
            <w:tcBorders>
              <w:top w:val="single" w:sz="6" w:space="0" w:color="DDDDDD"/>
            </w:tcBorders>
            <w:shd w:val="clear" w:color="auto" w:fill="auto"/>
            <w:tcMar>
              <w:top w:w="120" w:type="dxa"/>
              <w:left w:w="120" w:type="dxa"/>
              <w:bottom w:w="120" w:type="dxa"/>
              <w:right w:w="120" w:type="dxa"/>
            </w:tcMar>
            <w:hideMark/>
          </w:tcPr>
          <w:p w14:paraId="1F8CED36" w14:textId="77777777" w:rsidR="009F3614" w:rsidRPr="00594FFA" w:rsidRDefault="009F3614" w:rsidP="009F3614">
            <w:pPr>
              <w:spacing w:after="165"/>
              <w:outlineLvl w:val="5"/>
              <w:rPr>
                <w:rFonts w:asciiTheme="majorHAnsi" w:eastAsia="Times New Roman" w:hAnsiTheme="majorHAnsi" w:cstheme="majorHAnsi"/>
                <w:b/>
                <w:bCs/>
                <w:color w:val="1F497D" w:themeColor="text2"/>
                <w:sz w:val="20"/>
                <w:szCs w:val="22"/>
                <w:lang w:val="en-GB" w:eastAsia="en-GB"/>
              </w:rPr>
            </w:pPr>
            <w:r w:rsidRPr="00594FFA">
              <w:rPr>
                <w:rFonts w:asciiTheme="majorHAnsi" w:eastAsia="Times New Roman" w:hAnsiTheme="majorHAnsi" w:cstheme="majorHAnsi"/>
                <w:b/>
                <w:bCs/>
                <w:color w:val="1F497D" w:themeColor="text2"/>
                <w:sz w:val="20"/>
                <w:szCs w:val="22"/>
                <w:lang w:val="en-GB" w:eastAsia="en-GB"/>
              </w:rPr>
              <w:t>Material stocks and flows in transportation</w:t>
            </w:r>
          </w:p>
        </w:tc>
        <w:tc>
          <w:tcPr>
            <w:tcW w:w="3250" w:type="pct"/>
            <w:tcBorders>
              <w:top w:val="single" w:sz="6" w:space="0" w:color="DDDDDD"/>
            </w:tcBorders>
            <w:shd w:val="clear" w:color="auto" w:fill="auto"/>
            <w:tcMar>
              <w:top w:w="120" w:type="dxa"/>
              <w:left w:w="120" w:type="dxa"/>
              <w:bottom w:w="120" w:type="dxa"/>
              <w:right w:w="120" w:type="dxa"/>
            </w:tcMar>
            <w:hideMark/>
          </w:tcPr>
          <w:p w14:paraId="7C74F938" w14:textId="77777777" w:rsidR="009F3614" w:rsidRPr="00594FFA" w:rsidRDefault="009F3614" w:rsidP="009F3614">
            <w:pPr>
              <w:spacing w:after="165"/>
              <w:rPr>
                <w:rFonts w:asciiTheme="majorHAnsi" w:eastAsia="Times New Roman" w:hAnsiTheme="majorHAnsi" w:cstheme="majorHAnsi"/>
                <w:color w:val="383838"/>
                <w:sz w:val="20"/>
                <w:szCs w:val="22"/>
                <w:lang w:val="en-GB" w:eastAsia="en-GB"/>
              </w:rPr>
            </w:pPr>
            <w:r w:rsidRPr="00594FFA">
              <w:rPr>
                <w:rFonts w:asciiTheme="majorHAnsi" w:eastAsia="Times New Roman" w:hAnsiTheme="majorHAnsi" w:cstheme="majorHAnsi"/>
                <w:color w:val="383838"/>
                <w:sz w:val="20"/>
                <w:szCs w:val="22"/>
                <w:lang w:val="en-GB" w:eastAsia="en-GB"/>
              </w:rPr>
              <w:t>Research into materials (</w:t>
            </w:r>
            <w:proofErr w:type="spellStart"/>
            <w:r w:rsidRPr="00594FFA">
              <w:rPr>
                <w:rFonts w:asciiTheme="majorHAnsi" w:eastAsia="Times New Roman" w:hAnsiTheme="majorHAnsi" w:cstheme="majorHAnsi"/>
                <w:color w:val="383838"/>
                <w:sz w:val="20"/>
                <w:szCs w:val="22"/>
                <w:lang w:val="en-GB" w:eastAsia="en-GB"/>
              </w:rPr>
              <w:t>eg.</w:t>
            </w:r>
            <w:proofErr w:type="spellEnd"/>
            <w:r w:rsidRPr="00594FFA">
              <w:rPr>
                <w:rFonts w:asciiTheme="majorHAnsi" w:eastAsia="Times New Roman" w:hAnsiTheme="majorHAnsi" w:cstheme="majorHAnsi"/>
                <w:color w:val="383838"/>
                <w:sz w:val="20"/>
                <w:szCs w:val="22"/>
                <w:lang w:val="en-GB" w:eastAsia="en-GB"/>
              </w:rPr>
              <w:t xml:space="preserve"> industrial/technology metals, plastics, glass etc.)</w:t>
            </w:r>
          </w:p>
        </w:tc>
      </w:tr>
      <w:tr w:rsidR="009F3614" w:rsidRPr="00594FFA" w14:paraId="5FB56C7F" w14:textId="77777777" w:rsidTr="009F3614">
        <w:tc>
          <w:tcPr>
            <w:tcW w:w="1750" w:type="pct"/>
            <w:tcBorders>
              <w:top w:val="single" w:sz="6" w:space="0" w:color="DDDDDD"/>
            </w:tcBorders>
            <w:shd w:val="clear" w:color="auto" w:fill="auto"/>
            <w:tcMar>
              <w:top w:w="120" w:type="dxa"/>
              <w:left w:w="120" w:type="dxa"/>
              <w:bottom w:w="120" w:type="dxa"/>
              <w:right w:w="120" w:type="dxa"/>
            </w:tcMar>
            <w:hideMark/>
          </w:tcPr>
          <w:p w14:paraId="797A00E2" w14:textId="77777777" w:rsidR="009F3614" w:rsidRPr="00594FFA" w:rsidRDefault="009F3614" w:rsidP="009F3614">
            <w:pPr>
              <w:spacing w:after="165"/>
              <w:outlineLvl w:val="5"/>
              <w:rPr>
                <w:rFonts w:asciiTheme="majorHAnsi" w:eastAsia="Times New Roman" w:hAnsiTheme="majorHAnsi" w:cstheme="majorHAnsi"/>
                <w:b/>
                <w:bCs/>
                <w:color w:val="1F497D" w:themeColor="text2"/>
                <w:sz w:val="20"/>
                <w:szCs w:val="22"/>
                <w:lang w:val="en-GB" w:eastAsia="en-GB"/>
              </w:rPr>
            </w:pPr>
            <w:r w:rsidRPr="00594FFA">
              <w:rPr>
                <w:rFonts w:asciiTheme="majorHAnsi" w:eastAsia="Times New Roman" w:hAnsiTheme="majorHAnsi" w:cstheme="majorHAnsi"/>
                <w:b/>
                <w:bCs/>
                <w:color w:val="1F497D" w:themeColor="text2"/>
                <w:sz w:val="20"/>
                <w:szCs w:val="22"/>
                <w:lang w:val="en-GB" w:eastAsia="en-GB"/>
              </w:rPr>
              <w:t>Whole life design</w:t>
            </w:r>
          </w:p>
        </w:tc>
        <w:tc>
          <w:tcPr>
            <w:tcW w:w="3250" w:type="pct"/>
            <w:tcBorders>
              <w:top w:val="single" w:sz="6" w:space="0" w:color="DDDDDD"/>
            </w:tcBorders>
            <w:shd w:val="clear" w:color="auto" w:fill="auto"/>
            <w:tcMar>
              <w:top w:w="120" w:type="dxa"/>
              <w:left w:w="120" w:type="dxa"/>
              <w:bottom w:w="120" w:type="dxa"/>
              <w:right w:w="120" w:type="dxa"/>
            </w:tcMar>
            <w:hideMark/>
          </w:tcPr>
          <w:p w14:paraId="5880C93F" w14:textId="77777777" w:rsidR="009F3614" w:rsidRPr="00594FFA" w:rsidRDefault="009F3614" w:rsidP="009F3614">
            <w:pPr>
              <w:spacing w:after="165"/>
              <w:rPr>
                <w:rFonts w:asciiTheme="majorHAnsi" w:eastAsia="Times New Roman" w:hAnsiTheme="majorHAnsi" w:cstheme="majorHAnsi"/>
                <w:color w:val="383838"/>
                <w:sz w:val="20"/>
                <w:szCs w:val="22"/>
                <w:lang w:val="en-GB" w:eastAsia="en-GB"/>
              </w:rPr>
            </w:pPr>
            <w:r w:rsidRPr="00594FFA">
              <w:rPr>
                <w:rFonts w:asciiTheme="majorHAnsi" w:eastAsia="Times New Roman" w:hAnsiTheme="majorHAnsi" w:cstheme="majorHAnsi"/>
                <w:color w:val="383838"/>
                <w:sz w:val="20"/>
                <w:szCs w:val="22"/>
                <w:lang w:val="en-GB" w:eastAsia="en-GB"/>
              </w:rPr>
              <w:t>End-of-Life recycling, reuse and recovery processes</w:t>
            </w:r>
          </w:p>
        </w:tc>
      </w:tr>
      <w:tr w:rsidR="009F3614" w:rsidRPr="00594FFA" w14:paraId="3BC76819" w14:textId="77777777" w:rsidTr="009F3614">
        <w:tc>
          <w:tcPr>
            <w:tcW w:w="1750" w:type="pct"/>
            <w:tcBorders>
              <w:top w:val="single" w:sz="6" w:space="0" w:color="DDDDDD"/>
            </w:tcBorders>
            <w:shd w:val="clear" w:color="auto" w:fill="auto"/>
            <w:tcMar>
              <w:top w:w="120" w:type="dxa"/>
              <w:left w:w="120" w:type="dxa"/>
              <w:bottom w:w="120" w:type="dxa"/>
              <w:right w:w="120" w:type="dxa"/>
            </w:tcMar>
            <w:hideMark/>
          </w:tcPr>
          <w:p w14:paraId="4E103295" w14:textId="77777777" w:rsidR="009F3614" w:rsidRPr="00594FFA" w:rsidRDefault="009F3614" w:rsidP="009F3614">
            <w:pPr>
              <w:spacing w:after="165"/>
              <w:outlineLvl w:val="5"/>
              <w:rPr>
                <w:rFonts w:asciiTheme="majorHAnsi" w:eastAsia="Times New Roman" w:hAnsiTheme="majorHAnsi" w:cstheme="majorHAnsi"/>
                <w:b/>
                <w:bCs/>
                <w:color w:val="1F497D" w:themeColor="text2"/>
                <w:sz w:val="20"/>
                <w:szCs w:val="22"/>
                <w:lang w:val="en-GB" w:eastAsia="en-GB"/>
              </w:rPr>
            </w:pPr>
            <w:r w:rsidRPr="00594FFA">
              <w:rPr>
                <w:rFonts w:asciiTheme="majorHAnsi" w:eastAsia="Times New Roman" w:hAnsiTheme="majorHAnsi" w:cstheme="majorHAnsi"/>
                <w:b/>
                <w:bCs/>
                <w:color w:val="1F497D" w:themeColor="text2"/>
                <w:sz w:val="20"/>
                <w:szCs w:val="22"/>
                <w:lang w:val="en-GB" w:eastAsia="en-GB"/>
              </w:rPr>
              <w:t>Circular Economy Decisions</w:t>
            </w:r>
          </w:p>
        </w:tc>
        <w:tc>
          <w:tcPr>
            <w:tcW w:w="3250" w:type="pct"/>
            <w:tcBorders>
              <w:top w:val="single" w:sz="6" w:space="0" w:color="DDDDDD"/>
            </w:tcBorders>
            <w:shd w:val="clear" w:color="auto" w:fill="auto"/>
            <w:tcMar>
              <w:top w:w="120" w:type="dxa"/>
              <w:left w:w="120" w:type="dxa"/>
              <w:bottom w:w="120" w:type="dxa"/>
              <w:right w:w="120" w:type="dxa"/>
            </w:tcMar>
            <w:hideMark/>
          </w:tcPr>
          <w:p w14:paraId="5E714DED" w14:textId="4927234C" w:rsidR="009F3614" w:rsidRPr="00594FFA" w:rsidRDefault="009F3614" w:rsidP="009F3614">
            <w:pPr>
              <w:spacing w:after="165"/>
              <w:rPr>
                <w:rFonts w:asciiTheme="majorHAnsi" w:eastAsia="Times New Roman" w:hAnsiTheme="majorHAnsi" w:cstheme="majorHAnsi"/>
                <w:color w:val="383838"/>
                <w:sz w:val="20"/>
                <w:szCs w:val="22"/>
                <w:lang w:val="en-GB" w:eastAsia="en-GB"/>
              </w:rPr>
            </w:pPr>
            <w:r w:rsidRPr="00594FFA">
              <w:rPr>
                <w:rFonts w:asciiTheme="majorHAnsi" w:eastAsia="Times New Roman" w:hAnsiTheme="majorHAnsi" w:cstheme="majorHAnsi"/>
                <w:color w:val="383838"/>
                <w:sz w:val="20"/>
                <w:szCs w:val="22"/>
                <w:lang w:val="en-GB" w:eastAsia="en-GB"/>
              </w:rPr>
              <w:t>Social, economic, political, financial and logistical barriers to mak</w:t>
            </w:r>
            <w:r w:rsidR="00A70C2A">
              <w:rPr>
                <w:rFonts w:asciiTheme="majorHAnsi" w:eastAsia="Times New Roman" w:hAnsiTheme="majorHAnsi" w:cstheme="majorHAnsi"/>
                <w:color w:val="383838"/>
                <w:sz w:val="20"/>
                <w:szCs w:val="22"/>
                <w:lang w:val="en-GB" w:eastAsia="en-GB"/>
              </w:rPr>
              <w:t>ing</w:t>
            </w:r>
            <w:r w:rsidRPr="00594FFA">
              <w:rPr>
                <w:rFonts w:asciiTheme="majorHAnsi" w:eastAsia="Times New Roman" w:hAnsiTheme="majorHAnsi" w:cstheme="majorHAnsi"/>
                <w:color w:val="383838"/>
                <w:sz w:val="20"/>
                <w:szCs w:val="22"/>
                <w:lang w:val="en-GB" w:eastAsia="en-GB"/>
              </w:rPr>
              <w:t xml:space="preserve"> improved Circular Economy decisions</w:t>
            </w:r>
          </w:p>
        </w:tc>
      </w:tr>
      <w:tr w:rsidR="009F3614" w:rsidRPr="00594FFA" w14:paraId="18112CE0" w14:textId="77777777" w:rsidTr="009F3614">
        <w:tc>
          <w:tcPr>
            <w:tcW w:w="1750" w:type="pct"/>
            <w:tcBorders>
              <w:top w:val="single" w:sz="6" w:space="0" w:color="DDDDDD"/>
            </w:tcBorders>
            <w:shd w:val="clear" w:color="auto" w:fill="auto"/>
            <w:tcMar>
              <w:top w:w="120" w:type="dxa"/>
              <w:left w:w="120" w:type="dxa"/>
              <w:bottom w:w="120" w:type="dxa"/>
              <w:right w:w="120" w:type="dxa"/>
            </w:tcMar>
            <w:hideMark/>
          </w:tcPr>
          <w:p w14:paraId="6BF1493E" w14:textId="77777777" w:rsidR="009F3614" w:rsidRPr="00594FFA" w:rsidRDefault="009F3614" w:rsidP="009F3614">
            <w:pPr>
              <w:spacing w:after="165"/>
              <w:outlineLvl w:val="5"/>
              <w:rPr>
                <w:rFonts w:asciiTheme="majorHAnsi" w:eastAsia="Times New Roman" w:hAnsiTheme="majorHAnsi" w:cstheme="majorHAnsi"/>
                <w:b/>
                <w:bCs/>
                <w:color w:val="1F497D" w:themeColor="text2"/>
                <w:sz w:val="20"/>
                <w:szCs w:val="22"/>
                <w:lang w:val="en-GB" w:eastAsia="en-GB"/>
              </w:rPr>
            </w:pPr>
            <w:r w:rsidRPr="00594FFA">
              <w:rPr>
                <w:rFonts w:asciiTheme="majorHAnsi" w:eastAsia="Times New Roman" w:hAnsiTheme="majorHAnsi" w:cstheme="majorHAnsi"/>
                <w:b/>
                <w:bCs/>
                <w:color w:val="1F497D" w:themeColor="text2"/>
                <w:sz w:val="20"/>
                <w:szCs w:val="22"/>
                <w:lang w:val="en-GB" w:eastAsia="en-GB"/>
              </w:rPr>
              <w:t>Circular Economy Transitions</w:t>
            </w:r>
          </w:p>
        </w:tc>
        <w:tc>
          <w:tcPr>
            <w:tcW w:w="3250" w:type="pct"/>
            <w:tcBorders>
              <w:top w:val="single" w:sz="6" w:space="0" w:color="DDDDDD"/>
            </w:tcBorders>
            <w:shd w:val="clear" w:color="auto" w:fill="auto"/>
            <w:tcMar>
              <w:top w:w="120" w:type="dxa"/>
              <w:left w:w="120" w:type="dxa"/>
              <w:bottom w:w="120" w:type="dxa"/>
              <w:right w:w="120" w:type="dxa"/>
            </w:tcMar>
            <w:hideMark/>
          </w:tcPr>
          <w:p w14:paraId="2293B846" w14:textId="77777777" w:rsidR="009F3614" w:rsidRPr="00594FFA" w:rsidRDefault="009F3614" w:rsidP="009F3614">
            <w:pPr>
              <w:spacing w:after="165"/>
              <w:rPr>
                <w:rFonts w:asciiTheme="majorHAnsi" w:eastAsia="Times New Roman" w:hAnsiTheme="majorHAnsi" w:cstheme="majorHAnsi"/>
                <w:color w:val="383838"/>
                <w:sz w:val="20"/>
                <w:szCs w:val="22"/>
                <w:lang w:val="en-GB" w:eastAsia="en-GB"/>
              </w:rPr>
            </w:pPr>
            <w:r w:rsidRPr="00594FFA">
              <w:rPr>
                <w:rFonts w:asciiTheme="majorHAnsi" w:eastAsia="Times New Roman" w:hAnsiTheme="majorHAnsi" w:cstheme="majorHAnsi"/>
                <w:color w:val="383838"/>
                <w:sz w:val="20"/>
                <w:szCs w:val="22"/>
                <w:lang w:val="en-GB" w:eastAsia="en-GB"/>
              </w:rPr>
              <w:t>Delivery of Circular Economy at a sector level, using coordinated action by separate economic and civil entities</w:t>
            </w:r>
          </w:p>
        </w:tc>
      </w:tr>
      <w:tr w:rsidR="009F3614" w:rsidRPr="00594FFA" w14:paraId="03C60977" w14:textId="77777777" w:rsidTr="009F3614">
        <w:tc>
          <w:tcPr>
            <w:tcW w:w="1750" w:type="pct"/>
            <w:tcBorders>
              <w:top w:val="single" w:sz="6" w:space="0" w:color="DDDDDD"/>
            </w:tcBorders>
            <w:shd w:val="clear" w:color="auto" w:fill="auto"/>
            <w:tcMar>
              <w:top w:w="120" w:type="dxa"/>
              <w:left w:w="120" w:type="dxa"/>
              <w:bottom w:w="120" w:type="dxa"/>
              <w:right w:w="120" w:type="dxa"/>
            </w:tcMar>
            <w:hideMark/>
          </w:tcPr>
          <w:p w14:paraId="65F33FE0" w14:textId="77777777" w:rsidR="009F3614" w:rsidRPr="00594FFA" w:rsidRDefault="009F3614" w:rsidP="009F3614">
            <w:pPr>
              <w:spacing w:after="165"/>
              <w:outlineLvl w:val="5"/>
              <w:rPr>
                <w:rFonts w:asciiTheme="majorHAnsi" w:eastAsia="Times New Roman" w:hAnsiTheme="majorHAnsi" w:cstheme="majorHAnsi"/>
                <w:b/>
                <w:bCs/>
                <w:color w:val="1F497D" w:themeColor="text2"/>
                <w:sz w:val="20"/>
                <w:szCs w:val="22"/>
                <w:lang w:val="en-GB" w:eastAsia="en-GB"/>
              </w:rPr>
            </w:pPr>
            <w:r w:rsidRPr="00594FFA">
              <w:rPr>
                <w:rFonts w:asciiTheme="majorHAnsi" w:eastAsia="Times New Roman" w:hAnsiTheme="majorHAnsi" w:cstheme="majorHAnsi"/>
                <w:b/>
                <w:bCs/>
                <w:color w:val="1F497D" w:themeColor="text2"/>
                <w:sz w:val="20"/>
                <w:szCs w:val="22"/>
                <w:lang w:val="en-GB" w:eastAsia="en-GB"/>
              </w:rPr>
              <w:t>Digital Circularity</w:t>
            </w:r>
          </w:p>
        </w:tc>
        <w:tc>
          <w:tcPr>
            <w:tcW w:w="3250" w:type="pct"/>
            <w:tcBorders>
              <w:top w:val="single" w:sz="6" w:space="0" w:color="DDDDDD"/>
            </w:tcBorders>
            <w:shd w:val="clear" w:color="auto" w:fill="auto"/>
            <w:tcMar>
              <w:top w:w="120" w:type="dxa"/>
              <w:left w:w="120" w:type="dxa"/>
              <w:bottom w:w="120" w:type="dxa"/>
              <w:right w:w="120" w:type="dxa"/>
            </w:tcMar>
            <w:hideMark/>
          </w:tcPr>
          <w:p w14:paraId="3FE65E8C" w14:textId="77777777" w:rsidR="009F3614" w:rsidRPr="00594FFA" w:rsidRDefault="009F3614" w:rsidP="009F3614">
            <w:pPr>
              <w:spacing w:after="165"/>
              <w:rPr>
                <w:rFonts w:asciiTheme="majorHAnsi" w:eastAsia="Times New Roman" w:hAnsiTheme="majorHAnsi" w:cstheme="majorHAnsi"/>
                <w:color w:val="383838"/>
                <w:sz w:val="20"/>
                <w:szCs w:val="22"/>
                <w:lang w:val="en-GB" w:eastAsia="en-GB"/>
              </w:rPr>
            </w:pPr>
            <w:r w:rsidRPr="00594FFA">
              <w:rPr>
                <w:rFonts w:asciiTheme="majorHAnsi" w:eastAsia="Times New Roman" w:hAnsiTheme="majorHAnsi" w:cstheme="majorHAnsi"/>
                <w:color w:val="383838"/>
                <w:sz w:val="20"/>
                <w:szCs w:val="22"/>
                <w:lang w:val="en-GB" w:eastAsia="en-GB"/>
              </w:rPr>
              <w:t>Potential roles of data in the Circular Economy (</w:t>
            </w:r>
            <w:proofErr w:type="spellStart"/>
            <w:r w:rsidRPr="00594FFA">
              <w:rPr>
                <w:rFonts w:asciiTheme="majorHAnsi" w:eastAsia="Times New Roman" w:hAnsiTheme="majorHAnsi" w:cstheme="majorHAnsi"/>
                <w:color w:val="383838"/>
                <w:sz w:val="20"/>
                <w:szCs w:val="22"/>
                <w:lang w:val="en-GB" w:eastAsia="en-GB"/>
              </w:rPr>
              <w:t>eg.</w:t>
            </w:r>
            <w:proofErr w:type="spellEnd"/>
            <w:r w:rsidRPr="00594FFA">
              <w:rPr>
                <w:rFonts w:asciiTheme="majorHAnsi" w:eastAsia="Times New Roman" w:hAnsiTheme="majorHAnsi" w:cstheme="majorHAnsi"/>
                <w:color w:val="383838"/>
                <w:sz w:val="20"/>
                <w:szCs w:val="22"/>
                <w:lang w:val="en-GB" w:eastAsia="en-GB"/>
              </w:rPr>
              <w:t xml:space="preserve"> Big Data, Blockchain technologies connecting transport supply chains, building trust and facilitating data exchange.)</w:t>
            </w:r>
          </w:p>
        </w:tc>
      </w:tr>
    </w:tbl>
    <w:p w14:paraId="62D1530B" w14:textId="24C6A796" w:rsidR="00586563" w:rsidRPr="008D6576" w:rsidRDefault="00586563" w:rsidP="00586563">
      <w:pPr>
        <w:rPr>
          <w:rFonts w:asciiTheme="majorHAnsi" w:hAnsiTheme="majorHAnsi" w:cstheme="majorHAnsi"/>
          <w:b/>
          <w:color w:val="1F497D" w:themeColor="text2"/>
          <w:sz w:val="22"/>
          <w:szCs w:val="22"/>
          <w:u w:val="single"/>
        </w:rPr>
      </w:pPr>
      <w:r w:rsidRPr="008D6576">
        <w:rPr>
          <w:rFonts w:asciiTheme="majorHAnsi" w:hAnsiTheme="majorHAnsi" w:cstheme="majorHAnsi"/>
          <w:b/>
          <w:color w:val="1F497D" w:themeColor="text2"/>
          <w:sz w:val="22"/>
          <w:szCs w:val="22"/>
          <w:u w:val="single"/>
        </w:rPr>
        <w:t>White paper guidelines</w:t>
      </w:r>
    </w:p>
    <w:p w14:paraId="10B4D711" w14:textId="77777777" w:rsidR="0043088F" w:rsidRDefault="0043088F" w:rsidP="0043088F">
      <w:pPr>
        <w:rPr>
          <w:rFonts w:asciiTheme="majorHAnsi" w:hAnsiTheme="majorHAnsi" w:cstheme="majorHAnsi"/>
          <w:b/>
          <w:color w:val="1F497D" w:themeColor="text2"/>
          <w:sz w:val="22"/>
          <w:szCs w:val="22"/>
        </w:rPr>
      </w:pPr>
    </w:p>
    <w:p w14:paraId="0549A33C" w14:textId="48EF6580" w:rsidR="001C0714" w:rsidRDefault="0032460E" w:rsidP="001C0714">
      <w:pPr>
        <w:rPr>
          <w:rFonts w:asciiTheme="majorHAnsi" w:hAnsiTheme="majorHAnsi" w:cstheme="majorHAnsi"/>
          <w:color w:val="262626"/>
          <w:sz w:val="22"/>
          <w:szCs w:val="22"/>
        </w:rPr>
      </w:pPr>
      <w:r w:rsidRPr="0043088F">
        <w:rPr>
          <w:rFonts w:asciiTheme="majorHAnsi" w:hAnsiTheme="majorHAnsi" w:cstheme="majorHAnsi"/>
          <w:color w:val="262626"/>
          <w:sz w:val="22"/>
          <w:szCs w:val="22"/>
        </w:rPr>
        <w:t xml:space="preserve">The </w:t>
      </w:r>
      <w:r w:rsidR="001C0714">
        <w:rPr>
          <w:rFonts w:asciiTheme="majorHAnsi" w:hAnsiTheme="majorHAnsi" w:cstheme="majorHAnsi"/>
          <w:color w:val="262626"/>
          <w:sz w:val="22"/>
          <w:szCs w:val="22"/>
        </w:rPr>
        <w:t>white paper</w:t>
      </w:r>
      <w:r w:rsidRPr="0043088F">
        <w:rPr>
          <w:rFonts w:asciiTheme="majorHAnsi" w:hAnsiTheme="majorHAnsi" w:cstheme="majorHAnsi"/>
          <w:color w:val="262626"/>
          <w:sz w:val="22"/>
          <w:szCs w:val="22"/>
        </w:rPr>
        <w:t xml:space="preserve"> should be designed to </w:t>
      </w:r>
      <w:proofErr w:type="spellStart"/>
      <w:r w:rsidR="00FA6915">
        <w:rPr>
          <w:rFonts w:asciiTheme="majorHAnsi" w:hAnsiTheme="majorHAnsi" w:cstheme="majorHAnsi"/>
          <w:color w:val="262626"/>
          <w:sz w:val="22"/>
          <w:szCs w:val="22"/>
        </w:rPr>
        <w:t>maximise</w:t>
      </w:r>
      <w:proofErr w:type="spellEnd"/>
      <w:r w:rsidRPr="0043088F">
        <w:rPr>
          <w:rFonts w:asciiTheme="majorHAnsi" w:hAnsiTheme="majorHAnsi" w:cstheme="majorHAnsi"/>
          <w:color w:val="262626"/>
          <w:sz w:val="22"/>
          <w:szCs w:val="22"/>
        </w:rPr>
        <w:t xml:space="preserve"> </w:t>
      </w:r>
      <w:r w:rsidR="00FA6915">
        <w:rPr>
          <w:rFonts w:asciiTheme="majorHAnsi" w:hAnsiTheme="majorHAnsi" w:cstheme="majorHAnsi"/>
          <w:color w:val="262626"/>
          <w:sz w:val="22"/>
          <w:szCs w:val="22"/>
        </w:rPr>
        <w:t>its impact.</w:t>
      </w:r>
      <w:r w:rsidR="00A65DC1">
        <w:rPr>
          <w:rFonts w:asciiTheme="majorHAnsi" w:hAnsiTheme="majorHAnsi" w:cstheme="majorHAnsi"/>
          <w:color w:val="262626"/>
          <w:sz w:val="22"/>
          <w:szCs w:val="22"/>
        </w:rPr>
        <w:t xml:space="preserve"> It should include:</w:t>
      </w:r>
    </w:p>
    <w:p w14:paraId="40B56373" w14:textId="3C3065EB" w:rsidR="0043088F" w:rsidRPr="001C0714" w:rsidRDefault="0043088F" w:rsidP="00FA6915">
      <w:pPr>
        <w:pStyle w:val="ListParagraph"/>
        <w:rPr>
          <w:rFonts w:asciiTheme="majorHAnsi" w:hAnsiTheme="majorHAnsi" w:cstheme="majorHAnsi"/>
          <w:color w:val="262626"/>
          <w:sz w:val="22"/>
          <w:szCs w:val="22"/>
        </w:rPr>
      </w:pPr>
    </w:p>
    <w:p w14:paraId="00503072" w14:textId="0306934E" w:rsidR="0043088F" w:rsidRDefault="0043088F" w:rsidP="0032460E">
      <w:pPr>
        <w:pStyle w:val="ListParagraph"/>
        <w:numPr>
          <w:ilvl w:val="0"/>
          <w:numId w:val="18"/>
        </w:numPr>
        <w:rPr>
          <w:rFonts w:asciiTheme="majorHAnsi" w:hAnsiTheme="majorHAnsi" w:cstheme="majorHAnsi"/>
          <w:color w:val="262626"/>
          <w:sz w:val="22"/>
          <w:szCs w:val="22"/>
        </w:rPr>
      </w:pPr>
      <w:r>
        <w:rPr>
          <w:rFonts w:asciiTheme="majorHAnsi" w:hAnsiTheme="majorHAnsi" w:cstheme="majorHAnsi"/>
          <w:color w:val="262626"/>
          <w:sz w:val="22"/>
          <w:szCs w:val="22"/>
        </w:rPr>
        <w:t xml:space="preserve">A </w:t>
      </w:r>
      <w:r w:rsidR="00CD0FA7" w:rsidRPr="0032460E">
        <w:rPr>
          <w:rFonts w:asciiTheme="majorHAnsi" w:hAnsiTheme="majorHAnsi" w:cstheme="majorHAnsi"/>
          <w:color w:val="262626"/>
          <w:sz w:val="22"/>
          <w:szCs w:val="22"/>
        </w:rPr>
        <w:t xml:space="preserve">cover page </w:t>
      </w:r>
      <w:r w:rsidR="00A65DC1">
        <w:rPr>
          <w:rFonts w:asciiTheme="majorHAnsi" w:hAnsiTheme="majorHAnsi" w:cstheme="majorHAnsi"/>
          <w:color w:val="262626"/>
          <w:sz w:val="22"/>
          <w:szCs w:val="22"/>
        </w:rPr>
        <w:t>which includes the</w:t>
      </w:r>
      <w:r>
        <w:rPr>
          <w:rFonts w:asciiTheme="majorHAnsi" w:hAnsiTheme="majorHAnsi" w:cstheme="majorHAnsi"/>
          <w:color w:val="262626"/>
          <w:sz w:val="22"/>
          <w:szCs w:val="22"/>
        </w:rPr>
        <w:t xml:space="preserve"> title and names </w:t>
      </w:r>
      <w:r w:rsidR="00A65DC1">
        <w:rPr>
          <w:rFonts w:asciiTheme="majorHAnsi" w:hAnsiTheme="majorHAnsi" w:cstheme="majorHAnsi"/>
          <w:color w:val="262626"/>
          <w:sz w:val="22"/>
          <w:szCs w:val="22"/>
        </w:rPr>
        <w:t>of PI</w:t>
      </w:r>
    </w:p>
    <w:p w14:paraId="39E52B96" w14:textId="2B76DB3A" w:rsidR="00FA6915" w:rsidRPr="00FA6915" w:rsidRDefault="00A65DC1" w:rsidP="00FA6915">
      <w:pPr>
        <w:pStyle w:val="ListParagraph"/>
        <w:numPr>
          <w:ilvl w:val="0"/>
          <w:numId w:val="18"/>
        </w:numPr>
        <w:rPr>
          <w:rFonts w:asciiTheme="majorHAnsi" w:hAnsiTheme="majorHAnsi" w:cstheme="majorHAnsi"/>
          <w:color w:val="262626"/>
          <w:sz w:val="22"/>
          <w:szCs w:val="22"/>
        </w:rPr>
      </w:pPr>
      <w:r>
        <w:rPr>
          <w:rFonts w:asciiTheme="majorHAnsi" w:hAnsiTheme="majorHAnsi" w:cstheme="majorHAnsi"/>
          <w:color w:val="262626"/>
          <w:sz w:val="22"/>
          <w:szCs w:val="22"/>
        </w:rPr>
        <w:t>A main</w:t>
      </w:r>
      <w:r w:rsidR="00FA6915" w:rsidRPr="00FA6915">
        <w:rPr>
          <w:rFonts w:asciiTheme="majorHAnsi" w:hAnsiTheme="majorHAnsi" w:cstheme="majorHAnsi"/>
          <w:color w:val="262626"/>
          <w:sz w:val="22"/>
          <w:szCs w:val="22"/>
        </w:rPr>
        <w:t xml:space="preserve"> </w:t>
      </w:r>
      <w:r>
        <w:rPr>
          <w:rFonts w:asciiTheme="majorHAnsi" w:hAnsiTheme="majorHAnsi" w:cstheme="majorHAnsi"/>
          <w:color w:val="262626"/>
          <w:sz w:val="22"/>
          <w:szCs w:val="22"/>
        </w:rPr>
        <w:t>body no more than</w:t>
      </w:r>
      <w:r w:rsidR="00FA6915" w:rsidRPr="00FA6915">
        <w:rPr>
          <w:rFonts w:asciiTheme="majorHAnsi" w:hAnsiTheme="majorHAnsi" w:cstheme="majorHAnsi"/>
          <w:color w:val="262626"/>
          <w:sz w:val="22"/>
          <w:szCs w:val="22"/>
        </w:rPr>
        <w:t xml:space="preserve"> 20 pages in length including tables/graphics/photos </w:t>
      </w:r>
      <w:proofErr w:type="spellStart"/>
      <w:r w:rsidR="00FA6915" w:rsidRPr="00FA6915">
        <w:rPr>
          <w:rFonts w:asciiTheme="majorHAnsi" w:hAnsiTheme="majorHAnsi" w:cstheme="majorHAnsi"/>
          <w:color w:val="262626"/>
          <w:sz w:val="22"/>
          <w:szCs w:val="22"/>
        </w:rPr>
        <w:t>etc</w:t>
      </w:r>
      <w:proofErr w:type="spellEnd"/>
      <w:r w:rsidR="00FA6915" w:rsidRPr="00FA6915">
        <w:rPr>
          <w:rFonts w:asciiTheme="majorHAnsi" w:hAnsiTheme="majorHAnsi" w:cstheme="majorHAnsi"/>
          <w:color w:val="262626"/>
          <w:sz w:val="22"/>
          <w:szCs w:val="22"/>
        </w:rPr>
        <w:t xml:space="preserve"> with a minimum font size of 11 </w:t>
      </w:r>
    </w:p>
    <w:p w14:paraId="238AC037" w14:textId="14F192E8" w:rsidR="0043088F" w:rsidRDefault="0043088F" w:rsidP="0032460E">
      <w:pPr>
        <w:pStyle w:val="ListParagraph"/>
        <w:numPr>
          <w:ilvl w:val="0"/>
          <w:numId w:val="18"/>
        </w:numPr>
        <w:rPr>
          <w:rFonts w:asciiTheme="majorHAnsi" w:hAnsiTheme="majorHAnsi" w:cstheme="majorHAnsi"/>
          <w:color w:val="262626"/>
          <w:sz w:val="22"/>
          <w:szCs w:val="22"/>
        </w:rPr>
      </w:pPr>
      <w:r>
        <w:rPr>
          <w:rFonts w:asciiTheme="majorHAnsi" w:hAnsiTheme="majorHAnsi" w:cstheme="majorHAnsi"/>
          <w:color w:val="262626"/>
          <w:sz w:val="22"/>
          <w:szCs w:val="22"/>
        </w:rPr>
        <w:t>A</w:t>
      </w:r>
      <w:r w:rsidR="00CD0FA7" w:rsidRPr="0032460E">
        <w:rPr>
          <w:rFonts w:asciiTheme="majorHAnsi" w:hAnsiTheme="majorHAnsi" w:cstheme="majorHAnsi"/>
          <w:color w:val="262626"/>
          <w:sz w:val="22"/>
          <w:szCs w:val="22"/>
        </w:rPr>
        <w:t xml:space="preserve"> bibliography</w:t>
      </w:r>
      <w:r>
        <w:rPr>
          <w:rFonts w:asciiTheme="majorHAnsi" w:hAnsiTheme="majorHAnsi" w:cstheme="majorHAnsi"/>
          <w:color w:val="262626"/>
          <w:sz w:val="22"/>
          <w:szCs w:val="22"/>
        </w:rPr>
        <w:t xml:space="preserve"> of up to 2 pages</w:t>
      </w:r>
    </w:p>
    <w:p w14:paraId="129D9C36" w14:textId="686F7325" w:rsidR="00A65DC1" w:rsidRPr="00A65DC1" w:rsidRDefault="00A65DC1" w:rsidP="0032460E">
      <w:pPr>
        <w:pStyle w:val="ListParagraph"/>
        <w:numPr>
          <w:ilvl w:val="0"/>
          <w:numId w:val="18"/>
        </w:numPr>
        <w:rPr>
          <w:rFonts w:asciiTheme="majorHAnsi" w:hAnsiTheme="majorHAnsi" w:cstheme="majorHAnsi"/>
          <w:color w:val="262626"/>
          <w:sz w:val="22"/>
          <w:szCs w:val="22"/>
        </w:rPr>
      </w:pPr>
      <w:r w:rsidRPr="00A65DC1">
        <w:rPr>
          <w:rFonts w:asciiTheme="majorHAnsi" w:hAnsiTheme="majorHAnsi" w:cstheme="majorHAnsi"/>
          <w:sz w:val="22"/>
          <w:szCs w:val="22"/>
        </w:rPr>
        <w:t xml:space="preserve">A back cover page listing the members </w:t>
      </w:r>
      <w:r>
        <w:rPr>
          <w:rFonts w:asciiTheme="majorHAnsi" w:hAnsiTheme="majorHAnsi" w:cstheme="majorHAnsi"/>
          <w:sz w:val="22"/>
          <w:szCs w:val="22"/>
        </w:rPr>
        <w:t>and institution of the team</w:t>
      </w:r>
    </w:p>
    <w:p w14:paraId="5C7604B2" w14:textId="09C500F6" w:rsidR="001C0714" w:rsidRDefault="00CD0FA7" w:rsidP="0032460E">
      <w:pPr>
        <w:pStyle w:val="ListParagraph"/>
        <w:numPr>
          <w:ilvl w:val="0"/>
          <w:numId w:val="18"/>
        </w:numPr>
        <w:rPr>
          <w:rFonts w:asciiTheme="majorHAnsi" w:hAnsiTheme="majorHAnsi" w:cstheme="majorHAnsi"/>
          <w:color w:val="262626"/>
          <w:sz w:val="22"/>
          <w:szCs w:val="22"/>
        </w:rPr>
      </w:pPr>
      <w:r w:rsidRPr="0032460E">
        <w:rPr>
          <w:rFonts w:asciiTheme="majorHAnsi" w:hAnsiTheme="majorHAnsi" w:cstheme="majorHAnsi"/>
          <w:color w:val="262626"/>
          <w:sz w:val="22"/>
          <w:szCs w:val="22"/>
        </w:rPr>
        <w:t>A</w:t>
      </w:r>
      <w:r w:rsidR="001C0714">
        <w:rPr>
          <w:rFonts w:asciiTheme="majorHAnsi" w:hAnsiTheme="majorHAnsi" w:cstheme="majorHAnsi"/>
          <w:color w:val="262626"/>
          <w:sz w:val="22"/>
          <w:szCs w:val="22"/>
        </w:rPr>
        <w:t xml:space="preserve"> separate</w:t>
      </w:r>
      <w:r w:rsidRPr="0032460E">
        <w:rPr>
          <w:rFonts w:asciiTheme="majorHAnsi" w:hAnsiTheme="majorHAnsi" w:cstheme="majorHAnsi"/>
          <w:color w:val="262626"/>
          <w:sz w:val="22"/>
          <w:szCs w:val="22"/>
        </w:rPr>
        <w:t xml:space="preserve"> executive summary</w:t>
      </w:r>
    </w:p>
    <w:p w14:paraId="65C29C61" w14:textId="53B8F34B" w:rsidR="00A65DC1" w:rsidRDefault="00A65DC1" w:rsidP="0032460E">
      <w:pPr>
        <w:pStyle w:val="ListParagraph"/>
        <w:numPr>
          <w:ilvl w:val="0"/>
          <w:numId w:val="18"/>
        </w:numPr>
        <w:rPr>
          <w:rFonts w:asciiTheme="majorHAnsi" w:hAnsiTheme="majorHAnsi" w:cstheme="majorHAnsi"/>
          <w:color w:val="262626"/>
          <w:sz w:val="22"/>
          <w:szCs w:val="22"/>
        </w:rPr>
      </w:pPr>
      <w:r>
        <w:rPr>
          <w:rFonts w:asciiTheme="majorHAnsi" w:hAnsiTheme="majorHAnsi" w:cstheme="majorHAnsi"/>
          <w:color w:val="262626"/>
          <w:sz w:val="22"/>
          <w:szCs w:val="22"/>
        </w:rPr>
        <w:t xml:space="preserve">Other evidence to back up the white paper </w:t>
      </w:r>
      <w:r w:rsidR="00C07031">
        <w:rPr>
          <w:rFonts w:asciiTheme="majorHAnsi" w:hAnsiTheme="majorHAnsi" w:cstheme="majorHAnsi"/>
          <w:color w:val="262626"/>
          <w:sz w:val="22"/>
          <w:szCs w:val="22"/>
        </w:rPr>
        <w:t>may also be provided</w:t>
      </w:r>
    </w:p>
    <w:p w14:paraId="24E5C171" w14:textId="7B9CA678" w:rsidR="00D1677E" w:rsidRPr="008D6576" w:rsidRDefault="00D1677E" w:rsidP="00D1677E">
      <w:pPr>
        <w:rPr>
          <w:rFonts w:asciiTheme="majorHAnsi" w:hAnsiTheme="majorHAnsi" w:cstheme="majorHAnsi"/>
          <w:b/>
          <w:color w:val="1F497D" w:themeColor="text2"/>
          <w:sz w:val="22"/>
          <w:szCs w:val="22"/>
          <w:u w:val="single"/>
        </w:rPr>
      </w:pPr>
      <w:bookmarkStart w:id="1" w:name="_Hlk108699342"/>
      <w:r w:rsidRPr="008D6576">
        <w:rPr>
          <w:rFonts w:asciiTheme="majorHAnsi" w:hAnsiTheme="majorHAnsi" w:cstheme="majorHAnsi"/>
          <w:b/>
          <w:color w:val="1F497D" w:themeColor="text2"/>
          <w:sz w:val="22"/>
          <w:szCs w:val="22"/>
          <w:u w:val="single"/>
        </w:rPr>
        <w:lastRenderedPageBreak/>
        <w:t>Funding</w:t>
      </w:r>
    </w:p>
    <w:bookmarkEnd w:id="1"/>
    <w:p w14:paraId="0049A904" w14:textId="77777777" w:rsidR="00D1677E" w:rsidRDefault="00D1677E" w:rsidP="002558F2">
      <w:pPr>
        <w:rPr>
          <w:rFonts w:asciiTheme="majorHAnsi" w:hAnsiTheme="majorHAnsi" w:cstheme="majorHAnsi"/>
          <w:b/>
          <w:color w:val="1F497D" w:themeColor="text2"/>
          <w:sz w:val="22"/>
          <w:szCs w:val="22"/>
        </w:rPr>
      </w:pPr>
    </w:p>
    <w:p w14:paraId="6FE64F14" w14:textId="11665860" w:rsidR="00D1677E" w:rsidRDefault="00D1677E" w:rsidP="00D1677E">
      <w:pPr>
        <w:rPr>
          <w:rFonts w:asciiTheme="majorHAnsi" w:hAnsiTheme="majorHAnsi" w:cstheme="majorHAnsi"/>
          <w:color w:val="262626"/>
          <w:sz w:val="22"/>
          <w:szCs w:val="22"/>
        </w:rPr>
      </w:pPr>
      <w:r w:rsidRPr="00BE2B16">
        <w:rPr>
          <w:rFonts w:asciiTheme="majorHAnsi" w:hAnsiTheme="majorHAnsi" w:cstheme="majorHAnsi"/>
          <w:color w:val="262626"/>
          <w:sz w:val="22"/>
          <w:szCs w:val="22"/>
        </w:rPr>
        <w:t>Proposals</w:t>
      </w:r>
      <w:r w:rsidRPr="001919F4">
        <w:rPr>
          <w:rFonts w:asciiTheme="majorHAnsi" w:hAnsiTheme="majorHAnsi" w:cstheme="majorHAnsi"/>
          <w:color w:val="262626"/>
          <w:sz w:val="22"/>
          <w:szCs w:val="22"/>
        </w:rPr>
        <w:t xml:space="preserve"> </w:t>
      </w:r>
      <w:r>
        <w:rPr>
          <w:rFonts w:asciiTheme="majorHAnsi" w:hAnsiTheme="majorHAnsi" w:cstheme="majorHAnsi"/>
          <w:color w:val="262626"/>
          <w:sz w:val="22"/>
          <w:szCs w:val="22"/>
        </w:rPr>
        <w:t xml:space="preserve">should be submitted </w:t>
      </w:r>
      <w:r w:rsidRPr="001919F4">
        <w:rPr>
          <w:rFonts w:asciiTheme="majorHAnsi" w:hAnsiTheme="majorHAnsi" w:cstheme="majorHAnsi"/>
          <w:color w:val="262626"/>
          <w:sz w:val="22"/>
          <w:szCs w:val="22"/>
        </w:rPr>
        <w:t>up to a maximum value of £</w:t>
      </w:r>
      <w:r>
        <w:rPr>
          <w:rFonts w:asciiTheme="majorHAnsi" w:hAnsiTheme="majorHAnsi" w:cstheme="majorHAnsi"/>
          <w:color w:val="262626"/>
          <w:sz w:val="22"/>
          <w:szCs w:val="22"/>
        </w:rPr>
        <w:t>10,000</w:t>
      </w:r>
      <w:r w:rsidRPr="001919F4">
        <w:rPr>
          <w:rFonts w:asciiTheme="majorHAnsi" w:hAnsiTheme="majorHAnsi" w:cstheme="majorHAnsi"/>
          <w:color w:val="262626"/>
          <w:sz w:val="22"/>
          <w:szCs w:val="22"/>
        </w:rPr>
        <w:t xml:space="preserve"> at full Economic Cost (</w:t>
      </w:r>
      <w:proofErr w:type="spellStart"/>
      <w:r w:rsidRPr="001919F4">
        <w:rPr>
          <w:rFonts w:asciiTheme="majorHAnsi" w:hAnsiTheme="majorHAnsi" w:cstheme="majorHAnsi"/>
          <w:color w:val="262626"/>
          <w:sz w:val="22"/>
          <w:szCs w:val="22"/>
        </w:rPr>
        <w:t>fEC</w:t>
      </w:r>
      <w:proofErr w:type="spellEnd"/>
      <w:r w:rsidRPr="001919F4">
        <w:rPr>
          <w:rFonts w:asciiTheme="majorHAnsi" w:hAnsiTheme="majorHAnsi" w:cstheme="majorHAnsi"/>
          <w:color w:val="262626"/>
          <w:sz w:val="22"/>
          <w:szCs w:val="22"/>
        </w:rPr>
        <w:t xml:space="preserve">), with funding to be awarded at 80% </w:t>
      </w:r>
      <w:proofErr w:type="spellStart"/>
      <w:r w:rsidRPr="001919F4">
        <w:rPr>
          <w:rFonts w:asciiTheme="majorHAnsi" w:hAnsiTheme="majorHAnsi" w:cstheme="majorHAnsi"/>
          <w:color w:val="262626"/>
          <w:sz w:val="22"/>
          <w:szCs w:val="22"/>
        </w:rPr>
        <w:t>fEC</w:t>
      </w:r>
      <w:proofErr w:type="spellEnd"/>
      <w:r>
        <w:rPr>
          <w:rFonts w:asciiTheme="majorHAnsi" w:hAnsiTheme="majorHAnsi" w:cstheme="majorHAnsi"/>
          <w:color w:val="262626"/>
          <w:sz w:val="22"/>
          <w:szCs w:val="22"/>
        </w:rPr>
        <w:t xml:space="preserve"> </w:t>
      </w:r>
      <w:proofErr w:type="spellStart"/>
      <w:proofErr w:type="gramStart"/>
      <w:r>
        <w:rPr>
          <w:rFonts w:asciiTheme="majorHAnsi" w:hAnsiTheme="majorHAnsi" w:cstheme="majorHAnsi"/>
          <w:color w:val="262626"/>
          <w:sz w:val="22"/>
          <w:szCs w:val="22"/>
        </w:rPr>
        <w:t>ie</w:t>
      </w:r>
      <w:proofErr w:type="spellEnd"/>
      <w:proofErr w:type="gramEnd"/>
      <w:r>
        <w:rPr>
          <w:rFonts w:asciiTheme="majorHAnsi" w:hAnsiTheme="majorHAnsi" w:cstheme="majorHAnsi"/>
          <w:color w:val="262626"/>
          <w:sz w:val="22"/>
          <w:szCs w:val="22"/>
        </w:rPr>
        <w:t xml:space="preserve"> £8,000. </w:t>
      </w:r>
      <w:r w:rsidR="006B17D4">
        <w:rPr>
          <w:rFonts w:asciiTheme="majorHAnsi" w:hAnsiTheme="majorHAnsi" w:cstheme="majorHAnsi"/>
          <w:color w:val="262626"/>
          <w:sz w:val="22"/>
          <w:szCs w:val="22"/>
        </w:rPr>
        <w:t>White papers</w:t>
      </w:r>
      <w:r w:rsidRPr="001919F4">
        <w:rPr>
          <w:rFonts w:asciiTheme="majorHAnsi" w:hAnsiTheme="majorHAnsi" w:cstheme="majorHAnsi"/>
          <w:color w:val="262626"/>
          <w:sz w:val="22"/>
          <w:szCs w:val="22"/>
        </w:rPr>
        <w:t xml:space="preserve"> are expected to be complete</w:t>
      </w:r>
      <w:r>
        <w:rPr>
          <w:rFonts w:asciiTheme="majorHAnsi" w:hAnsiTheme="majorHAnsi" w:cstheme="majorHAnsi"/>
          <w:color w:val="262626"/>
          <w:sz w:val="22"/>
          <w:szCs w:val="22"/>
        </w:rPr>
        <w:t xml:space="preserve">d within a 2-3 month time frame before </w:t>
      </w:r>
      <w:r w:rsidRPr="001919F4">
        <w:rPr>
          <w:rFonts w:asciiTheme="majorHAnsi" w:hAnsiTheme="majorHAnsi" w:cstheme="majorHAnsi"/>
          <w:color w:val="262626"/>
          <w:sz w:val="22"/>
          <w:szCs w:val="22"/>
        </w:rPr>
        <w:t xml:space="preserve">the end of </w:t>
      </w:r>
      <w:r>
        <w:rPr>
          <w:rFonts w:asciiTheme="majorHAnsi" w:hAnsiTheme="majorHAnsi" w:cstheme="majorHAnsi"/>
          <w:color w:val="262626"/>
          <w:sz w:val="22"/>
          <w:szCs w:val="22"/>
        </w:rPr>
        <w:t>December</w:t>
      </w:r>
      <w:r w:rsidRPr="001919F4">
        <w:rPr>
          <w:rFonts w:asciiTheme="majorHAnsi" w:hAnsiTheme="majorHAnsi" w:cstheme="majorHAnsi"/>
          <w:color w:val="262626"/>
          <w:sz w:val="22"/>
          <w:szCs w:val="22"/>
        </w:rPr>
        <w:t xml:space="preserve"> 202</w:t>
      </w:r>
      <w:r>
        <w:rPr>
          <w:rFonts w:asciiTheme="majorHAnsi" w:hAnsiTheme="majorHAnsi" w:cstheme="majorHAnsi"/>
          <w:color w:val="262626"/>
          <w:sz w:val="22"/>
          <w:szCs w:val="22"/>
        </w:rPr>
        <w:t>2</w:t>
      </w:r>
      <w:r w:rsidRPr="001919F4">
        <w:rPr>
          <w:rFonts w:asciiTheme="majorHAnsi" w:hAnsiTheme="majorHAnsi" w:cstheme="majorHAnsi"/>
          <w:color w:val="262626"/>
          <w:sz w:val="22"/>
          <w:szCs w:val="22"/>
        </w:rPr>
        <w:t>.</w:t>
      </w:r>
    </w:p>
    <w:p w14:paraId="68FCB5DD" w14:textId="2286512D" w:rsidR="00D1677E" w:rsidRDefault="00D1677E" w:rsidP="002558F2">
      <w:pPr>
        <w:rPr>
          <w:rFonts w:asciiTheme="majorHAnsi" w:hAnsiTheme="majorHAnsi" w:cstheme="majorHAnsi"/>
          <w:b/>
          <w:color w:val="1F497D" w:themeColor="text2"/>
          <w:sz w:val="22"/>
          <w:szCs w:val="22"/>
        </w:rPr>
      </w:pPr>
    </w:p>
    <w:p w14:paraId="5F65BD38" w14:textId="0E04FA64" w:rsidR="00B0663E" w:rsidRPr="008D6576" w:rsidRDefault="002558F2" w:rsidP="002558F2">
      <w:pPr>
        <w:rPr>
          <w:rFonts w:asciiTheme="majorHAnsi" w:hAnsiTheme="majorHAnsi" w:cstheme="majorHAnsi"/>
          <w:b/>
          <w:color w:val="1F497D" w:themeColor="text2"/>
          <w:sz w:val="22"/>
          <w:szCs w:val="22"/>
          <w:u w:val="single"/>
        </w:rPr>
      </w:pPr>
      <w:r w:rsidRPr="008D6576">
        <w:rPr>
          <w:rFonts w:asciiTheme="majorHAnsi" w:hAnsiTheme="majorHAnsi" w:cstheme="majorHAnsi"/>
          <w:b/>
          <w:color w:val="1F497D" w:themeColor="text2"/>
          <w:sz w:val="22"/>
          <w:szCs w:val="22"/>
          <w:u w:val="single"/>
        </w:rPr>
        <w:t>Application Process</w:t>
      </w:r>
    </w:p>
    <w:p w14:paraId="5D1906E0" w14:textId="2C9760BB" w:rsidR="002558F2" w:rsidRPr="001919F4" w:rsidRDefault="002558F2" w:rsidP="002558F2">
      <w:pPr>
        <w:rPr>
          <w:rFonts w:asciiTheme="majorHAnsi" w:hAnsiTheme="majorHAnsi" w:cstheme="majorHAnsi"/>
          <w:b/>
          <w:color w:val="1F497D" w:themeColor="text2"/>
          <w:sz w:val="22"/>
          <w:szCs w:val="22"/>
        </w:rPr>
      </w:pPr>
    </w:p>
    <w:p w14:paraId="0248953E" w14:textId="500BADE9" w:rsidR="00802F24" w:rsidRDefault="00FE3CB8" w:rsidP="00802F24">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 xml:space="preserve">Applicants must </w:t>
      </w:r>
      <w:proofErr w:type="gramStart"/>
      <w:r w:rsidRPr="001919F4">
        <w:rPr>
          <w:rFonts w:asciiTheme="majorHAnsi" w:hAnsiTheme="majorHAnsi" w:cstheme="majorHAnsi"/>
          <w:color w:val="000000" w:themeColor="text1"/>
          <w:sz w:val="22"/>
          <w:szCs w:val="22"/>
        </w:rPr>
        <w:t xml:space="preserve">submit an </w:t>
      </w:r>
      <w:r w:rsidR="008C7F98" w:rsidRPr="001919F4">
        <w:rPr>
          <w:rFonts w:asciiTheme="majorHAnsi" w:hAnsiTheme="majorHAnsi" w:cstheme="majorHAnsi"/>
          <w:color w:val="000000" w:themeColor="text1"/>
          <w:sz w:val="22"/>
          <w:szCs w:val="22"/>
        </w:rPr>
        <w:t>application</w:t>
      </w:r>
      <w:proofErr w:type="gramEnd"/>
      <w:r w:rsidR="008C7F98" w:rsidRPr="001919F4">
        <w:rPr>
          <w:rFonts w:asciiTheme="majorHAnsi" w:hAnsiTheme="majorHAnsi" w:cstheme="majorHAnsi"/>
          <w:color w:val="000000" w:themeColor="text1"/>
          <w:sz w:val="22"/>
          <w:szCs w:val="22"/>
        </w:rPr>
        <w:t xml:space="preserve"> form</w:t>
      </w:r>
      <w:r w:rsidR="00C349FD">
        <w:rPr>
          <w:rFonts w:asciiTheme="majorHAnsi" w:hAnsiTheme="majorHAnsi" w:cstheme="majorHAnsi"/>
          <w:color w:val="000000" w:themeColor="text1"/>
          <w:sz w:val="22"/>
          <w:szCs w:val="22"/>
        </w:rPr>
        <w:t xml:space="preserve"> </w:t>
      </w:r>
      <w:r w:rsidRPr="001919F4">
        <w:rPr>
          <w:rFonts w:asciiTheme="majorHAnsi" w:hAnsiTheme="majorHAnsi" w:cstheme="majorHAnsi"/>
          <w:color w:val="000000" w:themeColor="text1"/>
          <w:sz w:val="22"/>
          <w:szCs w:val="22"/>
        </w:rPr>
        <w:t xml:space="preserve">which will be reviewed by the CENTS Management team and </w:t>
      </w:r>
      <w:r w:rsidR="00171D87">
        <w:rPr>
          <w:rFonts w:asciiTheme="majorHAnsi" w:hAnsiTheme="majorHAnsi" w:cstheme="majorHAnsi"/>
          <w:color w:val="000000" w:themeColor="text1"/>
          <w:sz w:val="22"/>
          <w:szCs w:val="22"/>
        </w:rPr>
        <w:t>Steering Group</w:t>
      </w:r>
    </w:p>
    <w:p w14:paraId="6B1BB04A" w14:textId="77777777" w:rsidR="00171D87" w:rsidRPr="001919F4" w:rsidRDefault="00171D87" w:rsidP="00802F24">
      <w:pPr>
        <w:rPr>
          <w:rFonts w:asciiTheme="majorHAnsi" w:hAnsiTheme="majorHAnsi" w:cstheme="majorHAnsi"/>
          <w:color w:val="000000" w:themeColor="text1"/>
          <w:sz w:val="22"/>
          <w:szCs w:val="22"/>
        </w:rPr>
      </w:pPr>
    </w:p>
    <w:p w14:paraId="44FDDF09" w14:textId="77777777" w:rsidR="00FE3CB8" w:rsidRPr="001919F4" w:rsidRDefault="00FE3CB8" w:rsidP="00FE3CB8">
      <w:pPr>
        <w:rPr>
          <w:rFonts w:asciiTheme="majorHAnsi" w:hAnsiTheme="majorHAnsi" w:cstheme="majorHAnsi"/>
          <w:color w:val="000000" w:themeColor="text1"/>
          <w:sz w:val="22"/>
          <w:szCs w:val="22"/>
          <w:u w:val="single"/>
        </w:rPr>
      </w:pPr>
      <w:bookmarkStart w:id="2" w:name="_Hlk92882066"/>
      <w:bookmarkStart w:id="3" w:name="_Hlk102465009"/>
      <w:r w:rsidRPr="001919F4">
        <w:rPr>
          <w:rFonts w:asciiTheme="majorHAnsi" w:hAnsiTheme="majorHAnsi" w:cstheme="majorHAnsi"/>
          <w:color w:val="000000" w:themeColor="text1"/>
          <w:sz w:val="22"/>
          <w:szCs w:val="22"/>
          <w:u w:val="single"/>
        </w:rPr>
        <w:t>Selection criteria</w:t>
      </w:r>
    </w:p>
    <w:p w14:paraId="5A623A9A" w14:textId="77777777" w:rsidR="00FE3CB8" w:rsidRPr="001919F4" w:rsidRDefault="00FE3CB8" w:rsidP="00FE3CB8">
      <w:pPr>
        <w:rPr>
          <w:rFonts w:asciiTheme="majorHAnsi" w:hAnsiTheme="majorHAnsi" w:cstheme="majorHAnsi"/>
          <w:color w:val="000000" w:themeColor="text1"/>
          <w:sz w:val="22"/>
          <w:szCs w:val="22"/>
        </w:rPr>
      </w:pPr>
    </w:p>
    <w:p w14:paraId="056F1A17" w14:textId="77777777" w:rsidR="00FE3CB8" w:rsidRPr="001919F4" w:rsidRDefault="00FE3CB8" w:rsidP="00FE3CB8">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The review panel will use the following criteria to rank proposals:</w:t>
      </w:r>
      <w:r w:rsidRPr="001919F4">
        <w:rPr>
          <w:rFonts w:asciiTheme="majorHAnsi" w:hAnsiTheme="majorHAnsi" w:cstheme="majorHAnsi"/>
          <w:color w:val="000000" w:themeColor="text1"/>
          <w:sz w:val="22"/>
          <w:szCs w:val="22"/>
        </w:rPr>
        <w:br/>
      </w:r>
    </w:p>
    <w:p w14:paraId="1248864D" w14:textId="25A42A3F" w:rsidR="000E185A" w:rsidRPr="001919F4" w:rsidRDefault="00F03103" w:rsidP="00FE3CB8">
      <w:pPr>
        <w:pStyle w:val="ListParagraph"/>
        <w:numPr>
          <w:ilvl w:val="0"/>
          <w:numId w:val="17"/>
        </w:numPr>
        <w:rPr>
          <w:rFonts w:asciiTheme="majorHAnsi" w:hAnsiTheme="majorHAnsi" w:cstheme="majorHAnsi"/>
          <w:color w:val="000000" w:themeColor="text1"/>
          <w:sz w:val="22"/>
          <w:szCs w:val="22"/>
        </w:rPr>
      </w:pPr>
      <w:r w:rsidRPr="003720A4">
        <w:rPr>
          <w:rFonts w:asciiTheme="majorHAnsi" w:hAnsiTheme="majorHAnsi" w:cstheme="majorHAnsi"/>
          <w:color w:val="000000" w:themeColor="text1"/>
          <w:sz w:val="22"/>
          <w:szCs w:val="22"/>
        </w:rPr>
        <w:t>Quality</w:t>
      </w:r>
      <w:r w:rsidRPr="001919F4">
        <w:rPr>
          <w:rFonts w:asciiTheme="majorHAnsi" w:hAnsiTheme="majorHAnsi" w:cstheme="majorHAnsi"/>
          <w:color w:val="000000" w:themeColor="text1"/>
          <w:sz w:val="22"/>
          <w:szCs w:val="22"/>
        </w:rPr>
        <w:t xml:space="preserve"> (</w:t>
      </w:r>
      <w:r w:rsidR="00674F19">
        <w:rPr>
          <w:rFonts w:asciiTheme="majorHAnsi" w:hAnsiTheme="majorHAnsi" w:cstheme="majorHAnsi"/>
          <w:color w:val="000000"/>
          <w:sz w:val="22"/>
          <w:szCs w:val="22"/>
          <w:shd w:val="clear" w:color="auto" w:fill="FFFFFF"/>
        </w:rPr>
        <w:t>n</w:t>
      </w:r>
      <w:r w:rsidRPr="001919F4">
        <w:rPr>
          <w:rFonts w:asciiTheme="majorHAnsi" w:hAnsiTheme="majorHAnsi" w:cstheme="majorHAnsi"/>
          <w:color w:val="000000"/>
          <w:sz w:val="22"/>
          <w:szCs w:val="22"/>
          <w:shd w:val="clear" w:color="auto" w:fill="FFFFFF"/>
        </w:rPr>
        <w:t xml:space="preserve">ovel, </w:t>
      </w:r>
      <w:r w:rsidR="00861E53">
        <w:rPr>
          <w:rFonts w:asciiTheme="majorHAnsi" w:hAnsiTheme="majorHAnsi" w:cstheme="majorHAnsi"/>
          <w:color w:val="000000"/>
          <w:sz w:val="22"/>
          <w:szCs w:val="22"/>
          <w:shd w:val="clear" w:color="auto" w:fill="FFFFFF"/>
        </w:rPr>
        <w:t xml:space="preserve">clarity, </w:t>
      </w:r>
      <w:r w:rsidRPr="001919F4">
        <w:rPr>
          <w:rFonts w:asciiTheme="majorHAnsi" w:hAnsiTheme="majorHAnsi" w:cstheme="majorHAnsi"/>
          <w:color w:val="000000"/>
          <w:sz w:val="22"/>
          <w:szCs w:val="22"/>
          <w:shd w:val="clear" w:color="auto" w:fill="FFFFFF"/>
        </w:rPr>
        <w:t>ambitious, and timely)</w:t>
      </w:r>
    </w:p>
    <w:p w14:paraId="0354F651" w14:textId="7AA009EB" w:rsidR="000E185A" w:rsidRPr="001919F4" w:rsidRDefault="00171D87" w:rsidP="00FE3CB8">
      <w:pPr>
        <w:pStyle w:val="ListParagraph"/>
        <w:numPr>
          <w:ilvl w:val="0"/>
          <w:numId w:val="17"/>
        </w:num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Relevance</w:t>
      </w:r>
      <w:r w:rsidR="00F03103" w:rsidRPr="001919F4">
        <w:rPr>
          <w:rFonts w:asciiTheme="majorHAnsi" w:hAnsiTheme="majorHAnsi" w:cstheme="majorHAnsi"/>
          <w:color w:val="000000" w:themeColor="text1"/>
          <w:sz w:val="22"/>
          <w:szCs w:val="22"/>
        </w:rPr>
        <w:t xml:space="preserve"> (</w:t>
      </w:r>
      <w:r w:rsidR="002B7228">
        <w:rPr>
          <w:rFonts w:asciiTheme="majorHAnsi" w:hAnsiTheme="majorHAnsi" w:cstheme="majorHAnsi"/>
          <w:color w:val="333333"/>
          <w:sz w:val="22"/>
          <w:szCs w:val="22"/>
          <w:shd w:val="clear" w:color="auto" w:fill="FFFFFF"/>
        </w:rPr>
        <w:t>challenges</w:t>
      </w:r>
      <w:r w:rsidR="00861E53">
        <w:rPr>
          <w:rFonts w:asciiTheme="majorHAnsi" w:hAnsiTheme="majorHAnsi" w:cstheme="majorHAnsi"/>
          <w:color w:val="333333"/>
          <w:sz w:val="22"/>
          <w:szCs w:val="22"/>
          <w:shd w:val="clear" w:color="auto" w:fill="FFFFFF"/>
        </w:rPr>
        <w:t xml:space="preserve"> identified by CENTS</w:t>
      </w:r>
      <w:r w:rsidR="00F03103" w:rsidRPr="001919F4">
        <w:rPr>
          <w:rFonts w:asciiTheme="majorHAnsi" w:hAnsiTheme="majorHAnsi" w:cstheme="majorHAnsi"/>
          <w:color w:val="333333"/>
          <w:sz w:val="22"/>
          <w:szCs w:val="22"/>
          <w:shd w:val="clear" w:color="auto" w:fill="FFFFFF"/>
        </w:rPr>
        <w:t>)</w:t>
      </w:r>
    </w:p>
    <w:p w14:paraId="6D7A39B2" w14:textId="3F3898CF" w:rsidR="00FE3CB8" w:rsidRPr="001919F4" w:rsidRDefault="00FE3CB8" w:rsidP="00FE3CB8">
      <w:pPr>
        <w:pStyle w:val="ListParagraph"/>
        <w:numPr>
          <w:ilvl w:val="0"/>
          <w:numId w:val="17"/>
        </w:num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Interdisciplinarity</w:t>
      </w:r>
      <w:r w:rsidR="00C349FD">
        <w:rPr>
          <w:rFonts w:asciiTheme="majorHAnsi" w:hAnsiTheme="majorHAnsi" w:cstheme="majorHAnsi"/>
          <w:color w:val="000000" w:themeColor="text1"/>
          <w:sz w:val="22"/>
          <w:szCs w:val="22"/>
        </w:rPr>
        <w:t>/Cross-sectoral</w:t>
      </w:r>
      <w:r w:rsidR="00802F24">
        <w:rPr>
          <w:rFonts w:asciiTheme="majorHAnsi" w:hAnsiTheme="majorHAnsi" w:cstheme="majorHAnsi"/>
          <w:color w:val="000000" w:themeColor="text1"/>
          <w:sz w:val="22"/>
          <w:szCs w:val="22"/>
        </w:rPr>
        <w:t xml:space="preserve"> impact</w:t>
      </w:r>
    </w:p>
    <w:p w14:paraId="35F11260" w14:textId="2054938D" w:rsidR="00861E53" w:rsidRPr="001919F4" w:rsidRDefault="00861E53" w:rsidP="00FE3CB8">
      <w:pPr>
        <w:pStyle w:val="ListParagraph"/>
        <w:numPr>
          <w:ilvl w:val="0"/>
          <w:numId w:val="17"/>
        </w:num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Involvement of early Career Researchers</w:t>
      </w:r>
    </w:p>
    <w:p w14:paraId="046D8BA1" w14:textId="1D10BCB1" w:rsidR="008D4A5E" w:rsidRPr="00C349FD" w:rsidRDefault="00861E53" w:rsidP="00C349FD">
      <w:pPr>
        <w:pStyle w:val="ListParagraph"/>
        <w:numPr>
          <w:ilvl w:val="0"/>
          <w:numId w:val="17"/>
        </w:num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Potential impact</w:t>
      </w:r>
    </w:p>
    <w:bookmarkEnd w:id="2"/>
    <w:p w14:paraId="7B3B39C8" w14:textId="77777777" w:rsidR="008D4A5E" w:rsidRPr="001919F4" w:rsidRDefault="008D4A5E" w:rsidP="000E185A">
      <w:pPr>
        <w:rPr>
          <w:rFonts w:asciiTheme="majorHAnsi" w:hAnsiTheme="majorHAnsi" w:cstheme="majorHAnsi"/>
          <w:color w:val="000000" w:themeColor="text1"/>
          <w:sz w:val="22"/>
          <w:szCs w:val="22"/>
        </w:rPr>
      </w:pPr>
    </w:p>
    <w:bookmarkEnd w:id="3"/>
    <w:p w14:paraId="5CBD879E" w14:textId="77777777" w:rsidR="000E185A" w:rsidRPr="001919F4" w:rsidRDefault="000E185A" w:rsidP="000E185A">
      <w:pPr>
        <w:rPr>
          <w:rFonts w:asciiTheme="majorHAnsi" w:hAnsiTheme="majorHAnsi" w:cstheme="majorHAnsi"/>
          <w:color w:val="000000" w:themeColor="text1"/>
          <w:sz w:val="22"/>
          <w:szCs w:val="22"/>
          <w:u w:val="single"/>
        </w:rPr>
      </w:pPr>
      <w:r w:rsidRPr="001919F4">
        <w:rPr>
          <w:rFonts w:asciiTheme="majorHAnsi" w:hAnsiTheme="majorHAnsi" w:cstheme="majorHAnsi"/>
          <w:color w:val="000000" w:themeColor="text1"/>
          <w:sz w:val="22"/>
          <w:szCs w:val="22"/>
          <w:u w:val="single"/>
        </w:rPr>
        <w:t>Key dates</w:t>
      </w:r>
    </w:p>
    <w:p w14:paraId="6E089455" w14:textId="77777777" w:rsidR="00FE3CB8" w:rsidRPr="001919F4" w:rsidRDefault="00FE3CB8" w:rsidP="002558F2">
      <w:pPr>
        <w:rPr>
          <w:rFonts w:asciiTheme="majorHAnsi" w:hAnsiTheme="majorHAnsi" w:cstheme="majorHAnsi"/>
          <w:color w:val="000000" w:themeColor="text1"/>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3661"/>
        <w:gridCol w:w="6799"/>
      </w:tblGrid>
      <w:tr w:rsidR="000E185A" w:rsidRPr="001919F4" w14:paraId="6F3D4435" w14:textId="77777777" w:rsidTr="486EA78B">
        <w:tc>
          <w:tcPr>
            <w:tcW w:w="1750" w:type="pct"/>
            <w:tcBorders>
              <w:top w:val="single" w:sz="6" w:space="0" w:color="DDDDDD"/>
            </w:tcBorders>
            <w:shd w:val="clear" w:color="auto" w:fill="auto"/>
            <w:tcMar>
              <w:top w:w="120" w:type="dxa"/>
              <w:left w:w="120" w:type="dxa"/>
              <w:bottom w:w="120" w:type="dxa"/>
              <w:right w:w="120" w:type="dxa"/>
            </w:tcMar>
            <w:hideMark/>
          </w:tcPr>
          <w:p w14:paraId="75E08281" w14:textId="431D88DB" w:rsidR="000E185A" w:rsidRDefault="008D6576" w:rsidP="486EA78B">
            <w:pPr>
              <w:spacing w:after="165" w:line="259" w:lineRule="auto"/>
              <w:rPr>
                <w:rFonts w:asciiTheme="majorHAnsi" w:eastAsia="Times New Roman" w:hAnsiTheme="majorHAnsi" w:cstheme="majorBidi"/>
                <w:b/>
                <w:bCs/>
                <w:color w:val="1F497D" w:themeColor="text2"/>
                <w:sz w:val="22"/>
                <w:szCs w:val="22"/>
                <w:lang w:val="en-GB" w:eastAsia="en-GB"/>
              </w:rPr>
            </w:pPr>
            <w:r>
              <w:rPr>
                <w:rFonts w:asciiTheme="majorHAnsi" w:eastAsia="Times New Roman" w:hAnsiTheme="majorHAnsi" w:cstheme="majorBidi"/>
                <w:b/>
                <w:bCs/>
                <w:color w:val="1F497D" w:themeColor="text2"/>
                <w:sz w:val="22"/>
                <w:szCs w:val="22"/>
                <w:lang w:val="en-GB" w:eastAsia="en-GB"/>
              </w:rPr>
              <w:t>21</w:t>
            </w:r>
            <w:r w:rsidR="00972A82">
              <w:rPr>
                <w:rFonts w:asciiTheme="majorHAnsi" w:eastAsia="Times New Roman" w:hAnsiTheme="majorHAnsi" w:cstheme="majorBidi"/>
                <w:b/>
                <w:bCs/>
                <w:color w:val="1F497D" w:themeColor="text2"/>
                <w:sz w:val="22"/>
                <w:szCs w:val="22"/>
                <w:lang w:val="en-GB" w:eastAsia="en-GB"/>
              </w:rPr>
              <w:t xml:space="preserve"> July 2022</w:t>
            </w:r>
          </w:p>
          <w:p w14:paraId="5A2F7C36" w14:textId="46A09247" w:rsidR="00016F8F" w:rsidRPr="001919F4" w:rsidRDefault="008D6576" w:rsidP="00972A82">
            <w:pPr>
              <w:spacing w:after="165" w:line="259" w:lineRule="auto"/>
              <w:rPr>
                <w:rFonts w:asciiTheme="majorHAnsi" w:eastAsia="Times New Roman" w:hAnsiTheme="majorHAnsi" w:cstheme="majorBidi"/>
                <w:b/>
                <w:bCs/>
                <w:color w:val="1F497D" w:themeColor="text2"/>
                <w:sz w:val="22"/>
                <w:szCs w:val="22"/>
                <w:lang w:val="en-GB" w:eastAsia="en-GB"/>
              </w:rPr>
            </w:pPr>
            <w:r>
              <w:rPr>
                <w:rFonts w:asciiTheme="majorHAnsi" w:eastAsia="Times New Roman" w:hAnsiTheme="majorHAnsi" w:cstheme="majorBidi"/>
                <w:b/>
                <w:bCs/>
                <w:color w:val="1F497D" w:themeColor="text2"/>
                <w:sz w:val="22"/>
                <w:szCs w:val="22"/>
                <w:lang w:val="en-GB" w:eastAsia="en-GB"/>
              </w:rPr>
              <w:t>11</w:t>
            </w:r>
            <w:r w:rsidR="00306CA6">
              <w:rPr>
                <w:rFonts w:asciiTheme="majorHAnsi" w:eastAsia="Times New Roman" w:hAnsiTheme="majorHAnsi" w:cstheme="majorBidi"/>
                <w:b/>
                <w:bCs/>
                <w:color w:val="1F497D" w:themeColor="text2"/>
                <w:sz w:val="22"/>
                <w:szCs w:val="22"/>
                <w:lang w:val="en-GB" w:eastAsia="en-GB"/>
              </w:rPr>
              <w:t xml:space="preserve"> September</w:t>
            </w:r>
            <w:r w:rsidR="00016F8F">
              <w:rPr>
                <w:rFonts w:asciiTheme="majorHAnsi" w:eastAsia="Times New Roman" w:hAnsiTheme="majorHAnsi" w:cstheme="majorBidi"/>
                <w:b/>
                <w:bCs/>
                <w:color w:val="1F497D" w:themeColor="text2"/>
                <w:sz w:val="22"/>
                <w:szCs w:val="22"/>
                <w:lang w:val="en-GB" w:eastAsia="en-GB"/>
              </w:rPr>
              <w:t xml:space="preserve"> 2022</w:t>
            </w:r>
            <w:r w:rsidR="005B0F35">
              <w:rPr>
                <w:rFonts w:asciiTheme="majorHAnsi" w:eastAsia="Times New Roman" w:hAnsiTheme="majorHAnsi" w:cstheme="majorBidi"/>
                <w:b/>
                <w:bCs/>
                <w:color w:val="1F497D" w:themeColor="text2"/>
                <w:sz w:val="22"/>
                <w:szCs w:val="22"/>
                <w:lang w:val="en-GB" w:eastAsia="en-GB"/>
              </w:rPr>
              <w:t xml:space="preserve"> </w:t>
            </w:r>
          </w:p>
        </w:tc>
        <w:tc>
          <w:tcPr>
            <w:tcW w:w="3250" w:type="pct"/>
            <w:tcBorders>
              <w:top w:val="single" w:sz="6" w:space="0" w:color="DDDDDD"/>
            </w:tcBorders>
            <w:shd w:val="clear" w:color="auto" w:fill="auto"/>
            <w:tcMar>
              <w:top w:w="120" w:type="dxa"/>
              <w:left w:w="120" w:type="dxa"/>
              <w:bottom w:w="120" w:type="dxa"/>
              <w:right w:w="120" w:type="dxa"/>
            </w:tcMar>
            <w:hideMark/>
          </w:tcPr>
          <w:p w14:paraId="5CD9A408" w14:textId="77777777" w:rsidR="000E185A" w:rsidRDefault="000E185A" w:rsidP="005622B1">
            <w:pPr>
              <w:spacing w:after="165"/>
              <w:rPr>
                <w:rFonts w:asciiTheme="majorHAnsi" w:eastAsia="Times New Roman" w:hAnsiTheme="majorHAnsi" w:cstheme="majorHAnsi"/>
                <w:color w:val="383838"/>
                <w:sz w:val="22"/>
                <w:szCs w:val="22"/>
                <w:lang w:val="en-GB" w:eastAsia="en-GB"/>
              </w:rPr>
            </w:pPr>
            <w:r w:rsidRPr="001919F4">
              <w:rPr>
                <w:rFonts w:asciiTheme="majorHAnsi" w:eastAsia="Times New Roman" w:hAnsiTheme="majorHAnsi" w:cstheme="majorHAnsi"/>
                <w:color w:val="383838"/>
                <w:sz w:val="22"/>
                <w:szCs w:val="22"/>
                <w:lang w:val="en-GB" w:eastAsia="en-GB"/>
              </w:rPr>
              <w:t xml:space="preserve">Call for </w:t>
            </w:r>
            <w:r w:rsidR="00EE43B0">
              <w:rPr>
                <w:rFonts w:asciiTheme="majorHAnsi" w:eastAsia="Times New Roman" w:hAnsiTheme="majorHAnsi" w:cstheme="majorHAnsi"/>
                <w:color w:val="383838"/>
                <w:sz w:val="22"/>
                <w:szCs w:val="22"/>
                <w:lang w:val="en-GB" w:eastAsia="en-GB"/>
              </w:rPr>
              <w:t xml:space="preserve">white paper </w:t>
            </w:r>
            <w:r w:rsidRPr="001919F4">
              <w:rPr>
                <w:rFonts w:asciiTheme="majorHAnsi" w:eastAsia="Times New Roman" w:hAnsiTheme="majorHAnsi" w:cstheme="majorHAnsi"/>
                <w:color w:val="383838"/>
                <w:sz w:val="22"/>
                <w:szCs w:val="22"/>
                <w:lang w:val="en-GB" w:eastAsia="en-GB"/>
              </w:rPr>
              <w:t>proposals opens</w:t>
            </w:r>
          </w:p>
          <w:p w14:paraId="6ABCFCDB" w14:textId="1FB323E8" w:rsidR="00016F8F" w:rsidRPr="001919F4" w:rsidRDefault="00306CA6" w:rsidP="00972A82">
            <w:pPr>
              <w:spacing w:after="165"/>
              <w:rPr>
                <w:rFonts w:asciiTheme="majorHAnsi" w:eastAsia="Times New Roman" w:hAnsiTheme="majorHAnsi" w:cstheme="majorHAnsi"/>
                <w:color w:val="383838"/>
                <w:sz w:val="22"/>
                <w:szCs w:val="22"/>
                <w:lang w:val="en-GB" w:eastAsia="en-GB"/>
              </w:rPr>
            </w:pPr>
            <w:r>
              <w:rPr>
                <w:rFonts w:asciiTheme="majorHAnsi" w:eastAsia="Times New Roman" w:hAnsiTheme="majorHAnsi" w:cstheme="majorHAnsi"/>
                <w:color w:val="383838"/>
                <w:sz w:val="22"/>
                <w:szCs w:val="22"/>
                <w:lang w:val="en-GB" w:eastAsia="en-GB"/>
              </w:rPr>
              <w:t>S</w:t>
            </w:r>
            <w:r w:rsidR="00016F8F">
              <w:rPr>
                <w:rFonts w:asciiTheme="majorHAnsi" w:eastAsia="Times New Roman" w:hAnsiTheme="majorHAnsi" w:cstheme="majorHAnsi"/>
                <w:color w:val="383838"/>
                <w:sz w:val="22"/>
                <w:szCs w:val="22"/>
                <w:lang w:val="en-GB" w:eastAsia="en-GB"/>
              </w:rPr>
              <w:t>ubmission deadline</w:t>
            </w:r>
          </w:p>
        </w:tc>
      </w:tr>
    </w:tbl>
    <w:p w14:paraId="436CF78B" w14:textId="2850BA0F" w:rsidR="00674F19" w:rsidRPr="001919F4" w:rsidRDefault="00674F19" w:rsidP="00674F19">
      <w:p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Applicants will normally be advised of the outcome within 2 weeks of the submission deadline. </w:t>
      </w:r>
    </w:p>
    <w:p w14:paraId="69317951" w14:textId="46617A0B" w:rsidR="00674F19" w:rsidRDefault="00674F19" w:rsidP="002558F2">
      <w:pPr>
        <w:rPr>
          <w:rFonts w:asciiTheme="majorHAnsi" w:hAnsiTheme="majorHAnsi" w:cstheme="majorHAnsi"/>
          <w:color w:val="000000" w:themeColor="text1"/>
          <w:sz w:val="22"/>
          <w:szCs w:val="22"/>
        </w:rPr>
      </w:pPr>
    </w:p>
    <w:p w14:paraId="76F47280" w14:textId="50A3A58B" w:rsidR="007D75DE" w:rsidRPr="001919F4" w:rsidRDefault="000E185A" w:rsidP="002558F2">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 xml:space="preserve">All </w:t>
      </w:r>
      <w:r w:rsidR="00EE43B0">
        <w:rPr>
          <w:rFonts w:asciiTheme="majorHAnsi" w:hAnsiTheme="majorHAnsi" w:cstheme="majorHAnsi"/>
          <w:color w:val="000000" w:themeColor="text1"/>
          <w:sz w:val="22"/>
          <w:szCs w:val="22"/>
        </w:rPr>
        <w:t>white paper</w:t>
      </w:r>
      <w:r w:rsidR="00CA0310">
        <w:rPr>
          <w:rFonts w:asciiTheme="majorHAnsi" w:hAnsiTheme="majorHAnsi" w:cstheme="majorHAnsi"/>
          <w:color w:val="000000" w:themeColor="text1"/>
          <w:sz w:val="22"/>
          <w:szCs w:val="22"/>
        </w:rPr>
        <w:t xml:space="preserve">s </w:t>
      </w:r>
      <w:r w:rsidRPr="001919F4">
        <w:rPr>
          <w:rFonts w:asciiTheme="majorHAnsi" w:hAnsiTheme="majorHAnsi" w:cstheme="majorHAnsi"/>
          <w:color w:val="000000" w:themeColor="text1"/>
          <w:sz w:val="22"/>
          <w:szCs w:val="22"/>
        </w:rPr>
        <w:t xml:space="preserve">must </w:t>
      </w:r>
      <w:proofErr w:type="gramStart"/>
      <w:r w:rsidRPr="001919F4">
        <w:rPr>
          <w:rFonts w:asciiTheme="majorHAnsi" w:hAnsiTheme="majorHAnsi" w:cstheme="majorHAnsi"/>
          <w:color w:val="000000" w:themeColor="text1"/>
          <w:sz w:val="22"/>
          <w:szCs w:val="22"/>
        </w:rPr>
        <w:t>complete</w:t>
      </w:r>
      <w:r w:rsidR="00CA0310">
        <w:rPr>
          <w:rFonts w:asciiTheme="majorHAnsi" w:hAnsiTheme="majorHAnsi" w:cstheme="majorHAnsi"/>
          <w:color w:val="000000" w:themeColor="text1"/>
          <w:sz w:val="22"/>
          <w:szCs w:val="22"/>
        </w:rPr>
        <w:t>d</w:t>
      </w:r>
      <w:proofErr w:type="gramEnd"/>
      <w:r w:rsidRPr="001919F4">
        <w:rPr>
          <w:rFonts w:asciiTheme="majorHAnsi" w:hAnsiTheme="majorHAnsi" w:cstheme="majorHAnsi"/>
          <w:color w:val="000000" w:themeColor="text1"/>
          <w:sz w:val="22"/>
          <w:szCs w:val="22"/>
        </w:rPr>
        <w:t xml:space="preserve"> by </w:t>
      </w:r>
      <w:r w:rsidR="00CA0310">
        <w:rPr>
          <w:rFonts w:asciiTheme="majorHAnsi" w:hAnsiTheme="majorHAnsi" w:cstheme="majorHAnsi"/>
          <w:color w:val="000000" w:themeColor="text1"/>
          <w:sz w:val="22"/>
          <w:szCs w:val="22"/>
        </w:rPr>
        <w:t xml:space="preserve">the </w:t>
      </w:r>
      <w:r w:rsidRPr="001919F4">
        <w:rPr>
          <w:rFonts w:asciiTheme="majorHAnsi" w:hAnsiTheme="majorHAnsi" w:cstheme="majorHAnsi"/>
          <w:color w:val="000000" w:themeColor="text1"/>
          <w:sz w:val="22"/>
          <w:szCs w:val="22"/>
        </w:rPr>
        <w:t xml:space="preserve">end of </w:t>
      </w:r>
      <w:r w:rsidR="00306CA6">
        <w:rPr>
          <w:rFonts w:asciiTheme="majorHAnsi" w:hAnsiTheme="majorHAnsi" w:cstheme="majorHAnsi"/>
          <w:color w:val="000000" w:themeColor="text1"/>
          <w:sz w:val="22"/>
          <w:szCs w:val="22"/>
        </w:rPr>
        <w:t xml:space="preserve">December </w:t>
      </w:r>
      <w:r w:rsidRPr="001919F4">
        <w:rPr>
          <w:rFonts w:asciiTheme="majorHAnsi" w:hAnsiTheme="majorHAnsi" w:cstheme="majorHAnsi"/>
          <w:color w:val="000000" w:themeColor="text1"/>
          <w:sz w:val="22"/>
          <w:szCs w:val="22"/>
        </w:rPr>
        <w:t>202</w:t>
      </w:r>
      <w:r w:rsidR="00306CA6">
        <w:rPr>
          <w:rFonts w:asciiTheme="majorHAnsi" w:hAnsiTheme="majorHAnsi" w:cstheme="majorHAnsi"/>
          <w:color w:val="000000" w:themeColor="text1"/>
          <w:sz w:val="22"/>
          <w:szCs w:val="22"/>
        </w:rPr>
        <w:t>2</w:t>
      </w:r>
    </w:p>
    <w:p w14:paraId="29B128BF" w14:textId="0C74FF22" w:rsidR="00802F24" w:rsidRDefault="00802F24" w:rsidP="002558F2">
      <w:pPr>
        <w:rPr>
          <w:rFonts w:asciiTheme="majorHAnsi" w:hAnsiTheme="majorHAnsi" w:cstheme="majorHAnsi"/>
          <w:color w:val="000000" w:themeColor="text1"/>
          <w:sz w:val="22"/>
          <w:szCs w:val="22"/>
          <w:u w:val="single"/>
        </w:rPr>
      </w:pPr>
    </w:p>
    <w:p w14:paraId="1AD984D9" w14:textId="2A24AA43" w:rsidR="000E185A" w:rsidRPr="001919F4" w:rsidRDefault="000E185A" w:rsidP="002558F2">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u w:val="single"/>
        </w:rPr>
        <w:t>Eligibility</w:t>
      </w:r>
      <w:r w:rsidR="00800F1C" w:rsidRPr="001919F4">
        <w:rPr>
          <w:rFonts w:asciiTheme="majorHAnsi" w:hAnsiTheme="majorHAnsi" w:cstheme="majorHAnsi"/>
          <w:color w:val="000000" w:themeColor="text1"/>
          <w:sz w:val="22"/>
          <w:szCs w:val="22"/>
          <w:u w:val="single"/>
        </w:rPr>
        <w:t xml:space="preserve"> </w:t>
      </w:r>
    </w:p>
    <w:p w14:paraId="25CA457C" w14:textId="77777777" w:rsidR="000E185A" w:rsidRPr="001919F4" w:rsidRDefault="000E185A" w:rsidP="000E185A">
      <w:pPr>
        <w:rPr>
          <w:rFonts w:asciiTheme="majorHAnsi" w:hAnsiTheme="majorHAnsi" w:cstheme="majorHAnsi"/>
          <w:color w:val="000000" w:themeColor="text1"/>
          <w:sz w:val="22"/>
          <w:szCs w:val="22"/>
        </w:rPr>
      </w:pPr>
    </w:p>
    <w:p w14:paraId="5BD878EB" w14:textId="1CDE5DB7" w:rsidR="000E185A" w:rsidRDefault="00032368" w:rsidP="00F9481C">
      <w:p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Lead applicants</w:t>
      </w:r>
      <w:r w:rsidR="000E185A" w:rsidRPr="001919F4">
        <w:rPr>
          <w:rFonts w:asciiTheme="majorHAnsi" w:hAnsiTheme="majorHAnsi" w:cstheme="majorHAnsi"/>
          <w:color w:val="000000" w:themeColor="text1"/>
          <w:sz w:val="22"/>
          <w:szCs w:val="22"/>
        </w:rPr>
        <w:t xml:space="preserve"> should be employed by a UK university or </w:t>
      </w:r>
      <w:r w:rsidR="00B954F8">
        <w:rPr>
          <w:rFonts w:asciiTheme="majorHAnsi" w:hAnsiTheme="majorHAnsi" w:cstheme="majorHAnsi"/>
          <w:color w:val="000000" w:themeColor="text1"/>
          <w:sz w:val="22"/>
          <w:szCs w:val="22"/>
        </w:rPr>
        <w:t xml:space="preserve">UK </w:t>
      </w:r>
      <w:r w:rsidR="000E185A" w:rsidRPr="001919F4">
        <w:rPr>
          <w:rFonts w:asciiTheme="majorHAnsi" w:hAnsiTheme="majorHAnsi" w:cstheme="majorHAnsi"/>
          <w:color w:val="000000" w:themeColor="text1"/>
          <w:sz w:val="22"/>
          <w:szCs w:val="22"/>
        </w:rPr>
        <w:t>higher education institution</w:t>
      </w:r>
      <w:r w:rsidR="008C7F98" w:rsidRPr="001919F4">
        <w:rPr>
          <w:rFonts w:asciiTheme="majorHAnsi" w:hAnsiTheme="majorHAnsi" w:cstheme="majorHAnsi"/>
          <w:color w:val="000000" w:themeColor="text1"/>
          <w:sz w:val="22"/>
          <w:szCs w:val="22"/>
        </w:rPr>
        <w:t xml:space="preserve"> and be </w:t>
      </w:r>
      <w:r w:rsidR="000E185A" w:rsidRPr="001919F4">
        <w:rPr>
          <w:rFonts w:asciiTheme="majorHAnsi" w:hAnsiTheme="majorHAnsi" w:cstheme="majorHAnsi"/>
          <w:color w:val="000000" w:themeColor="text1"/>
          <w:sz w:val="22"/>
          <w:szCs w:val="22"/>
        </w:rPr>
        <w:t>eligible to receive EPSRC funding.</w:t>
      </w:r>
      <w:r w:rsidR="00E60729" w:rsidRPr="001919F4">
        <w:rPr>
          <w:rFonts w:asciiTheme="majorHAnsi" w:hAnsiTheme="majorHAnsi" w:cstheme="majorHAnsi"/>
          <w:color w:val="000000" w:themeColor="text1"/>
          <w:sz w:val="22"/>
          <w:szCs w:val="22"/>
        </w:rPr>
        <w:t xml:space="preserve"> </w:t>
      </w:r>
      <w:r w:rsidR="00E47A19">
        <w:rPr>
          <w:rFonts w:asciiTheme="majorHAnsi" w:hAnsiTheme="majorHAnsi" w:cstheme="majorHAnsi"/>
          <w:color w:val="000000" w:themeColor="text1"/>
          <w:sz w:val="22"/>
          <w:szCs w:val="22"/>
        </w:rPr>
        <w:t>C</w:t>
      </w:r>
      <w:r w:rsidR="000E185A" w:rsidRPr="001919F4">
        <w:rPr>
          <w:rFonts w:asciiTheme="majorHAnsi" w:hAnsiTheme="majorHAnsi" w:cstheme="majorHAnsi"/>
          <w:color w:val="000000" w:themeColor="text1"/>
          <w:sz w:val="22"/>
          <w:szCs w:val="22"/>
        </w:rPr>
        <w:t>ollaboration with</w:t>
      </w:r>
      <w:r>
        <w:rPr>
          <w:rFonts w:asciiTheme="majorHAnsi" w:hAnsiTheme="majorHAnsi" w:cstheme="majorHAnsi"/>
          <w:color w:val="000000" w:themeColor="text1"/>
          <w:sz w:val="22"/>
          <w:szCs w:val="22"/>
        </w:rPr>
        <w:t xml:space="preserve"> public bodies and</w:t>
      </w:r>
      <w:r w:rsidR="000E185A" w:rsidRPr="001919F4">
        <w:rPr>
          <w:rFonts w:asciiTheme="majorHAnsi" w:hAnsiTheme="majorHAnsi" w:cstheme="majorHAnsi"/>
          <w:color w:val="000000" w:themeColor="text1"/>
          <w:sz w:val="22"/>
          <w:szCs w:val="22"/>
        </w:rPr>
        <w:t xml:space="preserve"> industry</w:t>
      </w:r>
      <w:r>
        <w:rPr>
          <w:rFonts w:asciiTheme="majorHAnsi" w:hAnsiTheme="majorHAnsi" w:cstheme="majorHAnsi"/>
          <w:color w:val="000000" w:themeColor="text1"/>
          <w:sz w:val="22"/>
          <w:szCs w:val="22"/>
        </w:rPr>
        <w:t xml:space="preserve"> are especially encouraged</w:t>
      </w:r>
      <w:r w:rsidR="000E185A" w:rsidRPr="001919F4">
        <w:rPr>
          <w:rFonts w:asciiTheme="majorHAnsi" w:hAnsiTheme="majorHAnsi" w:cstheme="majorHAnsi"/>
          <w:color w:val="000000" w:themeColor="text1"/>
          <w:sz w:val="22"/>
          <w:szCs w:val="22"/>
        </w:rPr>
        <w:t>.</w:t>
      </w:r>
      <w:r w:rsidR="00F9481C">
        <w:rPr>
          <w:rFonts w:asciiTheme="majorHAnsi" w:hAnsiTheme="majorHAnsi" w:cstheme="majorHAnsi"/>
          <w:color w:val="000000" w:themeColor="text1"/>
          <w:sz w:val="22"/>
          <w:szCs w:val="22"/>
        </w:rPr>
        <w:t xml:space="preserve"> </w:t>
      </w:r>
      <w:r w:rsidR="00F9481C" w:rsidRPr="00802F24">
        <w:rPr>
          <w:rFonts w:asciiTheme="majorHAnsi" w:hAnsiTheme="majorHAnsi" w:cstheme="majorHAnsi"/>
          <w:color w:val="000000" w:themeColor="text1"/>
          <w:sz w:val="22"/>
          <w:szCs w:val="22"/>
        </w:rPr>
        <w:t>CE</w:t>
      </w:r>
      <w:r w:rsidR="00F9481C">
        <w:rPr>
          <w:rFonts w:asciiTheme="majorHAnsi" w:hAnsiTheme="majorHAnsi" w:cstheme="majorHAnsi"/>
          <w:color w:val="000000" w:themeColor="text1"/>
          <w:sz w:val="22"/>
          <w:szCs w:val="22"/>
        </w:rPr>
        <w:t>NTS</w:t>
      </w:r>
      <w:r w:rsidR="00F9481C" w:rsidRPr="00802F24">
        <w:rPr>
          <w:rFonts w:asciiTheme="majorHAnsi" w:hAnsiTheme="majorHAnsi" w:cstheme="majorHAnsi"/>
          <w:color w:val="000000" w:themeColor="text1"/>
          <w:sz w:val="22"/>
          <w:szCs w:val="22"/>
        </w:rPr>
        <w:t xml:space="preserve"> is committed to Equality, Diversity and Inclusion. We particularly welcome applications from</w:t>
      </w:r>
      <w:r w:rsidR="00AB5ACB">
        <w:rPr>
          <w:rFonts w:asciiTheme="majorHAnsi" w:hAnsiTheme="majorHAnsi" w:cstheme="majorHAnsi"/>
          <w:color w:val="000000" w:themeColor="text1"/>
          <w:sz w:val="22"/>
          <w:szCs w:val="22"/>
        </w:rPr>
        <w:t xml:space="preserve"> </w:t>
      </w:r>
      <w:r w:rsidR="00F9481C" w:rsidRPr="00802F24">
        <w:rPr>
          <w:rFonts w:asciiTheme="majorHAnsi" w:hAnsiTheme="majorHAnsi" w:cstheme="majorHAnsi"/>
          <w:color w:val="000000" w:themeColor="text1"/>
          <w:sz w:val="22"/>
          <w:szCs w:val="22"/>
        </w:rPr>
        <w:t>teams which are diverse in terms of protected characteristics and disciplinary areas.</w:t>
      </w:r>
      <w:r w:rsidR="00E60729" w:rsidRPr="001919F4">
        <w:rPr>
          <w:rFonts w:asciiTheme="majorHAnsi" w:hAnsiTheme="majorHAnsi" w:cstheme="majorHAnsi"/>
          <w:color w:val="000000" w:themeColor="text1"/>
          <w:sz w:val="22"/>
          <w:szCs w:val="22"/>
        </w:rPr>
        <w:t xml:space="preserve"> </w:t>
      </w:r>
      <w:r w:rsidR="008C7F98" w:rsidRPr="001919F4">
        <w:rPr>
          <w:rFonts w:asciiTheme="majorHAnsi" w:hAnsiTheme="majorHAnsi" w:cstheme="majorHAnsi"/>
          <w:color w:val="000000" w:themeColor="text1"/>
          <w:sz w:val="22"/>
          <w:szCs w:val="22"/>
        </w:rPr>
        <w:t>Lead a</w:t>
      </w:r>
      <w:r w:rsidR="000E185A" w:rsidRPr="001919F4">
        <w:rPr>
          <w:rFonts w:asciiTheme="majorHAnsi" w:hAnsiTheme="majorHAnsi" w:cstheme="majorHAnsi"/>
          <w:color w:val="000000" w:themeColor="text1"/>
          <w:sz w:val="22"/>
          <w:szCs w:val="22"/>
        </w:rPr>
        <w:t>pplicants are expected to hold a doctorate by the start date of the funding being awarded.</w:t>
      </w:r>
      <w:r w:rsidR="00802F24">
        <w:rPr>
          <w:rFonts w:asciiTheme="majorHAnsi" w:hAnsiTheme="majorHAnsi" w:cstheme="majorHAnsi"/>
          <w:color w:val="000000" w:themeColor="text1"/>
          <w:sz w:val="22"/>
          <w:szCs w:val="22"/>
        </w:rPr>
        <w:t xml:space="preserve"> </w:t>
      </w:r>
    </w:p>
    <w:p w14:paraId="20471FD1" w14:textId="77777777" w:rsidR="0030441C" w:rsidRDefault="0030441C" w:rsidP="000E185A">
      <w:pPr>
        <w:rPr>
          <w:rFonts w:asciiTheme="majorHAnsi" w:hAnsiTheme="majorHAnsi" w:cstheme="majorHAnsi"/>
          <w:color w:val="000000" w:themeColor="text1"/>
          <w:sz w:val="22"/>
          <w:szCs w:val="22"/>
        </w:rPr>
      </w:pPr>
    </w:p>
    <w:p w14:paraId="13041547" w14:textId="409E9F03" w:rsidR="000E185A" w:rsidRPr="001919F4" w:rsidRDefault="000E185A" w:rsidP="000E185A">
      <w:pPr>
        <w:rPr>
          <w:rFonts w:asciiTheme="majorHAnsi" w:hAnsiTheme="majorHAnsi" w:cstheme="majorHAnsi"/>
          <w:color w:val="000000" w:themeColor="text1"/>
          <w:sz w:val="22"/>
          <w:szCs w:val="22"/>
          <w:u w:val="single"/>
        </w:rPr>
      </w:pPr>
      <w:r w:rsidRPr="001919F4">
        <w:rPr>
          <w:rFonts w:asciiTheme="majorHAnsi" w:hAnsiTheme="majorHAnsi" w:cstheme="majorHAnsi"/>
          <w:color w:val="000000" w:themeColor="text1"/>
          <w:sz w:val="22"/>
          <w:szCs w:val="22"/>
          <w:u w:val="single"/>
        </w:rPr>
        <w:t>What can the funding be used for?</w:t>
      </w:r>
    </w:p>
    <w:p w14:paraId="6F07DAD2" w14:textId="77777777" w:rsidR="00EE43B0" w:rsidRDefault="00EE43B0" w:rsidP="000E185A">
      <w:pPr>
        <w:rPr>
          <w:rFonts w:asciiTheme="majorHAnsi" w:hAnsiTheme="majorHAnsi" w:cstheme="majorHAnsi"/>
          <w:color w:val="000000" w:themeColor="text1"/>
          <w:sz w:val="22"/>
          <w:szCs w:val="22"/>
        </w:rPr>
      </w:pPr>
    </w:p>
    <w:p w14:paraId="109AA30F" w14:textId="684FB514" w:rsidR="00F9481C" w:rsidRPr="00802F24" w:rsidRDefault="000E185A" w:rsidP="00F9481C">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 xml:space="preserve">The budget for the proposed </w:t>
      </w:r>
      <w:r w:rsidR="00EE43B0">
        <w:rPr>
          <w:rFonts w:asciiTheme="majorHAnsi" w:hAnsiTheme="majorHAnsi" w:cstheme="majorHAnsi"/>
          <w:color w:val="000000" w:themeColor="text1"/>
          <w:sz w:val="22"/>
          <w:szCs w:val="22"/>
        </w:rPr>
        <w:t xml:space="preserve">white papers </w:t>
      </w:r>
      <w:r w:rsidRPr="001919F4">
        <w:rPr>
          <w:rFonts w:asciiTheme="majorHAnsi" w:hAnsiTheme="majorHAnsi" w:cstheme="majorHAnsi"/>
          <w:color w:val="000000" w:themeColor="text1"/>
          <w:sz w:val="22"/>
          <w:szCs w:val="22"/>
        </w:rPr>
        <w:t xml:space="preserve">can </w:t>
      </w:r>
      <w:r w:rsidR="005C6184">
        <w:rPr>
          <w:rFonts w:asciiTheme="majorHAnsi" w:hAnsiTheme="majorHAnsi" w:cstheme="majorHAnsi"/>
          <w:color w:val="000000" w:themeColor="text1"/>
          <w:sz w:val="22"/>
          <w:szCs w:val="22"/>
        </w:rPr>
        <w:t>be used for workshops/focus groups, travel</w:t>
      </w:r>
      <w:r w:rsidR="0056351A">
        <w:rPr>
          <w:rFonts w:asciiTheme="majorHAnsi" w:hAnsiTheme="majorHAnsi" w:cstheme="majorHAnsi"/>
          <w:color w:val="000000" w:themeColor="text1"/>
          <w:sz w:val="22"/>
          <w:szCs w:val="22"/>
        </w:rPr>
        <w:t>,</w:t>
      </w:r>
      <w:r w:rsidR="005C6184">
        <w:rPr>
          <w:rFonts w:asciiTheme="majorHAnsi" w:hAnsiTheme="majorHAnsi" w:cstheme="majorHAnsi"/>
          <w:color w:val="000000" w:themeColor="text1"/>
          <w:sz w:val="22"/>
          <w:szCs w:val="22"/>
        </w:rPr>
        <w:t xml:space="preserve"> </w:t>
      </w:r>
      <w:r w:rsidR="00FA07EF">
        <w:rPr>
          <w:rFonts w:asciiTheme="majorHAnsi" w:hAnsiTheme="majorHAnsi" w:cstheme="majorHAnsi"/>
          <w:color w:val="000000" w:themeColor="text1"/>
          <w:sz w:val="22"/>
          <w:szCs w:val="22"/>
        </w:rPr>
        <w:t xml:space="preserve">and consumables. </w:t>
      </w:r>
      <w:r w:rsidRPr="001919F4">
        <w:rPr>
          <w:rFonts w:asciiTheme="majorHAnsi" w:hAnsiTheme="majorHAnsi" w:cstheme="majorHAnsi"/>
          <w:color w:val="000000" w:themeColor="text1"/>
          <w:sz w:val="22"/>
          <w:szCs w:val="22"/>
        </w:rPr>
        <w:t>As the grant holder, the</w:t>
      </w:r>
      <w:r w:rsidR="00F9481C">
        <w:rPr>
          <w:rFonts w:asciiTheme="majorHAnsi" w:hAnsiTheme="majorHAnsi" w:cstheme="majorHAnsi"/>
          <w:color w:val="000000" w:themeColor="text1"/>
          <w:sz w:val="22"/>
          <w:szCs w:val="22"/>
        </w:rPr>
        <w:t xml:space="preserve"> </w:t>
      </w:r>
      <w:r w:rsidRPr="001919F4">
        <w:rPr>
          <w:rFonts w:asciiTheme="majorHAnsi" w:hAnsiTheme="majorHAnsi" w:cstheme="majorHAnsi"/>
          <w:color w:val="000000" w:themeColor="text1"/>
          <w:sz w:val="22"/>
          <w:szCs w:val="22"/>
        </w:rPr>
        <w:t>University of Warwick is responsible for allocating funding to</w:t>
      </w:r>
      <w:r w:rsidR="00F9481C">
        <w:rPr>
          <w:rFonts w:asciiTheme="majorHAnsi" w:hAnsiTheme="majorHAnsi" w:cstheme="majorHAnsi"/>
          <w:color w:val="000000" w:themeColor="text1"/>
          <w:sz w:val="22"/>
          <w:szCs w:val="22"/>
        </w:rPr>
        <w:t xml:space="preserve"> </w:t>
      </w:r>
      <w:r w:rsidRPr="001919F4">
        <w:rPr>
          <w:rFonts w:asciiTheme="majorHAnsi" w:hAnsiTheme="majorHAnsi" w:cstheme="majorHAnsi"/>
          <w:color w:val="000000" w:themeColor="text1"/>
          <w:sz w:val="22"/>
          <w:szCs w:val="22"/>
        </w:rPr>
        <w:t xml:space="preserve">successful proposals and will reimburse subcontracting </w:t>
      </w:r>
      <w:proofErr w:type="spellStart"/>
      <w:r w:rsidRPr="001919F4">
        <w:rPr>
          <w:rFonts w:asciiTheme="majorHAnsi" w:hAnsiTheme="majorHAnsi" w:cstheme="majorHAnsi"/>
          <w:color w:val="000000" w:themeColor="text1"/>
          <w:sz w:val="22"/>
          <w:szCs w:val="22"/>
        </w:rPr>
        <w:t>organisations</w:t>
      </w:r>
      <w:proofErr w:type="spellEnd"/>
      <w:r w:rsidRPr="001919F4">
        <w:rPr>
          <w:rFonts w:asciiTheme="majorHAnsi" w:hAnsiTheme="majorHAnsi" w:cstheme="majorHAnsi"/>
          <w:color w:val="000000" w:themeColor="text1"/>
          <w:sz w:val="22"/>
          <w:szCs w:val="22"/>
        </w:rPr>
        <w:t xml:space="preserve"> at 80% full economic</w:t>
      </w:r>
      <w:r w:rsidR="00F9481C">
        <w:rPr>
          <w:rFonts w:asciiTheme="majorHAnsi" w:hAnsiTheme="majorHAnsi" w:cstheme="majorHAnsi"/>
          <w:color w:val="000000" w:themeColor="text1"/>
          <w:sz w:val="22"/>
          <w:szCs w:val="22"/>
        </w:rPr>
        <w:t xml:space="preserve"> </w:t>
      </w:r>
      <w:r w:rsidRPr="001919F4">
        <w:rPr>
          <w:rFonts w:asciiTheme="majorHAnsi" w:hAnsiTheme="majorHAnsi" w:cstheme="majorHAnsi"/>
          <w:color w:val="000000" w:themeColor="text1"/>
          <w:sz w:val="22"/>
          <w:szCs w:val="22"/>
        </w:rPr>
        <w:t xml:space="preserve">costing. Academic institutions will be required to </w:t>
      </w:r>
      <w:proofErr w:type="spellStart"/>
      <w:r w:rsidRPr="001919F4">
        <w:rPr>
          <w:rFonts w:asciiTheme="majorHAnsi" w:hAnsiTheme="majorHAnsi" w:cstheme="majorHAnsi"/>
          <w:color w:val="000000" w:themeColor="text1"/>
          <w:sz w:val="22"/>
          <w:szCs w:val="22"/>
        </w:rPr>
        <w:t>itemise</w:t>
      </w:r>
      <w:proofErr w:type="spellEnd"/>
      <w:r w:rsidRPr="001919F4">
        <w:rPr>
          <w:rFonts w:asciiTheme="majorHAnsi" w:hAnsiTheme="majorHAnsi" w:cstheme="majorHAnsi"/>
          <w:color w:val="000000" w:themeColor="text1"/>
          <w:sz w:val="22"/>
          <w:szCs w:val="22"/>
        </w:rPr>
        <w:t xml:space="preserve"> bills based on 100% FEC and then</w:t>
      </w:r>
      <w:r w:rsidR="00F9481C">
        <w:rPr>
          <w:rFonts w:asciiTheme="majorHAnsi" w:hAnsiTheme="majorHAnsi" w:cstheme="majorHAnsi"/>
          <w:color w:val="000000" w:themeColor="text1"/>
          <w:sz w:val="22"/>
          <w:szCs w:val="22"/>
        </w:rPr>
        <w:t xml:space="preserve"> </w:t>
      </w:r>
      <w:r w:rsidRPr="001919F4">
        <w:rPr>
          <w:rFonts w:asciiTheme="majorHAnsi" w:hAnsiTheme="majorHAnsi" w:cstheme="majorHAnsi"/>
          <w:color w:val="000000" w:themeColor="text1"/>
          <w:sz w:val="22"/>
          <w:szCs w:val="22"/>
        </w:rPr>
        <w:t>invoice at 80% FEC.</w:t>
      </w:r>
      <w:r w:rsidR="00F9481C">
        <w:rPr>
          <w:rFonts w:asciiTheme="majorHAnsi" w:hAnsiTheme="majorHAnsi" w:cstheme="majorHAnsi"/>
          <w:color w:val="000000" w:themeColor="text1"/>
          <w:sz w:val="22"/>
          <w:szCs w:val="22"/>
        </w:rPr>
        <w:t xml:space="preserve"> </w:t>
      </w:r>
    </w:p>
    <w:p w14:paraId="47368CDC" w14:textId="7D85A747" w:rsidR="000E185A" w:rsidRPr="00F9481C" w:rsidRDefault="000E185A" w:rsidP="000E185A">
      <w:pPr>
        <w:rPr>
          <w:rFonts w:asciiTheme="majorHAnsi" w:hAnsiTheme="majorHAnsi" w:cstheme="majorHAnsi"/>
          <w:color w:val="000000" w:themeColor="text1"/>
          <w:sz w:val="22"/>
          <w:szCs w:val="22"/>
          <w:u w:val="single"/>
        </w:rPr>
      </w:pPr>
      <w:r w:rsidRPr="001919F4">
        <w:rPr>
          <w:rFonts w:asciiTheme="majorHAnsi" w:hAnsiTheme="majorHAnsi" w:cstheme="majorHAnsi"/>
          <w:color w:val="000000" w:themeColor="text1"/>
          <w:sz w:val="22"/>
          <w:szCs w:val="22"/>
        </w:rPr>
        <w:br/>
      </w:r>
      <w:r w:rsidRPr="001919F4">
        <w:rPr>
          <w:rFonts w:asciiTheme="majorHAnsi" w:hAnsiTheme="majorHAnsi" w:cstheme="majorHAnsi"/>
          <w:color w:val="000000" w:themeColor="text1"/>
          <w:sz w:val="22"/>
          <w:szCs w:val="22"/>
          <w:u w:val="single"/>
        </w:rPr>
        <w:t>Submitting proposals</w:t>
      </w:r>
      <w:r w:rsidR="00E60729" w:rsidRPr="001919F4">
        <w:rPr>
          <w:rStyle w:val="Hyperlink"/>
          <w:rFonts w:asciiTheme="majorHAnsi" w:hAnsiTheme="majorHAnsi" w:cstheme="majorHAnsi"/>
          <w:sz w:val="22"/>
          <w:szCs w:val="22"/>
        </w:rPr>
        <w:br/>
      </w:r>
      <w:r w:rsidR="00E60729" w:rsidRPr="001919F4">
        <w:rPr>
          <w:rStyle w:val="Hyperlink"/>
          <w:rFonts w:asciiTheme="majorHAnsi" w:hAnsiTheme="majorHAnsi" w:cstheme="majorHAnsi"/>
          <w:sz w:val="22"/>
          <w:szCs w:val="22"/>
        </w:rPr>
        <w:br/>
      </w:r>
      <w:r w:rsidR="00EE43B0">
        <w:rPr>
          <w:rFonts w:asciiTheme="majorHAnsi" w:hAnsiTheme="majorHAnsi" w:cstheme="majorHAnsi"/>
          <w:color w:val="000000" w:themeColor="text1"/>
          <w:sz w:val="22"/>
          <w:szCs w:val="22"/>
        </w:rPr>
        <w:t>White paper proposals</w:t>
      </w:r>
      <w:r w:rsidRPr="001919F4">
        <w:rPr>
          <w:rFonts w:asciiTheme="majorHAnsi" w:hAnsiTheme="majorHAnsi" w:cstheme="majorHAnsi"/>
          <w:color w:val="000000" w:themeColor="text1"/>
          <w:sz w:val="22"/>
          <w:szCs w:val="22"/>
        </w:rPr>
        <w:t xml:space="preserve"> should be submitted, using the application form provided</w:t>
      </w:r>
      <w:r w:rsidR="008C7F98" w:rsidRPr="001919F4">
        <w:rPr>
          <w:rFonts w:asciiTheme="majorHAnsi" w:hAnsiTheme="majorHAnsi" w:cstheme="majorHAnsi"/>
          <w:color w:val="000000" w:themeColor="text1"/>
          <w:sz w:val="22"/>
          <w:szCs w:val="22"/>
        </w:rPr>
        <w:t xml:space="preserve"> in .pdf format</w:t>
      </w:r>
      <w:r w:rsidRPr="001919F4">
        <w:rPr>
          <w:rFonts w:asciiTheme="majorHAnsi" w:hAnsiTheme="majorHAnsi" w:cstheme="majorHAnsi"/>
          <w:color w:val="000000" w:themeColor="text1"/>
          <w:sz w:val="22"/>
          <w:szCs w:val="22"/>
        </w:rPr>
        <w:t>, via</w:t>
      </w:r>
    </w:p>
    <w:p w14:paraId="12C6AB84" w14:textId="0802CE84" w:rsidR="000E185A" w:rsidRPr="001919F4" w:rsidRDefault="000E185A" w:rsidP="000E185A">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 xml:space="preserve">email to </w:t>
      </w:r>
      <w:hyperlink r:id="rId17" w:history="1">
        <w:r w:rsidR="00800F1C" w:rsidRPr="001919F4">
          <w:rPr>
            <w:rStyle w:val="Hyperlink"/>
            <w:rFonts w:asciiTheme="majorHAnsi" w:hAnsiTheme="majorHAnsi" w:cstheme="majorHAnsi"/>
            <w:sz w:val="22"/>
            <w:szCs w:val="22"/>
          </w:rPr>
          <w:t>circulartransport@warwick.ac.uk</w:t>
        </w:r>
      </w:hyperlink>
      <w:r w:rsidR="00EE43B0">
        <w:rPr>
          <w:rFonts w:asciiTheme="majorHAnsi" w:hAnsiTheme="majorHAnsi" w:cstheme="majorHAnsi"/>
          <w:color w:val="000000" w:themeColor="text1"/>
          <w:sz w:val="22"/>
          <w:szCs w:val="22"/>
        </w:rPr>
        <w:t xml:space="preserve"> </w:t>
      </w:r>
      <w:r w:rsidR="00FA07EF">
        <w:rPr>
          <w:rFonts w:asciiTheme="majorHAnsi" w:hAnsiTheme="majorHAnsi" w:cstheme="majorHAnsi"/>
          <w:color w:val="000000" w:themeColor="text1"/>
          <w:sz w:val="22"/>
          <w:szCs w:val="22"/>
        </w:rPr>
        <w:t xml:space="preserve">by 5pm on </w:t>
      </w:r>
      <w:r w:rsidR="009D03EC">
        <w:rPr>
          <w:rFonts w:asciiTheme="majorHAnsi" w:hAnsiTheme="majorHAnsi" w:cstheme="majorHAnsi"/>
          <w:color w:val="000000" w:themeColor="text1"/>
          <w:sz w:val="22"/>
          <w:szCs w:val="22"/>
        </w:rPr>
        <w:t>11</w:t>
      </w:r>
      <w:r w:rsidR="00FA07EF" w:rsidRPr="00FA07EF">
        <w:rPr>
          <w:rFonts w:asciiTheme="majorHAnsi" w:hAnsiTheme="majorHAnsi" w:cstheme="majorHAnsi"/>
          <w:color w:val="000000" w:themeColor="text1"/>
          <w:sz w:val="22"/>
          <w:szCs w:val="22"/>
          <w:vertAlign w:val="superscript"/>
        </w:rPr>
        <w:t>th</w:t>
      </w:r>
      <w:r w:rsidR="00FA07EF">
        <w:rPr>
          <w:rFonts w:asciiTheme="majorHAnsi" w:hAnsiTheme="majorHAnsi" w:cstheme="majorHAnsi"/>
          <w:color w:val="000000" w:themeColor="text1"/>
          <w:sz w:val="22"/>
          <w:szCs w:val="22"/>
        </w:rPr>
        <w:t xml:space="preserve"> September</w:t>
      </w:r>
    </w:p>
    <w:p w14:paraId="6AAEA764" w14:textId="77777777" w:rsidR="000E185A" w:rsidRPr="001919F4" w:rsidRDefault="000E185A" w:rsidP="000E185A">
      <w:pPr>
        <w:rPr>
          <w:rFonts w:asciiTheme="majorHAnsi" w:hAnsiTheme="majorHAnsi" w:cstheme="majorHAnsi"/>
          <w:color w:val="000000" w:themeColor="text1"/>
          <w:sz w:val="22"/>
          <w:szCs w:val="22"/>
        </w:rPr>
      </w:pPr>
    </w:p>
    <w:p w14:paraId="49588942" w14:textId="03D9B9BF" w:rsidR="00800F1C" w:rsidRDefault="00800F1C" w:rsidP="000E185A">
      <w:pPr>
        <w:rPr>
          <w:rFonts w:asciiTheme="majorHAnsi" w:hAnsiTheme="majorHAnsi" w:cstheme="majorHAnsi"/>
          <w:color w:val="000000" w:themeColor="text1"/>
          <w:sz w:val="22"/>
          <w:szCs w:val="22"/>
          <w:u w:val="single"/>
        </w:rPr>
      </w:pPr>
      <w:r w:rsidRPr="001919F4">
        <w:rPr>
          <w:rFonts w:asciiTheme="majorHAnsi" w:hAnsiTheme="majorHAnsi" w:cstheme="majorHAnsi"/>
          <w:color w:val="000000" w:themeColor="text1"/>
          <w:sz w:val="22"/>
          <w:szCs w:val="22"/>
          <w:u w:val="single"/>
        </w:rPr>
        <w:t>Additional information</w:t>
      </w:r>
    </w:p>
    <w:p w14:paraId="64969253" w14:textId="77777777" w:rsidR="00800F1C" w:rsidRPr="001919F4" w:rsidRDefault="00800F1C" w:rsidP="000E185A">
      <w:pPr>
        <w:rPr>
          <w:rFonts w:asciiTheme="majorHAnsi" w:hAnsiTheme="majorHAnsi" w:cstheme="majorHAnsi"/>
          <w:color w:val="000000" w:themeColor="text1"/>
          <w:sz w:val="22"/>
          <w:szCs w:val="22"/>
        </w:rPr>
      </w:pPr>
    </w:p>
    <w:p w14:paraId="48742F57" w14:textId="5914308A" w:rsidR="00E60729" w:rsidRPr="001919F4" w:rsidRDefault="00800F1C" w:rsidP="000E185A">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 xml:space="preserve">In addition to specific outputs detailed in your proposal, each successful </w:t>
      </w:r>
      <w:r w:rsidR="00EE43B0">
        <w:rPr>
          <w:rFonts w:asciiTheme="majorHAnsi" w:hAnsiTheme="majorHAnsi" w:cstheme="majorHAnsi"/>
          <w:color w:val="000000" w:themeColor="text1"/>
          <w:sz w:val="22"/>
          <w:szCs w:val="22"/>
        </w:rPr>
        <w:t>working group</w:t>
      </w:r>
      <w:r w:rsidRPr="001919F4">
        <w:rPr>
          <w:rFonts w:asciiTheme="majorHAnsi" w:hAnsiTheme="majorHAnsi" w:cstheme="majorHAnsi"/>
          <w:color w:val="000000" w:themeColor="text1"/>
          <w:sz w:val="22"/>
          <w:szCs w:val="22"/>
        </w:rPr>
        <w:t xml:space="preserve"> is required to present their w</w:t>
      </w:r>
      <w:r w:rsidR="00EC27D4">
        <w:rPr>
          <w:rFonts w:asciiTheme="majorHAnsi" w:hAnsiTheme="majorHAnsi" w:cstheme="majorHAnsi"/>
          <w:color w:val="000000" w:themeColor="text1"/>
          <w:sz w:val="22"/>
          <w:szCs w:val="22"/>
        </w:rPr>
        <w:t>hite paper</w:t>
      </w:r>
      <w:r w:rsidRPr="001919F4">
        <w:rPr>
          <w:rFonts w:asciiTheme="majorHAnsi" w:hAnsiTheme="majorHAnsi" w:cstheme="majorHAnsi"/>
          <w:color w:val="000000" w:themeColor="text1"/>
          <w:sz w:val="22"/>
          <w:szCs w:val="22"/>
        </w:rPr>
        <w:t xml:space="preserve"> at </w:t>
      </w:r>
      <w:r w:rsidR="00306CA6">
        <w:rPr>
          <w:rFonts w:asciiTheme="majorHAnsi" w:hAnsiTheme="majorHAnsi" w:cstheme="majorHAnsi"/>
          <w:color w:val="000000" w:themeColor="text1"/>
          <w:sz w:val="22"/>
          <w:szCs w:val="22"/>
        </w:rPr>
        <w:t xml:space="preserve">a </w:t>
      </w:r>
      <w:proofErr w:type="gramStart"/>
      <w:r w:rsidR="00561278">
        <w:rPr>
          <w:rFonts w:asciiTheme="majorHAnsi" w:hAnsiTheme="majorHAnsi" w:cstheme="majorHAnsi"/>
          <w:color w:val="000000" w:themeColor="text1"/>
          <w:sz w:val="22"/>
          <w:szCs w:val="22"/>
        </w:rPr>
        <w:t xml:space="preserve">high </w:t>
      </w:r>
      <w:r w:rsidR="00306CA6">
        <w:rPr>
          <w:rFonts w:asciiTheme="majorHAnsi" w:hAnsiTheme="majorHAnsi" w:cstheme="majorHAnsi"/>
          <w:color w:val="000000" w:themeColor="text1"/>
          <w:sz w:val="22"/>
          <w:szCs w:val="22"/>
        </w:rPr>
        <w:t>profile</w:t>
      </w:r>
      <w:proofErr w:type="gramEnd"/>
      <w:r w:rsidR="00306CA6">
        <w:rPr>
          <w:rFonts w:asciiTheme="majorHAnsi" w:hAnsiTheme="majorHAnsi" w:cstheme="majorHAnsi"/>
          <w:color w:val="000000" w:themeColor="text1"/>
          <w:sz w:val="22"/>
          <w:szCs w:val="22"/>
        </w:rPr>
        <w:t xml:space="preserve"> event</w:t>
      </w:r>
      <w:r w:rsidRPr="001919F4">
        <w:rPr>
          <w:rFonts w:asciiTheme="majorHAnsi" w:hAnsiTheme="majorHAnsi" w:cstheme="majorHAnsi"/>
          <w:color w:val="000000" w:themeColor="text1"/>
          <w:sz w:val="22"/>
          <w:szCs w:val="22"/>
        </w:rPr>
        <w:t xml:space="preserve"> </w:t>
      </w:r>
      <w:proofErr w:type="spellStart"/>
      <w:r w:rsidR="00306CA6">
        <w:rPr>
          <w:rFonts w:asciiTheme="majorHAnsi" w:hAnsiTheme="majorHAnsi" w:cstheme="majorHAnsi"/>
          <w:color w:val="000000" w:themeColor="text1"/>
          <w:sz w:val="22"/>
          <w:szCs w:val="22"/>
        </w:rPr>
        <w:t>organised</w:t>
      </w:r>
      <w:proofErr w:type="spellEnd"/>
      <w:r w:rsidR="00306CA6">
        <w:rPr>
          <w:rFonts w:asciiTheme="majorHAnsi" w:hAnsiTheme="majorHAnsi" w:cstheme="majorHAnsi"/>
          <w:color w:val="000000" w:themeColor="text1"/>
          <w:sz w:val="22"/>
          <w:szCs w:val="22"/>
        </w:rPr>
        <w:t xml:space="preserve"> by </w:t>
      </w:r>
      <w:r w:rsidRPr="001919F4">
        <w:rPr>
          <w:rFonts w:asciiTheme="majorHAnsi" w:hAnsiTheme="majorHAnsi" w:cstheme="majorHAnsi"/>
          <w:color w:val="000000" w:themeColor="text1"/>
          <w:sz w:val="22"/>
          <w:szCs w:val="22"/>
        </w:rPr>
        <w:t>CENTS</w:t>
      </w:r>
      <w:r w:rsidR="00306CA6">
        <w:rPr>
          <w:rFonts w:asciiTheme="majorHAnsi" w:hAnsiTheme="majorHAnsi" w:cstheme="majorHAnsi"/>
          <w:color w:val="000000" w:themeColor="text1"/>
          <w:sz w:val="22"/>
          <w:szCs w:val="22"/>
        </w:rPr>
        <w:t xml:space="preserve"> in 2023</w:t>
      </w:r>
      <w:r w:rsidR="00561278">
        <w:rPr>
          <w:rFonts w:asciiTheme="majorHAnsi" w:hAnsiTheme="majorHAnsi" w:cstheme="majorHAnsi"/>
          <w:color w:val="000000" w:themeColor="text1"/>
          <w:sz w:val="22"/>
          <w:szCs w:val="22"/>
        </w:rPr>
        <w:t xml:space="preserve">. </w:t>
      </w:r>
      <w:r w:rsidR="00F9481C">
        <w:rPr>
          <w:rFonts w:asciiTheme="majorHAnsi" w:hAnsiTheme="majorHAnsi" w:cstheme="majorHAnsi"/>
          <w:color w:val="000000" w:themeColor="text1"/>
          <w:sz w:val="22"/>
          <w:szCs w:val="22"/>
        </w:rPr>
        <w:br/>
      </w:r>
    </w:p>
    <w:p w14:paraId="2C48EBA8" w14:textId="4E0D83D3" w:rsidR="00800F1C" w:rsidRPr="001919F4" w:rsidRDefault="00800F1C" w:rsidP="000E185A">
      <w:pPr>
        <w:rPr>
          <w:rFonts w:asciiTheme="majorHAnsi" w:hAnsiTheme="majorHAnsi" w:cstheme="majorHAnsi"/>
          <w:color w:val="000000" w:themeColor="text1"/>
          <w:sz w:val="22"/>
          <w:szCs w:val="22"/>
        </w:rPr>
      </w:pPr>
      <w:r w:rsidRPr="001919F4">
        <w:rPr>
          <w:rFonts w:asciiTheme="majorHAnsi" w:hAnsiTheme="majorHAnsi" w:cstheme="majorHAnsi"/>
          <w:color w:val="000000" w:themeColor="text1"/>
          <w:sz w:val="22"/>
          <w:szCs w:val="22"/>
        </w:rPr>
        <w:t xml:space="preserve">The </w:t>
      </w:r>
      <w:r w:rsidR="00EE43B0">
        <w:rPr>
          <w:rFonts w:asciiTheme="majorHAnsi" w:hAnsiTheme="majorHAnsi" w:cstheme="majorHAnsi"/>
          <w:color w:val="000000" w:themeColor="text1"/>
          <w:sz w:val="22"/>
          <w:szCs w:val="22"/>
        </w:rPr>
        <w:t>groups</w:t>
      </w:r>
      <w:r w:rsidRPr="001919F4">
        <w:rPr>
          <w:rFonts w:asciiTheme="majorHAnsi" w:hAnsiTheme="majorHAnsi" w:cstheme="majorHAnsi"/>
          <w:color w:val="000000" w:themeColor="text1"/>
          <w:sz w:val="22"/>
          <w:szCs w:val="22"/>
        </w:rPr>
        <w:t xml:space="preserve"> agree to acknowledge support of the work by the EPSRC and CENTS grant (</w:t>
      </w:r>
      <w:r w:rsidR="00E60729" w:rsidRPr="001919F4">
        <w:rPr>
          <w:rFonts w:asciiTheme="majorHAnsi" w:hAnsiTheme="majorHAnsi" w:cstheme="majorHAnsi"/>
          <w:color w:val="000000" w:themeColor="text1"/>
          <w:sz w:val="22"/>
          <w:szCs w:val="22"/>
        </w:rPr>
        <w:t xml:space="preserve">grant number </w:t>
      </w:r>
      <w:r w:rsidRPr="001919F4">
        <w:rPr>
          <w:rFonts w:asciiTheme="majorHAnsi" w:hAnsiTheme="majorHAnsi" w:cstheme="majorHAnsi"/>
          <w:color w:val="000000" w:themeColor="text1"/>
          <w:sz w:val="22"/>
          <w:szCs w:val="22"/>
        </w:rPr>
        <w:t>EP/S036237/1) in dissemination outputs, including articles, papers, presentations and interviews. The EPSRC and CENTS branding should be visible and included on presentations.</w:t>
      </w:r>
    </w:p>
    <w:p w14:paraId="048557B6" w14:textId="07A38B04" w:rsidR="001067AF" w:rsidRPr="001919F4" w:rsidRDefault="00800F1C" w:rsidP="00800F1C">
      <w:pPr>
        <w:pStyle w:val="NormalWeb"/>
        <w:rPr>
          <w:rFonts w:asciiTheme="majorHAnsi" w:hAnsiTheme="majorHAnsi" w:cstheme="majorHAnsi"/>
          <w:iCs/>
          <w:sz w:val="22"/>
          <w:szCs w:val="22"/>
        </w:rPr>
      </w:pPr>
      <w:r w:rsidRPr="001919F4">
        <w:rPr>
          <w:rStyle w:val="Emphasis"/>
          <w:rFonts w:asciiTheme="majorHAnsi" w:hAnsiTheme="majorHAnsi" w:cstheme="majorHAnsi"/>
          <w:i w:val="0"/>
          <w:sz w:val="22"/>
          <w:szCs w:val="22"/>
        </w:rPr>
        <w:t>For any queries, please get in touch with the CENTS Network Manager (</w:t>
      </w:r>
      <w:r w:rsidR="00814230">
        <w:rPr>
          <w:rStyle w:val="Emphasis"/>
          <w:rFonts w:asciiTheme="majorHAnsi" w:hAnsiTheme="majorHAnsi" w:cstheme="majorHAnsi"/>
          <w:i w:val="0"/>
          <w:sz w:val="22"/>
          <w:szCs w:val="22"/>
        </w:rPr>
        <w:t>Sue Gibson</w:t>
      </w:r>
      <w:r w:rsidRPr="001919F4">
        <w:rPr>
          <w:rStyle w:val="Emphasis"/>
          <w:rFonts w:asciiTheme="majorHAnsi" w:hAnsiTheme="majorHAnsi" w:cstheme="majorHAnsi"/>
          <w:i w:val="0"/>
          <w:sz w:val="22"/>
          <w:szCs w:val="22"/>
        </w:rPr>
        <w:t>) by email (</w:t>
      </w:r>
      <w:hyperlink r:id="rId18" w:history="1">
        <w:r w:rsidR="00D70F3D" w:rsidRPr="001919F4">
          <w:rPr>
            <w:rStyle w:val="Hyperlink"/>
            <w:rFonts w:asciiTheme="majorHAnsi" w:hAnsiTheme="majorHAnsi" w:cstheme="majorHAnsi"/>
            <w:sz w:val="22"/>
            <w:szCs w:val="22"/>
          </w:rPr>
          <w:t>circulartransport@warwick.ac.uk</w:t>
        </w:r>
      </w:hyperlink>
      <w:r w:rsidRPr="001919F4">
        <w:rPr>
          <w:rStyle w:val="Emphasis"/>
          <w:rFonts w:asciiTheme="majorHAnsi" w:hAnsiTheme="majorHAnsi" w:cstheme="majorHAnsi"/>
          <w:i w:val="0"/>
          <w:sz w:val="22"/>
          <w:szCs w:val="22"/>
        </w:rPr>
        <w:t>)</w:t>
      </w:r>
    </w:p>
    <w:p w14:paraId="0E590775" w14:textId="428020EE" w:rsidR="0030441C" w:rsidRDefault="00800F1C" w:rsidP="00F9481C">
      <w:pPr>
        <w:pStyle w:val="NormalWeb"/>
        <w:rPr>
          <w:rStyle w:val="Emphasis"/>
          <w:rFonts w:asciiTheme="majorHAnsi" w:hAnsiTheme="majorHAnsi" w:cstheme="majorHAnsi"/>
          <w:sz w:val="22"/>
          <w:szCs w:val="22"/>
        </w:rPr>
      </w:pPr>
      <w:r w:rsidRPr="001919F4">
        <w:rPr>
          <w:rStyle w:val="Emphasis"/>
          <w:rFonts w:asciiTheme="majorHAnsi" w:hAnsiTheme="majorHAnsi" w:cstheme="majorHAnsi"/>
          <w:sz w:val="22"/>
          <w:szCs w:val="22"/>
        </w:rPr>
        <w:t xml:space="preserve">If you </w:t>
      </w:r>
      <w:proofErr w:type="gramStart"/>
      <w:r w:rsidRPr="001919F4">
        <w:rPr>
          <w:rStyle w:val="Emphasis"/>
          <w:rFonts w:asciiTheme="majorHAnsi" w:hAnsiTheme="majorHAnsi" w:cstheme="majorHAnsi"/>
          <w:sz w:val="22"/>
          <w:szCs w:val="22"/>
        </w:rPr>
        <w:t>haven’t</w:t>
      </w:r>
      <w:proofErr w:type="gramEnd"/>
      <w:r w:rsidRPr="001919F4">
        <w:rPr>
          <w:rStyle w:val="Emphasis"/>
          <w:rFonts w:asciiTheme="majorHAnsi" w:hAnsiTheme="majorHAnsi" w:cstheme="majorHAnsi"/>
          <w:sz w:val="22"/>
          <w:szCs w:val="22"/>
        </w:rPr>
        <w:t xml:space="preserve"> already, please </w:t>
      </w:r>
      <w:hyperlink r:id="rId19" w:history="1">
        <w:r w:rsidRPr="001919F4">
          <w:rPr>
            <w:rStyle w:val="Hyperlink"/>
            <w:rFonts w:asciiTheme="majorHAnsi" w:hAnsiTheme="majorHAnsi" w:cstheme="majorHAnsi"/>
            <w:i/>
            <w:iCs/>
            <w:color w:val="262262"/>
            <w:sz w:val="22"/>
            <w:szCs w:val="22"/>
          </w:rPr>
          <w:t>Join the Network</w:t>
        </w:r>
      </w:hyperlink>
      <w:r w:rsidRPr="001919F4">
        <w:rPr>
          <w:rStyle w:val="Emphasis"/>
          <w:rFonts w:asciiTheme="majorHAnsi" w:hAnsiTheme="majorHAnsi" w:cstheme="majorHAnsi"/>
          <w:sz w:val="22"/>
          <w:szCs w:val="22"/>
        </w:rPr>
        <w:t xml:space="preserve"> to ensure you don't miss announcements about further opportunities</w:t>
      </w:r>
    </w:p>
    <w:p w14:paraId="487C3083" w14:textId="5F5DFA90" w:rsidR="00561278" w:rsidRDefault="00561278" w:rsidP="00F9481C">
      <w:pPr>
        <w:pStyle w:val="NormalWeb"/>
        <w:rPr>
          <w:rStyle w:val="Emphasis"/>
          <w:rFonts w:asciiTheme="majorHAnsi" w:hAnsiTheme="majorHAnsi" w:cstheme="majorHAnsi"/>
          <w:sz w:val="22"/>
          <w:szCs w:val="22"/>
        </w:rPr>
      </w:pPr>
    </w:p>
    <w:p w14:paraId="33625283" w14:textId="18BAEA33" w:rsidR="00561278" w:rsidRPr="00561278" w:rsidRDefault="00561278" w:rsidP="00561278">
      <w:pPr>
        <w:pStyle w:val="NormalWeb"/>
        <w:jc w:val="center"/>
        <w:rPr>
          <w:rStyle w:val="Emphasis"/>
          <w:rFonts w:asciiTheme="majorHAnsi" w:hAnsiTheme="majorHAnsi" w:cstheme="majorHAnsi"/>
          <w:b/>
          <w:bCs/>
          <w:sz w:val="28"/>
          <w:szCs w:val="28"/>
        </w:rPr>
      </w:pPr>
      <w:r w:rsidRPr="00561278">
        <w:rPr>
          <w:rStyle w:val="Emphasis"/>
          <w:rFonts w:asciiTheme="majorHAnsi" w:hAnsiTheme="majorHAnsi" w:cstheme="majorHAnsi"/>
          <w:b/>
          <w:bCs/>
          <w:sz w:val="28"/>
          <w:szCs w:val="28"/>
        </w:rPr>
        <w:t>Please se</w:t>
      </w:r>
      <w:r>
        <w:rPr>
          <w:rStyle w:val="Emphasis"/>
          <w:rFonts w:asciiTheme="majorHAnsi" w:hAnsiTheme="majorHAnsi" w:cstheme="majorHAnsi"/>
          <w:b/>
          <w:bCs/>
          <w:sz w:val="28"/>
          <w:szCs w:val="28"/>
        </w:rPr>
        <w:t>e</w:t>
      </w:r>
      <w:r w:rsidRPr="00561278">
        <w:rPr>
          <w:rStyle w:val="Emphasis"/>
          <w:rFonts w:asciiTheme="majorHAnsi" w:hAnsiTheme="majorHAnsi" w:cstheme="majorHAnsi"/>
          <w:b/>
          <w:bCs/>
          <w:sz w:val="28"/>
          <w:szCs w:val="28"/>
        </w:rPr>
        <w:t xml:space="preserve"> the next page for the application form</w:t>
      </w:r>
    </w:p>
    <w:p w14:paraId="1B1D4090" w14:textId="4C4297AC" w:rsidR="00C07031" w:rsidRDefault="00C07031">
      <w:pPr>
        <w:rPr>
          <w:rStyle w:val="Emphasis"/>
          <w:rFonts w:asciiTheme="majorHAnsi" w:eastAsia="Times New Roman" w:hAnsiTheme="majorHAnsi" w:cstheme="majorHAnsi"/>
          <w:sz w:val="22"/>
          <w:szCs w:val="22"/>
          <w:lang w:val="en-GB" w:eastAsia="en-GB"/>
        </w:rPr>
      </w:pPr>
      <w:r>
        <w:rPr>
          <w:rStyle w:val="Emphasis"/>
          <w:rFonts w:asciiTheme="majorHAnsi" w:hAnsiTheme="majorHAnsi" w:cstheme="majorHAnsi"/>
          <w:sz w:val="22"/>
          <w:szCs w:val="22"/>
        </w:rPr>
        <w:br w:type="page"/>
      </w:r>
    </w:p>
    <w:p w14:paraId="285AA45C" w14:textId="1FE7F89E" w:rsidR="0030441C" w:rsidRDefault="002C76A5" w:rsidP="002C76A5">
      <w:pPr>
        <w:jc w:val="center"/>
        <w:rPr>
          <w:rFonts w:ascii="Calibri" w:hAnsi="Calibri" w:cs="Arial"/>
          <w:b/>
          <w:color w:val="262626"/>
        </w:rPr>
      </w:pPr>
      <w:r>
        <w:rPr>
          <w:rFonts w:ascii="Calibri" w:hAnsi="Calibri" w:cs="Arial"/>
          <w:b/>
          <w:noProof/>
          <w:color w:val="262626"/>
        </w:rPr>
        <w:lastRenderedPageBreak/>
        <w:drawing>
          <wp:inline distT="0" distB="0" distL="0" distR="0" wp14:anchorId="21398311" wp14:editId="1CCA6B3D">
            <wp:extent cx="5514286" cy="1419048"/>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20"/>
                    <a:stretch>
                      <a:fillRect/>
                    </a:stretch>
                  </pic:blipFill>
                  <pic:spPr>
                    <a:xfrm>
                      <a:off x="0" y="0"/>
                      <a:ext cx="5514286" cy="1419048"/>
                    </a:xfrm>
                    <a:prstGeom prst="rect">
                      <a:avLst/>
                    </a:prstGeom>
                  </pic:spPr>
                </pic:pic>
              </a:graphicData>
            </a:graphic>
          </wp:inline>
        </w:drawing>
      </w:r>
    </w:p>
    <w:p w14:paraId="45F70009" w14:textId="77777777" w:rsidR="0000115E" w:rsidRPr="0000115E" w:rsidRDefault="0000115E" w:rsidP="0000115E">
      <w:pPr>
        <w:rPr>
          <w:rFonts w:ascii="Calibri" w:hAnsi="Calibri" w:cs="Arial"/>
          <w:b/>
          <w:color w:val="262626"/>
        </w:rPr>
      </w:pPr>
    </w:p>
    <w:p w14:paraId="512BFEA1" w14:textId="13717CDC" w:rsidR="001067AF" w:rsidRPr="001919F4" w:rsidRDefault="001067AF" w:rsidP="001067AF">
      <w:pPr>
        <w:jc w:val="center"/>
        <w:rPr>
          <w:rFonts w:asciiTheme="majorHAnsi" w:hAnsiTheme="majorHAnsi" w:cstheme="majorHAnsi"/>
          <w:b/>
          <w:color w:val="262626"/>
          <w:sz w:val="32"/>
          <w:szCs w:val="32"/>
        </w:rPr>
      </w:pPr>
      <w:r w:rsidRPr="001919F4">
        <w:rPr>
          <w:rFonts w:asciiTheme="majorHAnsi" w:hAnsiTheme="majorHAnsi" w:cstheme="majorHAnsi"/>
          <w:b/>
          <w:color w:val="262626"/>
          <w:sz w:val="32"/>
          <w:szCs w:val="32"/>
        </w:rPr>
        <w:t xml:space="preserve">Application Form for CENTS </w:t>
      </w:r>
      <w:r w:rsidR="00EE43B0">
        <w:rPr>
          <w:rFonts w:asciiTheme="majorHAnsi" w:hAnsiTheme="majorHAnsi" w:cstheme="majorHAnsi"/>
          <w:b/>
          <w:color w:val="262626"/>
          <w:sz w:val="32"/>
          <w:szCs w:val="32"/>
        </w:rPr>
        <w:t>White Paper</w:t>
      </w:r>
      <w:r w:rsidR="002C76A5">
        <w:rPr>
          <w:rFonts w:asciiTheme="majorHAnsi" w:hAnsiTheme="majorHAnsi" w:cstheme="majorHAnsi"/>
          <w:b/>
          <w:color w:val="262626"/>
          <w:sz w:val="32"/>
          <w:szCs w:val="32"/>
        </w:rPr>
        <w:t xml:space="preserve"> Funding</w:t>
      </w:r>
    </w:p>
    <w:p w14:paraId="1FD43AA3" w14:textId="77777777" w:rsidR="001067AF" w:rsidRPr="001919F4" w:rsidRDefault="001067AF" w:rsidP="001067AF">
      <w:pPr>
        <w:rPr>
          <w:rFonts w:asciiTheme="majorHAnsi" w:hAnsiTheme="majorHAnsi" w:cstheme="majorHAnsi"/>
          <w:color w:val="262626"/>
          <w:sz w:val="28"/>
          <w:szCs w:val="22"/>
        </w:rPr>
      </w:pPr>
    </w:p>
    <w:tbl>
      <w:tblPr>
        <w:tblStyle w:val="TableGrid"/>
        <w:tblW w:w="13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3"/>
        <w:gridCol w:w="4962"/>
      </w:tblGrid>
      <w:tr w:rsidR="001067AF" w:rsidRPr="001919F4" w14:paraId="566DE09E" w14:textId="77777777" w:rsidTr="005622B1">
        <w:tc>
          <w:tcPr>
            <w:tcW w:w="8613" w:type="dxa"/>
          </w:tcPr>
          <w:p w14:paraId="2BDA3205" w14:textId="77777777" w:rsidR="001067AF" w:rsidRPr="001919F4" w:rsidRDefault="001067AF" w:rsidP="005622B1">
            <w:pPr>
              <w:rPr>
                <w:rFonts w:asciiTheme="majorHAnsi" w:hAnsiTheme="majorHAnsi" w:cstheme="majorHAnsi"/>
                <w:color w:val="000000" w:themeColor="text1"/>
                <w:sz w:val="22"/>
                <w:szCs w:val="22"/>
              </w:rPr>
            </w:pPr>
          </w:p>
          <w:p w14:paraId="6CBDA322" w14:textId="6A02814C" w:rsidR="001067AF" w:rsidRPr="001919F4" w:rsidRDefault="001067AF" w:rsidP="005622B1">
            <w:pPr>
              <w:rPr>
                <w:rFonts w:asciiTheme="majorHAnsi" w:hAnsiTheme="majorHAnsi" w:cstheme="majorHAnsi"/>
                <w:sz w:val="22"/>
                <w:szCs w:val="22"/>
              </w:rPr>
            </w:pPr>
            <w:r w:rsidRPr="001919F4">
              <w:rPr>
                <w:rFonts w:asciiTheme="majorHAnsi" w:hAnsiTheme="majorHAnsi" w:cstheme="majorHAnsi"/>
                <w:sz w:val="22"/>
                <w:szCs w:val="22"/>
              </w:rPr>
              <w:t>T</w:t>
            </w:r>
            <w:r w:rsidR="00EE43B0">
              <w:rPr>
                <w:rFonts w:asciiTheme="majorHAnsi" w:hAnsiTheme="majorHAnsi" w:cstheme="majorHAnsi"/>
                <w:sz w:val="22"/>
                <w:szCs w:val="22"/>
              </w:rPr>
              <w:t>opic of proposed white paper</w:t>
            </w:r>
            <w:r w:rsidRPr="001919F4">
              <w:rPr>
                <w:rFonts w:asciiTheme="majorHAnsi" w:hAnsiTheme="majorHAnsi" w:cstheme="majorHAnsi"/>
                <w:sz w:val="22"/>
                <w:szCs w:val="22"/>
              </w:rPr>
              <w:t>:</w:t>
            </w:r>
          </w:p>
          <w:p w14:paraId="42284DD5" w14:textId="77777777" w:rsidR="001067AF" w:rsidRPr="001919F4" w:rsidRDefault="001067AF" w:rsidP="005622B1">
            <w:pPr>
              <w:rPr>
                <w:rFonts w:asciiTheme="majorHAnsi" w:hAnsiTheme="majorHAnsi" w:cstheme="majorHAnsi"/>
                <w:sz w:val="22"/>
                <w:szCs w:val="22"/>
              </w:rPr>
            </w:pPr>
            <w:r w:rsidRPr="001919F4">
              <w:rPr>
                <w:rFonts w:asciiTheme="majorHAnsi" w:hAnsiTheme="majorHAnsi" w:cstheme="majorHAnsi"/>
                <w:sz w:val="22"/>
                <w:szCs w:val="22"/>
              </w:rPr>
              <w:t>Lead Institution:</w:t>
            </w:r>
          </w:p>
          <w:p w14:paraId="1F3EAF3C" w14:textId="77777777" w:rsidR="001067AF" w:rsidRPr="001919F4" w:rsidRDefault="001067AF" w:rsidP="005622B1">
            <w:pPr>
              <w:rPr>
                <w:rFonts w:asciiTheme="majorHAnsi" w:hAnsiTheme="majorHAnsi" w:cstheme="majorHAnsi"/>
                <w:sz w:val="22"/>
                <w:szCs w:val="22"/>
              </w:rPr>
            </w:pPr>
            <w:r w:rsidRPr="001919F4">
              <w:rPr>
                <w:rFonts w:asciiTheme="majorHAnsi" w:hAnsiTheme="majorHAnsi" w:cstheme="majorHAnsi"/>
                <w:sz w:val="22"/>
                <w:szCs w:val="22"/>
              </w:rPr>
              <w:t>Principal Investigator:</w:t>
            </w:r>
          </w:p>
          <w:p w14:paraId="42D555E2" w14:textId="77777777" w:rsidR="001067AF" w:rsidRPr="001919F4" w:rsidRDefault="001067AF" w:rsidP="005622B1">
            <w:pPr>
              <w:rPr>
                <w:rFonts w:asciiTheme="majorHAnsi" w:hAnsiTheme="majorHAnsi" w:cstheme="majorHAnsi"/>
                <w:sz w:val="22"/>
                <w:szCs w:val="22"/>
              </w:rPr>
            </w:pPr>
            <w:r w:rsidRPr="001919F4">
              <w:rPr>
                <w:rFonts w:asciiTheme="majorHAnsi" w:hAnsiTheme="majorHAnsi" w:cstheme="majorHAnsi"/>
                <w:sz w:val="22"/>
                <w:szCs w:val="22"/>
              </w:rPr>
              <w:t>Email:</w:t>
            </w:r>
          </w:p>
          <w:p w14:paraId="0D4C84B7" w14:textId="77777777" w:rsidR="001067AF" w:rsidRPr="001919F4" w:rsidRDefault="001067AF" w:rsidP="005622B1">
            <w:pPr>
              <w:rPr>
                <w:rFonts w:asciiTheme="majorHAnsi" w:hAnsiTheme="majorHAnsi" w:cstheme="majorHAnsi"/>
                <w:sz w:val="22"/>
                <w:szCs w:val="22"/>
              </w:rPr>
            </w:pPr>
            <w:r w:rsidRPr="001919F4">
              <w:rPr>
                <w:rFonts w:asciiTheme="majorHAnsi" w:hAnsiTheme="majorHAnsi" w:cstheme="majorHAnsi"/>
                <w:sz w:val="22"/>
                <w:szCs w:val="22"/>
              </w:rPr>
              <w:t>Proposed start date and duration:</w:t>
            </w:r>
          </w:p>
        </w:tc>
        <w:tc>
          <w:tcPr>
            <w:tcW w:w="4962" w:type="dxa"/>
          </w:tcPr>
          <w:p w14:paraId="4B8C0A24" w14:textId="77777777" w:rsidR="001067AF" w:rsidRPr="001919F4" w:rsidRDefault="001067AF" w:rsidP="005622B1">
            <w:pPr>
              <w:rPr>
                <w:rFonts w:asciiTheme="majorHAnsi" w:hAnsiTheme="majorHAnsi" w:cstheme="majorHAnsi"/>
                <w:sz w:val="22"/>
                <w:szCs w:val="22"/>
              </w:rPr>
            </w:pPr>
          </w:p>
        </w:tc>
      </w:tr>
      <w:tr w:rsidR="001067AF" w:rsidRPr="001919F4" w14:paraId="3689F761" w14:textId="77777777" w:rsidTr="005622B1">
        <w:tc>
          <w:tcPr>
            <w:tcW w:w="8613" w:type="dxa"/>
          </w:tcPr>
          <w:p w14:paraId="504EE98F" w14:textId="77777777" w:rsidR="001067AF" w:rsidRPr="001919F4" w:rsidRDefault="001067AF" w:rsidP="005622B1">
            <w:pPr>
              <w:rPr>
                <w:rFonts w:asciiTheme="majorHAnsi" w:hAnsiTheme="majorHAnsi" w:cstheme="majorHAnsi"/>
                <w:sz w:val="22"/>
                <w:szCs w:val="22"/>
              </w:rPr>
            </w:pPr>
          </w:p>
        </w:tc>
        <w:tc>
          <w:tcPr>
            <w:tcW w:w="4962" w:type="dxa"/>
          </w:tcPr>
          <w:p w14:paraId="7E62FCD2" w14:textId="77777777" w:rsidR="001067AF" w:rsidRPr="001919F4" w:rsidRDefault="001067AF" w:rsidP="005622B1">
            <w:pPr>
              <w:rPr>
                <w:rFonts w:asciiTheme="majorHAnsi" w:hAnsiTheme="majorHAnsi" w:cstheme="majorHAnsi"/>
                <w:sz w:val="22"/>
                <w:szCs w:val="22"/>
              </w:rPr>
            </w:pPr>
          </w:p>
        </w:tc>
      </w:tr>
      <w:tr w:rsidR="001067AF" w:rsidRPr="001919F4" w14:paraId="1510EE94" w14:textId="77777777" w:rsidTr="005622B1">
        <w:tc>
          <w:tcPr>
            <w:tcW w:w="8613" w:type="dxa"/>
          </w:tcPr>
          <w:p w14:paraId="65E41E13" w14:textId="3F1A8443" w:rsidR="001067AF" w:rsidRPr="001919F4" w:rsidRDefault="009D03EC" w:rsidP="005622B1">
            <w:pPr>
              <w:rPr>
                <w:rFonts w:asciiTheme="majorHAnsi" w:hAnsiTheme="majorHAnsi" w:cstheme="majorHAnsi"/>
                <w:sz w:val="20"/>
                <w:szCs w:val="20"/>
              </w:rPr>
            </w:pPr>
            <w:sdt>
              <w:sdtPr>
                <w:rPr>
                  <w:rFonts w:asciiTheme="majorHAnsi" w:hAnsiTheme="majorHAnsi" w:cstheme="majorHAnsi"/>
                  <w:sz w:val="48"/>
                  <w:szCs w:val="48"/>
                </w:rPr>
                <w:id w:val="-701087810"/>
                <w14:checkbox>
                  <w14:checked w14:val="0"/>
                  <w14:checkedState w14:val="2612" w14:font="MS Gothic"/>
                  <w14:uncheckedState w14:val="2610" w14:font="MS Gothic"/>
                </w14:checkbox>
              </w:sdtPr>
              <w:sdtEndPr/>
              <w:sdtContent>
                <w:r w:rsidR="001067AF" w:rsidRPr="001919F4">
                  <w:rPr>
                    <w:rFonts w:ascii="Segoe UI Symbol" w:eastAsia="MS Gothic" w:hAnsi="Segoe UI Symbol" w:cs="Segoe UI Symbol"/>
                    <w:sz w:val="48"/>
                    <w:szCs w:val="48"/>
                    <w:lang w:val="en-US"/>
                  </w:rPr>
                  <w:t>☐</w:t>
                </w:r>
              </w:sdtContent>
            </w:sdt>
            <w:r w:rsidR="001067AF" w:rsidRPr="001919F4">
              <w:rPr>
                <w:rFonts w:asciiTheme="majorHAnsi" w:hAnsiTheme="majorHAnsi" w:cstheme="majorHAnsi"/>
                <w:sz w:val="40"/>
                <w:szCs w:val="40"/>
              </w:rPr>
              <w:t xml:space="preserve"> </w:t>
            </w:r>
            <w:r w:rsidR="001067AF" w:rsidRPr="001919F4">
              <w:rPr>
                <w:rFonts w:asciiTheme="majorHAnsi" w:hAnsiTheme="majorHAnsi" w:cstheme="majorHAnsi"/>
                <w:sz w:val="40"/>
                <w:szCs w:val="40"/>
              </w:rPr>
              <w:tab/>
            </w:r>
            <w:r w:rsidR="001067AF" w:rsidRPr="001919F4">
              <w:rPr>
                <w:rFonts w:asciiTheme="majorHAnsi" w:hAnsiTheme="majorHAnsi" w:cstheme="majorHAnsi"/>
                <w:sz w:val="20"/>
                <w:szCs w:val="20"/>
              </w:rPr>
              <w:t xml:space="preserve">Please tick here if you have already </w:t>
            </w:r>
            <w:hyperlink r:id="rId21" w:history="1">
              <w:r w:rsidR="001067AF" w:rsidRPr="001919F4">
                <w:rPr>
                  <w:rStyle w:val="Hyperlink"/>
                  <w:rFonts w:asciiTheme="majorHAnsi" w:hAnsiTheme="majorHAnsi" w:cstheme="majorHAnsi"/>
                  <w:sz w:val="20"/>
                  <w:szCs w:val="20"/>
                </w:rPr>
                <w:t xml:space="preserve">joined the </w:t>
              </w:r>
              <w:r w:rsidR="001067AF" w:rsidRPr="001919F4">
                <w:rPr>
                  <w:rStyle w:val="Hyperlink"/>
                  <w:rFonts w:asciiTheme="majorHAnsi" w:hAnsiTheme="majorHAnsi" w:cstheme="majorHAnsi"/>
                </w:rPr>
                <w:t>CENTS Network</w:t>
              </w:r>
            </w:hyperlink>
          </w:p>
        </w:tc>
        <w:tc>
          <w:tcPr>
            <w:tcW w:w="4962" w:type="dxa"/>
          </w:tcPr>
          <w:p w14:paraId="7B62B6EF" w14:textId="77777777" w:rsidR="001067AF" w:rsidRPr="001919F4" w:rsidRDefault="001067AF" w:rsidP="005622B1">
            <w:pPr>
              <w:rPr>
                <w:rFonts w:asciiTheme="majorHAnsi" w:hAnsiTheme="majorHAnsi" w:cstheme="majorHAnsi"/>
                <w:sz w:val="22"/>
                <w:szCs w:val="22"/>
              </w:rPr>
            </w:pPr>
          </w:p>
        </w:tc>
      </w:tr>
    </w:tbl>
    <w:p w14:paraId="459D7211" w14:textId="77777777" w:rsidR="001067AF" w:rsidRPr="001919F4" w:rsidRDefault="001067AF" w:rsidP="001067AF">
      <w:pPr>
        <w:rPr>
          <w:rFonts w:asciiTheme="majorHAnsi" w:hAnsiTheme="majorHAnsi" w:cstheme="majorHAnsi"/>
          <w:sz w:val="22"/>
          <w:szCs w:val="22"/>
        </w:rPr>
      </w:pPr>
    </w:p>
    <w:p w14:paraId="442DC8E6" w14:textId="2C07C7D3" w:rsidR="001067AF" w:rsidRPr="001919F4" w:rsidRDefault="001067AF" w:rsidP="001067AF">
      <w:pPr>
        <w:pStyle w:val="ListParagraph"/>
        <w:numPr>
          <w:ilvl w:val="0"/>
          <w:numId w:val="2"/>
        </w:numPr>
        <w:rPr>
          <w:rFonts w:asciiTheme="majorHAnsi" w:hAnsiTheme="majorHAnsi" w:cstheme="majorHAnsi"/>
          <w:sz w:val="22"/>
          <w:szCs w:val="22"/>
        </w:rPr>
      </w:pPr>
      <w:r w:rsidRPr="001919F4">
        <w:rPr>
          <w:rFonts w:asciiTheme="majorHAnsi" w:hAnsiTheme="majorHAnsi" w:cstheme="majorHAnsi"/>
          <w:sz w:val="22"/>
          <w:szCs w:val="22"/>
        </w:rPr>
        <w:t xml:space="preserve">Provide </w:t>
      </w:r>
      <w:proofErr w:type="gramStart"/>
      <w:r w:rsidRPr="001919F4">
        <w:rPr>
          <w:rFonts w:asciiTheme="majorHAnsi" w:hAnsiTheme="majorHAnsi" w:cstheme="majorHAnsi"/>
          <w:sz w:val="22"/>
          <w:szCs w:val="22"/>
        </w:rPr>
        <w:t>a brief summary</w:t>
      </w:r>
      <w:proofErr w:type="gramEnd"/>
      <w:r w:rsidRPr="001919F4">
        <w:rPr>
          <w:rFonts w:asciiTheme="majorHAnsi" w:hAnsiTheme="majorHAnsi" w:cstheme="majorHAnsi"/>
          <w:sz w:val="22"/>
          <w:szCs w:val="22"/>
        </w:rPr>
        <w:t xml:space="preserve"> of </w:t>
      </w:r>
      <w:r w:rsidR="00437BDB">
        <w:rPr>
          <w:rFonts w:asciiTheme="majorHAnsi" w:hAnsiTheme="majorHAnsi" w:cstheme="majorHAnsi"/>
          <w:sz w:val="22"/>
          <w:szCs w:val="22"/>
        </w:rPr>
        <w:t xml:space="preserve">your </w:t>
      </w:r>
      <w:r w:rsidR="00505077">
        <w:rPr>
          <w:rFonts w:asciiTheme="majorHAnsi" w:hAnsiTheme="majorHAnsi" w:cstheme="majorHAnsi"/>
          <w:sz w:val="22"/>
          <w:szCs w:val="22"/>
        </w:rPr>
        <w:t xml:space="preserve">proposed </w:t>
      </w:r>
      <w:r w:rsidR="00437BDB">
        <w:rPr>
          <w:rFonts w:asciiTheme="majorHAnsi" w:hAnsiTheme="majorHAnsi" w:cstheme="majorHAnsi"/>
          <w:sz w:val="22"/>
          <w:szCs w:val="22"/>
        </w:rPr>
        <w:t>white paper</w:t>
      </w:r>
      <w:r w:rsidRPr="001919F4">
        <w:rPr>
          <w:rFonts w:asciiTheme="majorHAnsi" w:hAnsiTheme="majorHAnsi" w:cstheme="majorHAnsi"/>
          <w:sz w:val="22"/>
          <w:szCs w:val="22"/>
        </w:rPr>
        <w:t xml:space="preserve"> desired outputs, outcomes and measures of success (max </w:t>
      </w:r>
      <w:r w:rsidR="00C07031">
        <w:rPr>
          <w:rFonts w:asciiTheme="majorHAnsi" w:hAnsiTheme="majorHAnsi" w:cstheme="majorHAnsi"/>
          <w:sz w:val="22"/>
          <w:szCs w:val="22"/>
        </w:rPr>
        <w:t>5</w:t>
      </w:r>
      <w:r w:rsidRPr="001919F4">
        <w:rPr>
          <w:rFonts w:asciiTheme="majorHAnsi" w:hAnsiTheme="majorHAnsi" w:cstheme="majorHAnsi"/>
          <w:sz w:val="22"/>
          <w:szCs w:val="22"/>
        </w:rPr>
        <w:t>00 words)</w:t>
      </w:r>
    </w:p>
    <w:tbl>
      <w:tblPr>
        <w:tblStyle w:val="TableGrid"/>
        <w:tblW w:w="0" w:type="auto"/>
        <w:tblInd w:w="360" w:type="dxa"/>
        <w:tblLook w:val="04A0" w:firstRow="1" w:lastRow="0" w:firstColumn="1" w:lastColumn="0" w:noHBand="0" w:noVBand="1"/>
      </w:tblPr>
      <w:tblGrid>
        <w:gridCol w:w="9274"/>
      </w:tblGrid>
      <w:tr w:rsidR="001067AF" w:rsidRPr="001919F4" w14:paraId="5F8FA86A" w14:textId="77777777" w:rsidTr="001067AF">
        <w:trPr>
          <w:trHeight w:val="3455"/>
        </w:trPr>
        <w:tc>
          <w:tcPr>
            <w:tcW w:w="9274" w:type="dxa"/>
          </w:tcPr>
          <w:p w14:paraId="1342A37A" w14:textId="43CDFF85" w:rsidR="005C6184" w:rsidRDefault="005C6184" w:rsidP="00B07EF8">
            <w:pPr>
              <w:pStyle w:val="p1"/>
              <w:numPr>
                <w:ilvl w:val="0"/>
                <w:numId w:val="16"/>
              </w:numPr>
              <w:rPr>
                <w:rFonts w:asciiTheme="majorHAnsi" w:hAnsiTheme="majorHAnsi" w:cstheme="majorHAnsi"/>
                <w:i/>
                <w:sz w:val="22"/>
                <w:szCs w:val="22"/>
              </w:rPr>
            </w:pPr>
            <w:r>
              <w:rPr>
                <w:rFonts w:asciiTheme="majorHAnsi" w:hAnsiTheme="majorHAnsi" w:cstheme="majorHAnsi"/>
                <w:i/>
                <w:sz w:val="22"/>
                <w:szCs w:val="22"/>
              </w:rPr>
              <w:t xml:space="preserve">Fit with CENTS </w:t>
            </w:r>
          </w:p>
          <w:p w14:paraId="50D05B45" w14:textId="0277DDF7" w:rsidR="005C6184" w:rsidRDefault="00F2630C" w:rsidP="005C6184">
            <w:pPr>
              <w:pStyle w:val="p1"/>
              <w:numPr>
                <w:ilvl w:val="0"/>
                <w:numId w:val="16"/>
              </w:numPr>
              <w:rPr>
                <w:rFonts w:asciiTheme="majorHAnsi" w:hAnsiTheme="majorHAnsi" w:cstheme="majorHAnsi"/>
                <w:i/>
                <w:sz w:val="22"/>
                <w:szCs w:val="22"/>
              </w:rPr>
            </w:pPr>
            <w:r>
              <w:rPr>
                <w:rFonts w:asciiTheme="majorHAnsi" w:hAnsiTheme="majorHAnsi" w:cstheme="majorHAnsi"/>
                <w:i/>
                <w:sz w:val="22"/>
                <w:szCs w:val="22"/>
              </w:rPr>
              <w:t>N</w:t>
            </w:r>
            <w:r w:rsidR="005C6184" w:rsidRPr="001919F4">
              <w:rPr>
                <w:rFonts w:asciiTheme="majorHAnsi" w:hAnsiTheme="majorHAnsi" w:cstheme="majorHAnsi"/>
                <w:i/>
                <w:sz w:val="22"/>
                <w:szCs w:val="22"/>
              </w:rPr>
              <w:t xml:space="preserve">ational </w:t>
            </w:r>
            <w:r w:rsidR="005C6184">
              <w:rPr>
                <w:rFonts w:asciiTheme="majorHAnsi" w:hAnsiTheme="majorHAnsi" w:cstheme="majorHAnsi"/>
                <w:i/>
                <w:sz w:val="22"/>
                <w:szCs w:val="22"/>
              </w:rPr>
              <w:t>relevance</w:t>
            </w:r>
          </w:p>
          <w:p w14:paraId="2F0C7D7F" w14:textId="77777777" w:rsidR="00F2630C" w:rsidRPr="001919F4" w:rsidRDefault="00F2630C" w:rsidP="00F2630C">
            <w:pPr>
              <w:pStyle w:val="p1"/>
              <w:numPr>
                <w:ilvl w:val="0"/>
                <w:numId w:val="16"/>
              </w:numPr>
              <w:rPr>
                <w:rFonts w:asciiTheme="majorHAnsi" w:hAnsiTheme="majorHAnsi" w:cstheme="majorHAnsi"/>
                <w:i/>
                <w:sz w:val="22"/>
                <w:szCs w:val="22"/>
              </w:rPr>
            </w:pPr>
            <w:r w:rsidRPr="001919F4">
              <w:rPr>
                <w:rFonts w:asciiTheme="majorHAnsi" w:hAnsiTheme="majorHAnsi" w:cstheme="majorHAnsi"/>
                <w:i/>
                <w:sz w:val="22"/>
                <w:szCs w:val="22"/>
              </w:rPr>
              <w:t>Aims and objectives</w:t>
            </w:r>
          </w:p>
          <w:p w14:paraId="4B8B035A" w14:textId="09D50F3A" w:rsidR="00F2630C" w:rsidRPr="00F2630C" w:rsidRDefault="00F2630C" w:rsidP="00F2630C">
            <w:pPr>
              <w:pStyle w:val="p1"/>
              <w:numPr>
                <w:ilvl w:val="0"/>
                <w:numId w:val="16"/>
              </w:numPr>
              <w:rPr>
                <w:rFonts w:asciiTheme="majorHAnsi" w:hAnsiTheme="majorHAnsi" w:cstheme="majorHAnsi"/>
                <w:i/>
                <w:sz w:val="22"/>
                <w:szCs w:val="22"/>
              </w:rPr>
            </w:pPr>
            <w:r w:rsidRPr="001919F4">
              <w:rPr>
                <w:rFonts w:asciiTheme="majorHAnsi" w:hAnsiTheme="majorHAnsi" w:cstheme="majorHAnsi"/>
                <w:i/>
                <w:sz w:val="22"/>
                <w:szCs w:val="22"/>
              </w:rPr>
              <w:t xml:space="preserve">Benefits of the proposed </w:t>
            </w:r>
            <w:r>
              <w:rPr>
                <w:rFonts w:asciiTheme="majorHAnsi" w:hAnsiTheme="majorHAnsi" w:cstheme="majorHAnsi"/>
                <w:i/>
                <w:sz w:val="22"/>
                <w:szCs w:val="22"/>
              </w:rPr>
              <w:t xml:space="preserve">white paper </w:t>
            </w:r>
          </w:p>
          <w:p w14:paraId="557E6470" w14:textId="517325E6" w:rsidR="00B07EF8" w:rsidRPr="001919F4" w:rsidRDefault="00B07EF8" w:rsidP="00B07EF8">
            <w:pPr>
              <w:pStyle w:val="p1"/>
              <w:numPr>
                <w:ilvl w:val="0"/>
                <w:numId w:val="16"/>
              </w:numPr>
              <w:rPr>
                <w:rFonts w:asciiTheme="majorHAnsi" w:hAnsiTheme="majorHAnsi" w:cstheme="majorHAnsi"/>
                <w:i/>
                <w:sz w:val="22"/>
                <w:szCs w:val="22"/>
              </w:rPr>
            </w:pPr>
            <w:r w:rsidRPr="001919F4">
              <w:rPr>
                <w:rFonts w:asciiTheme="majorHAnsi" w:hAnsiTheme="majorHAnsi" w:cstheme="majorHAnsi"/>
                <w:i/>
                <w:sz w:val="22"/>
                <w:szCs w:val="22"/>
              </w:rPr>
              <w:t>Proj</w:t>
            </w:r>
            <w:r>
              <w:rPr>
                <w:rFonts w:asciiTheme="majorHAnsi" w:hAnsiTheme="majorHAnsi" w:cstheme="majorHAnsi"/>
                <w:i/>
                <w:sz w:val="22"/>
                <w:szCs w:val="22"/>
              </w:rPr>
              <w:t>ect</w:t>
            </w:r>
            <w:r w:rsidRPr="001919F4">
              <w:rPr>
                <w:rFonts w:asciiTheme="majorHAnsi" w:hAnsiTheme="majorHAnsi" w:cstheme="majorHAnsi"/>
                <w:i/>
                <w:sz w:val="22"/>
                <w:szCs w:val="22"/>
              </w:rPr>
              <w:t xml:space="preserve"> plan </w:t>
            </w:r>
            <w:r w:rsidR="008A1E72">
              <w:rPr>
                <w:rFonts w:asciiTheme="majorHAnsi" w:hAnsiTheme="majorHAnsi" w:cstheme="majorHAnsi"/>
                <w:i/>
                <w:sz w:val="22"/>
                <w:szCs w:val="22"/>
              </w:rPr>
              <w:t>(may be in addition to 500 words)</w:t>
            </w:r>
          </w:p>
          <w:p w14:paraId="2B80E76A" w14:textId="40925504" w:rsidR="001067AF" w:rsidRPr="001919F4" w:rsidRDefault="001067AF" w:rsidP="00B07EF8">
            <w:pPr>
              <w:pStyle w:val="p1"/>
              <w:rPr>
                <w:rFonts w:asciiTheme="majorHAnsi" w:hAnsiTheme="majorHAnsi" w:cstheme="majorHAnsi"/>
                <w:sz w:val="22"/>
                <w:szCs w:val="22"/>
              </w:rPr>
            </w:pPr>
          </w:p>
          <w:p w14:paraId="0B3A8868" w14:textId="77777777" w:rsidR="001067AF" w:rsidRPr="001919F4" w:rsidRDefault="001067AF" w:rsidP="005622B1">
            <w:pPr>
              <w:pStyle w:val="p1"/>
              <w:rPr>
                <w:rFonts w:asciiTheme="majorHAnsi" w:hAnsiTheme="majorHAnsi" w:cstheme="majorHAnsi"/>
                <w:sz w:val="22"/>
                <w:szCs w:val="22"/>
              </w:rPr>
            </w:pPr>
          </w:p>
        </w:tc>
      </w:tr>
    </w:tbl>
    <w:p w14:paraId="253CD1E9" w14:textId="77777777" w:rsidR="001067AF" w:rsidRPr="001919F4" w:rsidRDefault="001067AF" w:rsidP="001067AF">
      <w:pPr>
        <w:rPr>
          <w:rFonts w:asciiTheme="majorHAnsi" w:hAnsiTheme="majorHAnsi" w:cstheme="majorHAnsi"/>
          <w:sz w:val="22"/>
          <w:szCs w:val="22"/>
        </w:rPr>
      </w:pPr>
    </w:p>
    <w:p w14:paraId="294DA499" w14:textId="4B8D8092" w:rsidR="001067AF" w:rsidRPr="001919F4" w:rsidRDefault="001067AF" w:rsidP="001067AF">
      <w:pPr>
        <w:pStyle w:val="ListParagraph"/>
        <w:numPr>
          <w:ilvl w:val="0"/>
          <w:numId w:val="2"/>
        </w:numPr>
        <w:rPr>
          <w:rFonts w:asciiTheme="majorHAnsi" w:hAnsiTheme="majorHAnsi" w:cstheme="majorHAnsi"/>
          <w:sz w:val="22"/>
          <w:szCs w:val="22"/>
        </w:rPr>
      </w:pPr>
      <w:r w:rsidRPr="001919F4">
        <w:rPr>
          <w:rFonts w:asciiTheme="majorHAnsi" w:hAnsiTheme="majorHAnsi" w:cstheme="majorHAnsi"/>
          <w:sz w:val="22"/>
          <w:szCs w:val="22"/>
        </w:rPr>
        <w:t>Amount of funding requested (£ GBP</w:t>
      </w:r>
      <w:r w:rsidR="00814230">
        <w:rPr>
          <w:rFonts w:asciiTheme="majorHAnsi" w:hAnsiTheme="majorHAnsi" w:cstheme="majorHAnsi"/>
          <w:sz w:val="22"/>
          <w:szCs w:val="22"/>
        </w:rPr>
        <w:t xml:space="preserve"> – will be allocated at 80%</w:t>
      </w:r>
      <w:r w:rsidRPr="001919F4">
        <w:rPr>
          <w:rFonts w:asciiTheme="majorHAnsi" w:hAnsiTheme="majorHAnsi" w:cstheme="majorHAnsi"/>
          <w:sz w:val="22"/>
          <w:szCs w:val="22"/>
        </w:rPr>
        <w:t>)</w:t>
      </w:r>
    </w:p>
    <w:tbl>
      <w:tblPr>
        <w:tblStyle w:val="TableGrid"/>
        <w:tblW w:w="0" w:type="auto"/>
        <w:tblInd w:w="360" w:type="dxa"/>
        <w:tblLook w:val="04A0" w:firstRow="1" w:lastRow="0" w:firstColumn="1" w:lastColumn="0" w:noHBand="0" w:noVBand="1"/>
      </w:tblPr>
      <w:tblGrid>
        <w:gridCol w:w="9274"/>
      </w:tblGrid>
      <w:tr w:rsidR="001067AF" w:rsidRPr="001919F4" w14:paraId="3948B026" w14:textId="77777777" w:rsidTr="001067AF">
        <w:trPr>
          <w:trHeight w:val="854"/>
        </w:trPr>
        <w:tc>
          <w:tcPr>
            <w:tcW w:w="9274" w:type="dxa"/>
          </w:tcPr>
          <w:p w14:paraId="22B049F7" w14:textId="77777777" w:rsidR="001067AF" w:rsidRPr="001919F4" w:rsidRDefault="001067AF" w:rsidP="005622B1">
            <w:pPr>
              <w:pBdr>
                <w:top w:val="nil"/>
                <w:left w:val="nil"/>
                <w:bottom w:val="nil"/>
                <w:right w:val="nil"/>
                <w:between w:val="nil"/>
                <w:bar w:val="nil"/>
              </w:pBdr>
              <w:jc w:val="both"/>
              <w:rPr>
                <w:rFonts w:asciiTheme="majorHAnsi" w:hAnsiTheme="majorHAnsi" w:cstheme="majorHAnsi"/>
                <w:sz w:val="22"/>
                <w:szCs w:val="22"/>
              </w:rPr>
            </w:pPr>
          </w:p>
          <w:p w14:paraId="60124E0A" w14:textId="77777777" w:rsidR="001067AF" w:rsidRPr="001919F4" w:rsidRDefault="001067AF" w:rsidP="005622B1">
            <w:pPr>
              <w:pBdr>
                <w:top w:val="nil"/>
                <w:left w:val="nil"/>
                <w:bottom w:val="nil"/>
                <w:right w:val="nil"/>
                <w:between w:val="nil"/>
                <w:bar w:val="nil"/>
              </w:pBdr>
              <w:jc w:val="both"/>
              <w:rPr>
                <w:rFonts w:asciiTheme="majorHAnsi" w:hAnsiTheme="majorHAnsi" w:cstheme="majorHAnsi"/>
                <w:sz w:val="22"/>
                <w:szCs w:val="22"/>
              </w:rPr>
            </w:pPr>
          </w:p>
        </w:tc>
      </w:tr>
    </w:tbl>
    <w:p w14:paraId="349A6577" w14:textId="77777777" w:rsidR="001067AF" w:rsidRPr="001919F4" w:rsidRDefault="001067AF" w:rsidP="001067AF">
      <w:pPr>
        <w:rPr>
          <w:rFonts w:asciiTheme="majorHAnsi" w:hAnsiTheme="majorHAnsi" w:cstheme="majorHAnsi"/>
          <w:sz w:val="22"/>
          <w:szCs w:val="22"/>
        </w:rPr>
      </w:pPr>
    </w:p>
    <w:p w14:paraId="223360E5" w14:textId="05E7D1F0" w:rsidR="001067AF" w:rsidRPr="001919F4" w:rsidRDefault="00EE43B0" w:rsidP="001067AF">
      <w:pPr>
        <w:pStyle w:val="ListParagraph"/>
        <w:numPr>
          <w:ilvl w:val="0"/>
          <w:numId w:val="2"/>
        </w:numPr>
        <w:rPr>
          <w:rFonts w:asciiTheme="majorHAnsi" w:hAnsiTheme="majorHAnsi" w:cstheme="majorHAnsi"/>
          <w:sz w:val="22"/>
          <w:szCs w:val="22"/>
        </w:rPr>
      </w:pPr>
      <w:r>
        <w:rPr>
          <w:rFonts w:asciiTheme="majorHAnsi" w:hAnsiTheme="majorHAnsi" w:cstheme="majorHAnsi"/>
          <w:sz w:val="22"/>
          <w:szCs w:val="22"/>
        </w:rPr>
        <w:t>Working group members</w:t>
      </w:r>
      <w:r w:rsidR="001067AF" w:rsidRPr="001919F4">
        <w:rPr>
          <w:rFonts w:asciiTheme="majorHAnsi" w:hAnsiTheme="majorHAnsi" w:cstheme="majorHAnsi"/>
          <w:sz w:val="22"/>
          <w:szCs w:val="22"/>
        </w:rPr>
        <w:t xml:space="preserve"> (including external collaborators /industry partners/ other sources of funding (if any)</w:t>
      </w:r>
      <w:r w:rsidR="00351358">
        <w:rPr>
          <w:rFonts w:asciiTheme="majorHAnsi" w:hAnsiTheme="majorHAnsi" w:cstheme="majorHAnsi"/>
          <w:sz w:val="22"/>
          <w:szCs w:val="22"/>
        </w:rPr>
        <w:t xml:space="preserve"> institution</w:t>
      </w:r>
      <w:r w:rsidR="002C76A5">
        <w:rPr>
          <w:rFonts w:asciiTheme="majorHAnsi" w:hAnsiTheme="majorHAnsi" w:cstheme="majorHAnsi"/>
          <w:sz w:val="22"/>
          <w:szCs w:val="22"/>
        </w:rPr>
        <w:t xml:space="preserve"> and experience</w:t>
      </w:r>
    </w:p>
    <w:p w14:paraId="281902CA" w14:textId="600443B6" w:rsidR="001067AF" w:rsidRPr="001919F4" w:rsidRDefault="001067AF" w:rsidP="001067AF">
      <w:pPr>
        <w:pStyle w:val="ListParagraph"/>
        <w:rPr>
          <w:rFonts w:asciiTheme="majorHAnsi" w:hAnsiTheme="majorHAnsi" w:cstheme="majorHAnsi"/>
          <w:i/>
          <w:sz w:val="22"/>
          <w:szCs w:val="22"/>
        </w:rPr>
      </w:pPr>
      <w:r w:rsidRPr="001919F4">
        <w:rPr>
          <w:rFonts w:asciiTheme="majorHAnsi" w:hAnsiTheme="majorHAnsi" w:cstheme="majorHAnsi"/>
          <w:i/>
          <w:sz w:val="22"/>
          <w:szCs w:val="22"/>
        </w:rPr>
        <w:t>Please indicate which members of the academic team are Early Career Researchers</w:t>
      </w:r>
    </w:p>
    <w:tbl>
      <w:tblPr>
        <w:tblStyle w:val="TableGrid"/>
        <w:tblW w:w="0" w:type="auto"/>
        <w:tblInd w:w="360" w:type="dxa"/>
        <w:tblLook w:val="04A0" w:firstRow="1" w:lastRow="0" w:firstColumn="1" w:lastColumn="0" w:noHBand="0" w:noVBand="1"/>
      </w:tblPr>
      <w:tblGrid>
        <w:gridCol w:w="9274"/>
      </w:tblGrid>
      <w:tr w:rsidR="001067AF" w:rsidRPr="001919F4" w14:paraId="3C19FDA4" w14:textId="77777777" w:rsidTr="001067AF">
        <w:trPr>
          <w:trHeight w:val="1475"/>
        </w:trPr>
        <w:tc>
          <w:tcPr>
            <w:tcW w:w="9274" w:type="dxa"/>
          </w:tcPr>
          <w:p w14:paraId="628CD1CD" w14:textId="77777777" w:rsidR="001067AF" w:rsidRPr="001919F4" w:rsidRDefault="001067AF" w:rsidP="005622B1">
            <w:pPr>
              <w:rPr>
                <w:rFonts w:asciiTheme="majorHAnsi" w:hAnsiTheme="majorHAnsi" w:cstheme="majorHAnsi"/>
                <w:sz w:val="22"/>
                <w:szCs w:val="22"/>
              </w:rPr>
            </w:pPr>
          </w:p>
          <w:p w14:paraId="4F599E2E" w14:textId="77777777" w:rsidR="001067AF" w:rsidRPr="001919F4" w:rsidRDefault="001067AF" w:rsidP="005622B1">
            <w:pPr>
              <w:rPr>
                <w:rFonts w:asciiTheme="majorHAnsi" w:hAnsiTheme="majorHAnsi" w:cstheme="majorHAnsi"/>
                <w:sz w:val="22"/>
                <w:szCs w:val="22"/>
              </w:rPr>
            </w:pPr>
          </w:p>
          <w:p w14:paraId="3C163C74" w14:textId="77777777" w:rsidR="001067AF" w:rsidRPr="001919F4" w:rsidRDefault="001067AF" w:rsidP="005622B1">
            <w:pPr>
              <w:rPr>
                <w:rFonts w:asciiTheme="majorHAnsi" w:hAnsiTheme="majorHAnsi" w:cstheme="majorHAnsi"/>
                <w:sz w:val="22"/>
                <w:szCs w:val="22"/>
              </w:rPr>
            </w:pPr>
          </w:p>
        </w:tc>
      </w:tr>
    </w:tbl>
    <w:p w14:paraId="4C244BB4" w14:textId="77777777" w:rsidR="001067AF" w:rsidRPr="001919F4" w:rsidRDefault="001067AF" w:rsidP="001067AF">
      <w:pPr>
        <w:rPr>
          <w:rFonts w:asciiTheme="majorHAnsi" w:hAnsiTheme="majorHAnsi" w:cstheme="majorHAnsi"/>
          <w:sz w:val="22"/>
          <w:szCs w:val="22"/>
        </w:rPr>
      </w:pPr>
    </w:p>
    <w:p w14:paraId="27790B0A" w14:textId="77777777" w:rsidR="001067AF" w:rsidRPr="001919F4" w:rsidRDefault="001067AF" w:rsidP="001067AF">
      <w:pPr>
        <w:pStyle w:val="ListParagraph"/>
        <w:numPr>
          <w:ilvl w:val="0"/>
          <w:numId w:val="2"/>
        </w:numPr>
        <w:rPr>
          <w:rFonts w:asciiTheme="majorHAnsi" w:hAnsiTheme="majorHAnsi" w:cstheme="majorHAnsi"/>
          <w:sz w:val="22"/>
          <w:szCs w:val="22"/>
        </w:rPr>
      </w:pPr>
      <w:r w:rsidRPr="001919F4">
        <w:rPr>
          <w:rFonts w:asciiTheme="majorHAnsi" w:hAnsiTheme="majorHAnsi" w:cstheme="majorHAnsi"/>
          <w:sz w:val="22"/>
          <w:szCs w:val="22"/>
        </w:rPr>
        <w:t>Breakdown of expenditure (please detail proposed expenses)</w:t>
      </w:r>
      <w:r w:rsidRPr="001919F4">
        <w:rPr>
          <w:rFonts w:asciiTheme="majorHAnsi" w:hAnsiTheme="majorHAnsi" w:cstheme="majorHAnsi"/>
          <w:sz w:val="22"/>
          <w:szCs w:val="22"/>
        </w:rPr>
        <w:br/>
      </w:r>
    </w:p>
    <w:tbl>
      <w:tblPr>
        <w:tblW w:w="9629" w:type="dxa"/>
        <w:tblLook w:val="04A0" w:firstRow="1" w:lastRow="0" w:firstColumn="1" w:lastColumn="0" w:noHBand="0" w:noVBand="1"/>
      </w:tblPr>
      <w:tblGrid>
        <w:gridCol w:w="2420"/>
        <w:gridCol w:w="7209"/>
      </w:tblGrid>
      <w:tr w:rsidR="001067AF" w:rsidRPr="001919F4" w14:paraId="3FCB9B4A" w14:textId="77777777" w:rsidTr="0091560D">
        <w:trPr>
          <w:trHeight w:val="288"/>
        </w:trPr>
        <w:tc>
          <w:tcPr>
            <w:tcW w:w="2420" w:type="dxa"/>
            <w:tcBorders>
              <w:top w:val="single" w:sz="8" w:space="0" w:color="auto"/>
              <w:left w:val="single" w:sz="8" w:space="0" w:color="auto"/>
              <w:bottom w:val="single" w:sz="4" w:space="0" w:color="auto"/>
              <w:right w:val="nil"/>
            </w:tcBorders>
            <w:shd w:val="clear" w:color="auto" w:fill="215868" w:themeFill="accent5" w:themeFillShade="80"/>
            <w:noWrap/>
            <w:vAlign w:val="bottom"/>
            <w:hideMark/>
          </w:tcPr>
          <w:p w14:paraId="69A93F85" w14:textId="77777777" w:rsidR="001067AF" w:rsidRPr="001919F4" w:rsidRDefault="001067AF" w:rsidP="005622B1">
            <w:pPr>
              <w:rPr>
                <w:rFonts w:asciiTheme="majorHAnsi" w:eastAsia="Times New Roman" w:hAnsiTheme="majorHAnsi" w:cstheme="majorHAnsi"/>
                <w:b/>
                <w:bCs/>
                <w:color w:val="FFFFFF"/>
                <w:sz w:val="22"/>
                <w:szCs w:val="22"/>
                <w:lang w:val="en-GB" w:eastAsia="en-GB"/>
              </w:rPr>
            </w:pPr>
            <w:r w:rsidRPr="001919F4">
              <w:rPr>
                <w:rFonts w:asciiTheme="majorHAnsi" w:eastAsia="Times New Roman" w:hAnsiTheme="majorHAnsi" w:cstheme="majorHAnsi"/>
                <w:b/>
                <w:bCs/>
                <w:color w:val="FFFFFF"/>
                <w:sz w:val="22"/>
                <w:szCs w:val="22"/>
                <w:lang w:val="en-GB" w:eastAsia="en-GB"/>
              </w:rPr>
              <w:t>Applicant</w:t>
            </w:r>
          </w:p>
        </w:tc>
        <w:tc>
          <w:tcPr>
            <w:tcW w:w="7209" w:type="dxa"/>
            <w:tcBorders>
              <w:top w:val="single" w:sz="8" w:space="0" w:color="auto"/>
              <w:left w:val="single" w:sz="8" w:space="0" w:color="auto"/>
              <w:bottom w:val="single" w:sz="4" w:space="0" w:color="auto"/>
              <w:right w:val="single" w:sz="8" w:space="0" w:color="auto"/>
            </w:tcBorders>
            <w:shd w:val="clear" w:color="auto" w:fill="215868" w:themeFill="accent5" w:themeFillShade="80"/>
            <w:noWrap/>
            <w:vAlign w:val="bottom"/>
            <w:hideMark/>
          </w:tcPr>
          <w:p w14:paraId="1CF6B6B2" w14:textId="77777777" w:rsidR="001067AF" w:rsidRPr="001919F4" w:rsidRDefault="001067AF" w:rsidP="005622B1">
            <w:pPr>
              <w:rPr>
                <w:rFonts w:asciiTheme="majorHAnsi" w:eastAsia="Times New Roman" w:hAnsiTheme="majorHAnsi" w:cstheme="majorHAnsi"/>
                <w:b/>
                <w:bCs/>
                <w:color w:val="FFFFFF"/>
                <w:sz w:val="22"/>
                <w:szCs w:val="22"/>
                <w:lang w:val="en-GB" w:eastAsia="en-GB"/>
              </w:rPr>
            </w:pPr>
            <w:r w:rsidRPr="001919F4">
              <w:rPr>
                <w:rFonts w:asciiTheme="majorHAnsi" w:eastAsia="Times New Roman" w:hAnsiTheme="majorHAnsi" w:cstheme="majorHAnsi"/>
                <w:b/>
                <w:bCs/>
                <w:color w:val="FFFFFF"/>
                <w:sz w:val="22"/>
                <w:szCs w:val="22"/>
                <w:lang w:val="en-GB" w:eastAsia="en-GB"/>
              </w:rPr>
              <w:t>Institution</w:t>
            </w:r>
          </w:p>
        </w:tc>
      </w:tr>
      <w:tr w:rsidR="0091560D" w:rsidRPr="001919F4" w14:paraId="0EC08D87" w14:textId="77777777" w:rsidTr="0091560D">
        <w:trPr>
          <w:trHeight w:val="288"/>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00370C" w14:textId="77777777" w:rsidR="0091560D" w:rsidRPr="001919F4" w:rsidRDefault="0091560D" w:rsidP="005622B1">
            <w:pPr>
              <w:rPr>
                <w:rFonts w:asciiTheme="majorHAnsi" w:eastAsia="Times New Roman" w:hAnsiTheme="majorHAnsi" w:cstheme="majorHAnsi"/>
                <w:color w:val="000000"/>
                <w:sz w:val="22"/>
                <w:szCs w:val="22"/>
                <w:lang w:val="en-GB" w:eastAsia="en-GB"/>
              </w:rPr>
            </w:pPr>
          </w:p>
        </w:tc>
        <w:tc>
          <w:tcPr>
            <w:tcW w:w="7209" w:type="dxa"/>
            <w:tcBorders>
              <w:top w:val="single" w:sz="4" w:space="0" w:color="auto"/>
              <w:left w:val="nil"/>
              <w:bottom w:val="single" w:sz="4" w:space="0" w:color="auto"/>
              <w:right w:val="single" w:sz="4" w:space="0" w:color="auto"/>
            </w:tcBorders>
            <w:shd w:val="clear" w:color="auto" w:fill="auto"/>
            <w:noWrap/>
            <w:vAlign w:val="bottom"/>
          </w:tcPr>
          <w:p w14:paraId="214C7F68" w14:textId="77777777" w:rsidR="0091560D" w:rsidRPr="001919F4" w:rsidRDefault="0091560D" w:rsidP="005622B1">
            <w:pPr>
              <w:rPr>
                <w:rFonts w:asciiTheme="majorHAnsi" w:eastAsia="Times New Roman" w:hAnsiTheme="majorHAnsi" w:cstheme="majorHAnsi"/>
                <w:color w:val="000000"/>
                <w:sz w:val="22"/>
                <w:szCs w:val="22"/>
                <w:lang w:val="en-GB" w:eastAsia="en-GB"/>
              </w:rPr>
            </w:pPr>
          </w:p>
        </w:tc>
      </w:tr>
    </w:tbl>
    <w:p w14:paraId="0AFA8940" w14:textId="77777777" w:rsidR="001067AF" w:rsidRPr="001919F4" w:rsidRDefault="001067AF" w:rsidP="001067AF">
      <w:pPr>
        <w:tabs>
          <w:tab w:val="left" w:pos="972"/>
        </w:tabs>
        <w:rPr>
          <w:rFonts w:asciiTheme="majorHAnsi" w:hAnsiTheme="majorHAnsi" w:cstheme="majorHAnsi"/>
          <w:sz w:val="22"/>
          <w:szCs w:val="22"/>
        </w:rPr>
      </w:pPr>
    </w:p>
    <w:tbl>
      <w:tblPr>
        <w:tblW w:w="9629" w:type="dxa"/>
        <w:tblLook w:val="04A0" w:firstRow="1" w:lastRow="0" w:firstColumn="1" w:lastColumn="0" w:noHBand="0" w:noVBand="1"/>
      </w:tblPr>
      <w:tblGrid>
        <w:gridCol w:w="2684"/>
        <w:gridCol w:w="6945"/>
      </w:tblGrid>
      <w:tr w:rsidR="001067AF" w:rsidRPr="001919F4" w14:paraId="4515320F" w14:textId="77777777" w:rsidTr="002C76A5">
        <w:trPr>
          <w:trHeight w:val="288"/>
        </w:trPr>
        <w:tc>
          <w:tcPr>
            <w:tcW w:w="2684" w:type="dxa"/>
            <w:tcBorders>
              <w:top w:val="single" w:sz="8" w:space="0" w:color="auto"/>
              <w:left w:val="single" w:sz="8" w:space="0" w:color="auto"/>
              <w:bottom w:val="nil"/>
              <w:right w:val="nil"/>
            </w:tcBorders>
            <w:shd w:val="clear" w:color="auto" w:fill="215868" w:themeFill="accent5" w:themeFillShade="80"/>
            <w:noWrap/>
            <w:vAlign w:val="bottom"/>
            <w:hideMark/>
          </w:tcPr>
          <w:p w14:paraId="48701A97" w14:textId="4FA1AF49" w:rsidR="001067AF" w:rsidRPr="001919F4" w:rsidRDefault="008C7F98" w:rsidP="005622B1">
            <w:pPr>
              <w:rPr>
                <w:rFonts w:asciiTheme="majorHAnsi" w:eastAsia="Times New Roman" w:hAnsiTheme="majorHAnsi" w:cstheme="majorHAnsi"/>
                <w:b/>
                <w:bCs/>
                <w:color w:val="FFFFFF"/>
                <w:sz w:val="22"/>
                <w:szCs w:val="22"/>
                <w:lang w:val="en-GB" w:eastAsia="en-GB"/>
              </w:rPr>
            </w:pPr>
            <w:r w:rsidRPr="001919F4">
              <w:rPr>
                <w:rFonts w:asciiTheme="majorHAnsi" w:eastAsia="Times New Roman" w:hAnsiTheme="majorHAnsi" w:cstheme="majorHAnsi"/>
                <w:b/>
                <w:bCs/>
                <w:color w:val="FFFFFF"/>
                <w:sz w:val="22"/>
                <w:szCs w:val="22"/>
                <w:lang w:val="en-GB" w:eastAsia="en-GB"/>
              </w:rPr>
              <w:t>Costs</w:t>
            </w:r>
          </w:p>
        </w:tc>
        <w:tc>
          <w:tcPr>
            <w:tcW w:w="6945" w:type="dxa"/>
            <w:tcBorders>
              <w:top w:val="single" w:sz="8" w:space="0" w:color="auto"/>
              <w:left w:val="nil"/>
              <w:bottom w:val="nil"/>
              <w:right w:val="single" w:sz="8" w:space="0" w:color="auto"/>
            </w:tcBorders>
            <w:shd w:val="clear" w:color="auto" w:fill="215868" w:themeFill="accent5" w:themeFillShade="80"/>
            <w:noWrap/>
            <w:vAlign w:val="bottom"/>
            <w:hideMark/>
          </w:tcPr>
          <w:p w14:paraId="0FB8F17E" w14:textId="77777777" w:rsidR="001067AF" w:rsidRPr="001919F4" w:rsidRDefault="001067AF" w:rsidP="005622B1">
            <w:pPr>
              <w:rPr>
                <w:rFonts w:asciiTheme="majorHAnsi" w:eastAsia="Times New Roman" w:hAnsiTheme="majorHAnsi" w:cstheme="majorHAnsi"/>
                <w:color w:val="FFFFFF"/>
                <w:sz w:val="22"/>
                <w:szCs w:val="22"/>
                <w:lang w:val="en-GB" w:eastAsia="en-GB"/>
              </w:rPr>
            </w:pPr>
            <w:r w:rsidRPr="001919F4">
              <w:rPr>
                <w:rFonts w:asciiTheme="majorHAnsi" w:eastAsia="Times New Roman" w:hAnsiTheme="majorHAnsi" w:cstheme="majorHAnsi"/>
                <w:color w:val="FFFFFF"/>
                <w:sz w:val="22"/>
                <w:szCs w:val="22"/>
                <w:lang w:val="en-GB" w:eastAsia="en-GB"/>
              </w:rPr>
              <w:t> </w:t>
            </w:r>
          </w:p>
        </w:tc>
      </w:tr>
      <w:tr w:rsidR="001067AF" w:rsidRPr="001919F4" w14:paraId="24FF01A3" w14:textId="77777777" w:rsidTr="002C76A5">
        <w:trPr>
          <w:trHeight w:val="288"/>
        </w:trPr>
        <w:tc>
          <w:tcPr>
            <w:tcW w:w="268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1DF47F2" w14:textId="035B522E" w:rsidR="008D4A5E" w:rsidRPr="00B07EF8" w:rsidRDefault="00B07EF8" w:rsidP="008D4A5E">
            <w:pPr>
              <w:rPr>
                <w:rFonts w:asciiTheme="majorHAnsi" w:hAnsiTheme="majorHAnsi" w:cstheme="majorHAnsi"/>
                <w:color w:val="000000" w:themeColor="text1"/>
                <w:sz w:val="22"/>
                <w:szCs w:val="22"/>
              </w:rPr>
            </w:pPr>
            <w:r w:rsidRPr="00B07EF8">
              <w:rPr>
                <w:rFonts w:asciiTheme="majorHAnsi" w:hAnsiTheme="majorHAnsi" w:cstheme="majorHAnsi"/>
                <w:color w:val="000000" w:themeColor="text1"/>
                <w:sz w:val="22"/>
                <w:szCs w:val="22"/>
              </w:rPr>
              <w:t xml:space="preserve">Workshops </w:t>
            </w:r>
            <w:proofErr w:type="spellStart"/>
            <w:r w:rsidRPr="00B07EF8">
              <w:rPr>
                <w:rFonts w:asciiTheme="majorHAnsi" w:hAnsiTheme="majorHAnsi" w:cstheme="majorHAnsi"/>
                <w:color w:val="000000" w:themeColor="text1"/>
                <w:sz w:val="22"/>
                <w:szCs w:val="22"/>
              </w:rPr>
              <w:t>etc</w:t>
            </w:r>
            <w:proofErr w:type="spellEnd"/>
          </w:p>
          <w:p w14:paraId="592E47A2" w14:textId="14E06073" w:rsidR="001067AF" w:rsidRPr="00B07EF8" w:rsidRDefault="001067AF" w:rsidP="005622B1">
            <w:pPr>
              <w:rPr>
                <w:rFonts w:asciiTheme="majorHAnsi" w:eastAsia="Times New Roman" w:hAnsiTheme="majorHAnsi" w:cstheme="majorHAnsi"/>
                <w:color w:val="000000"/>
                <w:sz w:val="22"/>
                <w:szCs w:val="22"/>
                <w:lang w:val="en-GB" w:eastAsia="en-GB"/>
              </w:rPr>
            </w:pPr>
          </w:p>
        </w:tc>
        <w:tc>
          <w:tcPr>
            <w:tcW w:w="6945" w:type="dxa"/>
            <w:tcBorders>
              <w:top w:val="single" w:sz="4" w:space="0" w:color="auto"/>
              <w:left w:val="nil"/>
              <w:bottom w:val="single" w:sz="4" w:space="0" w:color="auto"/>
              <w:right w:val="single" w:sz="8" w:space="0" w:color="auto"/>
            </w:tcBorders>
            <w:shd w:val="clear" w:color="auto" w:fill="auto"/>
            <w:noWrap/>
            <w:vAlign w:val="bottom"/>
            <w:hideMark/>
          </w:tcPr>
          <w:p w14:paraId="5F7EF80D" w14:textId="77777777" w:rsidR="001067AF" w:rsidRPr="001919F4" w:rsidRDefault="001067AF" w:rsidP="005622B1">
            <w:pPr>
              <w:jc w:val="right"/>
              <w:rPr>
                <w:rFonts w:asciiTheme="majorHAnsi" w:eastAsia="Times New Roman" w:hAnsiTheme="majorHAnsi" w:cstheme="majorHAnsi"/>
                <w:color w:val="000000"/>
                <w:sz w:val="22"/>
                <w:szCs w:val="22"/>
                <w:lang w:val="en-GB" w:eastAsia="en-GB"/>
              </w:rPr>
            </w:pPr>
            <w:r w:rsidRPr="001919F4">
              <w:rPr>
                <w:rFonts w:asciiTheme="majorHAnsi" w:eastAsia="Times New Roman" w:hAnsiTheme="majorHAnsi" w:cstheme="majorHAnsi"/>
                <w:color w:val="000000"/>
                <w:sz w:val="22"/>
                <w:szCs w:val="22"/>
                <w:lang w:val="en-GB" w:eastAsia="en-GB"/>
              </w:rPr>
              <w:t>£0.00</w:t>
            </w:r>
          </w:p>
        </w:tc>
      </w:tr>
      <w:tr w:rsidR="001067AF" w:rsidRPr="001919F4" w14:paraId="5411C116" w14:textId="77777777" w:rsidTr="002C76A5">
        <w:trPr>
          <w:trHeight w:val="288"/>
        </w:trPr>
        <w:tc>
          <w:tcPr>
            <w:tcW w:w="2684" w:type="dxa"/>
            <w:tcBorders>
              <w:top w:val="nil"/>
              <w:left w:val="single" w:sz="8" w:space="0" w:color="auto"/>
              <w:bottom w:val="single" w:sz="4" w:space="0" w:color="auto"/>
              <w:right w:val="single" w:sz="4" w:space="0" w:color="auto"/>
            </w:tcBorders>
            <w:shd w:val="clear" w:color="auto" w:fill="auto"/>
            <w:noWrap/>
            <w:vAlign w:val="bottom"/>
            <w:hideMark/>
          </w:tcPr>
          <w:p w14:paraId="65EE87CE" w14:textId="66A6B3E8" w:rsidR="001067AF" w:rsidRPr="00B07EF8" w:rsidRDefault="008D4A5E" w:rsidP="005622B1">
            <w:pPr>
              <w:rPr>
                <w:rFonts w:asciiTheme="majorHAnsi" w:eastAsia="Times New Roman" w:hAnsiTheme="majorHAnsi" w:cstheme="majorHAnsi"/>
                <w:color w:val="000000"/>
                <w:sz w:val="22"/>
                <w:szCs w:val="22"/>
                <w:lang w:val="en-GB" w:eastAsia="en-GB"/>
              </w:rPr>
            </w:pPr>
            <w:r w:rsidRPr="00B07EF8">
              <w:rPr>
                <w:rFonts w:asciiTheme="majorHAnsi" w:hAnsiTheme="majorHAnsi" w:cstheme="majorHAnsi"/>
                <w:color w:val="000000" w:themeColor="text1"/>
                <w:sz w:val="22"/>
                <w:szCs w:val="22"/>
              </w:rPr>
              <w:t>Travel and subsistence</w:t>
            </w:r>
          </w:p>
        </w:tc>
        <w:tc>
          <w:tcPr>
            <w:tcW w:w="6945" w:type="dxa"/>
            <w:tcBorders>
              <w:top w:val="nil"/>
              <w:left w:val="nil"/>
              <w:bottom w:val="single" w:sz="4" w:space="0" w:color="auto"/>
              <w:right w:val="single" w:sz="8" w:space="0" w:color="auto"/>
            </w:tcBorders>
            <w:shd w:val="clear" w:color="auto" w:fill="auto"/>
            <w:noWrap/>
            <w:vAlign w:val="bottom"/>
            <w:hideMark/>
          </w:tcPr>
          <w:p w14:paraId="0ADCCF84" w14:textId="77777777" w:rsidR="001067AF" w:rsidRPr="001919F4" w:rsidRDefault="001067AF" w:rsidP="005622B1">
            <w:pPr>
              <w:jc w:val="right"/>
              <w:rPr>
                <w:rFonts w:asciiTheme="majorHAnsi" w:eastAsia="Times New Roman" w:hAnsiTheme="majorHAnsi" w:cstheme="majorHAnsi"/>
                <w:color w:val="000000"/>
                <w:sz w:val="22"/>
                <w:szCs w:val="22"/>
                <w:lang w:val="en-GB" w:eastAsia="en-GB"/>
              </w:rPr>
            </w:pPr>
            <w:r w:rsidRPr="001919F4">
              <w:rPr>
                <w:rFonts w:asciiTheme="majorHAnsi" w:eastAsia="Times New Roman" w:hAnsiTheme="majorHAnsi" w:cstheme="majorHAnsi"/>
                <w:color w:val="000000"/>
                <w:sz w:val="22"/>
                <w:szCs w:val="22"/>
                <w:lang w:val="en-GB" w:eastAsia="en-GB"/>
              </w:rPr>
              <w:t>£0.00</w:t>
            </w:r>
          </w:p>
        </w:tc>
      </w:tr>
      <w:tr w:rsidR="00401ADF" w:rsidRPr="001919F4" w14:paraId="5649D695" w14:textId="77777777" w:rsidTr="002C76A5">
        <w:trPr>
          <w:trHeight w:val="288"/>
        </w:trPr>
        <w:tc>
          <w:tcPr>
            <w:tcW w:w="2684" w:type="dxa"/>
            <w:tcBorders>
              <w:top w:val="nil"/>
              <w:left w:val="single" w:sz="8" w:space="0" w:color="auto"/>
              <w:bottom w:val="single" w:sz="4" w:space="0" w:color="auto"/>
              <w:right w:val="single" w:sz="4" w:space="0" w:color="auto"/>
            </w:tcBorders>
            <w:shd w:val="clear" w:color="auto" w:fill="auto"/>
            <w:noWrap/>
            <w:vAlign w:val="bottom"/>
          </w:tcPr>
          <w:p w14:paraId="5FB51FB2" w14:textId="0F0C91E7" w:rsidR="00401ADF" w:rsidRPr="00B07EF8" w:rsidRDefault="00401ADF" w:rsidP="00401ADF">
            <w:pPr>
              <w:rPr>
                <w:rFonts w:asciiTheme="majorHAnsi" w:hAnsiTheme="majorHAnsi" w:cstheme="majorHAnsi"/>
                <w:color w:val="000000" w:themeColor="text1"/>
                <w:sz w:val="22"/>
                <w:szCs w:val="22"/>
              </w:rPr>
            </w:pPr>
            <w:r w:rsidRPr="00B07EF8">
              <w:rPr>
                <w:rFonts w:asciiTheme="majorHAnsi" w:eastAsia="Times New Roman" w:hAnsiTheme="majorHAnsi" w:cstheme="majorHAnsi"/>
                <w:color w:val="000000"/>
                <w:sz w:val="22"/>
                <w:szCs w:val="22"/>
                <w:lang w:val="en-GB" w:eastAsia="en-GB"/>
              </w:rPr>
              <w:t>Consumables</w:t>
            </w:r>
          </w:p>
        </w:tc>
        <w:tc>
          <w:tcPr>
            <w:tcW w:w="6945" w:type="dxa"/>
            <w:tcBorders>
              <w:top w:val="nil"/>
              <w:left w:val="nil"/>
              <w:bottom w:val="single" w:sz="4" w:space="0" w:color="auto"/>
              <w:right w:val="single" w:sz="8" w:space="0" w:color="auto"/>
            </w:tcBorders>
            <w:shd w:val="clear" w:color="auto" w:fill="auto"/>
            <w:noWrap/>
            <w:vAlign w:val="bottom"/>
          </w:tcPr>
          <w:p w14:paraId="428DD5A4" w14:textId="7045F540" w:rsidR="00401ADF" w:rsidRPr="001919F4" w:rsidRDefault="00401ADF" w:rsidP="00401ADF">
            <w:pPr>
              <w:jc w:val="right"/>
              <w:rPr>
                <w:rFonts w:asciiTheme="majorHAnsi" w:eastAsia="Times New Roman" w:hAnsiTheme="majorHAnsi" w:cstheme="majorHAnsi"/>
                <w:color w:val="000000"/>
                <w:sz w:val="22"/>
                <w:szCs w:val="22"/>
                <w:lang w:val="en-GB" w:eastAsia="en-GB"/>
              </w:rPr>
            </w:pPr>
            <w:r w:rsidRPr="001919F4">
              <w:rPr>
                <w:rFonts w:asciiTheme="majorHAnsi" w:eastAsia="Times New Roman" w:hAnsiTheme="majorHAnsi" w:cstheme="majorHAnsi"/>
                <w:color w:val="000000"/>
                <w:sz w:val="22"/>
                <w:szCs w:val="22"/>
                <w:lang w:val="en-GB" w:eastAsia="en-GB"/>
              </w:rPr>
              <w:t>£0.00</w:t>
            </w:r>
          </w:p>
        </w:tc>
      </w:tr>
      <w:tr w:rsidR="00401ADF" w:rsidRPr="001919F4" w14:paraId="6CAF963C" w14:textId="77777777" w:rsidTr="002C76A5">
        <w:trPr>
          <w:trHeight w:val="300"/>
        </w:trPr>
        <w:tc>
          <w:tcPr>
            <w:tcW w:w="2684" w:type="dxa"/>
            <w:tcBorders>
              <w:top w:val="nil"/>
              <w:left w:val="single" w:sz="8" w:space="0" w:color="auto"/>
              <w:bottom w:val="single" w:sz="8" w:space="0" w:color="auto"/>
              <w:right w:val="single" w:sz="4" w:space="0" w:color="auto"/>
            </w:tcBorders>
            <w:shd w:val="clear" w:color="auto" w:fill="auto"/>
            <w:noWrap/>
            <w:vAlign w:val="bottom"/>
          </w:tcPr>
          <w:p w14:paraId="4829436E" w14:textId="666B3B18" w:rsidR="00401ADF" w:rsidRPr="00B07EF8" w:rsidRDefault="00401ADF" w:rsidP="00401ADF">
            <w:pPr>
              <w:rPr>
                <w:rFonts w:asciiTheme="majorHAnsi" w:eastAsia="Times New Roman" w:hAnsiTheme="majorHAnsi" w:cstheme="majorHAnsi"/>
                <w:color w:val="000000"/>
                <w:sz w:val="22"/>
                <w:szCs w:val="22"/>
                <w:lang w:val="en-GB" w:eastAsia="en-GB"/>
              </w:rPr>
            </w:pPr>
          </w:p>
        </w:tc>
        <w:tc>
          <w:tcPr>
            <w:tcW w:w="6945" w:type="dxa"/>
            <w:tcBorders>
              <w:top w:val="nil"/>
              <w:left w:val="nil"/>
              <w:bottom w:val="single" w:sz="8" w:space="0" w:color="auto"/>
              <w:right w:val="single" w:sz="8" w:space="0" w:color="auto"/>
            </w:tcBorders>
            <w:shd w:val="clear" w:color="auto" w:fill="auto"/>
            <w:noWrap/>
            <w:vAlign w:val="bottom"/>
          </w:tcPr>
          <w:p w14:paraId="720CB603" w14:textId="3E8B1EDE" w:rsidR="00401ADF" w:rsidRPr="001919F4" w:rsidRDefault="00401ADF" w:rsidP="00401ADF">
            <w:pPr>
              <w:jc w:val="right"/>
              <w:rPr>
                <w:rFonts w:asciiTheme="majorHAnsi" w:eastAsia="Times New Roman" w:hAnsiTheme="majorHAnsi" w:cstheme="majorHAnsi"/>
                <w:color w:val="000000"/>
                <w:sz w:val="22"/>
                <w:szCs w:val="22"/>
                <w:lang w:val="en-GB" w:eastAsia="en-GB"/>
              </w:rPr>
            </w:pPr>
          </w:p>
        </w:tc>
      </w:tr>
      <w:tr w:rsidR="00401ADF" w:rsidRPr="001919F4" w14:paraId="2CBD27C1" w14:textId="77777777" w:rsidTr="002C76A5">
        <w:trPr>
          <w:trHeight w:val="288"/>
        </w:trPr>
        <w:tc>
          <w:tcPr>
            <w:tcW w:w="268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DB028D3" w14:textId="14AC2072" w:rsidR="00401ADF" w:rsidRPr="001919F4" w:rsidRDefault="00401ADF" w:rsidP="00401ADF">
            <w:pPr>
              <w:rPr>
                <w:rFonts w:asciiTheme="majorHAnsi" w:eastAsia="Times New Roman" w:hAnsiTheme="majorHAnsi" w:cstheme="majorHAnsi"/>
                <w:b/>
                <w:bCs/>
                <w:color w:val="000000"/>
                <w:sz w:val="22"/>
                <w:szCs w:val="22"/>
                <w:lang w:val="en-GB" w:eastAsia="en-GB"/>
              </w:rPr>
            </w:pPr>
            <w:r w:rsidRPr="001919F4">
              <w:rPr>
                <w:rFonts w:asciiTheme="majorHAnsi" w:eastAsia="Times New Roman" w:hAnsiTheme="majorHAnsi" w:cstheme="majorHAnsi"/>
                <w:b/>
                <w:bCs/>
                <w:color w:val="000000"/>
                <w:sz w:val="22"/>
                <w:szCs w:val="22"/>
                <w:lang w:val="en-GB" w:eastAsia="en-GB"/>
              </w:rPr>
              <w:t>Total 100%</w:t>
            </w:r>
            <w:r w:rsidR="002C76A5">
              <w:rPr>
                <w:rFonts w:asciiTheme="majorHAnsi" w:eastAsia="Times New Roman" w:hAnsiTheme="majorHAnsi" w:cstheme="majorHAnsi"/>
                <w:b/>
                <w:bCs/>
                <w:color w:val="000000"/>
                <w:sz w:val="22"/>
                <w:szCs w:val="22"/>
                <w:lang w:val="en-GB" w:eastAsia="en-GB"/>
              </w:rPr>
              <w:t xml:space="preserve"> </w:t>
            </w:r>
            <w:r w:rsidR="002C76A5" w:rsidRPr="002C76A5">
              <w:rPr>
                <w:rFonts w:asciiTheme="majorHAnsi" w:eastAsia="Times New Roman" w:hAnsiTheme="majorHAnsi" w:cstheme="majorHAnsi"/>
                <w:color w:val="000000"/>
                <w:sz w:val="22"/>
                <w:szCs w:val="22"/>
                <w:lang w:val="en-GB" w:eastAsia="en-GB"/>
              </w:rPr>
              <w:t>(</w:t>
            </w:r>
            <w:r w:rsidR="002C76A5">
              <w:rPr>
                <w:rFonts w:asciiTheme="majorHAnsi" w:eastAsia="Times New Roman" w:hAnsiTheme="majorHAnsi" w:cstheme="majorHAnsi"/>
                <w:color w:val="000000"/>
                <w:sz w:val="22"/>
                <w:szCs w:val="22"/>
                <w:lang w:val="en-GB" w:eastAsia="en-GB"/>
              </w:rPr>
              <w:t>max £10,000)</w:t>
            </w:r>
          </w:p>
        </w:tc>
        <w:tc>
          <w:tcPr>
            <w:tcW w:w="6945" w:type="dxa"/>
            <w:tcBorders>
              <w:top w:val="single" w:sz="8" w:space="0" w:color="auto"/>
              <w:left w:val="nil"/>
              <w:bottom w:val="single" w:sz="4" w:space="0" w:color="auto"/>
              <w:right w:val="single" w:sz="8" w:space="0" w:color="auto"/>
            </w:tcBorders>
            <w:shd w:val="clear" w:color="auto" w:fill="auto"/>
            <w:noWrap/>
            <w:vAlign w:val="bottom"/>
            <w:hideMark/>
          </w:tcPr>
          <w:p w14:paraId="6A1B19E4" w14:textId="77777777" w:rsidR="00401ADF" w:rsidRPr="001919F4" w:rsidRDefault="00401ADF" w:rsidP="00401ADF">
            <w:pPr>
              <w:jc w:val="right"/>
              <w:rPr>
                <w:rFonts w:asciiTheme="majorHAnsi" w:eastAsia="Times New Roman" w:hAnsiTheme="majorHAnsi" w:cstheme="majorHAnsi"/>
                <w:b/>
                <w:bCs/>
                <w:color w:val="000000"/>
                <w:sz w:val="22"/>
                <w:szCs w:val="22"/>
                <w:lang w:val="en-GB" w:eastAsia="en-GB"/>
              </w:rPr>
            </w:pPr>
            <w:r w:rsidRPr="001919F4">
              <w:rPr>
                <w:rFonts w:asciiTheme="majorHAnsi" w:eastAsia="Times New Roman" w:hAnsiTheme="majorHAnsi" w:cstheme="majorHAnsi"/>
                <w:b/>
                <w:bCs/>
                <w:color w:val="000000"/>
                <w:sz w:val="22"/>
                <w:szCs w:val="22"/>
                <w:lang w:val="en-GB" w:eastAsia="en-GB"/>
              </w:rPr>
              <w:t>£0.00</w:t>
            </w:r>
          </w:p>
        </w:tc>
      </w:tr>
      <w:tr w:rsidR="00401ADF" w:rsidRPr="001919F4" w14:paraId="09E83A23" w14:textId="77777777" w:rsidTr="002C76A5">
        <w:trPr>
          <w:trHeight w:val="300"/>
        </w:trPr>
        <w:tc>
          <w:tcPr>
            <w:tcW w:w="2684" w:type="dxa"/>
            <w:tcBorders>
              <w:top w:val="nil"/>
              <w:left w:val="single" w:sz="8" w:space="0" w:color="auto"/>
              <w:bottom w:val="single" w:sz="8" w:space="0" w:color="auto"/>
              <w:right w:val="single" w:sz="4" w:space="0" w:color="auto"/>
            </w:tcBorders>
            <w:shd w:val="clear" w:color="auto" w:fill="auto"/>
            <w:noWrap/>
            <w:vAlign w:val="bottom"/>
            <w:hideMark/>
          </w:tcPr>
          <w:p w14:paraId="6FAAEE7A" w14:textId="77777777" w:rsidR="00401ADF" w:rsidRPr="001919F4" w:rsidRDefault="00401ADF" w:rsidP="00401ADF">
            <w:pPr>
              <w:rPr>
                <w:rFonts w:asciiTheme="majorHAnsi" w:eastAsia="Times New Roman" w:hAnsiTheme="majorHAnsi" w:cstheme="majorHAnsi"/>
                <w:b/>
                <w:bCs/>
                <w:color w:val="000000"/>
                <w:sz w:val="22"/>
                <w:szCs w:val="22"/>
                <w:lang w:val="en-GB" w:eastAsia="en-GB"/>
              </w:rPr>
            </w:pPr>
            <w:r w:rsidRPr="001919F4">
              <w:rPr>
                <w:rFonts w:asciiTheme="majorHAnsi" w:eastAsia="Times New Roman" w:hAnsiTheme="majorHAnsi" w:cstheme="majorHAnsi"/>
                <w:b/>
                <w:bCs/>
                <w:color w:val="000000"/>
                <w:sz w:val="22"/>
                <w:szCs w:val="22"/>
                <w:lang w:val="en-GB" w:eastAsia="en-GB"/>
              </w:rPr>
              <w:t>To claim 80%</w:t>
            </w:r>
          </w:p>
        </w:tc>
        <w:tc>
          <w:tcPr>
            <w:tcW w:w="6945" w:type="dxa"/>
            <w:tcBorders>
              <w:top w:val="nil"/>
              <w:left w:val="nil"/>
              <w:bottom w:val="single" w:sz="8" w:space="0" w:color="auto"/>
              <w:right w:val="single" w:sz="8" w:space="0" w:color="auto"/>
            </w:tcBorders>
            <w:shd w:val="clear" w:color="auto" w:fill="auto"/>
            <w:noWrap/>
            <w:vAlign w:val="bottom"/>
            <w:hideMark/>
          </w:tcPr>
          <w:p w14:paraId="0B8BB695" w14:textId="77777777" w:rsidR="00401ADF" w:rsidRPr="001919F4" w:rsidRDefault="00401ADF" w:rsidP="00401ADF">
            <w:pPr>
              <w:jc w:val="right"/>
              <w:rPr>
                <w:rFonts w:asciiTheme="majorHAnsi" w:eastAsia="Times New Roman" w:hAnsiTheme="majorHAnsi" w:cstheme="majorHAnsi"/>
                <w:b/>
                <w:bCs/>
                <w:color w:val="000000"/>
                <w:sz w:val="22"/>
                <w:szCs w:val="22"/>
                <w:lang w:val="en-GB" w:eastAsia="en-GB"/>
              </w:rPr>
            </w:pPr>
            <w:r w:rsidRPr="001919F4">
              <w:rPr>
                <w:rFonts w:asciiTheme="majorHAnsi" w:eastAsia="Times New Roman" w:hAnsiTheme="majorHAnsi" w:cstheme="majorHAnsi"/>
                <w:b/>
                <w:bCs/>
                <w:color w:val="000000"/>
                <w:sz w:val="22"/>
                <w:szCs w:val="22"/>
                <w:lang w:val="en-GB" w:eastAsia="en-GB"/>
              </w:rPr>
              <w:t>£0.00</w:t>
            </w:r>
          </w:p>
        </w:tc>
      </w:tr>
    </w:tbl>
    <w:p w14:paraId="2D0B198C" w14:textId="77777777" w:rsidR="001067AF" w:rsidRPr="001919F4" w:rsidRDefault="001067AF" w:rsidP="001067AF">
      <w:pPr>
        <w:tabs>
          <w:tab w:val="left" w:pos="972"/>
        </w:tabs>
        <w:rPr>
          <w:rFonts w:asciiTheme="majorHAnsi" w:hAnsiTheme="majorHAnsi" w:cstheme="majorHAnsi"/>
          <w:sz w:val="22"/>
          <w:szCs w:val="22"/>
        </w:rPr>
      </w:pPr>
    </w:p>
    <w:p w14:paraId="40F41D1E" w14:textId="6103D351" w:rsidR="008D4A5E" w:rsidRDefault="008D4A5E" w:rsidP="001067AF">
      <w:pPr>
        <w:ind w:left="360"/>
        <w:rPr>
          <w:rFonts w:asciiTheme="majorHAnsi" w:hAnsiTheme="majorHAnsi" w:cstheme="majorHAnsi"/>
          <w:b/>
          <w:sz w:val="22"/>
          <w:szCs w:val="22"/>
        </w:rPr>
      </w:pPr>
    </w:p>
    <w:p w14:paraId="14544272" w14:textId="34DC406F" w:rsidR="001067AF" w:rsidRPr="001919F4" w:rsidRDefault="001067AF" w:rsidP="00A43672">
      <w:pPr>
        <w:ind w:firstLine="360"/>
        <w:rPr>
          <w:rFonts w:asciiTheme="majorHAnsi" w:hAnsiTheme="majorHAnsi" w:cstheme="majorHAnsi"/>
          <w:b/>
          <w:sz w:val="22"/>
          <w:szCs w:val="22"/>
        </w:rPr>
      </w:pPr>
      <w:r w:rsidRPr="001919F4">
        <w:rPr>
          <w:rFonts w:asciiTheme="majorHAnsi" w:hAnsiTheme="majorHAnsi" w:cstheme="majorHAnsi"/>
          <w:b/>
          <w:sz w:val="22"/>
          <w:szCs w:val="22"/>
        </w:rPr>
        <w:t>Declaration</w:t>
      </w:r>
    </w:p>
    <w:p w14:paraId="7F85CA01" w14:textId="77777777" w:rsidR="001067AF" w:rsidRPr="001919F4" w:rsidRDefault="001067AF" w:rsidP="001067AF">
      <w:pPr>
        <w:rPr>
          <w:rFonts w:asciiTheme="majorHAnsi" w:hAnsiTheme="majorHAnsi" w:cstheme="majorHAnsi"/>
          <w:sz w:val="22"/>
          <w:szCs w:val="22"/>
        </w:rPr>
      </w:pPr>
    </w:p>
    <w:p w14:paraId="6E9318ED" w14:textId="4416654B" w:rsidR="00F9481C" w:rsidRDefault="001067AF" w:rsidP="001067AF">
      <w:pPr>
        <w:ind w:left="360"/>
        <w:rPr>
          <w:rFonts w:asciiTheme="majorHAnsi" w:hAnsiTheme="majorHAnsi" w:cstheme="majorHAnsi"/>
          <w:sz w:val="22"/>
          <w:szCs w:val="22"/>
        </w:rPr>
      </w:pPr>
      <w:r w:rsidRPr="001919F4">
        <w:rPr>
          <w:rFonts w:asciiTheme="majorHAnsi" w:hAnsiTheme="majorHAnsi" w:cstheme="majorHAnsi"/>
          <w:sz w:val="22"/>
          <w:szCs w:val="22"/>
        </w:rPr>
        <w:t xml:space="preserve">I understand that if I am awarded funding, I will be required to </w:t>
      </w:r>
      <w:r w:rsidR="002C76A5">
        <w:rPr>
          <w:rFonts w:asciiTheme="majorHAnsi" w:hAnsiTheme="majorHAnsi" w:cstheme="majorHAnsi"/>
          <w:sz w:val="22"/>
          <w:szCs w:val="22"/>
        </w:rPr>
        <w:t>attend the</w:t>
      </w:r>
      <w:r w:rsidR="008A1E72">
        <w:rPr>
          <w:rFonts w:asciiTheme="majorHAnsi" w:hAnsiTheme="majorHAnsi" w:cstheme="majorHAnsi"/>
          <w:sz w:val="22"/>
          <w:szCs w:val="22"/>
        </w:rPr>
        <w:t xml:space="preserve"> </w:t>
      </w:r>
      <w:proofErr w:type="gramStart"/>
      <w:r w:rsidR="008A1E72">
        <w:rPr>
          <w:rFonts w:asciiTheme="majorHAnsi" w:hAnsiTheme="majorHAnsi" w:cstheme="majorHAnsi"/>
          <w:sz w:val="22"/>
          <w:szCs w:val="22"/>
        </w:rPr>
        <w:t>high profile</w:t>
      </w:r>
      <w:proofErr w:type="gramEnd"/>
      <w:r w:rsidR="008A1E72">
        <w:rPr>
          <w:rFonts w:asciiTheme="majorHAnsi" w:hAnsiTheme="majorHAnsi" w:cstheme="majorHAnsi"/>
          <w:sz w:val="22"/>
          <w:szCs w:val="22"/>
        </w:rPr>
        <w:t xml:space="preserve"> event in2023</w:t>
      </w:r>
      <w:r w:rsidR="002C76A5">
        <w:rPr>
          <w:rFonts w:asciiTheme="majorHAnsi" w:hAnsiTheme="majorHAnsi" w:cstheme="majorHAnsi"/>
          <w:sz w:val="22"/>
          <w:szCs w:val="22"/>
        </w:rPr>
        <w:t xml:space="preserve"> </w:t>
      </w:r>
      <w:r w:rsidRPr="001919F4">
        <w:rPr>
          <w:rFonts w:asciiTheme="majorHAnsi" w:hAnsiTheme="majorHAnsi" w:cstheme="majorHAnsi"/>
          <w:sz w:val="22"/>
          <w:szCs w:val="22"/>
        </w:rPr>
        <w:t xml:space="preserve">and to a provide a brief account of expenditure. </w:t>
      </w:r>
    </w:p>
    <w:p w14:paraId="01EAC346" w14:textId="77777777" w:rsidR="00F9481C" w:rsidRDefault="00F9481C" w:rsidP="001067AF">
      <w:pPr>
        <w:ind w:left="360"/>
        <w:rPr>
          <w:rFonts w:asciiTheme="majorHAnsi" w:hAnsiTheme="majorHAnsi" w:cstheme="majorHAnsi"/>
          <w:sz w:val="22"/>
          <w:szCs w:val="22"/>
        </w:rPr>
      </w:pPr>
    </w:p>
    <w:p w14:paraId="7EFA3193" w14:textId="64566B9D" w:rsidR="001067AF" w:rsidRDefault="00F33627" w:rsidP="001067AF">
      <w:pPr>
        <w:ind w:left="360"/>
        <w:rPr>
          <w:rFonts w:ascii="Calibri" w:hAnsi="Calibri" w:cs="Calibri"/>
          <w:color w:val="201F1E"/>
          <w:sz w:val="22"/>
          <w:szCs w:val="22"/>
          <w:shd w:val="clear" w:color="auto" w:fill="FFFFFF"/>
        </w:rPr>
      </w:pPr>
      <w:r>
        <w:rPr>
          <w:rFonts w:ascii="Calibri" w:hAnsi="Calibri" w:cs="Calibri"/>
          <w:color w:val="201F1E"/>
          <w:sz w:val="22"/>
          <w:szCs w:val="22"/>
          <w:shd w:val="clear" w:color="auto" w:fill="FFFFFF"/>
        </w:rPr>
        <w:t>I understand that f</w:t>
      </w:r>
      <w:r w:rsidR="00F9481C">
        <w:rPr>
          <w:rFonts w:ascii="Calibri" w:hAnsi="Calibri" w:cs="Calibri"/>
          <w:color w:val="201F1E"/>
          <w:sz w:val="22"/>
          <w:szCs w:val="22"/>
          <w:shd w:val="clear" w:color="auto" w:fill="FFFFFF"/>
        </w:rPr>
        <w:t xml:space="preserve">or awarded projects, </w:t>
      </w:r>
      <w:proofErr w:type="spellStart"/>
      <w:r w:rsidR="00F9481C">
        <w:rPr>
          <w:rFonts w:ascii="Calibri" w:hAnsi="Calibri" w:cs="Calibri"/>
          <w:color w:val="201F1E"/>
          <w:sz w:val="22"/>
          <w:szCs w:val="22"/>
          <w:shd w:val="clear" w:color="auto" w:fill="FFFFFF"/>
        </w:rPr>
        <w:t>a</w:t>
      </w:r>
      <w:r w:rsidR="008A1E72">
        <w:rPr>
          <w:rFonts w:ascii="Calibri" w:hAnsi="Calibri" w:cs="Calibri"/>
          <w:color w:val="201F1E"/>
          <w:sz w:val="22"/>
          <w:szCs w:val="22"/>
          <w:shd w:val="clear" w:color="auto" w:fill="FFFFFF"/>
        </w:rPr>
        <w:t>n</w:t>
      </w:r>
      <w:proofErr w:type="spellEnd"/>
      <w:r w:rsidR="008A1E72">
        <w:rPr>
          <w:rFonts w:ascii="Calibri" w:hAnsi="Calibri" w:cs="Calibri"/>
          <w:color w:val="201F1E"/>
          <w:sz w:val="22"/>
          <w:szCs w:val="22"/>
          <w:shd w:val="clear" w:color="auto" w:fill="FFFFFF"/>
        </w:rPr>
        <w:t xml:space="preserve"> agreement</w:t>
      </w:r>
      <w:r w:rsidR="00F9481C">
        <w:rPr>
          <w:rFonts w:ascii="Calibri" w:hAnsi="Calibri" w:cs="Calibri"/>
          <w:color w:val="201F1E"/>
          <w:sz w:val="22"/>
          <w:szCs w:val="22"/>
          <w:shd w:val="clear" w:color="auto" w:fill="FFFFFF"/>
        </w:rPr>
        <w:t xml:space="preserve"> will be put in place </w:t>
      </w:r>
      <w:proofErr w:type="spellStart"/>
      <w:r w:rsidR="008A1E72">
        <w:rPr>
          <w:rFonts w:ascii="Calibri" w:hAnsi="Calibri" w:cs="Calibri"/>
          <w:color w:val="201F1E"/>
          <w:sz w:val="22"/>
          <w:szCs w:val="22"/>
          <w:shd w:val="clear" w:color="auto" w:fill="FFFFFF"/>
        </w:rPr>
        <w:t>place</w:t>
      </w:r>
      <w:proofErr w:type="spellEnd"/>
      <w:r w:rsidR="008A1E72">
        <w:rPr>
          <w:rFonts w:ascii="Calibri" w:hAnsi="Calibri" w:cs="Calibri"/>
          <w:color w:val="201F1E"/>
          <w:sz w:val="22"/>
          <w:szCs w:val="22"/>
          <w:shd w:val="clear" w:color="auto" w:fill="FFFFFF"/>
        </w:rPr>
        <w:t>.</w:t>
      </w:r>
    </w:p>
    <w:p w14:paraId="03F92F8C" w14:textId="77777777" w:rsidR="00F9481C" w:rsidRPr="001919F4" w:rsidRDefault="00F9481C" w:rsidP="001067AF">
      <w:pPr>
        <w:ind w:left="360"/>
        <w:rPr>
          <w:rFonts w:asciiTheme="majorHAnsi" w:hAnsiTheme="majorHAnsi" w:cstheme="majorHAnsi"/>
          <w:sz w:val="22"/>
          <w:szCs w:val="22"/>
        </w:rPr>
      </w:pPr>
    </w:p>
    <w:p w14:paraId="5F4CCD2F" w14:textId="77777777" w:rsidR="001067AF" w:rsidRPr="001919F4" w:rsidRDefault="001067AF" w:rsidP="001067AF">
      <w:pPr>
        <w:ind w:left="360"/>
        <w:rPr>
          <w:rFonts w:asciiTheme="majorHAnsi" w:hAnsiTheme="majorHAnsi" w:cstheme="majorHAnsi"/>
          <w:sz w:val="22"/>
          <w:szCs w:val="22"/>
        </w:rPr>
      </w:pPr>
      <w:r w:rsidRPr="001919F4">
        <w:rPr>
          <w:rFonts w:asciiTheme="majorHAnsi" w:hAnsiTheme="majorHAnsi" w:cstheme="majorHAnsi"/>
          <w:sz w:val="22"/>
          <w:szCs w:val="22"/>
        </w:rPr>
        <w:t xml:space="preserve">Please note that the information on this form will only be used for the purposes of assessing the funding application and will only be shared with the CENTS review panel for consideration/awarding. </w:t>
      </w:r>
    </w:p>
    <w:p w14:paraId="20687CC9" w14:textId="77777777" w:rsidR="001067AF" w:rsidRPr="001919F4" w:rsidRDefault="001067AF" w:rsidP="001067AF">
      <w:pPr>
        <w:ind w:left="360"/>
        <w:rPr>
          <w:rFonts w:asciiTheme="majorHAnsi" w:hAnsiTheme="majorHAnsi" w:cstheme="majorHAnsi"/>
          <w:sz w:val="22"/>
          <w:szCs w:val="22"/>
        </w:rPr>
      </w:pPr>
    </w:p>
    <w:p w14:paraId="6387F665" w14:textId="77777777" w:rsidR="001067AF" w:rsidRPr="001919F4" w:rsidRDefault="001067AF" w:rsidP="001067AF">
      <w:pPr>
        <w:ind w:left="360"/>
        <w:rPr>
          <w:rFonts w:asciiTheme="majorHAnsi" w:hAnsiTheme="majorHAnsi" w:cstheme="majorHAnsi"/>
          <w:b/>
          <w:sz w:val="22"/>
          <w:szCs w:val="22"/>
        </w:rPr>
      </w:pPr>
      <w:r w:rsidRPr="001919F4">
        <w:rPr>
          <w:rFonts w:asciiTheme="majorHAnsi" w:hAnsiTheme="majorHAnsi" w:cstheme="majorHAnsi"/>
          <w:b/>
          <w:sz w:val="22"/>
          <w:szCs w:val="22"/>
        </w:rPr>
        <w:t>Names of applicants:</w:t>
      </w:r>
    </w:p>
    <w:p w14:paraId="7204768D" w14:textId="77777777" w:rsidR="001067AF" w:rsidRPr="001919F4" w:rsidRDefault="001067AF" w:rsidP="001067AF">
      <w:pPr>
        <w:ind w:left="360"/>
        <w:rPr>
          <w:rFonts w:asciiTheme="majorHAnsi" w:hAnsiTheme="majorHAnsi" w:cstheme="majorHAnsi"/>
          <w:b/>
          <w:sz w:val="22"/>
          <w:szCs w:val="22"/>
        </w:rPr>
      </w:pPr>
    </w:p>
    <w:p w14:paraId="3044F4B6" w14:textId="77777777" w:rsidR="001067AF" w:rsidRPr="001919F4" w:rsidRDefault="001067AF" w:rsidP="001067AF">
      <w:pPr>
        <w:ind w:left="360"/>
        <w:rPr>
          <w:rFonts w:asciiTheme="majorHAnsi" w:hAnsiTheme="majorHAnsi" w:cstheme="majorHAnsi"/>
          <w:b/>
          <w:sz w:val="22"/>
          <w:szCs w:val="22"/>
        </w:rPr>
      </w:pPr>
    </w:p>
    <w:p w14:paraId="606CBCC3" w14:textId="77777777" w:rsidR="001067AF" w:rsidRPr="001919F4" w:rsidRDefault="001067AF" w:rsidP="001067AF">
      <w:pPr>
        <w:ind w:left="360"/>
        <w:rPr>
          <w:rFonts w:asciiTheme="majorHAnsi" w:hAnsiTheme="majorHAnsi" w:cstheme="majorHAnsi"/>
          <w:b/>
          <w:sz w:val="22"/>
          <w:szCs w:val="22"/>
        </w:rPr>
      </w:pPr>
      <w:r w:rsidRPr="001919F4">
        <w:rPr>
          <w:rFonts w:asciiTheme="majorHAnsi" w:hAnsiTheme="majorHAnsi" w:cstheme="majorHAnsi"/>
          <w:b/>
          <w:sz w:val="22"/>
          <w:szCs w:val="22"/>
        </w:rPr>
        <w:t>Signatures:</w:t>
      </w:r>
    </w:p>
    <w:p w14:paraId="10C7194C" w14:textId="77777777" w:rsidR="001067AF" w:rsidRPr="001919F4" w:rsidRDefault="001067AF" w:rsidP="003720A4">
      <w:pPr>
        <w:rPr>
          <w:rFonts w:asciiTheme="majorHAnsi" w:hAnsiTheme="majorHAnsi" w:cstheme="majorHAnsi"/>
          <w:b/>
          <w:sz w:val="22"/>
          <w:szCs w:val="22"/>
        </w:rPr>
      </w:pPr>
    </w:p>
    <w:p w14:paraId="412233E1" w14:textId="4EDEFE43" w:rsidR="001067AF" w:rsidRPr="001919F4" w:rsidRDefault="001067AF" w:rsidP="001067AF">
      <w:pPr>
        <w:ind w:left="360"/>
        <w:rPr>
          <w:rFonts w:asciiTheme="majorHAnsi" w:hAnsiTheme="majorHAnsi" w:cstheme="majorHAnsi"/>
          <w:sz w:val="22"/>
          <w:szCs w:val="22"/>
        </w:rPr>
      </w:pPr>
      <w:r w:rsidRPr="001919F4">
        <w:rPr>
          <w:rFonts w:asciiTheme="majorHAnsi" w:hAnsiTheme="majorHAnsi" w:cstheme="majorHAnsi"/>
          <w:sz w:val="22"/>
          <w:szCs w:val="22"/>
        </w:rPr>
        <w:t>Lead institution approval</w:t>
      </w:r>
      <w:r w:rsidR="008C7F98" w:rsidRPr="001919F4">
        <w:rPr>
          <w:rFonts w:asciiTheme="majorHAnsi" w:hAnsiTheme="majorHAnsi" w:cstheme="majorHAnsi"/>
          <w:sz w:val="22"/>
          <w:szCs w:val="22"/>
        </w:rPr>
        <w:t xml:space="preserve"> </w:t>
      </w:r>
      <w:r w:rsidR="008A1E72">
        <w:rPr>
          <w:rFonts w:asciiTheme="majorHAnsi" w:hAnsiTheme="majorHAnsi" w:cstheme="majorHAnsi"/>
          <w:sz w:val="22"/>
          <w:szCs w:val="22"/>
        </w:rPr>
        <w:t xml:space="preserve">- </w:t>
      </w:r>
      <w:r w:rsidRPr="001919F4">
        <w:rPr>
          <w:rFonts w:asciiTheme="majorHAnsi" w:hAnsiTheme="majorHAnsi" w:cstheme="majorHAnsi"/>
          <w:sz w:val="22"/>
          <w:szCs w:val="22"/>
        </w:rPr>
        <w:t xml:space="preserve">I confirm that I </w:t>
      </w:r>
      <w:proofErr w:type="spellStart"/>
      <w:r w:rsidRPr="001919F4">
        <w:rPr>
          <w:rFonts w:asciiTheme="majorHAnsi" w:hAnsiTheme="majorHAnsi" w:cstheme="majorHAnsi"/>
          <w:sz w:val="22"/>
          <w:szCs w:val="22"/>
        </w:rPr>
        <w:t>authorise</w:t>
      </w:r>
      <w:proofErr w:type="spellEnd"/>
      <w:r w:rsidRPr="001919F4">
        <w:rPr>
          <w:rFonts w:asciiTheme="majorHAnsi" w:hAnsiTheme="majorHAnsi" w:cstheme="majorHAnsi"/>
          <w:sz w:val="22"/>
          <w:szCs w:val="22"/>
        </w:rPr>
        <w:t xml:space="preserve"> this application</w:t>
      </w:r>
    </w:p>
    <w:p w14:paraId="582D0C37" w14:textId="77777777" w:rsidR="001067AF" w:rsidRPr="001919F4" w:rsidRDefault="001067AF" w:rsidP="001067AF">
      <w:pPr>
        <w:ind w:left="360"/>
        <w:rPr>
          <w:rFonts w:asciiTheme="majorHAnsi" w:hAnsiTheme="majorHAnsi" w:cstheme="majorHAnsi"/>
          <w:b/>
          <w:sz w:val="22"/>
          <w:szCs w:val="22"/>
        </w:rPr>
      </w:pPr>
    </w:p>
    <w:p w14:paraId="533A6CC6" w14:textId="77777777" w:rsidR="001067AF" w:rsidRPr="001919F4" w:rsidRDefault="001067AF" w:rsidP="001067AF">
      <w:pPr>
        <w:ind w:left="360"/>
        <w:rPr>
          <w:rFonts w:asciiTheme="majorHAnsi" w:hAnsiTheme="majorHAnsi" w:cstheme="majorHAnsi"/>
          <w:b/>
          <w:sz w:val="22"/>
          <w:szCs w:val="22"/>
        </w:rPr>
      </w:pPr>
      <w:r w:rsidRPr="001919F4">
        <w:rPr>
          <w:rFonts w:asciiTheme="majorHAnsi" w:hAnsiTheme="majorHAnsi" w:cstheme="majorHAnsi"/>
          <w:b/>
          <w:sz w:val="22"/>
          <w:szCs w:val="22"/>
        </w:rPr>
        <w:t>Print Name:</w:t>
      </w:r>
    </w:p>
    <w:p w14:paraId="38DE1BA4" w14:textId="77777777" w:rsidR="001067AF" w:rsidRPr="001919F4" w:rsidRDefault="001067AF" w:rsidP="008D4A5E">
      <w:pPr>
        <w:ind w:firstLine="360"/>
        <w:rPr>
          <w:rFonts w:asciiTheme="majorHAnsi" w:hAnsiTheme="majorHAnsi" w:cstheme="majorHAnsi"/>
          <w:b/>
          <w:color w:val="262626"/>
          <w:sz w:val="18"/>
          <w:szCs w:val="18"/>
        </w:rPr>
      </w:pPr>
      <w:r w:rsidRPr="001919F4">
        <w:rPr>
          <w:rFonts w:asciiTheme="majorHAnsi" w:hAnsiTheme="majorHAnsi" w:cstheme="majorHAnsi"/>
          <w:b/>
          <w:sz w:val="22"/>
          <w:szCs w:val="22"/>
        </w:rPr>
        <w:t>Signature:</w:t>
      </w:r>
      <w:r w:rsidRPr="001919F4">
        <w:rPr>
          <w:rFonts w:asciiTheme="majorHAnsi" w:hAnsiTheme="majorHAnsi" w:cstheme="majorHAnsi"/>
          <w:b/>
          <w:color w:val="262626"/>
          <w:sz w:val="18"/>
          <w:szCs w:val="18"/>
        </w:rPr>
        <w:t xml:space="preserve"> </w:t>
      </w:r>
    </w:p>
    <w:p w14:paraId="3BD74675" w14:textId="77777777" w:rsidR="001067AF" w:rsidRPr="001919F4" w:rsidRDefault="001067AF" w:rsidP="001067AF">
      <w:pPr>
        <w:rPr>
          <w:rFonts w:asciiTheme="majorHAnsi" w:hAnsiTheme="majorHAnsi" w:cstheme="majorHAnsi"/>
          <w:color w:val="262626"/>
          <w:sz w:val="18"/>
          <w:szCs w:val="18"/>
        </w:rPr>
      </w:pPr>
    </w:p>
    <w:p w14:paraId="4CB6D536" w14:textId="77777777" w:rsidR="001067AF" w:rsidRPr="001919F4" w:rsidRDefault="001067AF" w:rsidP="001067AF">
      <w:pPr>
        <w:rPr>
          <w:rFonts w:asciiTheme="majorHAnsi" w:hAnsiTheme="majorHAnsi" w:cstheme="majorHAnsi"/>
          <w:color w:val="262626"/>
          <w:sz w:val="18"/>
          <w:szCs w:val="18"/>
        </w:rPr>
      </w:pPr>
    </w:p>
    <w:p w14:paraId="1D1E693D" w14:textId="77777777" w:rsidR="001067AF" w:rsidRPr="001919F4" w:rsidRDefault="001067AF" w:rsidP="001067AF">
      <w:pPr>
        <w:rPr>
          <w:rFonts w:asciiTheme="majorHAnsi" w:hAnsiTheme="majorHAnsi" w:cstheme="majorHAnsi"/>
          <w:color w:val="262626"/>
          <w:sz w:val="18"/>
          <w:szCs w:val="18"/>
        </w:rPr>
      </w:pPr>
    </w:p>
    <w:p w14:paraId="32B7FCDD" w14:textId="77777777" w:rsidR="001067AF" w:rsidRPr="001919F4" w:rsidRDefault="001067AF" w:rsidP="001067AF">
      <w:pPr>
        <w:rPr>
          <w:rFonts w:asciiTheme="majorHAnsi" w:hAnsiTheme="majorHAnsi" w:cstheme="majorHAnsi"/>
          <w:color w:val="262626"/>
          <w:sz w:val="18"/>
          <w:szCs w:val="18"/>
        </w:rPr>
      </w:pPr>
    </w:p>
    <w:p w14:paraId="576C6A7F" w14:textId="77777777" w:rsidR="001067AF" w:rsidRPr="001919F4" w:rsidRDefault="001067AF" w:rsidP="001067AF">
      <w:pPr>
        <w:rPr>
          <w:rFonts w:asciiTheme="majorHAnsi" w:hAnsiTheme="majorHAnsi" w:cstheme="majorHAnsi"/>
          <w:color w:val="262626"/>
          <w:sz w:val="18"/>
          <w:szCs w:val="18"/>
        </w:rPr>
      </w:pPr>
    </w:p>
    <w:p w14:paraId="753E7D86" w14:textId="77777777" w:rsidR="001067AF" w:rsidRPr="001919F4" w:rsidRDefault="001067AF" w:rsidP="001067AF">
      <w:pPr>
        <w:rPr>
          <w:rFonts w:asciiTheme="majorHAnsi" w:hAnsiTheme="majorHAnsi" w:cstheme="majorHAnsi"/>
          <w:color w:val="262626"/>
          <w:sz w:val="20"/>
          <w:szCs w:val="18"/>
        </w:rPr>
      </w:pPr>
    </w:p>
    <w:p w14:paraId="50F1AAF4" w14:textId="575A97FD" w:rsidR="001067AF" w:rsidRPr="00835417" w:rsidRDefault="001067AF" w:rsidP="00835417">
      <w:pPr>
        <w:jc w:val="center"/>
        <w:rPr>
          <w:rFonts w:asciiTheme="majorHAnsi" w:hAnsiTheme="majorHAnsi" w:cstheme="majorHAnsi"/>
          <w:color w:val="262626"/>
          <w:sz w:val="20"/>
          <w:szCs w:val="18"/>
        </w:rPr>
      </w:pPr>
      <w:r w:rsidRPr="001919F4">
        <w:rPr>
          <w:rFonts w:asciiTheme="majorHAnsi" w:hAnsiTheme="majorHAnsi" w:cstheme="majorHAnsi"/>
          <w:color w:val="262626"/>
          <w:sz w:val="20"/>
          <w:szCs w:val="18"/>
        </w:rPr>
        <w:t>Please send</w:t>
      </w:r>
      <w:r w:rsidR="00E47A19">
        <w:rPr>
          <w:rFonts w:asciiTheme="majorHAnsi" w:hAnsiTheme="majorHAnsi" w:cstheme="majorHAnsi"/>
          <w:color w:val="262626"/>
          <w:sz w:val="20"/>
          <w:szCs w:val="18"/>
        </w:rPr>
        <w:t xml:space="preserve"> any queries and</w:t>
      </w:r>
      <w:r w:rsidRPr="001919F4">
        <w:rPr>
          <w:rFonts w:asciiTheme="majorHAnsi" w:hAnsiTheme="majorHAnsi" w:cstheme="majorHAnsi"/>
          <w:color w:val="262626"/>
          <w:sz w:val="20"/>
          <w:szCs w:val="18"/>
        </w:rPr>
        <w:t xml:space="preserve"> the completed proforma (as .pdf) to </w:t>
      </w:r>
      <w:hyperlink r:id="rId22" w:history="1">
        <w:r w:rsidRPr="001919F4">
          <w:rPr>
            <w:rStyle w:val="Hyperlink"/>
            <w:rFonts w:asciiTheme="majorHAnsi" w:hAnsiTheme="majorHAnsi" w:cstheme="majorHAnsi"/>
            <w:sz w:val="20"/>
            <w:szCs w:val="18"/>
          </w:rPr>
          <w:t>circulartransport@warwick.ac.uk</w:t>
        </w:r>
      </w:hyperlink>
    </w:p>
    <w:sectPr w:rsidR="001067AF" w:rsidRPr="00835417" w:rsidSect="008307D1">
      <w:headerReference w:type="even" r:id="rId23"/>
      <w:headerReference w:type="default" r:id="rId24"/>
      <w:footerReference w:type="even" r:id="rId25"/>
      <w:footerReference w:type="default" r:id="rId26"/>
      <w:pgSz w:w="11900" w:h="16840"/>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5C95A" w14:textId="77777777" w:rsidR="003C282F" w:rsidRDefault="003C282F" w:rsidP="00906847">
      <w:r>
        <w:separator/>
      </w:r>
    </w:p>
  </w:endnote>
  <w:endnote w:type="continuationSeparator" w:id="0">
    <w:p w14:paraId="0FCF88B0" w14:textId="77777777" w:rsidR="003C282F" w:rsidRDefault="003C282F" w:rsidP="0090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56D3" w14:textId="77777777" w:rsidR="005622B1" w:rsidRDefault="009D03EC">
    <w:pPr>
      <w:pStyle w:val="Footer"/>
    </w:pPr>
    <w:sdt>
      <w:sdtPr>
        <w:id w:val="969400743"/>
        <w:temporary/>
        <w:showingPlcHdr/>
      </w:sdtPr>
      <w:sdtEndPr/>
      <w:sdtContent>
        <w:r w:rsidR="005622B1">
          <w:t>[Type text]</w:t>
        </w:r>
      </w:sdtContent>
    </w:sdt>
    <w:r w:rsidR="005622B1">
      <w:ptab w:relativeTo="margin" w:alignment="center" w:leader="none"/>
    </w:r>
    <w:sdt>
      <w:sdtPr>
        <w:id w:val="969400748"/>
        <w:temporary/>
        <w:showingPlcHdr/>
      </w:sdtPr>
      <w:sdtEndPr/>
      <w:sdtContent>
        <w:r w:rsidR="005622B1">
          <w:t>[Type text]</w:t>
        </w:r>
      </w:sdtContent>
    </w:sdt>
    <w:r w:rsidR="005622B1">
      <w:ptab w:relativeTo="margin" w:alignment="right" w:leader="none"/>
    </w:r>
    <w:sdt>
      <w:sdtPr>
        <w:id w:val="969400753"/>
        <w:temporary/>
        <w:showingPlcHdr/>
      </w:sdtPr>
      <w:sdtEndPr/>
      <w:sdtContent>
        <w:r w:rsidR="005622B1">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30FB1" w14:textId="77777777" w:rsidR="005622B1" w:rsidRDefault="005622B1" w:rsidP="001E21DD">
    <w:pPr>
      <w:pStyle w:val="Footer"/>
      <w:tabs>
        <w:tab w:val="clear" w:pos="4320"/>
        <w:tab w:val="left" w:pos="3108"/>
        <w:tab w:val="center" w:pos="4345"/>
      </w:tabs>
    </w:pPr>
    <w:r>
      <w:rPr>
        <w:noProof/>
        <w:lang w:val="en-GB" w:eastAsia="en-GB"/>
      </w:rPr>
      <mc:AlternateContent>
        <mc:Choice Requires="wps">
          <w:drawing>
            <wp:anchor distT="0" distB="0" distL="114300" distR="114300" simplePos="0" relativeHeight="251660288" behindDoc="0" locked="0" layoutInCell="1" allowOverlap="1" wp14:anchorId="4EFCFA3B" wp14:editId="5A189794">
              <wp:simplePos x="0" y="0"/>
              <wp:positionH relativeFrom="column">
                <wp:posOffset>395605</wp:posOffset>
              </wp:positionH>
              <wp:positionV relativeFrom="paragraph">
                <wp:posOffset>9608185</wp:posOffset>
              </wp:positionV>
              <wp:extent cx="2628265" cy="874395"/>
              <wp:effectExtent l="0" t="3175" r="254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87439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037CD37" w14:textId="77777777" w:rsidR="005622B1" w:rsidRPr="005E6FBF" w:rsidRDefault="005622B1" w:rsidP="001E21DD">
                          <w:pPr>
                            <w:rPr>
                              <w:color w:val="7ECBB6"/>
                            </w:rPr>
                          </w:pPr>
                          <w:r w:rsidRPr="005E6FBF">
                            <w:rPr>
                              <w:color w:val="7ECBB6"/>
                            </w:rPr>
                            <w:t>GLOBAL RESEARCH PRIORITIES</w:t>
                          </w:r>
                        </w:p>
                        <w:p w14:paraId="47C87373" w14:textId="77777777" w:rsidR="005622B1" w:rsidRPr="006417B5" w:rsidRDefault="005622B1" w:rsidP="001E21DD">
                          <w:pPr>
                            <w:rPr>
                              <w:color w:val="3F4246"/>
                              <w:sz w:val="4"/>
                            </w:rPr>
                          </w:pPr>
                          <w:r w:rsidRPr="006417B5">
                            <w:rPr>
                              <w:color w:val="3F4246"/>
                              <w:sz w:val="4"/>
                            </w:rPr>
                            <w:t xml:space="preserve">  </w:t>
                          </w:r>
                        </w:p>
                        <w:p w14:paraId="7001CCA7" w14:textId="77777777" w:rsidR="005622B1" w:rsidRPr="005E6FBF" w:rsidRDefault="005622B1" w:rsidP="001E21DD">
                          <w:pPr>
                            <w:rPr>
                              <w:color w:val="7ECBB6"/>
                            </w:rPr>
                          </w:pPr>
                          <w:r w:rsidRPr="005E6FBF">
                            <w:rPr>
                              <w:color w:val="7ECBB6"/>
                            </w:rPr>
                            <w:t>INNOVATIVE MANUFACTURING</w:t>
                          </w:r>
                        </w:p>
                        <w:p w14:paraId="1015269F" w14:textId="77777777" w:rsidR="005622B1" w:rsidRPr="00DF6180" w:rsidRDefault="005622B1" w:rsidP="001E21DD">
                          <w:pPr>
                            <w:rPr>
                              <w:color w:val="3F424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FCFA3B" id="_x0000_t202" coordsize="21600,21600" o:spt="202" path="m,l,21600r21600,l21600,xe">
              <v:stroke joinstyle="miter"/>
              <v:path gradientshapeok="t" o:connecttype="rect"/>
            </v:shapetype>
            <v:shape id="Text Box 5" o:spid="_x0000_s1031" type="#_x0000_t202" style="position:absolute;margin-left:31.15pt;margin-top:756.55pt;width:206.95pt;height:6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" filled="f" stroked="f">
              <v:textbox>
                <w:txbxContent>
                  <w:p w14:paraId="1037CD37" w14:textId="77777777" w:rsidR="005622B1" w:rsidRPr="005E6FBF" w:rsidRDefault="005622B1" w:rsidP="001E21DD">
                    <w:pPr>
                      <w:rPr>
                        <w:color w:val="7ECBB6"/>
                      </w:rPr>
                    </w:pPr>
                    <w:r w:rsidRPr="005E6FBF">
                      <w:rPr>
                        <w:color w:val="7ECBB6"/>
                      </w:rPr>
                      <w:t>GLOBAL RESEARCH PRIORITIES</w:t>
                    </w:r>
                  </w:p>
                  <w:p w14:paraId="47C87373" w14:textId="77777777" w:rsidR="005622B1" w:rsidRPr="006417B5" w:rsidRDefault="005622B1" w:rsidP="001E21DD">
                    <w:pPr>
                      <w:rPr>
                        <w:color w:val="3F4246"/>
                        <w:sz w:val="4"/>
                      </w:rPr>
                    </w:pPr>
                    <w:r w:rsidRPr="006417B5">
                      <w:rPr>
                        <w:color w:val="3F4246"/>
                        <w:sz w:val="4"/>
                      </w:rPr>
                      <w:t xml:space="preserve">  </w:t>
                    </w:r>
                  </w:p>
                  <w:p w14:paraId="7001CCA7" w14:textId="77777777" w:rsidR="005622B1" w:rsidRPr="005E6FBF" w:rsidRDefault="005622B1" w:rsidP="001E21DD">
                    <w:pPr>
                      <w:rPr>
                        <w:color w:val="7ECBB6"/>
                      </w:rPr>
                    </w:pPr>
                    <w:r w:rsidRPr="005E6FBF">
                      <w:rPr>
                        <w:color w:val="7ECBB6"/>
                      </w:rPr>
                      <w:t>INNOVATIVE MANUFACTURING</w:t>
                    </w:r>
                  </w:p>
                  <w:p w14:paraId="1015269F" w14:textId="77777777" w:rsidR="005622B1" w:rsidRPr="00DF6180" w:rsidRDefault="005622B1" w:rsidP="001E21DD">
                    <w:pPr>
                      <w:rPr>
                        <w:color w:val="3F4246"/>
                      </w:rPr>
                    </w:pPr>
                  </w:p>
                </w:txbxContent>
              </v:textbox>
            </v:shape>
          </w:pict>
        </mc:Fallback>
      </mc:AlternateContent>
    </w:r>
    <w:r>
      <w:tab/>
    </w:r>
    <w:r>
      <w:tab/>
    </w:r>
    <w:r>
      <w:tab/>
    </w:r>
    <w:r>
      <w:rPr>
        <w:noProof/>
        <w:lang w:val="en-GB" w:eastAsia="en-GB"/>
      </w:rPr>
      <mc:AlternateContent>
        <mc:Choice Requires="wps">
          <w:drawing>
            <wp:anchor distT="0" distB="0" distL="114300" distR="114300" simplePos="0" relativeHeight="251658240" behindDoc="0" locked="0" layoutInCell="1" allowOverlap="1" wp14:anchorId="7C7BE30D" wp14:editId="37C26535">
              <wp:simplePos x="0" y="0"/>
              <wp:positionH relativeFrom="column">
                <wp:posOffset>395605</wp:posOffset>
              </wp:positionH>
              <wp:positionV relativeFrom="paragraph">
                <wp:posOffset>9608185</wp:posOffset>
              </wp:positionV>
              <wp:extent cx="2628265" cy="874395"/>
              <wp:effectExtent l="0" t="3175" r="254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87439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A501F5D" w14:textId="77777777" w:rsidR="005622B1" w:rsidRPr="005E6FBF" w:rsidRDefault="005622B1" w:rsidP="001E21DD">
                          <w:pPr>
                            <w:rPr>
                              <w:color w:val="7ECBB6"/>
                            </w:rPr>
                          </w:pPr>
                          <w:r w:rsidRPr="005E6FBF">
                            <w:rPr>
                              <w:color w:val="7ECBB6"/>
                            </w:rPr>
                            <w:t>GLOBAL RESEARCH PRIORITIES</w:t>
                          </w:r>
                        </w:p>
                        <w:p w14:paraId="6ED035FB" w14:textId="77777777" w:rsidR="005622B1" w:rsidRPr="006417B5" w:rsidRDefault="005622B1" w:rsidP="001E21DD">
                          <w:pPr>
                            <w:rPr>
                              <w:color w:val="3F4246"/>
                              <w:sz w:val="4"/>
                            </w:rPr>
                          </w:pPr>
                          <w:r w:rsidRPr="006417B5">
                            <w:rPr>
                              <w:color w:val="3F4246"/>
                              <w:sz w:val="4"/>
                            </w:rPr>
                            <w:t xml:space="preserve">  </w:t>
                          </w:r>
                        </w:p>
                        <w:p w14:paraId="44B3E07C" w14:textId="77777777" w:rsidR="005622B1" w:rsidRPr="005E6FBF" w:rsidRDefault="005622B1" w:rsidP="001E21DD">
                          <w:pPr>
                            <w:rPr>
                              <w:color w:val="7ECBB6"/>
                            </w:rPr>
                          </w:pPr>
                          <w:r w:rsidRPr="005E6FBF">
                            <w:rPr>
                              <w:color w:val="7ECBB6"/>
                            </w:rPr>
                            <w:t>INNOVATIVE MANUFACTURING</w:t>
                          </w:r>
                        </w:p>
                        <w:p w14:paraId="43B7CA17" w14:textId="77777777" w:rsidR="005622B1" w:rsidRPr="00DF6180" w:rsidRDefault="005622B1" w:rsidP="001E21DD">
                          <w:pPr>
                            <w:rPr>
                              <w:color w:val="3F424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7BE30D" id="Text Box 4" o:spid="_x0000_s1032" type="#_x0000_t202" style="position:absolute;margin-left:31.15pt;margin-top:756.55pt;width:206.95pt;height:6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" filled="f" stroked="f">
              <v:textbox>
                <w:txbxContent>
                  <w:p w14:paraId="7A501F5D" w14:textId="77777777" w:rsidR="005622B1" w:rsidRPr="005E6FBF" w:rsidRDefault="005622B1" w:rsidP="001E21DD">
                    <w:pPr>
                      <w:rPr>
                        <w:color w:val="7ECBB6"/>
                      </w:rPr>
                    </w:pPr>
                    <w:r w:rsidRPr="005E6FBF">
                      <w:rPr>
                        <w:color w:val="7ECBB6"/>
                      </w:rPr>
                      <w:t>GLOBAL RESEARCH PRIORITIES</w:t>
                    </w:r>
                  </w:p>
                  <w:p w14:paraId="6ED035FB" w14:textId="77777777" w:rsidR="005622B1" w:rsidRPr="006417B5" w:rsidRDefault="005622B1" w:rsidP="001E21DD">
                    <w:pPr>
                      <w:rPr>
                        <w:color w:val="3F4246"/>
                        <w:sz w:val="4"/>
                      </w:rPr>
                    </w:pPr>
                    <w:r w:rsidRPr="006417B5">
                      <w:rPr>
                        <w:color w:val="3F4246"/>
                        <w:sz w:val="4"/>
                      </w:rPr>
                      <w:t xml:space="preserve">  </w:t>
                    </w:r>
                  </w:p>
                  <w:p w14:paraId="44B3E07C" w14:textId="77777777" w:rsidR="005622B1" w:rsidRPr="005E6FBF" w:rsidRDefault="005622B1" w:rsidP="001E21DD">
                    <w:pPr>
                      <w:rPr>
                        <w:color w:val="7ECBB6"/>
                      </w:rPr>
                    </w:pPr>
                    <w:r w:rsidRPr="005E6FBF">
                      <w:rPr>
                        <w:color w:val="7ECBB6"/>
                      </w:rPr>
                      <w:t>INNOVATIVE MANUFACTURING</w:t>
                    </w:r>
                  </w:p>
                  <w:p w14:paraId="43B7CA17" w14:textId="77777777" w:rsidR="005622B1" w:rsidRPr="00DF6180" w:rsidRDefault="005622B1" w:rsidP="001E21DD">
                    <w:pPr>
                      <w:rPr>
                        <w:color w:val="3F424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3B57A" w14:textId="77777777" w:rsidR="003C282F" w:rsidRDefault="003C282F" w:rsidP="00906847">
      <w:r>
        <w:separator/>
      </w:r>
    </w:p>
  </w:footnote>
  <w:footnote w:type="continuationSeparator" w:id="0">
    <w:p w14:paraId="424820F3" w14:textId="77777777" w:rsidR="003C282F" w:rsidRDefault="003C282F" w:rsidP="0090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67D9" w14:textId="77777777" w:rsidR="005622B1" w:rsidRDefault="009D03EC">
    <w:pPr>
      <w:pStyle w:val="Header"/>
    </w:pPr>
    <w:sdt>
      <w:sdtPr>
        <w:id w:val="1832722118"/>
        <w:placeholder>
          <w:docPart w:val="70BE416296AE144DBB32394C74A83B31"/>
        </w:placeholder>
        <w:temporary/>
        <w:showingPlcHdr/>
      </w:sdtPr>
      <w:sdtEndPr/>
      <w:sdtContent>
        <w:r w:rsidR="005622B1">
          <w:t>[Type text]</w:t>
        </w:r>
      </w:sdtContent>
    </w:sdt>
    <w:r w:rsidR="005622B1">
      <w:ptab w:relativeTo="margin" w:alignment="center" w:leader="none"/>
    </w:r>
    <w:sdt>
      <w:sdtPr>
        <w:id w:val="-750978080"/>
        <w:placeholder>
          <w:docPart w:val="3E9EF0BDD790374B904E2BF53AD8414A"/>
        </w:placeholder>
        <w:temporary/>
        <w:showingPlcHdr/>
      </w:sdtPr>
      <w:sdtEndPr/>
      <w:sdtContent>
        <w:r w:rsidR="005622B1">
          <w:t>[Type text]</w:t>
        </w:r>
      </w:sdtContent>
    </w:sdt>
    <w:r w:rsidR="005622B1">
      <w:ptab w:relativeTo="margin" w:alignment="right" w:leader="none"/>
    </w:r>
    <w:sdt>
      <w:sdtPr>
        <w:id w:val="1022743562"/>
        <w:placeholder>
          <w:docPart w:val="101F2884020D144FBA577E2EB501D370"/>
        </w:placeholder>
        <w:temporary/>
        <w:showingPlcHdr/>
      </w:sdtPr>
      <w:sdtEndPr/>
      <w:sdtContent>
        <w:r w:rsidR="005622B1">
          <w:t>[Type text]</w:t>
        </w:r>
      </w:sdtContent>
    </w:sdt>
  </w:p>
  <w:p w14:paraId="0B71B897" w14:textId="77777777" w:rsidR="005622B1" w:rsidRDefault="00562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1DBA" w14:textId="3BDEE807" w:rsidR="005622B1" w:rsidRPr="004E110C" w:rsidRDefault="005622B1" w:rsidP="00505077">
    <w:pPr>
      <w:jc w:val="center"/>
      <w:rPr>
        <w:rFonts w:asciiTheme="majorHAnsi" w:hAnsiTheme="majorHAnsi" w:cstheme="majorHAnsi"/>
        <w:i/>
        <w:color w:val="262626"/>
      </w:rPr>
    </w:pPr>
    <w:r>
      <w:br/>
    </w:r>
  </w:p>
  <w:p w14:paraId="049E57FE" w14:textId="77777777" w:rsidR="005622B1" w:rsidRDefault="005622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3669"/>
    <w:multiLevelType w:val="hybridMultilevel"/>
    <w:tmpl w:val="8CB68D7E"/>
    <w:lvl w:ilvl="0" w:tplc="C4B27C7E">
      <w:start w:val="1"/>
      <w:numFmt w:val="bullet"/>
      <w:lvlText w:val="-"/>
      <w:lvlJc w:val="left"/>
      <w:pPr>
        <w:ind w:left="720" w:hanging="360"/>
      </w:pPr>
      <w:rPr>
        <w:rFonts w:ascii="Calibri" w:eastAsia="Helvetica" w:hAnsi="Calibri" w:cs="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41BBE"/>
    <w:multiLevelType w:val="hybridMultilevel"/>
    <w:tmpl w:val="B158E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1FB2"/>
    <w:multiLevelType w:val="hybridMultilevel"/>
    <w:tmpl w:val="33909CBA"/>
    <w:lvl w:ilvl="0" w:tplc="76088A8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42AEB"/>
    <w:multiLevelType w:val="hybridMultilevel"/>
    <w:tmpl w:val="65700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211E0"/>
    <w:multiLevelType w:val="hybridMultilevel"/>
    <w:tmpl w:val="65700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976A69"/>
    <w:multiLevelType w:val="hybridMultilevel"/>
    <w:tmpl w:val="F2C07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F5B2E"/>
    <w:multiLevelType w:val="hybridMultilevel"/>
    <w:tmpl w:val="65700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BB44E1"/>
    <w:multiLevelType w:val="hybridMultilevel"/>
    <w:tmpl w:val="4AD8A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E2A9F"/>
    <w:multiLevelType w:val="hybridMultilevel"/>
    <w:tmpl w:val="41FE37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E15732"/>
    <w:multiLevelType w:val="hybridMultilevel"/>
    <w:tmpl w:val="B86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231F23"/>
    <w:multiLevelType w:val="hybridMultilevel"/>
    <w:tmpl w:val="82A6B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D0008F"/>
    <w:multiLevelType w:val="hybridMultilevel"/>
    <w:tmpl w:val="16949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83744"/>
    <w:multiLevelType w:val="hybridMultilevel"/>
    <w:tmpl w:val="1B82B69A"/>
    <w:lvl w:ilvl="0" w:tplc="76088A8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3E41B5"/>
    <w:multiLevelType w:val="hybridMultilevel"/>
    <w:tmpl w:val="1E82A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E55C29"/>
    <w:multiLevelType w:val="hybridMultilevel"/>
    <w:tmpl w:val="B9F80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4F0230"/>
    <w:multiLevelType w:val="hybridMultilevel"/>
    <w:tmpl w:val="41BC54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7A7823"/>
    <w:multiLevelType w:val="hybridMultilevel"/>
    <w:tmpl w:val="441A0678"/>
    <w:styleLink w:val="ImportedStyle10"/>
    <w:lvl w:ilvl="0" w:tplc="7A823DD4">
      <w:start w:val="1"/>
      <w:numFmt w:val="decimal"/>
      <w:lvlText w:val="%1."/>
      <w:lvlJc w:val="left"/>
      <w:pPr>
        <w:tabs>
          <w:tab w:val="num" w:pos="393"/>
        </w:tabs>
        <w:ind w:left="753" w:hanging="753"/>
      </w:pPr>
      <w:rPr>
        <w:rFonts w:ascii="Helvetica" w:eastAsiaTheme="minorEastAsia" w:hAnsi="Helvetica" w:cstheme="minorBid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F0CEB6">
      <w:start w:val="1"/>
      <w:numFmt w:val="bullet"/>
      <w:lvlText w:val="•"/>
      <w:lvlJc w:val="left"/>
      <w:pPr>
        <w:tabs>
          <w:tab w:val="left" w:pos="393"/>
          <w:tab w:val="num" w:pos="1113"/>
        </w:tabs>
        <w:ind w:left="147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FC1E9C">
      <w:start w:val="1"/>
      <w:numFmt w:val="bullet"/>
      <w:lvlText w:val="•"/>
      <w:lvlJc w:val="left"/>
      <w:pPr>
        <w:tabs>
          <w:tab w:val="left" w:pos="393"/>
          <w:tab w:val="num" w:pos="1833"/>
        </w:tabs>
        <w:ind w:left="219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FA4EBA">
      <w:start w:val="1"/>
      <w:numFmt w:val="bullet"/>
      <w:lvlText w:val="•"/>
      <w:lvlJc w:val="left"/>
      <w:pPr>
        <w:tabs>
          <w:tab w:val="left" w:pos="393"/>
          <w:tab w:val="num" w:pos="2553"/>
        </w:tabs>
        <w:ind w:left="291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6E8938">
      <w:start w:val="1"/>
      <w:numFmt w:val="bullet"/>
      <w:lvlText w:val="•"/>
      <w:lvlJc w:val="left"/>
      <w:pPr>
        <w:tabs>
          <w:tab w:val="left" w:pos="393"/>
          <w:tab w:val="num" w:pos="3273"/>
        </w:tabs>
        <w:ind w:left="363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DA03D2">
      <w:start w:val="1"/>
      <w:numFmt w:val="bullet"/>
      <w:lvlText w:val="•"/>
      <w:lvlJc w:val="left"/>
      <w:pPr>
        <w:tabs>
          <w:tab w:val="left" w:pos="393"/>
          <w:tab w:val="num" w:pos="3993"/>
        </w:tabs>
        <w:ind w:left="435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662F34">
      <w:start w:val="1"/>
      <w:numFmt w:val="bullet"/>
      <w:lvlText w:val="•"/>
      <w:lvlJc w:val="left"/>
      <w:pPr>
        <w:tabs>
          <w:tab w:val="left" w:pos="393"/>
          <w:tab w:val="num" w:pos="4713"/>
        </w:tabs>
        <w:ind w:left="507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3AEAE18">
      <w:start w:val="1"/>
      <w:numFmt w:val="bullet"/>
      <w:lvlText w:val="•"/>
      <w:lvlJc w:val="left"/>
      <w:pPr>
        <w:tabs>
          <w:tab w:val="left" w:pos="393"/>
          <w:tab w:val="num" w:pos="5433"/>
        </w:tabs>
        <w:ind w:left="579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EF2F48C">
      <w:start w:val="1"/>
      <w:numFmt w:val="bullet"/>
      <w:lvlText w:val="•"/>
      <w:lvlJc w:val="left"/>
      <w:pPr>
        <w:tabs>
          <w:tab w:val="left" w:pos="393"/>
          <w:tab w:val="num" w:pos="6153"/>
        </w:tabs>
        <w:ind w:left="6513" w:hanging="75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CAD54F8"/>
    <w:multiLevelType w:val="hybridMultilevel"/>
    <w:tmpl w:val="441A0678"/>
    <w:numStyleLink w:val="ImportedStyle10"/>
  </w:abstractNum>
  <w:num w:numId="1" w16cid:durableId="469055652">
    <w:abstractNumId w:val="9"/>
  </w:num>
  <w:num w:numId="2" w16cid:durableId="886914569">
    <w:abstractNumId w:val="1"/>
  </w:num>
  <w:num w:numId="3" w16cid:durableId="351536775">
    <w:abstractNumId w:val="7"/>
  </w:num>
  <w:num w:numId="4" w16cid:durableId="1074161334">
    <w:abstractNumId w:val="11"/>
  </w:num>
  <w:num w:numId="5" w16cid:durableId="1841891881">
    <w:abstractNumId w:val="12"/>
  </w:num>
  <w:num w:numId="6" w16cid:durableId="685402590">
    <w:abstractNumId w:val="2"/>
  </w:num>
  <w:num w:numId="7" w16cid:durableId="1023820537">
    <w:abstractNumId w:val="16"/>
  </w:num>
  <w:num w:numId="8" w16cid:durableId="141579324">
    <w:abstractNumId w:val="17"/>
  </w:num>
  <w:num w:numId="9" w16cid:durableId="935290875">
    <w:abstractNumId w:val="13"/>
  </w:num>
  <w:num w:numId="10" w16cid:durableId="2088109118">
    <w:abstractNumId w:val="14"/>
  </w:num>
  <w:num w:numId="11" w16cid:durableId="392316744">
    <w:abstractNumId w:val="3"/>
  </w:num>
  <w:num w:numId="12" w16cid:durableId="788940316">
    <w:abstractNumId w:val="0"/>
  </w:num>
  <w:num w:numId="13" w16cid:durableId="1879857722">
    <w:abstractNumId w:val="4"/>
  </w:num>
  <w:num w:numId="14" w16cid:durableId="158548041">
    <w:abstractNumId w:val="6"/>
  </w:num>
  <w:num w:numId="15" w16cid:durableId="489324163">
    <w:abstractNumId w:val="15"/>
  </w:num>
  <w:num w:numId="16" w16cid:durableId="319581199">
    <w:abstractNumId w:val="8"/>
  </w:num>
  <w:num w:numId="17" w16cid:durableId="1411006300">
    <w:abstractNumId w:val="10"/>
  </w:num>
  <w:num w:numId="18" w16cid:durableId="20893836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5F9"/>
    <w:rsid w:val="0000097D"/>
    <w:rsid w:val="0000115E"/>
    <w:rsid w:val="00007925"/>
    <w:rsid w:val="0001385C"/>
    <w:rsid w:val="00014990"/>
    <w:rsid w:val="00016F8F"/>
    <w:rsid w:val="00026312"/>
    <w:rsid w:val="00032368"/>
    <w:rsid w:val="00041BE7"/>
    <w:rsid w:val="00043AAF"/>
    <w:rsid w:val="00046B0A"/>
    <w:rsid w:val="00053E14"/>
    <w:rsid w:val="000748B2"/>
    <w:rsid w:val="00080FAB"/>
    <w:rsid w:val="000810FD"/>
    <w:rsid w:val="00091CF4"/>
    <w:rsid w:val="0009308F"/>
    <w:rsid w:val="000A394D"/>
    <w:rsid w:val="000A3B05"/>
    <w:rsid w:val="000B07FB"/>
    <w:rsid w:val="000B4764"/>
    <w:rsid w:val="000D0F49"/>
    <w:rsid w:val="000E185A"/>
    <w:rsid w:val="000E49EE"/>
    <w:rsid w:val="000E4B77"/>
    <w:rsid w:val="000E5C3B"/>
    <w:rsid w:val="000F0005"/>
    <w:rsid w:val="000F670B"/>
    <w:rsid w:val="000F7E1D"/>
    <w:rsid w:val="00100AD2"/>
    <w:rsid w:val="001067AF"/>
    <w:rsid w:val="00111AE0"/>
    <w:rsid w:val="00114146"/>
    <w:rsid w:val="00124138"/>
    <w:rsid w:val="00130292"/>
    <w:rsid w:val="001315A3"/>
    <w:rsid w:val="0013514F"/>
    <w:rsid w:val="00145B89"/>
    <w:rsid w:val="001540D9"/>
    <w:rsid w:val="0016508F"/>
    <w:rsid w:val="00171D87"/>
    <w:rsid w:val="00184711"/>
    <w:rsid w:val="001919F4"/>
    <w:rsid w:val="00192671"/>
    <w:rsid w:val="00195FF3"/>
    <w:rsid w:val="001A7CE4"/>
    <w:rsid w:val="001C0714"/>
    <w:rsid w:val="001E21DD"/>
    <w:rsid w:val="001E5BFF"/>
    <w:rsid w:val="00210AAE"/>
    <w:rsid w:val="002113D2"/>
    <w:rsid w:val="002147B2"/>
    <w:rsid w:val="00225588"/>
    <w:rsid w:val="002301CB"/>
    <w:rsid w:val="00230C3A"/>
    <w:rsid w:val="00233CDE"/>
    <w:rsid w:val="002405BA"/>
    <w:rsid w:val="00243FEC"/>
    <w:rsid w:val="00245C12"/>
    <w:rsid w:val="00245E89"/>
    <w:rsid w:val="002558F2"/>
    <w:rsid w:val="0026262A"/>
    <w:rsid w:val="0026315C"/>
    <w:rsid w:val="00271E1D"/>
    <w:rsid w:val="00293B23"/>
    <w:rsid w:val="00295988"/>
    <w:rsid w:val="00296F53"/>
    <w:rsid w:val="00297CBC"/>
    <w:rsid w:val="002A2824"/>
    <w:rsid w:val="002A5BC0"/>
    <w:rsid w:val="002B0D7E"/>
    <w:rsid w:val="002B7228"/>
    <w:rsid w:val="002C76A5"/>
    <w:rsid w:val="002C7C81"/>
    <w:rsid w:val="002F3714"/>
    <w:rsid w:val="003013CA"/>
    <w:rsid w:val="0030441C"/>
    <w:rsid w:val="00306CA6"/>
    <w:rsid w:val="0030782B"/>
    <w:rsid w:val="0032460E"/>
    <w:rsid w:val="003268E0"/>
    <w:rsid w:val="0032773F"/>
    <w:rsid w:val="003317DF"/>
    <w:rsid w:val="00331BCA"/>
    <w:rsid w:val="00332AD1"/>
    <w:rsid w:val="00332B5E"/>
    <w:rsid w:val="0033425A"/>
    <w:rsid w:val="00337AE1"/>
    <w:rsid w:val="00341703"/>
    <w:rsid w:val="00344439"/>
    <w:rsid w:val="00351358"/>
    <w:rsid w:val="00355C50"/>
    <w:rsid w:val="00356423"/>
    <w:rsid w:val="003649C1"/>
    <w:rsid w:val="003720A4"/>
    <w:rsid w:val="00372F75"/>
    <w:rsid w:val="00375CC0"/>
    <w:rsid w:val="00384621"/>
    <w:rsid w:val="003913B9"/>
    <w:rsid w:val="003A7BFE"/>
    <w:rsid w:val="003B34AC"/>
    <w:rsid w:val="003C282F"/>
    <w:rsid w:val="003C6934"/>
    <w:rsid w:val="003D197D"/>
    <w:rsid w:val="003D2D50"/>
    <w:rsid w:val="003D7FF2"/>
    <w:rsid w:val="003E7276"/>
    <w:rsid w:val="00401ADF"/>
    <w:rsid w:val="004020AF"/>
    <w:rsid w:val="00402D70"/>
    <w:rsid w:val="00407F93"/>
    <w:rsid w:val="0043088F"/>
    <w:rsid w:val="00437BDB"/>
    <w:rsid w:val="0044533C"/>
    <w:rsid w:val="00465376"/>
    <w:rsid w:val="00471652"/>
    <w:rsid w:val="00496AD0"/>
    <w:rsid w:val="004971FD"/>
    <w:rsid w:val="004A7B17"/>
    <w:rsid w:val="004B1783"/>
    <w:rsid w:val="004B4D31"/>
    <w:rsid w:val="004B5293"/>
    <w:rsid w:val="004C1AF2"/>
    <w:rsid w:val="004E110C"/>
    <w:rsid w:val="004F2F1F"/>
    <w:rsid w:val="004F74DE"/>
    <w:rsid w:val="0050187C"/>
    <w:rsid w:val="00505077"/>
    <w:rsid w:val="00506487"/>
    <w:rsid w:val="005128B6"/>
    <w:rsid w:val="00520F35"/>
    <w:rsid w:val="0053685E"/>
    <w:rsid w:val="00544C31"/>
    <w:rsid w:val="00544EE6"/>
    <w:rsid w:val="00555E80"/>
    <w:rsid w:val="00561278"/>
    <w:rsid w:val="005622B1"/>
    <w:rsid w:val="0056351A"/>
    <w:rsid w:val="00567103"/>
    <w:rsid w:val="00572C45"/>
    <w:rsid w:val="00583761"/>
    <w:rsid w:val="00586563"/>
    <w:rsid w:val="005875AC"/>
    <w:rsid w:val="00591670"/>
    <w:rsid w:val="00594FFA"/>
    <w:rsid w:val="005A01E7"/>
    <w:rsid w:val="005A0B6D"/>
    <w:rsid w:val="005A6AC3"/>
    <w:rsid w:val="005B0F35"/>
    <w:rsid w:val="005B4B6B"/>
    <w:rsid w:val="005B70F6"/>
    <w:rsid w:val="005C6184"/>
    <w:rsid w:val="005D0CDD"/>
    <w:rsid w:val="005E3003"/>
    <w:rsid w:val="005F417C"/>
    <w:rsid w:val="005F6090"/>
    <w:rsid w:val="00600618"/>
    <w:rsid w:val="00603AA3"/>
    <w:rsid w:val="00613BE5"/>
    <w:rsid w:val="0061521A"/>
    <w:rsid w:val="00616F13"/>
    <w:rsid w:val="00623264"/>
    <w:rsid w:val="00644FD1"/>
    <w:rsid w:val="00650985"/>
    <w:rsid w:val="00652825"/>
    <w:rsid w:val="0067083A"/>
    <w:rsid w:val="00674BD0"/>
    <w:rsid w:val="00674F19"/>
    <w:rsid w:val="00684227"/>
    <w:rsid w:val="006A3838"/>
    <w:rsid w:val="006B17D4"/>
    <w:rsid w:val="006B285B"/>
    <w:rsid w:val="006C4D87"/>
    <w:rsid w:val="006C72F5"/>
    <w:rsid w:val="006D1B0B"/>
    <w:rsid w:val="006F33DC"/>
    <w:rsid w:val="006F7A7A"/>
    <w:rsid w:val="007164F3"/>
    <w:rsid w:val="0073568D"/>
    <w:rsid w:val="00742F47"/>
    <w:rsid w:val="00745224"/>
    <w:rsid w:val="00745FBC"/>
    <w:rsid w:val="00753408"/>
    <w:rsid w:val="00753FA0"/>
    <w:rsid w:val="00756771"/>
    <w:rsid w:val="007674D4"/>
    <w:rsid w:val="00774F66"/>
    <w:rsid w:val="00792224"/>
    <w:rsid w:val="007949C5"/>
    <w:rsid w:val="007A0842"/>
    <w:rsid w:val="007B3CC1"/>
    <w:rsid w:val="007B5A4B"/>
    <w:rsid w:val="007D75DE"/>
    <w:rsid w:val="007E048A"/>
    <w:rsid w:val="007E47F8"/>
    <w:rsid w:val="007F7CA2"/>
    <w:rsid w:val="00800F1C"/>
    <w:rsid w:val="00802736"/>
    <w:rsid w:val="00802F24"/>
    <w:rsid w:val="0080605B"/>
    <w:rsid w:val="00807138"/>
    <w:rsid w:val="00814230"/>
    <w:rsid w:val="00823FB3"/>
    <w:rsid w:val="008307D1"/>
    <w:rsid w:val="0083126F"/>
    <w:rsid w:val="00835000"/>
    <w:rsid w:val="00835417"/>
    <w:rsid w:val="00835C5D"/>
    <w:rsid w:val="00860A6C"/>
    <w:rsid w:val="00861E53"/>
    <w:rsid w:val="00864212"/>
    <w:rsid w:val="00865261"/>
    <w:rsid w:val="00870113"/>
    <w:rsid w:val="00892B43"/>
    <w:rsid w:val="00896337"/>
    <w:rsid w:val="00897316"/>
    <w:rsid w:val="00897B35"/>
    <w:rsid w:val="00897D12"/>
    <w:rsid w:val="008A1E72"/>
    <w:rsid w:val="008A27E6"/>
    <w:rsid w:val="008A65DB"/>
    <w:rsid w:val="008B2006"/>
    <w:rsid w:val="008B4501"/>
    <w:rsid w:val="008B5B7E"/>
    <w:rsid w:val="008C0527"/>
    <w:rsid w:val="008C3701"/>
    <w:rsid w:val="008C7F98"/>
    <w:rsid w:val="008D3800"/>
    <w:rsid w:val="008D4251"/>
    <w:rsid w:val="008D46CB"/>
    <w:rsid w:val="008D4A5E"/>
    <w:rsid w:val="008D6576"/>
    <w:rsid w:val="008E66BD"/>
    <w:rsid w:val="008F0FA6"/>
    <w:rsid w:val="00903FF4"/>
    <w:rsid w:val="00906215"/>
    <w:rsid w:val="00906847"/>
    <w:rsid w:val="00911BF9"/>
    <w:rsid w:val="00911E08"/>
    <w:rsid w:val="0091560D"/>
    <w:rsid w:val="00920B01"/>
    <w:rsid w:val="00923E31"/>
    <w:rsid w:val="009265F9"/>
    <w:rsid w:val="0093720A"/>
    <w:rsid w:val="00952D1C"/>
    <w:rsid w:val="00972A82"/>
    <w:rsid w:val="00973BD3"/>
    <w:rsid w:val="00974224"/>
    <w:rsid w:val="00975AAB"/>
    <w:rsid w:val="00994D3C"/>
    <w:rsid w:val="009A6D42"/>
    <w:rsid w:val="009B5ADC"/>
    <w:rsid w:val="009D03EC"/>
    <w:rsid w:val="009D22CB"/>
    <w:rsid w:val="009E2901"/>
    <w:rsid w:val="009E40F6"/>
    <w:rsid w:val="009E4253"/>
    <w:rsid w:val="009F3614"/>
    <w:rsid w:val="00A02519"/>
    <w:rsid w:val="00A05F5E"/>
    <w:rsid w:val="00A22B88"/>
    <w:rsid w:val="00A24EC5"/>
    <w:rsid w:val="00A431BA"/>
    <w:rsid w:val="00A43672"/>
    <w:rsid w:val="00A4593C"/>
    <w:rsid w:val="00A54EF7"/>
    <w:rsid w:val="00A559C7"/>
    <w:rsid w:val="00A635FA"/>
    <w:rsid w:val="00A65DC1"/>
    <w:rsid w:val="00A67176"/>
    <w:rsid w:val="00A675BF"/>
    <w:rsid w:val="00A701A8"/>
    <w:rsid w:val="00A70C2A"/>
    <w:rsid w:val="00A90BB9"/>
    <w:rsid w:val="00AA0489"/>
    <w:rsid w:val="00AA3EE4"/>
    <w:rsid w:val="00AA48B2"/>
    <w:rsid w:val="00AB0EB7"/>
    <w:rsid w:val="00AB2F1A"/>
    <w:rsid w:val="00AB5ACB"/>
    <w:rsid w:val="00B0663E"/>
    <w:rsid w:val="00B07EF8"/>
    <w:rsid w:val="00B104D9"/>
    <w:rsid w:val="00B1344E"/>
    <w:rsid w:val="00B2290A"/>
    <w:rsid w:val="00B37201"/>
    <w:rsid w:val="00B43794"/>
    <w:rsid w:val="00B43E89"/>
    <w:rsid w:val="00B54196"/>
    <w:rsid w:val="00B54B83"/>
    <w:rsid w:val="00B56896"/>
    <w:rsid w:val="00B60505"/>
    <w:rsid w:val="00B63C83"/>
    <w:rsid w:val="00B66841"/>
    <w:rsid w:val="00B71D1A"/>
    <w:rsid w:val="00B9039B"/>
    <w:rsid w:val="00B92389"/>
    <w:rsid w:val="00B954F8"/>
    <w:rsid w:val="00B9777B"/>
    <w:rsid w:val="00BA2683"/>
    <w:rsid w:val="00BA2EC8"/>
    <w:rsid w:val="00BA4F5F"/>
    <w:rsid w:val="00BB36CD"/>
    <w:rsid w:val="00BB7550"/>
    <w:rsid w:val="00BD21BB"/>
    <w:rsid w:val="00BE2B16"/>
    <w:rsid w:val="00BE5E89"/>
    <w:rsid w:val="00BF0A05"/>
    <w:rsid w:val="00BF1B77"/>
    <w:rsid w:val="00C05A37"/>
    <w:rsid w:val="00C07031"/>
    <w:rsid w:val="00C14ACD"/>
    <w:rsid w:val="00C24B29"/>
    <w:rsid w:val="00C349FD"/>
    <w:rsid w:val="00C463BD"/>
    <w:rsid w:val="00C50DC3"/>
    <w:rsid w:val="00C747F2"/>
    <w:rsid w:val="00C7702D"/>
    <w:rsid w:val="00C858AA"/>
    <w:rsid w:val="00C90397"/>
    <w:rsid w:val="00C912B9"/>
    <w:rsid w:val="00C9268E"/>
    <w:rsid w:val="00CA0310"/>
    <w:rsid w:val="00CC2132"/>
    <w:rsid w:val="00CC240A"/>
    <w:rsid w:val="00CC6EFC"/>
    <w:rsid w:val="00CC7E8F"/>
    <w:rsid w:val="00CD0FA7"/>
    <w:rsid w:val="00CD43D2"/>
    <w:rsid w:val="00CD671F"/>
    <w:rsid w:val="00CE48A5"/>
    <w:rsid w:val="00CF4773"/>
    <w:rsid w:val="00CF658C"/>
    <w:rsid w:val="00D00CE3"/>
    <w:rsid w:val="00D1023B"/>
    <w:rsid w:val="00D10429"/>
    <w:rsid w:val="00D1677E"/>
    <w:rsid w:val="00D240C2"/>
    <w:rsid w:val="00D30665"/>
    <w:rsid w:val="00D327AA"/>
    <w:rsid w:val="00D40196"/>
    <w:rsid w:val="00D477D8"/>
    <w:rsid w:val="00D561E5"/>
    <w:rsid w:val="00D664BB"/>
    <w:rsid w:val="00D70F3D"/>
    <w:rsid w:val="00D85079"/>
    <w:rsid w:val="00DA1A8C"/>
    <w:rsid w:val="00DA7C18"/>
    <w:rsid w:val="00DB6019"/>
    <w:rsid w:val="00DC1D6B"/>
    <w:rsid w:val="00DD0418"/>
    <w:rsid w:val="00DE65AA"/>
    <w:rsid w:val="00E004B5"/>
    <w:rsid w:val="00E028AD"/>
    <w:rsid w:val="00E04469"/>
    <w:rsid w:val="00E154F4"/>
    <w:rsid w:val="00E228D9"/>
    <w:rsid w:val="00E22B6C"/>
    <w:rsid w:val="00E2795A"/>
    <w:rsid w:val="00E34DBE"/>
    <w:rsid w:val="00E47A19"/>
    <w:rsid w:val="00E60729"/>
    <w:rsid w:val="00E9641F"/>
    <w:rsid w:val="00E96750"/>
    <w:rsid w:val="00EA2647"/>
    <w:rsid w:val="00EA4D52"/>
    <w:rsid w:val="00EC27D4"/>
    <w:rsid w:val="00EC49CE"/>
    <w:rsid w:val="00EE43B0"/>
    <w:rsid w:val="00EF0D00"/>
    <w:rsid w:val="00EF4379"/>
    <w:rsid w:val="00EF7903"/>
    <w:rsid w:val="00F03103"/>
    <w:rsid w:val="00F054CF"/>
    <w:rsid w:val="00F2630C"/>
    <w:rsid w:val="00F30704"/>
    <w:rsid w:val="00F33627"/>
    <w:rsid w:val="00F34589"/>
    <w:rsid w:val="00F40AFA"/>
    <w:rsid w:val="00F46486"/>
    <w:rsid w:val="00F468CC"/>
    <w:rsid w:val="00F51A92"/>
    <w:rsid w:val="00F562B2"/>
    <w:rsid w:val="00F60211"/>
    <w:rsid w:val="00F6049A"/>
    <w:rsid w:val="00F73FDD"/>
    <w:rsid w:val="00F87D78"/>
    <w:rsid w:val="00F9481C"/>
    <w:rsid w:val="00F977DA"/>
    <w:rsid w:val="00FA07EF"/>
    <w:rsid w:val="00FA3A16"/>
    <w:rsid w:val="00FA621F"/>
    <w:rsid w:val="00FA6915"/>
    <w:rsid w:val="00FA6E7C"/>
    <w:rsid w:val="00FB51AF"/>
    <w:rsid w:val="00FD7240"/>
    <w:rsid w:val="00FD7944"/>
    <w:rsid w:val="00FE1DA7"/>
    <w:rsid w:val="00FE3414"/>
    <w:rsid w:val="00FE3CB8"/>
    <w:rsid w:val="00FE5787"/>
    <w:rsid w:val="00FF18B4"/>
    <w:rsid w:val="486EA78B"/>
    <w:rsid w:val="6C295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D305CA0"/>
  <w14:defaultImageDpi w14:val="330"/>
  <w15:docId w15:val="{254E934E-0143-FF43-B7BD-71C9E1F58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847"/>
  </w:style>
  <w:style w:type="paragraph" w:styleId="Heading6">
    <w:name w:val="heading 6"/>
    <w:basedOn w:val="Normal"/>
    <w:link w:val="Heading6Char"/>
    <w:uiPriority w:val="9"/>
    <w:qFormat/>
    <w:rsid w:val="009F3614"/>
    <w:pPr>
      <w:spacing w:before="100" w:beforeAutospacing="1" w:after="100" w:afterAutospacing="1"/>
      <w:outlineLvl w:val="5"/>
    </w:pPr>
    <w:rPr>
      <w:rFonts w:ascii="Times New Roman" w:eastAsia="Times New Roman" w:hAnsi="Times New Roman" w:cs="Times New Roman"/>
      <w:b/>
      <w:bCs/>
      <w:sz w:val="15"/>
      <w:szCs w:val="15"/>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5F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5F9"/>
    <w:rPr>
      <w:rFonts w:ascii="Lucida Grande" w:hAnsi="Lucida Grande" w:cs="Lucida Grande"/>
      <w:sz w:val="18"/>
      <w:szCs w:val="18"/>
    </w:rPr>
  </w:style>
  <w:style w:type="paragraph" w:styleId="Header">
    <w:name w:val="header"/>
    <w:basedOn w:val="Normal"/>
    <w:link w:val="HeaderChar"/>
    <w:uiPriority w:val="99"/>
    <w:unhideWhenUsed/>
    <w:rsid w:val="00906847"/>
    <w:pPr>
      <w:tabs>
        <w:tab w:val="center" w:pos="4320"/>
        <w:tab w:val="right" w:pos="8640"/>
      </w:tabs>
    </w:pPr>
  </w:style>
  <w:style w:type="character" w:customStyle="1" w:styleId="HeaderChar">
    <w:name w:val="Header Char"/>
    <w:basedOn w:val="DefaultParagraphFont"/>
    <w:link w:val="Header"/>
    <w:uiPriority w:val="99"/>
    <w:rsid w:val="00906847"/>
  </w:style>
  <w:style w:type="paragraph" w:styleId="Footer">
    <w:name w:val="footer"/>
    <w:basedOn w:val="Normal"/>
    <w:link w:val="FooterChar"/>
    <w:uiPriority w:val="99"/>
    <w:unhideWhenUsed/>
    <w:rsid w:val="00906847"/>
    <w:pPr>
      <w:tabs>
        <w:tab w:val="center" w:pos="4320"/>
        <w:tab w:val="right" w:pos="8640"/>
      </w:tabs>
    </w:pPr>
  </w:style>
  <w:style w:type="character" w:customStyle="1" w:styleId="FooterChar">
    <w:name w:val="Footer Char"/>
    <w:basedOn w:val="DefaultParagraphFont"/>
    <w:link w:val="Footer"/>
    <w:uiPriority w:val="99"/>
    <w:rsid w:val="00906847"/>
  </w:style>
  <w:style w:type="paragraph" w:styleId="ListParagraph">
    <w:name w:val="List Paragraph"/>
    <w:basedOn w:val="Normal"/>
    <w:qFormat/>
    <w:rsid w:val="00906847"/>
    <w:pPr>
      <w:ind w:left="720"/>
      <w:contextualSpacing/>
    </w:pPr>
  </w:style>
  <w:style w:type="character" w:styleId="Hyperlink">
    <w:name w:val="Hyperlink"/>
    <w:basedOn w:val="DefaultParagraphFont"/>
    <w:uiPriority w:val="99"/>
    <w:unhideWhenUsed/>
    <w:rsid w:val="009E40F6"/>
    <w:rPr>
      <w:color w:val="0000FF" w:themeColor="hyperlink"/>
      <w:u w:val="single"/>
    </w:rPr>
  </w:style>
  <w:style w:type="table" w:styleId="TableGrid">
    <w:name w:val="Table Grid"/>
    <w:basedOn w:val="TableNormal"/>
    <w:uiPriority w:val="59"/>
    <w:rsid w:val="009E40F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E40F6"/>
    <w:rPr>
      <w:color w:val="800080" w:themeColor="followedHyperlink"/>
      <w:u w:val="single"/>
    </w:rPr>
  </w:style>
  <w:style w:type="paragraph" w:styleId="FootnoteText">
    <w:name w:val="footnote text"/>
    <w:basedOn w:val="Normal"/>
    <w:link w:val="FootnoteTextChar"/>
    <w:uiPriority w:val="99"/>
    <w:unhideWhenUsed/>
    <w:rsid w:val="00CC6EFC"/>
  </w:style>
  <w:style w:type="character" w:customStyle="1" w:styleId="FootnoteTextChar">
    <w:name w:val="Footnote Text Char"/>
    <w:basedOn w:val="DefaultParagraphFont"/>
    <w:link w:val="FootnoteText"/>
    <w:uiPriority w:val="99"/>
    <w:rsid w:val="00CC6EFC"/>
  </w:style>
  <w:style w:type="character" w:styleId="FootnoteReference">
    <w:name w:val="footnote reference"/>
    <w:basedOn w:val="DefaultParagraphFont"/>
    <w:uiPriority w:val="99"/>
    <w:unhideWhenUsed/>
    <w:rsid w:val="00CC6EFC"/>
    <w:rPr>
      <w:vertAlign w:val="superscript"/>
    </w:rPr>
  </w:style>
  <w:style w:type="paragraph" w:styleId="Revision">
    <w:name w:val="Revision"/>
    <w:hidden/>
    <w:uiPriority w:val="99"/>
    <w:semiHidden/>
    <w:rsid w:val="00572C45"/>
  </w:style>
  <w:style w:type="paragraph" w:customStyle="1" w:styleId="BodyA">
    <w:name w:val="Body A"/>
    <w:rsid w:val="005E3003"/>
    <w:pPr>
      <w:pBdr>
        <w:top w:val="nil"/>
        <w:left w:val="nil"/>
        <w:bottom w:val="nil"/>
        <w:right w:val="nil"/>
        <w:between w:val="nil"/>
        <w:bar w:val="nil"/>
      </w:pBdr>
    </w:pPr>
    <w:rPr>
      <w:rFonts w:ascii="Cambria" w:eastAsia="Cambria" w:hAnsi="Cambria" w:cs="Cambria"/>
      <w:color w:val="000000"/>
      <w:u w:color="000000"/>
      <w:bdr w:val="nil"/>
    </w:rPr>
  </w:style>
  <w:style w:type="character" w:customStyle="1" w:styleId="None">
    <w:name w:val="None"/>
    <w:rsid w:val="005E3003"/>
  </w:style>
  <w:style w:type="paragraph" w:customStyle="1" w:styleId="Default">
    <w:name w:val="Default"/>
    <w:rsid w:val="005E3003"/>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numbering" w:customStyle="1" w:styleId="ImportedStyle10">
    <w:name w:val="Imported Style 1.0"/>
    <w:rsid w:val="005E3003"/>
    <w:pPr>
      <w:numPr>
        <w:numId w:val="7"/>
      </w:numPr>
    </w:pPr>
  </w:style>
  <w:style w:type="character" w:styleId="CommentReference">
    <w:name w:val="annotation reference"/>
    <w:basedOn w:val="DefaultParagraphFont"/>
    <w:uiPriority w:val="99"/>
    <w:semiHidden/>
    <w:unhideWhenUsed/>
    <w:rsid w:val="00145B89"/>
    <w:rPr>
      <w:sz w:val="18"/>
      <w:szCs w:val="18"/>
    </w:rPr>
  </w:style>
  <w:style w:type="paragraph" w:styleId="CommentText">
    <w:name w:val="annotation text"/>
    <w:basedOn w:val="Normal"/>
    <w:link w:val="CommentTextChar"/>
    <w:uiPriority w:val="99"/>
    <w:semiHidden/>
    <w:unhideWhenUsed/>
    <w:rsid w:val="00145B89"/>
  </w:style>
  <w:style w:type="character" w:customStyle="1" w:styleId="CommentTextChar">
    <w:name w:val="Comment Text Char"/>
    <w:basedOn w:val="DefaultParagraphFont"/>
    <w:link w:val="CommentText"/>
    <w:uiPriority w:val="99"/>
    <w:semiHidden/>
    <w:rsid w:val="00145B89"/>
  </w:style>
  <w:style w:type="paragraph" w:styleId="CommentSubject">
    <w:name w:val="annotation subject"/>
    <w:basedOn w:val="CommentText"/>
    <w:next w:val="CommentText"/>
    <w:link w:val="CommentSubjectChar"/>
    <w:uiPriority w:val="99"/>
    <w:semiHidden/>
    <w:unhideWhenUsed/>
    <w:rsid w:val="00145B89"/>
    <w:rPr>
      <w:b/>
      <w:bCs/>
      <w:sz w:val="20"/>
      <w:szCs w:val="20"/>
    </w:rPr>
  </w:style>
  <w:style w:type="character" w:customStyle="1" w:styleId="CommentSubjectChar">
    <w:name w:val="Comment Subject Char"/>
    <w:basedOn w:val="CommentTextChar"/>
    <w:link w:val="CommentSubject"/>
    <w:uiPriority w:val="99"/>
    <w:semiHidden/>
    <w:rsid w:val="00145B89"/>
    <w:rPr>
      <w:b/>
      <w:bCs/>
      <w:sz w:val="20"/>
      <w:szCs w:val="20"/>
    </w:rPr>
  </w:style>
  <w:style w:type="paragraph" w:customStyle="1" w:styleId="p1">
    <w:name w:val="p1"/>
    <w:basedOn w:val="Normal"/>
    <w:rsid w:val="00D10429"/>
    <w:rPr>
      <w:rFonts w:ascii="Times New Roman" w:hAnsi="Times New Roman" w:cs="Times New Roman"/>
    </w:rPr>
  </w:style>
  <w:style w:type="character" w:customStyle="1" w:styleId="s2">
    <w:name w:val="s2"/>
    <w:basedOn w:val="DefaultParagraphFont"/>
    <w:rsid w:val="00D10429"/>
    <w:rPr>
      <w:color w:val="2F4A8B"/>
      <w:u w:val="single"/>
    </w:rPr>
  </w:style>
  <w:style w:type="character" w:customStyle="1" w:styleId="s1">
    <w:name w:val="s1"/>
    <w:basedOn w:val="DefaultParagraphFont"/>
    <w:rsid w:val="00D10429"/>
  </w:style>
  <w:style w:type="character" w:customStyle="1" w:styleId="UnresolvedMention1">
    <w:name w:val="Unresolved Mention1"/>
    <w:basedOn w:val="DefaultParagraphFont"/>
    <w:uiPriority w:val="99"/>
    <w:semiHidden/>
    <w:unhideWhenUsed/>
    <w:rsid w:val="00896337"/>
    <w:rPr>
      <w:color w:val="605E5C"/>
      <w:shd w:val="clear" w:color="auto" w:fill="E1DFDD"/>
    </w:rPr>
  </w:style>
  <w:style w:type="character" w:customStyle="1" w:styleId="UnresolvedMention2">
    <w:name w:val="Unresolved Mention2"/>
    <w:basedOn w:val="DefaultParagraphFont"/>
    <w:uiPriority w:val="99"/>
    <w:semiHidden/>
    <w:unhideWhenUsed/>
    <w:rsid w:val="002A2824"/>
    <w:rPr>
      <w:color w:val="605E5C"/>
      <w:shd w:val="clear" w:color="auto" w:fill="E1DFDD"/>
    </w:rPr>
  </w:style>
  <w:style w:type="paragraph" w:styleId="Subtitle">
    <w:name w:val="Subtitle"/>
    <w:basedOn w:val="Normal"/>
    <w:link w:val="SubtitleChar"/>
    <w:qFormat/>
    <w:rsid w:val="00BB36CD"/>
    <w:rPr>
      <w:rFonts w:ascii="Arial" w:eastAsia="Times New Roman" w:hAnsi="Arial" w:cs="Arial"/>
      <w:b/>
      <w:bCs/>
      <w:color w:val="808080"/>
      <w:sz w:val="28"/>
      <w:lang w:val="en-GB"/>
    </w:rPr>
  </w:style>
  <w:style w:type="character" w:customStyle="1" w:styleId="SubtitleChar">
    <w:name w:val="Subtitle Char"/>
    <w:basedOn w:val="DefaultParagraphFont"/>
    <w:link w:val="Subtitle"/>
    <w:rsid w:val="00BB36CD"/>
    <w:rPr>
      <w:rFonts w:ascii="Arial" w:eastAsia="Times New Roman" w:hAnsi="Arial" w:cs="Arial"/>
      <w:b/>
      <w:bCs/>
      <w:color w:val="808080"/>
      <w:sz w:val="28"/>
      <w:lang w:val="en-GB"/>
    </w:rPr>
  </w:style>
  <w:style w:type="character" w:styleId="Strong">
    <w:name w:val="Strong"/>
    <w:basedOn w:val="DefaultParagraphFont"/>
    <w:uiPriority w:val="22"/>
    <w:qFormat/>
    <w:rsid w:val="00616F13"/>
    <w:rPr>
      <w:b/>
      <w:bCs/>
    </w:rPr>
  </w:style>
  <w:style w:type="paragraph" w:styleId="Caption">
    <w:name w:val="caption"/>
    <w:basedOn w:val="Normal"/>
    <w:next w:val="Normal"/>
    <w:uiPriority w:val="35"/>
    <w:unhideWhenUsed/>
    <w:qFormat/>
    <w:rsid w:val="00920B01"/>
    <w:pPr>
      <w:spacing w:after="200"/>
    </w:pPr>
    <w:rPr>
      <w:i/>
      <w:iCs/>
      <w:color w:val="1F497D" w:themeColor="text2"/>
      <w:sz w:val="18"/>
      <w:szCs w:val="18"/>
    </w:rPr>
  </w:style>
  <w:style w:type="character" w:customStyle="1" w:styleId="Heading6Char">
    <w:name w:val="Heading 6 Char"/>
    <w:basedOn w:val="DefaultParagraphFont"/>
    <w:link w:val="Heading6"/>
    <w:uiPriority w:val="9"/>
    <w:rsid w:val="009F3614"/>
    <w:rPr>
      <w:rFonts w:ascii="Times New Roman" w:eastAsia="Times New Roman" w:hAnsi="Times New Roman" w:cs="Times New Roman"/>
      <w:b/>
      <w:bCs/>
      <w:sz w:val="15"/>
      <w:szCs w:val="15"/>
      <w:lang w:val="en-GB" w:eastAsia="en-GB"/>
    </w:rPr>
  </w:style>
  <w:style w:type="paragraph" w:styleId="NormalWeb">
    <w:name w:val="Normal (Web)"/>
    <w:basedOn w:val="Normal"/>
    <w:uiPriority w:val="99"/>
    <w:unhideWhenUsed/>
    <w:rsid w:val="009F3614"/>
    <w:pPr>
      <w:spacing w:before="100" w:beforeAutospacing="1" w:after="100" w:afterAutospacing="1"/>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800F1C"/>
    <w:rPr>
      <w:i/>
      <w:iCs/>
    </w:rPr>
  </w:style>
  <w:style w:type="paragraph" w:styleId="NoSpacing">
    <w:name w:val="No Spacing"/>
    <w:link w:val="NoSpacingChar"/>
    <w:uiPriority w:val="1"/>
    <w:qFormat/>
    <w:rsid w:val="008307D1"/>
    <w:rPr>
      <w:sz w:val="22"/>
      <w:szCs w:val="22"/>
    </w:rPr>
  </w:style>
  <w:style w:type="character" w:customStyle="1" w:styleId="NoSpacingChar">
    <w:name w:val="No Spacing Char"/>
    <w:basedOn w:val="DefaultParagraphFont"/>
    <w:link w:val="NoSpacing"/>
    <w:uiPriority w:val="1"/>
    <w:rsid w:val="008307D1"/>
    <w:rPr>
      <w:sz w:val="22"/>
      <w:szCs w:val="22"/>
    </w:rPr>
  </w:style>
  <w:style w:type="character" w:styleId="UnresolvedMention">
    <w:name w:val="Unresolved Mention"/>
    <w:basedOn w:val="DefaultParagraphFont"/>
    <w:uiPriority w:val="99"/>
    <w:semiHidden/>
    <w:unhideWhenUsed/>
    <w:rsid w:val="003D197D"/>
    <w:rPr>
      <w:color w:val="605E5C"/>
      <w:shd w:val="clear" w:color="auto" w:fill="E1DFDD"/>
    </w:rPr>
  </w:style>
  <w:style w:type="paragraph" w:styleId="IntenseQuote">
    <w:name w:val="Intense Quote"/>
    <w:basedOn w:val="Normal"/>
    <w:next w:val="Normal"/>
    <w:link w:val="IntenseQuoteChar"/>
    <w:uiPriority w:val="30"/>
    <w:qFormat/>
    <w:rsid w:val="003720A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720A4"/>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60788">
      <w:bodyDiv w:val="1"/>
      <w:marLeft w:val="0"/>
      <w:marRight w:val="0"/>
      <w:marTop w:val="0"/>
      <w:marBottom w:val="0"/>
      <w:divBdr>
        <w:top w:val="none" w:sz="0" w:space="0" w:color="auto"/>
        <w:left w:val="none" w:sz="0" w:space="0" w:color="auto"/>
        <w:bottom w:val="none" w:sz="0" w:space="0" w:color="auto"/>
        <w:right w:val="none" w:sz="0" w:space="0" w:color="auto"/>
      </w:divBdr>
    </w:div>
    <w:div w:id="307980321">
      <w:bodyDiv w:val="1"/>
      <w:marLeft w:val="0"/>
      <w:marRight w:val="0"/>
      <w:marTop w:val="0"/>
      <w:marBottom w:val="0"/>
      <w:divBdr>
        <w:top w:val="none" w:sz="0" w:space="0" w:color="auto"/>
        <w:left w:val="none" w:sz="0" w:space="0" w:color="auto"/>
        <w:bottom w:val="none" w:sz="0" w:space="0" w:color="auto"/>
        <w:right w:val="none" w:sz="0" w:space="0" w:color="auto"/>
      </w:divBdr>
    </w:div>
    <w:div w:id="480273195">
      <w:bodyDiv w:val="1"/>
      <w:marLeft w:val="0"/>
      <w:marRight w:val="0"/>
      <w:marTop w:val="0"/>
      <w:marBottom w:val="0"/>
      <w:divBdr>
        <w:top w:val="none" w:sz="0" w:space="0" w:color="auto"/>
        <w:left w:val="none" w:sz="0" w:space="0" w:color="auto"/>
        <w:bottom w:val="none" w:sz="0" w:space="0" w:color="auto"/>
        <w:right w:val="none" w:sz="0" w:space="0" w:color="auto"/>
      </w:divBdr>
    </w:div>
    <w:div w:id="480318473">
      <w:bodyDiv w:val="1"/>
      <w:marLeft w:val="0"/>
      <w:marRight w:val="0"/>
      <w:marTop w:val="0"/>
      <w:marBottom w:val="0"/>
      <w:divBdr>
        <w:top w:val="none" w:sz="0" w:space="0" w:color="auto"/>
        <w:left w:val="none" w:sz="0" w:space="0" w:color="auto"/>
        <w:bottom w:val="none" w:sz="0" w:space="0" w:color="auto"/>
        <w:right w:val="none" w:sz="0" w:space="0" w:color="auto"/>
      </w:divBdr>
      <w:divsChild>
        <w:div w:id="633679446">
          <w:marLeft w:val="0"/>
          <w:marRight w:val="0"/>
          <w:marTop w:val="0"/>
          <w:marBottom w:val="0"/>
          <w:divBdr>
            <w:top w:val="none" w:sz="0" w:space="0" w:color="auto"/>
            <w:left w:val="none" w:sz="0" w:space="0" w:color="auto"/>
            <w:bottom w:val="none" w:sz="0" w:space="0" w:color="auto"/>
            <w:right w:val="none" w:sz="0" w:space="0" w:color="auto"/>
          </w:divBdr>
          <w:divsChild>
            <w:div w:id="1946187275">
              <w:marLeft w:val="0"/>
              <w:marRight w:val="0"/>
              <w:marTop w:val="0"/>
              <w:marBottom w:val="0"/>
              <w:divBdr>
                <w:top w:val="none" w:sz="0" w:space="0" w:color="auto"/>
                <w:left w:val="none" w:sz="0" w:space="0" w:color="auto"/>
                <w:bottom w:val="none" w:sz="0" w:space="0" w:color="auto"/>
                <w:right w:val="none" w:sz="0" w:space="0" w:color="auto"/>
              </w:divBdr>
              <w:divsChild>
                <w:div w:id="132188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3011">
      <w:bodyDiv w:val="1"/>
      <w:marLeft w:val="0"/>
      <w:marRight w:val="0"/>
      <w:marTop w:val="0"/>
      <w:marBottom w:val="0"/>
      <w:divBdr>
        <w:top w:val="none" w:sz="0" w:space="0" w:color="auto"/>
        <w:left w:val="none" w:sz="0" w:space="0" w:color="auto"/>
        <w:bottom w:val="none" w:sz="0" w:space="0" w:color="auto"/>
        <w:right w:val="none" w:sz="0" w:space="0" w:color="auto"/>
      </w:divBdr>
    </w:div>
    <w:div w:id="750086784">
      <w:bodyDiv w:val="1"/>
      <w:marLeft w:val="0"/>
      <w:marRight w:val="0"/>
      <w:marTop w:val="0"/>
      <w:marBottom w:val="0"/>
      <w:divBdr>
        <w:top w:val="none" w:sz="0" w:space="0" w:color="auto"/>
        <w:left w:val="none" w:sz="0" w:space="0" w:color="auto"/>
        <w:bottom w:val="none" w:sz="0" w:space="0" w:color="auto"/>
        <w:right w:val="none" w:sz="0" w:space="0" w:color="auto"/>
      </w:divBdr>
    </w:div>
    <w:div w:id="870725186">
      <w:bodyDiv w:val="1"/>
      <w:marLeft w:val="0"/>
      <w:marRight w:val="0"/>
      <w:marTop w:val="0"/>
      <w:marBottom w:val="0"/>
      <w:divBdr>
        <w:top w:val="none" w:sz="0" w:space="0" w:color="auto"/>
        <w:left w:val="none" w:sz="0" w:space="0" w:color="auto"/>
        <w:bottom w:val="none" w:sz="0" w:space="0" w:color="auto"/>
        <w:right w:val="none" w:sz="0" w:space="0" w:color="auto"/>
      </w:divBdr>
    </w:div>
    <w:div w:id="1012686405">
      <w:bodyDiv w:val="1"/>
      <w:marLeft w:val="0"/>
      <w:marRight w:val="0"/>
      <w:marTop w:val="0"/>
      <w:marBottom w:val="0"/>
      <w:divBdr>
        <w:top w:val="none" w:sz="0" w:space="0" w:color="auto"/>
        <w:left w:val="none" w:sz="0" w:space="0" w:color="auto"/>
        <w:bottom w:val="none" w:sz="0" w:space="0" w:color="auto"/>
        <w:right w:val="none" w:sz="0" w:space="0" w:color="auto"/>
      </w:divBdr>
    </w:div>
    <w:div w:id="1035427101">
      <w:bodyDiv w:val="1"/>
      <w:marLeft w:val="0"/>
      <w:marRight w:val="0"/>
      <w:marTop w:val="0"/>
      <w:marBottom w:val="0"/>
      <w:divBdr>
        <w:top w:val="none" w:sz="0" w:space="0" w:color="auto"/>
        <w:left w:val="none" w:sz="0" w:space="0" w:color="auto"/>
        <w:bottom w:val="none" w:sz="0" w:space="0" w:color="auto"/>
        <w:right w:val="none" w:sz="0" w:space="0" w:color="auto"/>
      </w:divBdr>
    </w:div>
    <w:div w:id="1087194795">
      <w:bodyDiv w:val="1"/>
      <w:marLeft w:val="0"/>
      <w:marRight w:val="0"/>
      <w:marTop w:val="0"/>
      <w:marBottom w:val="0"/>
      <w:divBdr>
        <w:top w:val="none" w:sz="0" w:space="0" w:color="auto"/>
        <w:left w:val="none" w:sz="0" w:space="0" w:color="auto"/>
        <w:bottom w:val="none" w:sz="0" w:space="0" w:color="auto"/>
        <w:right w:val="none" w:sz="0" w:space="0" w:color="auto"/>
      </w:divBdr>
    </w:div>
    <w:div w:id="1381444870">
      <w:bodyDiv w:val="1"/>
      <w:marLeft w:val="0"/>
      <w:marRight w:val="0"/>
      <w:marTop w:val="0"/>
      <w:marBottom w:val="0"/>
      <w:divBdr>
        <w:top w:val="none" w:sz="0" w:space="0" w:color="auto"/>
        <w:left w:val="none" w:sz="0" w:space="0" w:color="auto"/>
        <w:bottom w:val="none" w:sz="0" w:space="0" w:color="auto"/>
        <w:right w:val="none" w:sz="0" w:space="0" w:color="auto"/>
      </w:divBdr>
    </w:div>
    <w:div w:id="1588806349">
      <w:bodyDiv w:val="1"/>
      <w:marLeft w:val="0"/>
      <w:marRight w:val="0"/>
      <w:marTop w:val="0"/>
      <w:marBottom w:val="0"/>
      <w:divBdr>
        <w:top w:val="none" w:sz="0" w:space="0" w:color="auto"/>
        <w:left w:val="none" w:sz="0" w:space="0" w:color="auto"/>
        <w:bottom w:val="none" w:sz="0" w:space="0" w:color="auto"/>
        <w:right w:val="none" w:sz="0" w:space="0" w:color="auto"/>
      </w:divBdr>
    </w:div>
    <w:div w:id="1624799446">
      <w:bodyDiv w:val="1"/>
      <w:marLeft w:val="0"/>
      <w:marRight w:val="0"/>
      <w:marTop w:val="0"/>
      <w:marBottom w:val="0"/>
      <w:divBdr>
        <w:top w:val="none" w:sz="0" w:space="0" w:color="auto"/>
        <w:left w:val="none" w:sz="0" w:space="0" w:color="auto"/>
        <w:bottom w:val="none" w:sz="0" w:space="0" w:color="auto"/>
        <w:right w:val="none" w:sz="0" w:space="0" w:color="auto"/>
      </w:divBdr>
    </w:div>
    <w:div w:id="1756971141">
      <w:bodyDiv w:val="1"/>
      <w:marLeft w:val="0"/>
      <w:marRight w:val="0"/>
      <w:marTop w:val="0"/>
      <w:marBottom w:val="0"/>
      <w:divBdr>
        <w:top w:val="none" w:sz="0" w:space="0" w:color="auto"/>
        <w:left w:val="none" w:sz="0" w:space="0" w:color="auto"/>
        <w:bottom w:val="none" w:sz="0" w:space="0" w:color="auto"/>
        <w:right w:val="none" w:sz="0" w:space="0" w:color="auto"/>
      </w:divBdr>
    </w:div>
    <w:div w:id="1920753334">
      <w:bodyDiv w:val="1"/>
      <w:marLeft w:val="0"/>
      <w:marRight w:val="0"/>
      <w:marTop w:val="0"/>
      <w:marBottom w:val="0"/>
      <w:divBdr>
        <w:top w:val="none" w:sz="0" w:space="0" w:color="auto"/>
        <w:left w:val="none" w:sz="0" w:space="0" w:color="auto"/>
        <w:bottom w:val="none" w:sz="0" w:space="0" w:color="auto"/>
        <w:right w:val="none" w:sz="0" w:space="0" w:color="auto"/>
      </w:divBdr>
    </w:div>
    <w:div w:id="20893002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circulartransport@warwick.ac.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linkedin.com/groups/895552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circulartransport@warwick.ac.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arwick.ac.uk/fac/sci/wmg/research/materials/smam/cents/conference/workshop/edit-contents/cents_ce_in_transport_systems_rich_picture_and_narrative_pq.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linkedin.com/groups/895552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rap.org.uk/" TargetMode="External"/><Relationship Id="rId22" Type="http://schemas.openxmlformats.org/officeDocument/2006/relationships/hyperlink" Target="mailto:circulartransport@warwick.ac.uk"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0BE416296AE144DBB32394C74A83B31"/>
        <w:category>
          <w:name w:val="General"/>
          <w:gallery w:val="placeholder"/>
        </w:category>
        <w:types>
          <w:type w:val="bbPlcHdr"/>
        </w:types>
        <w:behaviors>
          <w:behavior w:val="content"/>
        </w:behaviors>
        <w:guid w:val="{67F274B0-DFDC-7D45-B984-7F4A04B0A452}"/>
      </w:docPartPr>
      <w:docPartBody>
        <w:p w:rsidR="00C05A37" w:rsidRDefault="00C05A37" w:rsidP="00C05A37">
          <w:pPr>
            <w:pStyle w:val="70BE416296AE144DBB32394C74A83B31"/>
          </w:pPr>
          <w:r>
            <w:t>[Type text]</w:t>
          </w:r>
        </w:p>
      </w:docPartBody>
    </w:docPart>
    <w:docPart>
      <w:docPartPr>
        <w:name w:val="3E9EF0BDD790374B904E2BF53AD8414A"/>
        <w:category>
          <w:name w:val="General"/>
          <w:gallery w:val="placeholder"/>
        </w:category>
        <w:types>
          <w:type w:val="bbPlcHdr"/>
        </w:types>
        <w:behaviors>
          <w:behavior w:val="content"/>
        </w:behaviors>
        <w:guid w:val="{52E42652-A9F9-944E-9839-A54E37E1F044}"/>
      </w:docPartPr>
      <w:docPartBody>
        <w:p w:rsidR="00C05A37" w:rsidRDefault="00C05A37" w:rsidP="00C05A37">
          <w:pPr>
            <w:pStyle w:val="3E9EF0BDD790374B904E2BF53AD8414A"/>
          </w:pPr>
          <w:r>
            <w:t>[Type text]</w:t>
          </w:r>
        </w:p>
      </w:docPartBody>
    </w:docPart>
    <w:docPart>
      <w:docPartPr>
        <w:name w:val="101F2884020D144FBA577E2EB501D370"/>
        <w:category>
          <w:name w:val="General"/>
          <w:gallery w:val="placeholder"/>
        </w:category>
        <w:types>
          <w:type w:val="bbPlcHdr"/>
        </w:types>
        <w:behaviors>
          <w:behavior w:val="content"/>
        </w:behaviors>
        <w:guid w:val="{12869796-45E5-9342-8841-F65B6E5456CC}"/>
      </w:docPartPr>
      <w:docPartBody>
        <w:p w:rsidR="00C05A37" w:rsidRDefault="00C05A37" w:rsidP="00C05A37">
          <w:pPr>
            <w:pStyle w:val="101F2884020D144FBA577E2EB501D37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A37"/>
    <w:rsid w:val="000132F6"/>
    <w:rsid w:val="00122CBF"/>
    <w:rsid w:val="00151C1F"/>
    <w:rsid w:val="00160E93"/>
    <w:rsid w:val="001A52DA"/>
    <w:rsid w:val="00214F93"/>
    <w:rsid w:val="0022284B"/>
    <w:rsid w:val="00226E5A"/>
    <w:rsid w:val="00275B7A"/>
    <w:rsid w:val="00281E99"/>
    <w:rsid w:val="0030544A"/>
    <w:rsid w:val="0033420C"/>
    <w:rsid w:val="00350ADE"/>
    <w:rsid w:val="0039372B"/>
    <w:rsid w:val="005657ED"/>
    <w:rsid w:val="005B7717"/>
    <w:rsid w:val="005C6ACA"/>
    <w:rsid w:val="006520EB"/>
    <w:rsid w:val="008648D4"/>
    <w:rsid w:val="008E23FB"/>
    <w:rsid w:val="008F08F7"/>
    <w:rsid w:val="008F6CEA"/>
    <w:rsid w:val="009042BC"/>
    <w:rsid w:val="00A33B60"/>
    <w:rsid w:val="00A552C2"/>
    <w:rsid w:val="00B0284F"/>
    <w:rsid w:val="00B1119B"/>
    <w:rsid w:val="00B760AD"/>
    <w:rsid w:val="00C05A37"/>
    <w:rsid w:val="00C947D6"/>
    <w:rsid w:val="00DE0C65"/>
    <w:rsid w:val="00DE709E"/>
    <w:rsid w:val="00EF6BD4"/>
    <w:rsid w:val="00FF7DA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0BE416296AE144DBB32394C74A83B31">
    <w:name w:val="70BE416296AE144DBB32394C74A83B31"/>
    <w:rsid w:val="00C05A37"/>
  </w:style>
  <w:style w:type="paragraph" w:customStyle="1" w:styleId="3E9EF0BDD790374B904E2BF53AD8414A">
    <w:name w:val="3E9EF0BDD790374B904E2BF53AD8414A"/>
    <w:rsid w:val="00C05A37"/>
  </w:style>
  <w:style w:type="paragraph" w:customStyle="1" w:styleId="101F2884020D144FBA577E2EB501D370">
    <w:name w:val="101F2884020D144FBA577E2EB501D370"/>
    <w:rsid w:val="00C05A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DFEC6651C1394CA66818F9F49DB0FE" ma:contentTypeVersion="10" ma:contentTypeDescription="Create a new document." ma:contentTypeScope="" ma:versionID="f88ba4c6a49b9b8f435472f93a7062d3">
  <xsd:schema xmlns:xsd="http://www.w3.org/2001/XMLSchema" xmlns:xs="http://www.w3.org/2001/XMLSchema" xmlns:p="http://schemas.microsoft.com/office/2006/metadata/properties" xmlns:ns2="183175ca-226b-4607-a1d8-133376013cd2" targetNamespace="http://schemas.microsoft.com/office/2006/metadata/properties" ma:root="true" ma:fieldsID="36e172eaed8f74bed2089c25a2b2c946" ns2:_="">
    <xsd:import namespace="183175ca-226b-4607-a1d8-133376013c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175ca-226b-4607-a1d8-133376013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AF7585-235F-4E68-8E3D-FA2812517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175ca-226b-4607-a1d8-133376013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261C1E-3A44-4288-AB32-B7E73E82EEFD}">
  <ds:schemaRefs>
    <ds:schemaRef ds:uri="http://schemas.openxmlformats.org/officeDocument/2006/bibliography"/>
  </ds:schemaRefs>
</ds:datastoreItem>
</file>

<file path=customXml/itemProps4.xml><?xml version="1.0" encoding="utf-8"?>
<ds:datastoreItem xmlns:ds="http://schemas.openxmlformats.org/officeDocument/2006/customXml" ds:itemID="{D6641ABB-6300-4D0B-A27D-2B4579C76A3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399A386-5A60-4A12-8DAE-60118CAD61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1370</Words>
  <Characters>7811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Circular Economy Network+ in Transportation Systems</vt:lpstr>
    </vt:vector>
  </TitlesOfParts>
  <Company>Heart of England NHS Foundation Trust</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Economy Network+ in Transportation Systems</dc:title>
  <dc:creator>Chandrika Nair</dc:creator>
  <cp:lastModifiedBy>Gibson, Sue</cp:lastModifiedBy>
  <cp:revision>6</cp:revision>
  <cp:lastPrinted>2022-07-21T08:35:00Z</cp:lastPrinted>
  <dcterms:created xsi:type="dcterms:W3CDTF">2022-07-21T08:47:00Z</dcterms:created>
  <dcterms:modified xsi:type="dcterms:W3CDTF">2022-07-21T14:23:00Z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0x01010016DFEC6651C1394CA66818F9F49DB0FE</vt:lpwstr>
  </property>
</Properties>
</file>