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67A069" w14:textId="77777777" w:rsidR="00C353B5" w:rsidRDefault="00C353B5" w:rsidP="00C353B5">
      <w:pPr>
        <w:jc w:val="center"/>
        <w:rPr>
          <w:lang w:val="en-GB"/>
        </w:rPr>
      </w:pPr>
      <w:r>
        <w:rPr>
          <w:lang w:val="en-GB"/>
        </w:rPr>
        <w:t>IATEFL 2025, Edinburgh</w:t>
      </w:r>
    </w:p>
    <w:p w14:paraId="2981B28A" w14:textId="77777777" w:rsidR="00C353B5" w:rsidRDefault="00C353B5" w:rsidP="00C353B5">
      <w:pPr>
        <w:jc w:val="center"/>
        <w:rPr>
          <w:b/>
          <w:bCs/>
          <w:lang w:val="en-GB"/>
        </w:rPr>
      </w:pPr>
      <w:r w:rsidRPr="00AF57F9">
        <w:rPr>
          <w:b/>
          <w:bCs/>
          <w:lang w:val="en-GB"/>
        </w:rPr>
        <w:t>Challenges in mentoring teacher-research, and how to overcome them</w:t>
      </w:r>
    </w:p>
    <w:p w14:paraId="6FAB1C2A" w14:textId="77777777" w:rsidR="00C353B5" w:rsidRDefault="00C353B5" w:rsidP="00C353B5">
      <w:r w:rsidRPr="000123F2">
        <w:t xml:space="preserve">Ana García Stone </w:t>
      </w:r>
      <w:r>
        <w:t>(</w:t>
      </w:r>
      <w:hyperlink r:id="rId4" w:history="1">
        <w:r w:rsidRPr="00A266A8">
          <w:rPr>
            <w:rStyle w:val="Hyperlink"/>
          </w:rPr>
          <w:t>anagarciastone@hotmail.com</w:t>
        </w:r>
      </w:hyperlink>
      <w:r>
        <w:t xml:space="preserve">) and </w:t>
      </w:r>
      <w:r>
        <w:rPr>
          <w:lang w:val="en-GB"/>
        </w:rPr>
        <w:t>Richard Smith (</w:t>
      </w:r>
      <w:hyperlink r:id="rId5" w:history="1">
        <w:r w:rsidRPr="00A266A8">
          <w:rPr>
            <w:rStyle w:val="Hyperlink"/>
            <w:lang w:val="en-GB"/>
          </w:rPr>
          <w:t>r.c.smith@warwick.ac.uk</w:t>
        </w:r>
      </w:hyperlink>
      <w:r>
        <w:t>)</w:t>
      </w:r>
    </w:p>
    <w:p w14:paraId="32E04045" w14:textId="77777777" w:rsidR="00C353B5" w:rsidRDefault="00C353B5" w:rsidP="00C353B5">
      <w:pPr>
        <w:rPr>
          <w:lang w:val="en-GB"/>
        </w:rPr>
      </w:pPr>
    </w:p>
    <w:p w14:paraId="4620DCFF" w14:textId="4F2C6F41" w:rsidR="00345829" w:rsidRPr="00BD152C" w:rsidRDefault="00DA53D7" w:rsidP="008C200A">
      <w:pPr>
        <w:jc w:val="center"/>
        <w:rPr>
          <w:b/>
          <w:bCs/>
          <w:lang w:val="en-GB"/>
        </w:rPr>
      </w:pPr>
      <w:r>
        <w:rPr>
          <w:b/>
          <w:bCs/>
          <w:lang w:val="en-GB"/>
        </w:rPr>
        <w:t>Case studies</w:t>
      </w:r>
      <w:r w:rsidR="00394A1C">
        <w:rPr>
          <w:b/>
          <w:bCs/>
          <w:lang w:val="en-GB"/>
        </w:rPr>
        <w:t xml:space="preserve"> </w:t>
      </w:r>
      <w:r w:rsidR="008C200A" w:rsidRPr="00BD152C">
        <w:rPr>
          <w:b/>
          <w:bCs/>
          <w:lang w:val="en-GB"/>
        </w:rPr>
        <w:t>(</w:t>
      </w:r>
      <w:r w:rsidR="00DF0F45" w:rsidRPr="00BD152C">
        <w:rPr>
          <w:b/>
          <w:bCs/>
          <w:lang w:val="en-GB"/>
        </w:rPr>
        <w:t>responses</w:t>
      </w:r>
      <w:r w:rsidR="008C200A" w:rsidRPr="00BD152C">
        <w:rPr>
          <w:b/>
          <w:bCs/>
          <w:lang w:val="en-GB"/>
        </w:rPr>
        <w:t>)</w:t>
      </w:r>
    </w:p>
    <w:p w14:paraId="4A6753A0" w14:textId="77777777" w:rsidR="008C200A" w:rsidRDefault="008C200A" w:rsidP="008C200A">
      <w:pPr>
        <w:jc w:val="center"/>
        <w:rPr>
          <w:lang w:val="en-GB"/>
        </w:rPr>
      </w:pPr>
    </w:p>
    <w:p w14:paraId="11AA2C1E" w14:textId="29F943D2" w:rsidR="008C200A" w:rsidRPr="00AC0A02" w:rsidRDefault="008C200A" w:rsidP="008C200A">
      <w:pPr>
        <w:rPr>
          <w:i/>
          <w:iCs/>
          <w:lang w:val="en-GB"/>
        </w:rPr>
      </w:pPr>
      <w:r w:rsidRPr="00AC0A02">
        <w:rPr>
          <w:i/>
          <w:iCs/>
          <w:lang w:val="en-GB"/>
        </w:rPr>
        <w:t xml:space="preserve">These </w:t>
      </w:r>
      <w:r w:rsidR="00DF0F45" w:rsidRPr="00AC0A02">
        <w:rPr>
          <w:i/>
          <w:iCs/>
          <w:lang w:val="en-GB"/>
        </w:rPr>
        <w:t>responses</w:t>
      </w:r>
      <w:r w:rsidRPr="00AC0A02">
        <w:rPr>
          <w:i/>
          <w:iCs/>
          <w:lang w:val="en-GB"/>
        </w:rPr>
        <w:t xml:space="preserve"> are what the mentor </w:t>
      </w:r>
      <w:proofErr w:type="gramStart"/>
      <w:r w:rsidRPr="00AC0A02">
        <w:rPr>
          <w:i/>
          <w:iCs/>
          <w:lang w:val="en-GB"/>
        </w:rPr>
        <w:t>actually did</w:t>
      </w:r>
      <w:proofErr w:type="gramEnd"/>
      <w:r w:rsidRPr="00AC0A02">
        <w:rPr>
          <w:i/>
          <w:iCs/>
          <w:lang w:val="en-GB"/>
        </w:rPr>
        <w:t xml:space="preserve"> in each situation.  </w:t>
      </w:r>
      <w:r w:rsidR="0008462B" w:rsidRPr="00AC0A02">
        <w:rPr>
          <w:i/>
          <w:iCs/>
          <w:lang w:val="en-GB"/>
        </w:rPr>
        <w:t>Find the responses for</w:t>
      </w:r>
      <w:r w:rsidRPr="00AC0A02">
        <w:rPr>
          <w:i/>
          <w:iCs/>
          <w:lang w:val="en-GB"/>
        </w:rPr>
        <w:t xml:space="preserve"> the cases you discussed</w:t>
      </w:r>
      <w:r w:rsidR="00253CA0" w:rsidRPr="00AC0A02">
        <w:rPr>
          <w:i/>
          <w:iCs/>
          <w:lang w:val="en-GB"/>
        </w:rPr>
        <w:t>. Did you predict the</w:t>
      </w:r>
      <w:r w:rsidR="00A4229D" w:rsidRPr="00AC0A02">
        <w:rPr>
          <w:i/>
          <w:iCs/>
          <w:lang w:val="en-GB"/>
        </w:rPr>
        <w:t>se responses</w:t>
      </w:r>
      <w:r w:rsidR="00253CA0" w:rsidRPr="00AC0A02">
        <w:rPr>
          <w:i/>
          <w:iCs/>
          <w:lang w:val="en-GB"/>
        </w:rPr>
        <w:t xml:space="preserve">? </w:t>
      </w:r>
      <w:r w:rsidR="00A4229D" w:rsidRPr="00AC0A02">
        <w:rPr>
          <w:i/>
          <w:iCs/>
          <w:lang w:val="en-GB"/>
        </w:rPr>
        <w:t>Were your ideas better</w:t>
      </w:r>
      <w:r w:rsidR="00AC0A02">
        <w:rPr>
          <w:i/>
          <w:iCs/>
          <w:lang w:val="en-GB"/>
        </w:rPr>
        <w:t xml:space="preserve"> / just as good?</w:t>
      </w:r>
    </w:p>
    <w:p w14:paraId="07FD43C9" w14:textId="77777777" w:rsidR="008C200A" w:rsidRDefault="008C200A" w:rsidP="008C200A">
      <w:pPr>
        <w:rPr>
          <w:lang w:val="en-GB"/>
        </w:rPr>
      </w:pPr>
    </w:p>
    <w:p w14:paraId="39C4F099" w14:textId="527D5705" w:rsidR="0008462B" w:rsidRDefault="008C200A" w:rsidP="008C200A">
      <w:pPr>
        <w:rPr>
          <w:lang w:val="en-GB"/>
        </w:rPr>
      </w:pPr>
      <w:r w:rsidRPr="008C200A">
        <w:rPr>
          <w:b/>
          <w:bCs/>
          <w:lang w:val="en-GB"/>
        </w:rPr>
        <w:t>Mentor A</w:t>
      </w:r>
      <w:r>
        <w:rPr>
          <w:lang w:val="en-GB"/>
        </w:rPr>
        <w:t xml:space="preserve"> found a mentor</w:t>
      </w:r>
      <w:r w:rsidR="0008462B">
        <w:rPr>
          <w:lang w:val="en-GB"/>
        </w:rPr>
        <w:t xml:space="preserve"> – </w:t>
      </w:r>
      <w:r>
        <w:rPr>
          <w:lang w:val="en-GB"/>
        </w:rPr>
        <w:t xml:space="preserve">someone she had worked with </w:t>
      </w:r>
      <w:r w:rsidR="0008462B">
        <w:rPr>
          <w:lang w:val="en-GB"/>
        </w:rPr>
        <w:t xml:space="preserve">before </w:t>
      </w:r>
      <w:r>
        <w:rPr>
          <w:lang w:val="en-GB"/>
        </w:rPr>
        <w:t>who was not working on the same project.  They met every month</w:t>
      </w:r>
      <w:r w:rsidR="0008462B">
        <w:rPr>
          <w:lang w:val="en-GB"/>
        </w:rPr>
        <w:t>. M</w:t>
      </w:r>
      <w:r>
        <w:rPr>
          <w:lang w:val="en-GB"/>
        </w:rPr>
        <w:t>entor A shared her challenges and</w:t>
      </w:r>
      <w:r w:rsidR="0008462B">
        <w:rPr>
          <w:lang w:val="en-GB"/>
        </w:rPr>
        <w:t>,</w:t>
      </w:r>
      <w:r>
        <w:rPr>
          <w:lang w:val="en-GB"/>
        </w:rPr>
        <w:t xml:space="preserve"> through a dialogue</w:t>
      </w:r>
      <w:r w:rsidR="0008462B">
        <w:rPr>
          <w:lang w:val="en-GB"/>
        </w:rPr>
        <w:t>,</w:t>
      </w:r>
      <w:r>
        <w:rPr>
          <w:lang w:val="en-GB"/>
        </w:rPr>
        <w:t xml:space="preserve"> was able to find solutions.  These included ways of keeping records of all mentees and mentors, </w:t>
      </w:r>
      <w:r w:rsidR="0008462B">
        <w:rPr>
          <w:lang w:val="en-GB"/>
        </w:rPr>
        <w:t xml:space="preserve">effective </w:t>
      </w:r>
      <w:r>
        <w:rPr>
          <w:lang w:val="en-GB"/>
        </w:rPr>
        <w:t xml:space="preserve">time management, </w:t>
      </w:r>
      <w:r w:rsidR="00383926">
        <w:rPr>
          <w:lang w:val="en-GB"/>
        </w:rPr>
        <w:t xml:space="preserve">and </w:t>
      </w:r>
      <w:r>
        <w:rPr>
          <w:lang w:val="en-GB"/>
        </w:rPr>
        <w:t>sharing her assumptions</w:t>
      </w:r>
      <w:r w:rsidR="00383926">
        <w:rPr>
          <w:lang w:val="en-GB"/>
        </w:rPr>
        <w:t xml:space="preserve"> with mentees. </w:t>
      </w:r>
      <w:r>
        <w:rPr>
          <w:lang w:val="en-GB"/>
        </w:rPr>
        <w:t>So</w:t>
      </w:r>
      <w:r w:rsidR="00C04825">
        <w:rPr>
          <w:lang w:val="en-GB"/>
        </w:rPr>
        <w:t>,</w:t>
      </w:r>
      <w:r>
        <w:rPr>
          <w:lang w:val="en-GB"/>
        </w:rPr>
        <w:t xml:space="preserve"> </w:t>
      </w:r>
      <w:r w:rsidR="00C04825" w:rsidRPr="00270349">
        <w:rPr>
          <w:b/>
          <w:bCs/>
          <w:lang w:val="en-GB"/>
        </w:rPr>
        <w:t>being mentored as a mentor</w:t>
      </w:r>
      <w:r w:rsidRPr="00270349">
        <w:rPr>
          <w:b/>
          <w:bCs/>
          <w:lang w:val="en-GB"/>
        </w:rPr>
        <w:t xml:space="preserve"> was the solution</w:t>
      </w:r>
      <w:r w:rsidR="00A4229D">
        <w:rPr>
          <w:b/>
          <w:bCs/>
          <w:lang w:val="en-GB"/>
        </w:rPr>
        <w:t xml:space="preserve"> </w:t>
      </w:r>
      <w:r w:rsidR="00A4229D">
        <w:rPr>
          <w:lang w:val="en-GB"/>
        </w:rPr>
        <w:t>for her</w:t>
      </w:r>
      <w:r w:rsidR="00AE26ED">
        <w:rPr>
          <w:lang w:val="en-GB"/>
        </w:rPr>
        <w:t xml:space="preserve">. </w:t>
      </w:r>
      <w:r>
        <w:rPr>
          <w:lang w:val="en-GB"/>
        </w:rPr>
        <w:t xml:space="preserve">  </w:t>
      </w:r>
      <w:r w:rsidR="00BD152C">
        <w:rPr>
          <w:lang w:val="en-GB"/>
        </w:rPr>
        <w:t xml:space="preserve"> </w:t>
      </w:r>
      <w:r w:rsidR="00240446">
        <w:rPr>
          <w:lang w:val="en-GB"/>
        </w:rPr>
        <w:t xml:space="preserve"> </w:t>
      </w:r>
    </w:p>
    <w:p w14:paraId="68F19213" w14:textId="77777777" w:rsidR="00270349" w:rsidRDefault="00270349" w:rsidP="008C200A">
      <w:pPr>
        <w:rPr>
          <w:lang w:val="en-GB"/>
        </w:rPr>
      </w:pPr>
    </w:p>
    <w:p w14:paraId="3D7B3BEB" w14:textId="06693B20" w:rsidR="008C200A" w:rsidRDefault="008C200A" w:rsidP="008C200A">
      <w:pPr>
        <w:rPr>
          <w:lang w:val="en-GB"/>
        </w:rPr>
      </w:pPr>
      <w:r w:rsidRPr="008C200A">
        <w:rPr>
          <w:b/>
          <w:bCs/>
          <w:lang w:val="en-GB"/>
        </w:rPr>
        <w:t>Mentor B</w:t>
      </w:r>
      <w:r>
        <w:rPr>
          <w:b/>
          <w:bCs/>
          <w:lang w:val="en-GB"/>
        </w:rPr>
        <w:t xml:space="preserve"> </w:t>
      </w:r>
      <w:r>
        <w:rPr>
          <w:lang w:val="en-GB"/>
        </w:rPr>
        <w:t xml:space="preserve">decided to withdraw </w:t>
      </w:r>
      <w:r w:rsidR="00637809">
        <w:rPr>
          <w:lang w:val="en-GB"/>
        </w:rPr>
        <w:t xml:space="preserve">gradually </w:t>
      </w:r>
      <w:r>
        <w:rPr>
          <w:lang w:val="en-GB"/>
        </w:rPr>
        <w:t>from answering all her mentee</w:t>
      </w:r>
      <w:r w:rsidR="00637809">
        <w:rPr>
          <w:lang w:val="en-GB"/>
        </w:rPr>
        <w:t>’</w:t>
      </w:r>
      <w:r>
        <w:rPr>
          <w:lang w:val="en-GB"/>
        </w:rPr>
        <w:t xml:space="preserve">s questions </w:t>
      </w:r>
      <w:r w:rsidR="00270349">
        <w:rPr>
          <w:lang w:val="en-GB"/>
        </w:rPr>
        <w:t xml:space="preserve">and instead </w:t>
      </w:r>
      <w:r>
        <w:rPr>
          <w:lang w:val="en-GB"/>
        </w:rPr>
        <w:t>start</w:t>
      </w:r>
      <w:r w:rsidR="00270349">
        <w:rPr>
          <w:lang w:val="en-GB"/>
        </w:rPr>
        <w:t xml:space="preserve"> to</w:t>
      </w:r>
      <w:r>
        <w:rPr>
          <w:lang w:val="en-GB"/>
        </w:rPr>
        <w:t xml:space="preserve"> </w:t>
      </w:r>
      <w:r w:rsidRPr="00270349">
        <w:rPr>
          <w:b/>
          <w:bCs/>
          <w:lang w:val="en-GB"/>
        </w:rPr>
        <w:t xml:space="preserve">ask more questions </w:t>
      </w:r>
      <w:proofErr w:type="gramStart"/>
      <w:r w:rsidRPr="00270349">
        <w:rPr>
          <w:b/>
          <w:bCs/>
          <w:lang w:val="en-GB"/>
        </w:rPr>
        <w:t>in order to</w:t>
      </w:r>
      <w:proofErr w:type="gramEnd"/>
      <w:r w:rsidRPr="00270349">
        <w:rPr>
          <w:b/>
          <w:bCs/>
          <w:lang w:val="en-GB"/>
        </w:rPr>
        <w:t xml:space="preserve"> foster her mentee’s self-reliance.</w:t>
      </w:r>
      <w:r>
        <w:rPr>
          <w:lang w:val="en-GB"/>
        </w:rPr>
        <w:t xml:space="preserve">  The strategy worked although it took some time for the mentee to </w:t>
      </w:r>
      <w:r w:rsidR="00270349">
        <w:rPr>
          <w:lang w:val="en-GB"/>
        </w:rPr>
        <w:t>develop</w:t>
      </w:r>
      <w:r>
        <w:rPr>
          <w:lang w:val="en-GB"/>
        </w:rPr>
        <w:t xml:space="preserve"> agency.</w:t>
      </w:r>
    </w:p>
    <w:p w14:paraId="495CD722" w14:textId="77777777" w:rsidR="00270349" w:rsidRDefault="00270349" w:rsidP="008C200A">
      <w:pPr>
        <w:rPr>
          <w:lang w:val="en-GB"/>
        </w:rPr>
      </w:pPr>
    </w:p>
    <w:p w14:paraId="31F5A1D2" w14:textId="75E2BFBB" w:rsidR="008C200A" w:rsidRDefault="008C200A" w:rsidP="008C200A">
      <w:pPr>
        <w:rPr>
          <w:lang w:val="en-GB"/>
        </w:rPr>
      </w:pPr>
      <w:r w:rsidRPr="008C200A">
        <w:rPr>
          <w:b/>
          <w:bCs/>
          <w:lang w:val="en-GB"/>
        </w:rPr>
        <w:t>Mentor C</w:t>
      </w:r>
      <w:r>
        <w:rPr>
          <w:lang w:val="en-GB"/>
        </w:rPr>
        <w:t xml:space="preserve"> decided that the best way for her teachers to understand the full value of </w:t>
      </w:r>
      <w:r w:rsidR="00270349">
        <w:rPr>
          <w:lang w:val="en-GB"/>
        </w:rPr>
        <w:t xml:space="preserve">an </w:t>
      </w:r>
      <w:r>
        <w:rPr>
          <w:lang w:val="en-GB"/>
        </w:rPr>
        <w:t xml:space="preserve">exploratory phase was to </w:t>
      </w:r>
      <w:r w:rsidRPr="00941A1A">
        <w:rPr>
          <w:b/>
          <w:bCs/>
          <w:lang w:val="en-GB"/>
        </w:rPr>
        <w:t xml:space="preserve">carefully consider and write questions for her mentees </w:t>
      </w:r>
      <w:r w:rsidR="00270349" w:rsidRPr="00941A1A">
        <w:rPr>
          <w:b/>
          <w:bCs/>
          <w:lang w:val="en-GB"/>
        </w:rPr>
        <w:t>to lead</w:t>
      </w:r>
      <w:r w:rsidRPr="00941A1A">
        <w:rPr>
          <w:b/>
          <w:bCs/>
          <w:lang w:val="en-GB"/>
        </w:rPr>
        <w:t xml:space="preserve"> them to re-evaluate their action plan</w:t>
      </w:r>
      <w:r>
        <w:rPr>
          <w:lang w:val="en-GB"/>
        </w:rPr>
        <w:t xml:space="preserve">.  She consulted a couple of sources on formulating questions and concentrated on asking mentees about the reasons behind their action plans and </w:t>
      </w:r>
      <w:r w:rsidR="00941A1A">
        <w:rPr>
          <w:lang w:val="en-GB"/>
        </w:rPr>
        <w:t xml:space="preserve">the assumptions they had </w:t>
      </w:r>
      <w:r>
        <w:rPr>
          <w:lang w:val="en-GB"/>
        </w:rPr>
        <w:t xml:space="preserve">about their learners.  </w:t>
      </w:r>
    </w:p>
    <w:p w14:paraId="0801E8CB" w14:textId="77777777" w:rsidR="00941A1A" w:rsidRDefault="00941A1A" w:rsidP="008C200A">
      <w:pPr>
        <w:rPr>
          <w:lang w:val="en-GB"/>
        </w:rPr>
      </w:pPr>
    </w:p>
    <w:p w14:paraId="69510663" w14:textId="2855B86F" w:rsidR="008C1C14" w:rsidRDefault="008C200A" w:rsidP="008C200A">
      <w:pPr>
        <w:rPr>
          <w:lang w:val="en-GB"/>
        </w:rPr>
      </w:pPr>
      <w:r w:rsidRPr="008C200A">
        <w:rPr>
          <w:b/>
          <w:bCs/>
          <w:lang w:val="en-GB"/>
        </w:rPr>
        <w:t>Mentor D</w:t>
      </w:r>
      <w:r>
        <w:rPr>
          <w:lang w:val="en-GB"/>
        </w:rPr>
        <w:t xml:space="preserve"> created a series of </w:t>
      </w:r>
      <w:r w:rsidR="008C1C14" w:rsidRPr="00BC46E2">
        <w:rPr>
          <w:b/>
          <w:bCs/>
          <w:lang w:val="en-GB"/>
        </w:rPr>
        <w:t>online documents</w:t>
      </w:r>
      <w:r w:rsidRPr="00BC46E2">
        <w:rPr>
          <w:b/>
          <w:bCs/>
          <w:lang w:val="en-GB"/>
        </w:rPr>
        <w:t xml:space="preserve"> that allowed him to maintain contact and keep records of work being undertaken</w:t>
      </w:r>
      <w:r>
        <w:rPr>
          <w:lang w:val="en-GB"/>
        </w:rPr>
        <w:t xml:space="preserve">.  He used </w:t>
      </w:r>
      <w:r w:rsidR="00637809">
        <w:rPr>
          <w:lang w:val="en-GB"/>
        </w:rPr>
        <w:t>p</w:t>
      </w:r>
      <w:r w:rsidR="008C1C14" w:rsidRPr="008C1C14">
        <w:rPr>
          <w:lang w:val="en-GB"/>
        </w:rPr>
        <w:t xml:space="preserve">latforms like WhatsApp, Zoom, Google Meets, Google Forms, and collaborative documents </w:t>
      </w:r>
      <w:r w:rsidR="00BC46E2">
        <w:rPr>
          <w:lang w:val="en-GB"/>
        </w:rPr>
        <w:t xml:space="preserve">to streamline </w:t>
      </w:r>
      <w:r w:rsidR="008C1C14" w:rsidRPr="008C1C14">
        <w:rPr>
          <w:lang w:val="en-GB"/>
        </w:rPr>
        <w:t xml:space="preserve">communication, data collection and project management, saving time and resources. </w:t>
      </w:r>
    </w:p>
    <w:p w14:paraId="41997F25" w14:textId="77777777" w:rsidR="00DF0F45" w:rsidRDefault="00DF0F45" w:rsidP="008C200A">
      <w:pPr>
        <w:rPr>
          <w:lang w:val="en-GB"/>
        </w:rPr>
      </w:pPr>
    </w:p>
    <w:p w14:paraId="34D40A94" w14:textId="5289A1AC" w:rsidR="00DF0F45" w:rsidRPr="00DF0F45" w:rsidRDefault="00DF0F45" w:rsidP="00DF0F45">
      <w:pPr>
        <w:rPr>
          <w:lang w:val="en-GB"/>
        </w:rPr>
      </w:pPr>
      <w:r w:rsidRPr="00DF0F45">
        <w:rPr>
          <w:b/>
          <w:bCs/>
          <w:lang w:val="en-GB"/>
        </w:rPr>
        <w:t>Mentor</w:t>
      </w:r>
      <w:r w:rsidR="00F86EE8">
        <w:rPr>
          <w:b/>
          <w:bCs/>
          <w:lang w:val="en-GB"/>
        </w:rPr>
        <w:t>s</w:t>
      </w:r>
      <w:r w:rsidRPr="00DF0F45">
        <w:rPr>
          <w:b/>
          <w:bCs/>
          <w:lang w:val="en-GB"/>
        </w:rPr>
        <w:t xml:space="preserve"> E</w:t>
      </w:r>
      <w:r w:rsidR="00F86EE8">
        <w:rPr>
          <w:b/>
          <w:bCs/>
          <w:lang w:val="en-GB"/>
        </w:rPr>
        <w:t xml:space="preserve"> and F</w:t>
      </w:r>
      <w:r>
        <w:rPr>
          <w:b/>
          <w:bCs/>
          <w:lang w:val="en-GB"/>
        </w:rPr>
        <w:t xml:space="preserve"> </w:t>
      </w:r>
      <w:r w:rsidR="0049748E">
        <w:rPr>
          <w:lang w:val="en-GB"/>
        </w:rPr>
        <w:t xml:space="preserve">made clear </w:t>
      </w:r>
      <w:r w:rsidR="00157844">
        <w:rPr>
          <w:lang w:val="en-GB"/>
        </w:rPr>
        <w:t xml:space="preserve">again </w:t>
      </w:r>
      <w:r w:rsidRPr="00DF0F45">
        <w:rPr>
          <w:lang w:val="en-GB"/>
        </w:rPr>
        <w:t xml:space="preserve">that </w:t>
      </w:r>
      <w:r w:rsidRPr="0049748E">
        <w:rPr>
          <w:b/>
          <w:bCs/>
          <w:lang w:val="en-GB"/>
        </w:rPr>
        <w:t xml:space="preserve">EAR is a practitioner research </w:t>
      </w:r>
      <w:r w:rsidR="00AD4FF5" w:rsidRPr="0049748E">
        <w:rPr>
          <w:b/>
          <w:bCs/>
          <w:lang w:val="en-GB"/>
        </w:rPr>
        <w:t>approach</w:t>
      </w:r>
      <w:r w:rsidR="00AD4FF5">
        <w:rPr>
          <w:lang w:val="en-GB"/>
        </w:rPr>
        <w:t xml:space="preserve"> </w:t>
      </w:r>
      <w:r w:rsidRPr="00DF0F45">
        <w:rPr>
          <w:lang w:val="en-GB"/>
        </w:rPr>
        <w:t xml:space="preserve">and doesn’t necessarily follow norms of the more academic </w:t>
      </w:r>
      <w:r w:rsidR="00FA17BF">
        <w:rPr>
          <w:lang w:val="en-GB"/>
        </w:rPr>
        <w:t xml:space="preserve">or positivistic </w:t>
      </w:r>
      <w:r w:rsidRPr="00DF0F45">
        <w:rPr>
          <w:lang w:val="en-GB"/>
        </w:rPr>
        <w:t xml:space="preserve">research that these teacher educators seemed more familiar with. </w:t>
      </w:r>
      <w:r>
        <w:rPr>
          <w:lang w:val="en-GB"/>
        </w:rPr>
        <w:t xml:space="preserve">They also </w:t>
      </w:r>
      <w:r w:rsidRPr="00157844">
        <w:rPr>
          <w:b/>
          <w:bCs/>
          <w:lang w:val="en-GB"/>
        </w:rPr>
        <w:t>held one-to-one sessions</w:t>
      </w:r>
      <w:r w:rsidRPr="00DF0F45">
        <w:rPr>
          <w:lang w:val="en-GB"/>
        </w:rPr>
        <w:t xml:space="preserve">, where </w:t>
      </w:r>
      <w:r>
        <w:rPr>
          <w:lang w:val="en-GB"/>
        </w:rPr>
        <w:t xml:space="preserve">they </w:t>
      </w:r>
      <w:r w:rsidRPr="00DF0F45">
        <w:rPr>
          <w:lang w:val="en-GB"/>
        </w:rPr>
        <w:t>discuss</w:t>
      </w:r>
      <w:r>
        <w:rPr>
          <w:lang w:val="en-GB"/>
        </w:rPr>
        <w:t>ed</w:t>
      </w:r>
      <w:r w:rsidRPr="00DF0F45">
        <w:rPr>
          <w:lang w:val="en-GB"/>
        </w:rPr>
        <w:t xml:space="preserve"> with participants what they were planning and here</w:t>
      </w:r>
      <w:r>
        <w:rPr>
          <w:lang w:val="en-GB"/>
        </w:rPr>
        <w:t xml:space="preserve"> </w:t>
      </w:r>
      <w:r w:rsidRPr="00DF0F45">
        <w:rPr>
          <w:lang w:val="en-GB"/>
        </w:rPr>
        <w:t>tr</w:t>
      </w:r>
      <w:r w:rsidR="00BD75AE">
        <w:rPr>
          <w:lang w:val="en-GB"/>
        </w:rPr>
        <w:t>ied</w:t>
      </w:r>
      <w:r>
        <w:rPr>
          <w:lang w:val="en-GB"/>
        </w:rPr>
        <w:t xml:space="preserve"> </w:t>
      </w:r>
      <w:r w:rsidRPr="00DF0F45">
        <w:rPr>
          <w:lang w:val="en-GB"/>
        </w:rPr>
        <w:t xml:space="preserve">to rein in some of their more ambitious ideas and focus attention on their own questions arising from their practice as teacher educators rather than on generalization in relation to gaps in the literature. </w:t>
      </w:r>
    </w:p>
    <w:p w14:paraId="6A872E04" w14:textId="25E7EF6E" w:rsidR="008C1C14" w:rsidRDefault="008C1C14" w:rsidP="008C200A">
      <w:pPr>
        <w:rPr>
          <w:b/>
          <w:bCs/>
          <w:lang w:val="en-GB"/>
        </w:rPr>
      </w:pPr>
    </w:p>
    <w:p w14:paraId="2435C5D8" w14:textId="22545FAF" w:rsidR="00D87155" w:rsidRDefault="00D87155" w:rsidP="002771B3">
      <w:pPr>
        <w:rPr>
          <w:lang w:val="en-GB"/>
        </w:rPr>
      </w:pPr>
      <w:r>
        <w:rPr>
          <w:b/>
          <w:bCs/>
          <w:lang w:val="en-GB"/>
        </w:rPr>
        <w:lastRenderedPageBreak/>
        <w:t xml:space="preserve">Mentor </w:t>
      </w:r>
      <w:r w:rsidR="00F86EE8">
        <w:rPr>
          <w:b/>
          <w:bCs/>
          <w:lang w:val="en-GB"/>
        </w:rPr>
        <w:t>G</w:t>
      </w:r>
      <w:r>
        <w:rPr>
          <w:b/>
          <w:bCs/>
          <w:lang w:val="en-GB"/>
        </w:rPr>
        <w:t xml:space="preserve"> </w:t>
      </w:r>
      <w:r w:rsidRPr="00D87155">
        <w:rPr>
          <w:lang w:val="en-GB"/>
        </w:rPr>
        <w:t xml:space="preserve">thought of a different strategy to reduce the teachers’ workload, improve the timeline given to them and simplify the process. </w:t>
      </w:r>
      <w:r>
        <w:rPr>
          <w:lang w:val="en-GB"/>
        </w:rPr>
        <w:t>I</w:t>
      </w:r>
      <w:r w:rsidRPr="00D87155">
        <w:rPr>
          <w:lang w:val="en-GB"/>
        </w:rPr>
        <w:t xml:space="preserve">nstead of calling </w:t>
      </w:r>
      <w:r w:rsidR="0055687C">
        <w:rPr>
          <w:lang w:val="en-GB"/>
        </w:rPr>
        <w:t>the action stage</w:t>
      </w:r>
      <w:r w:rsidRPr="00D87155">
        <w:rPr>
          <w:lang w:val="en-GB"/>
        </w:rPr>
        <w:t xml:space="preserve"> ‘research’, </w:t>
      </w:r>
      <w:r w:rsidR="002771B3">
        <w:rPr>
          <w:lang w:val="en-GB"/>
        </w:rPr>
        <w:t xml:space="preserve">he </w:t>
      </w:r>
      <w:r w:rsidR="002771B3" w:rsidRPr="00B905A1">
        <w:rPr>
          <w:b/>
          <w:bCs/>
          <w:lang w:val="en-GB"/>
        </w:rPr>
        <w:t>suggested that teachers carry out just a few activities from their action plan and share what happened</w:t>
      </w:r>
      <w:r w:rsidR="002771B3">
        <w:rPr>
          <w:lang w:val="en-GB"/>
        </w:rPr>
        <w:t>. He</w:t>
      </w:r>
      <w:r>
        <w:rPr>
          <w:lang w:val="en-GB"/>
        </w:rPr>
        <w:t xml:space="preserve"> created a </w:t>
      </w:r>
      <w:r w:rsidRPr="00D87155">
        <w:rPr>
          <w:lang w:val="en-GB"/>
        </w:rPr>
        <w:t>structured template using Google Forms</w:t>
      </w:r>
      <w:r>
        <w:rPr>
          <w:lang w:val="en-GB"/>
        </w:rPr>
        <w:t xml:space="preserve">, </w:t>
      </w:r>
      <w:r w:rsidRPr="00D87155">
        <w:rPr>
          <w:lang w:val="en-GB"/>
        </w:rPr>
        <w:t xml:space="preserve">asked the teachers from this cohort (110 in number) to fill in the template with their research questions, action plan, and the details of any two activities conducted (when they conducted these, time taken, how many students were involved, what they did, what the outcome was, what feedback they received, etc.). </w:t>
      </w:r>
      <w:r>
        <w:rPr>
          <w:lang w:val="en-GB"/>
        </w:rPr>
        <w:t xml:space="preserve">89 of the 110 teachers completed this action stage.  </w:t>
      </w:r>
    </w:p>
    <w:p w14:paraId="0FBB851E" w14:textId="77777777" w:rsidR="00D87155" w:rsidRDefault="00D87155" w:rsidP="00D87155">
      <w:pPr>
        <w:rPr>
          <w:lang w:val="en-GB"/>
        </w:rPr>
      </w:pPr>
    </w:p>
    <w:p w14:paraId="0F0B07E0" w14:textId="6A9CC4E8" w:rsidR="00206686" w:rsidRDefault="00206686" w:rsidP="00206686">
      <w:pPr>
        <w:rPr>
          <w:lang w:val="en-GB"/>
        </w:rPr>
      </w:pPr>
      <w:r w:rsidRPr="00206686">
        <w:rPr>
          <w:b/>
          <w:bCs/>
          <w:lang w:val="en-GB"/>
        </w:rPr>
        <w:t xml:space="preserve">Mentor </w:t>
      </w:r>
      <w:r w:rsidR="00F86EE8">
        <w:rPr>
          <w:b/>
          <w:bCs/>
          <w:lang w:val="en-GB"/>
        </w:rPr>
        <w:t>H</w:t>
      </w:r>
      <w:r w:rsidRPr="00206686">
        <w:rPr>
          <w:b/>
          <w:bCs/>
          <w:lang w:val="en-GB"/>
        </w:rPr>
        <w:t xml:space="preserve"> </w:t>
      </w:r>
      <w:r w:rsidRPr="00206686">
        <w:rPr>
          <w:lang w:val="en-GB"/>
        </w:rPr>
        <w:t xml:space="preserve">implemented three key strategies. First, she enhanced communication by consciously applying </w:t>
      </w:r>
      <w:r w:rsidRPr="00335AD4">
        <w:rPr>
          <w:b/>
          <w:bCs/>
          <w:lang w:val="en-GB"/>
        </w:rPr>
        <w:t>mentoring techniques such as eliciting, paraphrasing, and structuring guidance, to sustain teachers’ motivation</w:t>
      </w:r>
      <w:r w:rsidRPr="00206686">
        <w:rPr>
          <w:lang w:val="en-GB"/>
        </w:rPr>
        <w:t xml:space="preserve"> in research. Second, she provided opportunities for a sense of achievement by </w:t>
      </w:r>
      <w:r w:rsidRPr="00335AD4">
        <w:rPr>
          <w:b/>
          <w:bCs/>
          <w:lang w:val="en-GB"/>
        </w:rPr>
        <w:t>encouraging teachers to present</w:t>
      </w:r>
      <w:r w:rsidRPr="00206686">
        <w:rPr>
          <w:lang w:val="en-GB"/>
        </w:rPr>
        <w:t xml:space="preserve"> at the international </w:t>
      </w:r>
      <w:r w:rsidRPr="00206686">
        <w:rPr>
          <w:i/>
          <w:iCs/>
          <w:lang w:val="en-GB"/>
        </w:rPr>
        <w:t>Teachers Research!</w:t>
      </w:r>
      <w:r w:rsidRPr="00206686">
        <w:rPr>
          <w:lang w:val="en-GB"/>
        </w:rPr>
        <w:t xml:space="preserve"> Conference. Despite their inexperience, teachers embraced the challenge, </w:t>
      </w:r>
      <w:r w:rsidR="00335AD4">
        <w:rPr>
          <w:lang w:val="en-GB"/>
        </w:rPr>
        <w:t>and this boosted</w:t>
      </w:r>
      <w:r w:rsidRPr="00206686">
        <w:rPr>
          <w:lang w:val="en-GB"/>
        </w:rPr>
        <w:t xml:space="preserve"> their confidence. Third, she leveraged </w:t>
      </w:r>
      <w:r w:rsidRPr="00335AD4">
        <w:rPr>
          <w:b/>
          <w:bCs/>
          <w:lang w:val="en-GB"/>
        </w:rPr>
        <w:t>positive peer pressure and collaboration</w:t>
      </w:r>
      <w:r w:rsidRPr="00206686">
        <w:rPr>
          <w:lang w:val="en-GB"/>
        </w:rPr>
        <w:t xml:space="preserve">, observing that teachers who lagged in their tasks became more responsive after seeing their peers’ progress. </w:t>
      </w:r>
    </w:p>
    <w:p w14:paraId="4463E5D5" w14:textId="77777777" w:rsidR="00206686" w:rsidRDefault="00206686" w:rsidP="00206686">
      <w:pPr>
        <w:rPr>
          <w:lang w:val="en-GB"/>
        </w:rPr>
      </w:pPr>
    </w:p>
    <w:p w14:paraId="7CA9C0FB" w14:textId="47184D05" w:rsidR="00BD152C" w:rsidRDefault="00206686" w:rsidP="00D87155">
      <w:pPr>
        <w:rPr>
          <w:lang w:val="en-GB"/>
        </w:rPr>
      </w:pPr>
      <w:r w:rsidRPr="00206686">
        <w:rPr>
          <w:b/>
          <w:bCs/>
          <w:lang w:val="en-GB"/>
        </w:rPr>
        <w:t>Mentor</w:t>
      </w:r>
      <w:r w:rsidR="009D24D4">
        <w:rPr>
          <w:b/>
          <w:bCs/>
          <w:lang w:val="en-GB"/>
        </w:rPr>
        <w:t>s</w:t>
      </w:r>
      <w:r w:rsidRPr="00206686">
        <w:rPr>
          <w:b/>
          <w:bCs/>
          <w:lang w:val="en-GB"/>
        </w:rPr>
        <w:t xml:space="preserve"> </w:t>
      </w:r>
      <w:r w:rsidR="00F86EE8">
        <w:rPr>
          <w:b/>
          <w:bCs/>
          <w:lang w:val="en-GB"/>
        </w:rPr>
        <w:t>I</w:t>
      </w:r>
      <w:r w:rsidRPr="00206686">
        <w:rPr>
          <w:b/>
          <w:bCs/>
          <w:lang w:val="en-GB"/>
        </w:rPr>
        <w:t xml:space="preserve"> </w:t>
      </w:r>
      <w:r w:rsidR="009D24D4">
        <w:rPr>
          <w:b/>
          <w:bCs/>
          <w:lang w:val="en-GB"/>
        </w:rPr>
        <w:t xml:space="preserve">and J </w:t>
      </w:r>
      <w:r w:rsidR="00F35869" w:rsidRPr="00F35869">
        <w:rPr>
          <w:b/>
          <w:bCs/>
          <w:lang w:val="en-GB"/>
        </w:rPr>
        <w:t xml:space="preserve">established a Line group </w:t>
      </w:r>
      <w:r w:rsidRPr="00F35869">
        <w:rPr>
          <w:b/>
          <w:bCs/>
          <w:lang w:val="en-GB"/>
        </w:rPr>
        <w:t>for mentee teachers to facilitate accessible and efficient communication</w:t>
      </w:r>
      <w:r w:rsidR="00F35869" w:rsidRPr="00F35869">
        <w:rPr>
          <w:b/>
          <w:bCs/>
          <w:lang w:val="en-GB"/>
        </w:rPr>
        <w:t xml:space="preserve"> and they</w:t>
      </w:r>
      <w:r w:rsidRPr="00F35869">
        <w:rPr>
          <w:b/>
          <w:bCs/>
          <w:lang w:val="en-GB"/>
        </w:rPr>
        <w:t xml:space="preserve"> had informal conversations with the teachers</w:t>
      </w:r>
      <w:r w:rsidRPr="00206686">
        <w:rPr>
          <w:lang w:val="en-GB"/>
        </w:rPr>
        <w:t xml:space="preserve"> via Zoom, creating a sense of connection and assuring them that they were not alone in their challenges. This initiated a process of mutual disclosure, the exchanging of private stories and deriving comfort from the understanding and compassion of their peers. </w:t>
      </w:r>
      <w:r w:rsidR="00F35869">
        <w:rPr>
          <w:lang w:val="en-GB"/>
        </w:rPr>
        <w:t xml:space="preserve">They </w:t>
      </w:r>
      <w:r w:rsidR="00F35869" w:rsidRPr="00F35869">
        <w:rPr>
          <w:b/>
          <w:bCs/>
          <w:lang w:val="en-GB"/>
        </w:rPr>
        <w:t>also increased</w:t>
      </w:r>
      <w:r w:rsidRPr="00F35869">
        <w:rPr>
          <w:b/>
          <w:bCs/>
          <w:lang w:val="en-GB"/>
        </w:rPr>
        <w:t xml:space="preserve"> one-to-one and group interactions with the teachers beyond the scope of the assigned project</w:t>
      </w:r>
      <w:r>
        <w:rPr>
          <w:lang w:val="en-GB"/>
        </w:rPr>
        <w:t xml:space="preserve">, </w:t>
      </w:r>
      <w:r w:rsidRPr="00206686">
        <w:rPr>
          <w:lang w:val="en-GB"/>
        </w:rPr>
        <w:t xml:space="preserve">adjusted </w:t>
      </w:r>
      <w:r w:rsidR="006D04E1">
        <w:rPr>
          <w:lang w:val="en-GB"/>
        </w:rPr>
        <w:t>their</w:t>
      </w:r>
      <w:r>
        <w:rPr>
          <w:lang w:val="en-GB"/>
        </w:rPr>
        <w:t xml:space="preserve"> </w:t>
      </w:r>
      <w:r w:rsidRPr="00206686">
        <w:rPr>
          <w:lang w:val="en-GB"/>
        </w:rPr>
        <w:t xml:space="preserve">schedules to accommodate </w:t>
      </w:r>
      <w:r w:rsidR="00F35869">
        <w:rPr>
          <w:lang w:val="en-GB"/>
        </w:rPr>
        <w:t>teachers’</w:t>
      </w:r>
      <w:r w:rsidRPr="00206686">
        <w:rPr>
          <w:lang w:val="en-GB"/>
        </w:rPr>
        <w:t xml:space="preserve"> availability, demonstrated empathy and active listening skills, acknowledged </w:t>
      </w:r>
      <w:r w:rsidR="006D04E1">
        <w:rPr>
          <w:lang w:val="en-GB"/>
        </w:rPr>
        <w:t>teachers’</w:t>
      </w:r>
      <w:r w:rsidRPr="00206686">
        <w:rPr>
          <w:lang w:val="en-GB"/>
        </w:rPr>
        <w:t xml:space="preserve"> efforts, and motivated them by discussing their achievements at particular points in time. </w:t>
      </w:r>
    </w:p>
    <w:p w14:paraId="63F078E7" w14:textId="77777777" w:rsidR="00734164" w:rsidRPr="00803795" w:rsidRDefault="00734164" w:rsidP="00D87155"/>
    <w:p w14:paraId="781FD1C7" w14:textId="1026CAEE" w:rsidR="00D87155" w:rsidRDefault="00FB5487" w:rsidP="008C200A">
      <w:pPr>
        <w:rPr>
          <w:b/>
          <w:bCs/>
        </w:rPr>
      </w:pPr>
      <w:proofErr w:type="spellStart"/>
      <w:r>
        <w:rPr>
          <w:b/>
          <w:bCs/>
        </w:rPr>
        <w:t>References</w:t>
      </w:r>
      <w:proofErr w:type="spellEnd"/>
    </w:p>
    <w:p w14:paraId="0FC99B90" w14:textId="52BF622B" w:rsidR="00F86EE8" w:rsidRPr="00AF771C" w:rsidRDefault="009C115D" w:rsidP="008C200A">
      <w:pPr>
        <w:rPr>
          <w:lang w:val="en-GB"/>
        </w:rPr>
      </w:pPr>
      <w:r>
        <w:t>Ana García Stone (Mentor A)</w:t>
      </w:r>
      <w:r w:rsidR="005C0812">
        <w:t xml:space="preserve"> and </w:t>
      </w:r>
      <w:proofErr w:type="spellStart"/>
      <w:r w:rsidR="005C0812">
        <w:t>Azadeh</w:t>
      </w:r>
      <w:proofErr w:type="spellEnd"/>
      <w:r w:rsidR="005C0812">
        <w:t xml:space="preserve"> </w:t>
      </w:r>
      <w:proofErr w:type="spellStart"/>
      <w:r w:rsidR="005C0812">
        <w:t>Moladoost</w:t>
      </w:r>
      <w:proofErr w:type="spellEnd"/>
      <w:r w:rsidR="005C0812">
        <w:t xml:space="preserve"> (Mentor B) – </w:t>
      </w:r>
      <w:proofErr w:type="spellStart"/>
      <w:r w:rsidR="005C0812">
        <w:t>presentations</w:t>
      </w:r>
      <w:proofErr w:type="spellEnd"/>
      <w:r w:rsidR="005C0812">
        <w:t xml:space="preserve"> </w:t>
      </w:r>
      <w:r w:rsidR="00830960">
        <w:t>at ‘</w:t>
      </w:r>
      <w:proofErr w:type="spellStart"/>
      <w:r w:rsidR="00830960">
        <w:t>Challenges</w:t>
      </w:r>
      <w:proofErr w:type="spellEnd"/>
      <w:r w:rsidR="00830960">
        <w:t xml:space="preserve"> in </w:t>
      </w:r>
      <w:proofErr w:type="spellStart"/>
      <w:r w:rsidR="00830960">
        <w:t>mentoring</w:t>
      </w:r>
      <w:proofErr w:type="spellEnd"/>
      <w:r w:rsidR="00830960">
        <w:t xml:space="preserve"> </w:t>
      </w:r>
      <w:proofErr w:type="spellStart"/>
      <w:r w:rsidR="00830960">
        <w:t>teacher-research</w:t>
      </w:r>
      <w:proofErr w:type="spellEnd"/>
      <w:r w:rsidR="00830960">
        <w:t xml:space="preserve">, and </w:t>
      </w:r>
      <w:proofErr w:type="spellStart"/>
      <w:r w:rsidR="00830960">
        <w:t>how</w:t>
      </w:r>
      <w:proofErr w:type="spellEnd"/>
      <w:r w:rsidR="00830960">
        <w:t xml:space="preserve"> </w:t>
      </w:r>
      <w:proofErr w:type="spellStart"/>
      <w:r w:rsidR="00830960">
        <w:t>to</w:t>
      </w:r>
      <w:proofErr w:type="spellEnd"/>
      <w:r w:rsidR="00830960">
        <w:t xml:space="preserve"> </w:t>
      </w:r>
      <w:proofErr w:type="spellStart"/>
      <w:r w:rsidR="00830960">
        <w:t>overcome</w:t>
      </w:r>
      <w:proofErr w:type="spellEnd"/>
      <w:r w:rsidR="00830960">
        <w:t xml:space="preserve"> </w:t>
      </w:r>
      <w:proofErr w:type="spellStart"/>
      <w:r w:rsidR="00830960">
        <w:t>them</w:t>
      </w:r>
      <w:proofErr w:type="spellEnd"/>
      <w:r w:rsidR="00830960">
        <w:t xml:space="preserve">’. IATEFL </w:t>
      </w:r>
      <w:proofErr w:type="spellStart"/>
      <w:r w:rsidR="00830960">
        <w:t>ReSIG</w:t>
      </w:r>
      <w:proofErr w:type="spellEnd"/>
      <w:r w:rsidR="00830960">
        <w:t xml:space="preserve"> / </w:t>
      </w:r>
      <w:proofErr w:type="spellStart"/>
      <w:r w:rsidR="00830960">
        <w:t>MenTRnet</w:t>
      </w:r>
      <w:proofErr w:type="spellEnd"/>
      <w:r w:rsidR="00830960">
        <w:t xml:space="preserve"> </w:t>
      </w:r>
      <w:proofErr w:type="spellStart"/>
      <w:r w:rsidR="00830960">
        <w:t>event</w:t>
      </w:r>
      <w:proofErr w:type="spellEnd"/>
      <w:r w:rsidR="00830960">
        <w:t xml:space="preserve">, 4 May 2024. </w:t>
      </w:r>
      <w:r w:rsidR="00830960">
        <w:rPr>
          <w:lang w:val="en-GB"/>
        </w:rPr>
        <w:t xml:space="preserve">Link to </w:t>
      </w:r>
      <w:proofErr w:type="gramStart"/>
      <w:r w:rsidR="00830960">
        <w:rPr>
          <w:lang w:val="en-GB"/>
        </w:rPr>
        <w:t>video-recording</w:t>
      </w:r>
      <w:proofErr w:type="gramEnd"/>
      <w:r w:rsidR="00830960">
        <w:rPr>
          <w:lang w:val="en-GB"/>
        </w:rPr>
        <w:t xml:space="preserve"> and posters via </w:t>
      </w:r>
      <w:hyperlink r:id="rId6" w:history="1">
        <w:r w:rsidR="00830960" w:rsidRPr="00A266A8">
          <w:rPr>
            <w:rStyle w:val="Hyperlink"/>
            <w:lang w:val="en-GB"/>
          </w:rPr>
          <w:t>http://mentrnet/festival</w:t>
        </w:r>
      </w:hyperlink>
      <w:r w:rsidR="00AF771C">
        <w:rPr>
          <w:lang w:val="en-GB"/>
        </w:rPr>
        <w:t>.</w:t>
      </w:r>
    </w:p>
    <w:p w14:paraId="6DE92F4E" w14:textId="67006A5D" w:rsidR="00A978F6" w:rsidRDefault="00E04E66" w:rsidP="00A978F6">
      <w:pPr>
        <w:rPr>
          <w:lang w:val="en-GB"/>
        </w:rPr>
      </w:pPr>
      <w:proofErr w:type="spellStart"/>
      <w:r>
        <w:t>Suchita</w:t>
      </w:r>
      <w:proofErr w:type="spellEnd"/>
      <w:r w:rsidR="00951963">
        <w:t xml:space="preserve"> </w:t>
      </w:r>
      <w:proofErr w:type="spellStart"/>
      <w:r w:rsidR="00E62C1A">
        <w:t>Mahorkar</w:t>
      </w:r>
      <w:proofErr w:type="spellEnd"/>
      <w:r w:rsidR="00E62C1A">
        <w:t xml:space="preserve"> </w:t>
      </w:r>
      <w:r w:rsidR="00951963">
        <w:t>(Mentor C)</w:t>
      </w:r>
      <w:r w:rsidR="00997018">
        <w:t xml:space="preserve">, </w:t>
      </w:r>
      <w:proofErr w:type="spellStart"/>
      <w:r w:rsidR="00E45C24">
        <w:t>Vinayadhar</w:t>
      </w:r>
      <w:proofErr w:type="spellEnd"/>
      <w:r w:rsidR="00E45C24">
        <w:t xml:space="preserve"> </w:t>
      </w:r>
      <w:proofErr w:type="spellStart"/>
      <w:r w:rsidR="00E45C24">
        <w:t>Raju</w:t>
      </w:r>
      <w:proofErr w:type="spellEnd"/>
      <w:r w:rsidR="00E45C24">
        <w:t xml:space="preserve"> </w:t>
      </w:r>
      <w:r w:rsidR="003A2157">
        <w:t xml:space="preserve">(Mentor D), </w:t>
      </w:r>
      <w:proofErr w:type="spellStart"/>
      <w:r w:rsidR="003A2157">
        <w:t>Fauzia</w:t>
      </w:r>
      <w:proofErr w:type="spellEnd"/>
      <w:r w:rsidR="003A2157">
        <w:t xml:space="preserve"> </w:t>
      </w:r>
      <w:proofErr w:type="spellStart"/>
      <w:r w:rsidR="003A2157">
        <w:t>Shamim</w:t>
      </w:r>
      <w:proofErr w:type="spellEnd"/>
      <w:r w:rsidR="003A2157">
        <w:t xml:space="preserve"> and Richard Smith (</w:t>
      </w:r>
      <w:proofErr w:type="spellStart"/>
      <w:r w:rsidR="003A2157">
        <w:t>Mentors</w:t>
      </w:r>
      <w:proofErr w:type="spellEnd"/>
      <w:r w:rsidR="003A2157">
        <w:t xml:space="preserve"> E and F), </w:t>
      </w:r>
      <w:proofErr w:type="spellStart"/>
      <w:r w:rsidR="00E45C24">
        <w:t>Ravinarayan</w:t>
      </w:r>
      <w:proofErr w:type="spellEnd"/>
      <w:r w:rsidR="00E45C24">
        <w:t xml:space="preserve"> </w:t>
      </w:r>
      <w:proofErr w:type="spellStart"/>
      <w:r w:rsidR="00E45C24">
        <w:t>Chakrakodi</w:t>
      </w:r>
      <w:proofErr w:type="spellEnd"/>
      <w:r w:rsidR="00E45C24">
        <w:t xml:space="preserve"> </w:t>
      </w:r>
      <w:r w:rsidR="00174398">
        <w:t>(</w:t>
      </w:r>
      <w:r w:rsidR="00603CA8">
        <w:t xml:space="preserve">Mentor </w:t>
      </w:r>
      <w:r w:rsidR="00935178">
        <w:t>G</w:t>
      </w:r>
      <w:r w:rsidR="00174398">
        <w:t xml:space="preserve">), </w:t>
      </w:r>
      <w:proofErr w:type="spellStart"/>
      <w:r w:rsidR="00935178">
        <w:t>Meifang</w:t>
      </w:r>
      <w:proofErr w:type="spellEnd"/>
      <w:r w:rsidR="00935178">
        <w:t xml:space="preserve"> </w:t>
      </w:r>
      <w:proofErr w:type="spellStart"/>
      <w:r w:rsidR="00935178">
        <w:t>Zhuo</w:t>
      </w:r>
      <w:proofErr w:type="spellEnd"/>
      <w:r w:rsidR="00935178">
        <w:t xml:space="preserve"> (Mentor H),</w:t>
      </w:r>
      <w:r w:rsidR="00523681">
        <w:t xml:space="preserve"> V</w:t>
      </w:r>
      <w:r w:rsidR="006C15FD">
        <w:t>anita</w:t>
      </w:r>
      <w:r w:rsidR="00A978F6">
        <w:t xml:space="preserve"> Chopra</w:t>
      </w:r>
      <w:r w:rsidR="006C15FD">
        <w:t xml:space="preserve"> and </w:t>
      </w:r>
      <w:proofErr w:type="spellStart"/>
      <w:r w:rsidR="006C15FD">
        <w:t>Gyanu</w:t>
      </w:r>
      <w:proofErr w:type="spellEnd"/>
      <w:r w:rsidR="00A978F6">
        <w:t xml:space="preserve"> </w:t>
      </w:r>
      <w:proofErr w:type="spellStart"/>
      <w:r w:rsidR="00A978F6">
        <w:t>Dahal</w:t>
      </w:r>
      <w:proofErr w:type="spellEnd"/>
      <w:r w:rsidR="006C15FD">
        <w:t xml:space="preserve"> (</w:t>
      </w:r>
      <w:proofErr w:type="spellStart"/>
      <w:r w:rsidR="006C15FD">
        <w:t>Mentors</w:t>
      </w:r>
      <w:proofErr w:type="spellEnd"/>
      <w:r w:rsidR="006C15FD">
        <w:t xml:space="preserve"> I and J)</w:t>
      </w:r>
      <w:r w:rsidR="00A978F6">
        <w:t xml:space="preserve"> – </w:t>
      </w:r>
      <w:proofErr w:type="spellStart"/>
      <w:r w:rsidR="00A978F6">
        <w:t>chapters</w:t>
      </w:r>
      <w:proofErr w:type="spellEnd"/>
      <w:r w:rsidR="00A978F6">
        <w:t xml:space="preserve"> in Smith, R., </w:t>
      </w:r>
      <w:proofErr w:type="spellStart"/>
      <w:r w:rsidR="00A978F6">
        <w:t>Eraldemir</w:t>
      </w:r>
      <w:proofErr w:type="spellEnd"/>
      <w:r w:rsidR="00A978F6">
        <w:t xml:space="preserve"> </w:t>
      </w:r>
      <w:proofErr w:type="spellStart"/>
      <w:r w:rsidR="00A978F6">
        <w:t>Tuyan</w:t>
      </w:r>
      <w:proofErr w:type="spellEnd"/>
      <w:r w:rsidR="00A978F6">
        <w:t xml:space="preserve">, S., Serra, M. &amp; Békés, E. </w:t>
      </w:r>
      <w:r w:rsidR="00AF771C">
        <w:t xml:space="preserve">(eds.) </w:t>
      </w:r>
      <w:r w:rsidR="00A978F6">
        <w:t xml:space="preserve">(2024). </w:t>
      </w:r>
      <w:proofErr w:type="spellStart"/>
      <w:r w:rsidR="00A978F6">
        <w:rPr>
          <w:i/>
          <w:iCs/>
        </w:rPr>
        <w:t>Stories</w:t>
      </w:r>
      <w:proofErr w:type="spellEnd"/>
      <w:r w:rsidR="00A978F6">
        <w:rPr>
          <w:i/>
          <w:iCs/>
        </w:rPr>
        <w:t xml:space="preserve"> </w:t>
      </w:r>
      <w:proofErr w:type="spellStart"/>
      <w:r w:rsidR="00A978F6">
        <w:rPr>
          <w:i/>
          <w:iCs/>
        </w:rPr>
        <w:t>of</w:t>
      </w:r>
      <w:proofErr w:type="spellEnd"/>
      <w:r w:rsidR="00A978F6">
        <w:rPr>
          <w:i/>
          <w:iCs/>
        </w:rPr>
        <w:t xml:space="preserve"> </w:t>
      </w:r>
      <w:proofErr w:type="spellStart"/>
      <w:r w:rsidR="00A978F6">
        <w:rPr>
          <w:i/>
          <w:iCs/>
        </w:rPr>
        <w:t>Mentoring</w:t>
      </w:r>
      <w:proofErr w:type="spellEnd"/>
      <w:r w:rsidR="00A978F6">
        <w:rPr>
          <w:i/>
          <w:iCs/>
        </w:rPr>
        <w:t xml:space="preserve"> </w:t>
      </w:r>
      <w:proofErr w:type="spellStart"/>
      <w:r w:rsidR="00A978F6">
        <w:rPr>
          <w:i/>
          <w:iCs/>
        </w:rPr>
        <w:t>Teacher-Research</w:t>
      </w:r>
      <w:proofErr w:type="spellEnd"/>
      <w:r w:rsidR="00A978F6">
        <w:t xml:space="preserve">. IATEFL. </w:t>
      </w:r>
      <w:hyperlink r:id="rId7" w:history="1">
        <w:r w:rsidR="00A978F6" w:rsidRPr="00A266A8">
          <w:rPr>
            <w:rStyle w:val="Hyperlink"/>
            <w:lang w:val="en-GB"/>
          </w:rPr>
          <w:t>http://bit.ly/stories-of-mentoring-TR</w:t>
        </w:r>
      </w:hyperlink>
    </w:p>
    <w:p w14:paraId="01A82EFF" w14:textId="377CDC18" w:rsidR="00C353B5" w:rsidRDefault="00C353B5" w:rsidP="00A978F6">
      <w:pPr>
        <w:rPr>
          <w:lang w:val="en-GB"/>
        </w:rPr>
      </w:pPr>
    </w:p>
    <w:p w14:paraId="2CF87C0C" w14:textId="205E95DC" w:rsidR="00240446" w:rsidRPr="00240446" w:rsidRDefault="00240446" w:rsidP="00240446">
      <w:pPr>
        <w:jc w:val="right"/>
      </w:pPr>
      <w:r>
        <w:t>E</w:t>
      </w:r>
    </w:p>
    <w:sectPr w:rsidR="00240446" w:rsidRPr="0024044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758"/>
    <w:rsid w:val="00012EF4"/>
    <w:rsid w:val="0008462B"/>
    <w:rsid w:val="00100BF0"/>
    <w:rsid w:val="00157844"/>
    <w:rsid w:val="001653DD"/>
    <w:rsid w:val="00174398"/>
    <w:rsid w:val="00206686"/>
    <w:rsid w:val="00240446"/>
    <w:rsid w:val="00253CA0"/>
    <w:rsid w:val="00270349"/>
    <w:rsid w:val="002771B3"/>
    <w:rsid w:val="00335AD4"/>
    <w:rsid w:val="00345829"/>
    <w:rsid w:val="00383926"/>
    <w:rsid w:val="00394A1C"/>
    <w:rsid w:val="003A2157"/>
    <w:rsid w:val="00493BA0"/>
    <w:rsid w:val="0049748E"/>
    <w:rsid w:val="004A668A"/>
    <w:rsid w:val="004B2DBD"/>
    <w:rsid w:val="00503E34"/>
    <w:rsid w:val="00523681"/>
    <w:rsid w:val="00534A17"/>
    <w:rsid w:val="0055687C"/>
    <w:rsid w:val="005B3C27"/>
    <w:rsid w:val="005C0812"/>
    <w:rsid w:val="00603CA8"/>
    <w:rsid w:val="00637809"/>
    <w:rsid w:val="006C15FD"/>
    <w:rsid w:val="006D04E1"/>
    <w:rsid w:val="00734164"/>
    <w:rsid w:val="00742767"/>
    <w:rsid w:val="007D212D"/>
    <w:rsid w:val="00803795"/>
    <w:rsid w:val="008061A1"/>
    <w:rsid w:val="00830960"/>
    <w:rsid w:val="008446AE"/>
    <w:rsid w:val="008C1C14"/>
    <w:rsid w:val="008C200A"/>
    <w:rsid w:val="00921AE4"/>
    <w:rsid w:val="00935178"/>
    <w:rsid w:val="00941947"/>
    <w:rsid w:val="00941A1A"/>
    <w:rsid w:val="00951963"/>
    <w:rsid w:val="0096754E"/>
    <w:rsid w:val="00997018"/>
    <w:rsid w:val="009C115D"/>
    <w:rsid w:val="009D24D4"/>
    <w:rsid w:val="00A128FF"/>
    <w:rsid w:val="00A231DD"/>
    <w:rsid w:val="00A4229D"/>
    <w:rsid w:val="00A978F6"/>
    <w:rsid w:val="00AC0A02"/>
    <w:rsid w:val="00AD155E"/>
    <w:rsid w:val="00AD4FF5"/>
    <w:rsid w:val="00AE26ED"/>
    <w:rsid w:val="00AF771C"/>
    <w:rsid w:val="00B905A1"/>
    <w:rsid w:val="00BC46E2"/>
    <w:rsid w:val="00BD152C"/>
    <w:rsid w:val="00BD75AE"/>
    <w:rsid w:val="00BE7BD4"/>
    <w:rsid w:val="00C04825"/>
    <w:rsid w:val="00C1059E"/>
    <w:rsid w:val="00C353B5"/>
    <w:rsid w:val="00C61D0E"/>
    <w:rsid w:val="00C8594F"/>
    <w:rsid w:val="00CA0758"/>
    <w:rsid w:val="00D87155"/>
    <w:rsid w:val="00DA53D7"/>
    <w:rsid w:val="00DF0F45"/>
    <w:rsid w:val="00E01503"/>
    <w:rsid w:val="00E04E66"/>
    <w:rsid w:val="00E45C24"/>
    <w:rsid w:val="00E62C1A"/>
    <w:rsid w:val="00F23C2B"/>
    <w:rsid w:val="00F35869"/>
    <w:rsid w:val="00F86EE8"/>
    <w:rsid w:val="00FA17BF"/>
    <w:rsid w:val="00FB54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4A040"/>
  <w15:chartTrackingRefBased/>
  <w15:docId w15:val="{1D79F5EF-A2A7-4DDD-869C-85C261546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200A"/>
  </w:style>
  <w:style w:type="paragraph" w:styleId="Heading1">
    <w:name w:val="heading 1"/>
    <w:basedOn w:val="Normal"/>
    <w:next w:val="Normal"/>
    <w:link w:val="Heading1Char"/>
    <w:uiPriority w:val="9"/>
    <w:qFormat/>
    <w:rsid w:val="00CA075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A075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A075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A075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A075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A07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07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07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07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075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A075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A075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A075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A075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A07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07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07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0758"/>
    <w:rPr>
      <w:rFonts w:eastAsiaTheme="majorEastAsia" w:cstheme="majorBidi"/>
      <w:color w:val="272727" w:themeColor="text1" w:themeTint="D8"/>
    </w:rPr>
  </w:style>
  <w:style w:type="paragraph" w:styleId="Title">
    <w:name w:val="Title"/>
    <w:basedOn w:val="Normal"/>
    <w:next w:val="Normal"/>
    <w:link w:val="TitleChar"/>
    <w:uiPriority w:val="10"/>
    <w:qFormat/>
    <w:rsid w:val="00CA07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07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07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07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0758"/>
    <w:pPr>
      <w:spacing w:before="160"/>
      <w:jc w:val="center"/>
    </w:pPr>
    <w:rPr>
      <w:i/>
      <w:iCs/>
      <w:color w:val="404040" w:themeColor="text1" w:themeTint="BF"/>
    </w:rPr>
  </w:style>
  <w:style w:type="character" w:customStyle="1" w:styleId="QuoteChar">
    <w:name w:val="Quote Char"/>
    <w:basedOn w:val="DefaultParagraphFont"/>
    <w:link w:val="Quote"/>
    <w:uiPriority w:val="29"/>
    <w:rsid w:val="00CA0758"/>
    <w:rPr>
      <w:i/>
      <w:iCs/>
      <w:color w:val="404040" w:themeColor="text1" w:themeTint="BF"/>
    </w:rPr>
  </w:style>
  <w:style w:type="paragraph" w:styleId="ListParagraph">
    <w:name w:val="List Paragraph"/>
    <w:basedOn w:val="Normal"/>
    <w:uiPriority w:val="34"/>
    <w:qFormat/>
    <w:rsid w:val="00CA0758"/>
    <w:pPr>
      <w:ind w:left="720"/>
      <w:contextualSpacing/>
    </w:pPr>
  </w:style>
  <w:style w:type="character" w:styleId="IntenseEmphasis">
    <w:name w:val="Intense Emphasis"/>
    <w:basedOn w:val="DefaultParagraphFont"/>
    <w:uiPriority w:val="21"/>
    <w:qFormat/>
    <w:rsid w:val="00CA0758"/>
    <w:rPr>
      <w:i/>
      <w:iCs/>
      <w:color w:val="2F5496" w:themeColor="accent1" w:themeShade="BF"/>
    </w:rPr>
  </w:style>
  <w:style w:type="paragraph" w:styleId="IntenseQuote">
    <w:name w:val="Intense Quote"/>
    <w:basedOn w:val="Normal"/>
    <w:next w:val="Normal"/>
    <w:link w:val="IntenseQuoteChar"/>
    <w:uiPriority w:val="30"/>
    <w:qFormat/>
    <w:rsid w:val="00CA075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A0758"/>
    <w:rPr>
      <w:i/>
      <w:iCs/>
      <w:color w:val="2F5496" w:themeColor="accent1" w:themeShade="BF"/>
    </w:rPr>
  </w:style>
  <w:style w:type="character" w:styleId="IntenseReference">
    <w:name w:val="Intense Reference"/>
    <w:basedOn w:val="DefaultParagraphFont"/>
    <w:uiPriority w:val="32"/>
    <w:qFormat/>
    <w:rsid w:val="00CA0758"/>
    <w:rPr>
      <w:b/>
      <w:bCs/>
      <w:smallCaps/>
      <w:color w:val="2F5496" w:themeColor="accent1" w:themeShade="BF"/>
      <w:spacing w:val="5"/>
    </w:rPr>
  </w:style>
  <w:style w:type="paragraph" w:styleId="NormalWeb">
    <w:name w:val="Normal (Web)"/>
    <w:basedOn w:val="Normal"/>
    <w:uiPriority w:val="99"/>
    <w:semiHidden/>
    <w:unhideWhenUsed/>
    <w:rsid w:val="00DF0F45"/>
    <w:rPr>
      <w:rFonts w:ascii="Times New Roman" w:hAnsi="Times New Roman" w:cs="Times New Roman"/>
      <w:sz w:val="24"/>
      <w:szCs w:val="24"/>
    </w:rPr>
  </w:style>
  <w:style w:type="character" w:styleId="Hyperlink">
    <w:name w:val="Hyperlink"/>
    <w:basedOn w:val="DefaultParagraphFont"/>
    <w:uiPriority w:val="99"/>
    <w:unhideWhenUsed/>
    <w:rsid w:val="00803795"/>
    <w:rPr>
      <w:color w:val="0563C1" w:themeColor="hyperlink"/>
      <w:u w:val="single"/>
    </w:rPr>
  </w:style>
  <w:style w:type="character" w:styleId="UnresolvedMention">
    <w:name w:val="Unresolved Mention"/>
    <w:basedOn w:val="DefaultParagraphFont"/>
    <w:uiPriority w:val="99"/>
    <w:semiHidden/>
    <w:unhideWhenUsed/>
    <w:rsid w:val="008037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483646">
      <w:bodyDiv w:val="1"/>
      <w:marLeft w:val="0"/>
      <w:marRight w:val="0"/>
      <w:marTop w:val="0"/>
      <w:marBottom w:val="0"/>
      <w:divBdr>
        <w:top w:val="none" w:sz="0" w:space="0" w:color="auto"/>
        <w:left w:val="none" w:sz="0" w:space="0" w:color="auto"/>
        <w:bottom w:val="none" w:sz="0" w:space="0" w:color="auto"/>
        <w:right w:val="none" w:sz="0" w:space="0" w:color="auto"/>
      </w:divBdr>
    </w:div>
    <w:div w:id="510754261">
      <w:bodyDiv w:val="1"/>
      <w:marLeft w:val="0"/>
      <w:marRight w:val="0"/>
      <w:marTop w:val="0"/>
      <w:marBottom w:val="0"/>
      <w:divBdr>
        <w:top w:val="none" w:sz="0" w:space="0" w:color="auto"/>
        <w:left w:val="none" w:sz="0" w:space="0" w:color="auto"/>
        <w:bottom w:val="none" w:sz="0" w:space="0" w:color="auto"/>
        <w:right w:val="none" w:sz="0" w:space="0" w:color="auto"/>
      </w:divBdr>
    </w:div>
    <w:div w:id="592324437">
      <w:bodyDiv w:val="1"/>
      <w:marLeft w:val="0"/>
      <w:marRight w:val="0"/>
      <w:marTop w:val="0"/>
      <w:marBottom w:val="0"/>
      <w:divBdr>
        <w:top w:val="none" w:sz="0" w:space="0" w:color="auto"/>
        <w:left w:val="none" w:sz="0" w:space="0" w:color="auto"/>
        <w:bottom w:val="none" w:sz="0" w:space="0" w:color="auto"/>
        <w:right w:val="none" w:sz="0" w:space="0" w:color="auto"/>
      </w:divBdr>
    </w:div>
    <w:div w:id="843283934">
      <w:bodyDiv w:val="1"/>
      <w:marLeft w:val="0"/>
      <w:marRight w:val="0"/>
      <w:marTop w:val="0"/>
      <w:marBottom w:val="0"/>
      <w:divBdr>
        <w:top w:val="none" w:sz="0" w:space="0" w:color="auto"/>
        <w:left w:val="none" w:sz="0" w:space="0" w:color="auto"/>
        <w:bottom w:val="none" w:sz="0" w:space="0" w:color="auto"/>
        <w:right w:val="none" w:sz="0" w:space="0" w:color="auto"/>
      </w:divBdr>
    </w:div>
    <w:div w:id="1270775386">
      <w:bodyDiv w:val="1"/>
      <w:marLeft w:val="0"/>
      <w:marRight w:val="0"/>
      <w:marTop w:val="0"/>
      <w:marBottom w:val="0"/>
      <w:divBdr>
        <w:top w:val="none" w:sz="0" w:space="0" w:color="auto"/>
        <w:left w:val="none" w:sz="0" w:space="0" w:color="auto"/>
        <w:bottom w:val="none" w:sz="0" w:space="0" w:color="auto"/>
        <w:right w:val="none" w:sz="0" w:space="0" w:color="auto"/>
      </w:divBdr>
    </w:div>
    <w:div w:id="1781098636">
      <w:bodyDiv w:val="1"/>
      <w:marLeft w:val="0"/>
      <w:marRight w:val="0"/>
      <w:marTop w:val="0"/>
      <w:marBottom w:val="0"/>
      <w:divBdr>
        <w:top w:val="none" w:sz="0" w:space="0" w:color="auto"/>
        <w:left w:val="none" w:sz="0" w:space="0" w:color="auto"/>
        <w:bottom w:val="none" w:sz="0" w:space="0" w:color="auto"/>
        <w:right w:val="none" w:sz="0" w:space="0" w:color="auto"/>
      </w:divBdr>
    </w:div>
    <w:div w:id="1785416079">
      <w:bodyDiv w:val="1"/>
      <w:marLeft w:val="0"/>
      <w:marRight w:val="0"/>
      <w:marTop w:val="0"/>
      <w:marBottom w:val="0"/>
      <w:divBdr>
        <w:top w:val="none" w:sz="0" w:space="0" w:color="auto"/>
        <w:left w:val="none" w:sz="0" w:space="0" w:color="auto"/>
        <w:bottom w:val="none" w:sz="0" w:space="0" w:color="auto"/>
        <w:right w:val="none" w:sz="0" w:space="0" w:color="auto"/>
      </w:divBdr>
    </w:div>
    <w:div w:id="1864973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bit.ly/stories-of-mentoring-T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mentrnet/festival" TargetMode="External"/><Relationship Id="rId5" Type="http://schemas.openxmlformats.org/officeDocument/2006/relationships/hyperlink" Target="mailto:r.c.smith@warwick.ac.uk" TargetMode="External"/><Relationship Id="rId4" Type="http://schemas.openxmlformats.org/officeDocument/2006/relationships/hyperlink" Target="mailto:anagarciastone@hotmail.com" TargetMode="Externa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790</Words>
  <Characters>4509</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Garcia Stone</dc:creator>
  <cp:keywords/>
  <dc:description/>
  <cp:lastModifiedBy>Smith, Richard</cp:lastModifiedBy>
  <cp:revision>64</cp:revision>
  <dcterms:created xsi:type="dcterms:W3CDTF">2025-04-03T19:18:00Z</dcterms:created>
  <dcterms:modified xsi:type="dcterms:W3CDTF">2025-04-06T18:57:00Z</dcterms:modified>
</cp:coreProperties>
</file>