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0B" w:rsidRPr="005437D9" w:rsidRDefault="006D25F6" w:rsidP="0003099E">
      <w:pPr>
        <w:spacing w:after="0" w:afterAutospacing="0" w:line="240" w:lineRule="auto"/>
        <w:jc w:val="center"/>
        <w:rPr>
          <w:b/>
          <w:sz w:val="24"/>
          <w:szCs w:val="24"/>
        </w:rPr>
      </w:pPr>
      <w:r w:rsidRPr="00E07611">
        <w:rPr>
          <w:b/>
          <w:sz w:val="24"/>
          <w:szCs w:val="24"/>
        </w:rPr>
        <w:t>MA Educational Leadership and Management (Teach First) Reading Lists</w:t>
      </w:r>
    </w:p>
    <w:p w:rsidR="006D25F6" w:rsidRDefault="00B92B9C" w:rsidP="0003099E">
      <w:pPr>
        <w:spacing w:after="0" w:afterAutospacing="0" w:line="240" w:lineRule="auto"/>
        <w:jc w:val="center"/>
        <w:rPr>
          <w:b/>
          <w:sz w:val="24"/>
          <w:szCs w:val="24"/>
        </w:rPr>
      </w:pPr>
      <w:r w:rsidRPr="005437D9">
        <w:rPr>
          <w:b/>
          <w:sz w:val="24"/>
          <w:szCs w:val="24"/>
        </w:rPr>
        <w:t>Prepared by Justine Mercer (Course Leader)</w:t>
      </w:r>
    </w:p>
    <w:p w:rsidR="0003099E" w:rsidRDefault="0003099E" w:rsidP="0003099E">
      <w:pPr>
        <w:spacing w:after="0" w:afterAutospacing="0" w:line="240" w:lineRule="auto"/>
        <w:jc w:val="center"/>
        <w:rPr>
          <w:b/>
          <w:sz w:val="24"/>
          <w:szCs w:val="24"/>
        </w:rPr>
      </w:pPr>
    </w:p>
    <w:p w:rsidR="0003099E" w:rsidRPr="0003099E" w:rsidRDefault="0003099E" w:rsidP="0003099E">
      <w:pPr>
        <w:spacing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Items in yellow are highly recommended. </w:t>
      </w:r>
    </w:p>
    <w:p w:rsidR="00B92B9C" w:rsidRPr="005437D9" w:rsidRDefault="00B92B9C" w:rsidP="005437D9">
      <w:pPr>
        <w:spacing w:after="0" w:afterAutospacing="0" w:line="240" w:lineRule="auto"/>
        <w:rPr>
          <w:b/>
          <w:sz w:val="24"/>
          <w:szCs w:val="24"/>
        </w:rPr>
      </w:pPr>
    </w:p>
    <w:p w:rsidR="006D25F6" w:rsidRPr="005437D9" w:rsidRDefault="006D25F6" w:rsidP="005437D9">
      <w:pPr>
        <w:spacing w:after="0" w:afterAutospacing="0" w:line="240" w:lineRule="auto"/>
        <w:rPr>
          <w:b/>
          <w:sz w:val="24"/>
          <w:szCs w:val="24"/>
        </w:rPr>
      </w:pPr>
      <w:r w:rsidRPr="005437D9">
        <w:rPr>
          <w:b/>
          <w:sz w:val="24"/>
          <w:szCs w:val="24"/>
        </w:rPr>
        <w:t>Independent Self-study Module</w:t>
      </w:r>
    </w:p>
    <w:p w:rsidR="004122F8" w:rsidRPr="00801BCD" w:rsidRDefault="004122F8" w:rsidP="005437D9">
      <w:pPr>
        <w:overflowPunct w:val="0"/>
        <w:autoSpaceDE w:val="0"/>
        <w:autoSpaceDN w:val="0"/>
        <w:adjustRightInd w:val="0"/>
        <w:spacing w:after="0" w:afterAutospacing="0" w:line="240" w:lineRule="auto"/>
        <w:textAlignment w:val="baseline"/>
        <w:rPr>
          <w:rFonts w:eastAsia="Calibri" w:cs="Arial"/>
          <w:sz w:val="24"/>
          <w:szCs w:val="24"/>
        </w:rPr>
      </w:pPr>
      <w:r w:rsidRPr="00801BCD">
        <w:rPr>
          <w:rFonts w:eastAsia="Calibri" w:cs="Arial"/>
          <w:sz w:val="24"/>
          <w:szCs w:val="24"/>
        </w:rPr>
        <w:t xml:space="preserve">Ainscow, M. and West, M. (eds.) (2006) </w:t>
      </w:r>
      <w:r w:rsidRPr="00801BCD">
        <w:rPr>
          <w:rFonts w:eastAsia="Calibri" w:cs="Arial"/>
          <w:i/>
          <w:sz w:val="24"/>
          <w:szCs w:val="24"/>
        </w:rPr>
        <w:t xml:space="preserve">Improving Urban Schools, </w:t>
      </w:r>
      <w:r w:rsidRPr="00801BCD">
        <w:rPr>
          <w:rFonts w:eastAsia="Calibri" w:cs="Arial"/>
          <w:sz w:val="24"/>
          <w:szCs w:val="24"/>
        </w:rPr>
        <w:t xml:space="preserve">Open University Press: Maidenhead. </w:t>
      </w:r>
    </w:p>
    <w:p w:rsidR="00801BCD" w:rsidRDefault="00801BCD" w:rsidP="005437D9">
      <w:pPr>
        <w:overflowPunct w:val="0"/>
        <w:autoSpaceDE w:val="0"/>
        <w:autoSpaceDN w:val="0"/>
        <w:adjustRightInd w:val="0"/>
        <w:spacing w:after="0" w:afterAutospacing="0" w:line="240" w:lineRule="auto"/>
        <w:textAlignment w:val="baseline"/>
        <w:rPr>
          <w:rFonts w:cs="Arial"/>
          <w:sz w:val="24"/>
          <w:szCs w:val="24"/>
        </w:rPr>
      </w:pPr>
    </w:p>
    <w:p w:rsidR="005437D9" w:rsidRPr="00801BCD" w:rsidRDefault="00801BCD" w:rsidP="005437D9">
      <w:pPr>
        <w:overflowPunct w:val="0"/>
        <w:autoSpaceDE w:val="0"/>
        <w:autoSpaceDN w:val="0"/>
        <w:adjustRightInd w:val="0"/>
        <w:spacing w:after="0" w:afterAutospacing="0" w:line="240" w:lineRule="auto"/>
        <w:textAlignment w:val="baseline"/>
        <w:rPr>
          <w:rFonts w:eastAsia="Calibri" w:cs="Arial"/>
          <w:sz w:val="24"/>
          <w:szCs w:val="24"/>
        </w:rPr>
      </w:pPr>
      <w:r w:rsidRPr="00801BCD">
        <w:rPr>
          <w:rFonts w:cs="Arial"/>
          <w:sz w:val="24"/>
          <w:szCs w:val="24"/>
        </w:rPr>
        <w:t xml:space="preserve">Ball, S.J., Maguire, M. &amp; Braun, A. (2012) </w:t>
      </w:r>
      <w:r w:rsidRPr="00801BCD">
        <w:rPr>
          <w:rFonts w:cs="Arial"/>
          <w:i/>
          <w:iCs/>
          <w:sz w:val="24"/>
          <w:szCs w:val="24"/>
        </w:rPr>
        <w:t>How Schools Do Policy: Policy Enactments in Secondary Schools</w:t>
      </w:r>
      <w:r w:rsidRPr="00801BCD">
        <w:rPr>
          <w:rFonts w:cs="Arial"/>
          <w:sz w:val="24"/>
          <w:szCs w:val="24"/>
        </w:rPr>
        <w:t>. Abingdon: Routledge.</w:t>
      </w:r>
    </w:p>
    <w:p w:rsidR="00801BCD" w:rsidRPr="00801BCD" w:rsidRDefault="00801BCD" w:rsidP="005437D9">
      <w:pPr>
        <w:overflowPunct w:val="0"/>
        <w:autoSpaceDE w:val="0"/>
        <w:autoSpaceDN w:val="0"/>
        <w:adjustRightInd w:val="0"/>
        <w:spacing w:after="0" w:afterAutospacing="0" w:line="240" w:lineRule="auto"/>
        <w:textAlignment w:val="baseline"/>
        <w:rPr>
          <w:rFonts w:eastAsia="Calibri" w:cs="Arial"/>
          <w:sz w:val="24"/>
          <w:szCs w:val="24"/>
        </w:rPr>
      </w:pPr>
    </w:p>
    <w:p w:rsidR="004122F8" w:rsidRPr="00801BCD" w:rsidRDefault="004122F8" w:rsidP="005437D9">
      <w:pPr>
        <w:overflowPunct w:val="0"/>
        <w:autoSpaceDE w:val="0"/>
        <w:autoSpaceDN w:val="0"/>
        <w:adjustRightInd w:val="0"/>
        <w:spacing w:after="0" w:afterAutospacing="0" w:line="240" w:lineRule="auto"/>
        <w:textAlignment w:val="baseline"/>
        <w:rPr>
          <w:rFonts w:eastAsia="Calibri" w:cs="Arial"/>
          <w:sz w:val="24"/>
          <w:szCs w:val="24"/>
        </w:rPr>
      </w:pPr>
      <w:r w:rsidRPr="00801BCD">
        <w:rPr>
          <w:rFonts w:eastAsia="Calibri" w:cs="Arial"/>
          <w:i/>
          <w:sz w:val="24"/>
          <w:szCs w:val="24"/>
          <w:highlight w:val="yellow"/>
        </w:rPr>
        <w:t>Ball</w:t>
      </w:r>
      <w:r w:rsidRPr="00801BCD">
        <w:rPr>
          <w:rFonts w:eastAsia="Calibri" w:cs="Arial"/>
          <w:sz w:val="24"/>
          <w:szCs w:val="24"/>
          <w:highlight w:val="yellow"/>
        </w:rPr>
        <w:t xml:space="preserve">, S. (2008) The Legacy of ERA, Privatization and the Policy Ratchet. </w:t>
      </w:r>
      <w:r w:rsidRPr="00801BCD">
        <w:rPr>
          <w:rFonts w:eastAsia="Calibri" w:cs="Arial"/>
          <w:i/>
          <w:sz w:val="24"/>
          <w:szCs w:val="24"/>
          <w:highlight w:val="yellow"/>
        </w:rPr>
        <w:t>Educational Management Administration &amp; Leadership</w:t>
      </w:r>
      <w:r w:rsidRPr="00801BCD">
        <w:rPr>
          <w:rFonts w:eastAsia="Calibri" w:cs="Arial"/>
          <w:sz w:val="24"/>
          <w:szCs w:val="24"/>
          <w:highlight w:val="yellow"/>
        </w:rPr>
        <w:t>.  36(2), 185-200.</w:t>
      </w:r>
    </w:p>
    <w:p w:rsidR="005437D9" w:rsidRPr="00801BCD" w:rsidRDefault="005437D9" w:rsidP="005437D9">
      <w:pPr>
        <w:spacing w:after="0" w:afterAutospacing="0" w:line="240" w:lineRule="auto"/>
        <w:rPr>
          <w:rFonts w:eastAsia="Calibri" w:cs="Arial"/>
          <w:bCs/>
          <w:sz w:val="24"/>
          <w:szCs w:val="24"/>
          <w:highlight w:val="yellow"/>
        </w:rPr>
      </w:pPr>
    </w:p>
    <w:p w:rsidR="006D25F6" w:rsidRPr="005437D9" w:rsidRDefault="006D25F6" w:rsidP="005437D9">
      <w:pPr>
        <w:spacing w:after="0" w:afterAutospacing="0" w:line="240" w:lineRule="auto"/>
        <w:rPr>
          <w:rFonts w:cs="Arial"/>
          <w:bCs/>
          <w:color w:val="FF0000"/>
          <w:sz w:val="24"/>
          <w:szCs w:val="24"/>
        </w:rPr>
      </w:pPr>
      <w:r w:rsidRPr="00801BCD">
        <w:rPr>
          <w:rFonts w:eastAsia="Calibri" w:cs="Arial"/>
          <w:bCs/>
          <w:sz w:val="24"/>
          <w:szCs w:val="24"/>
          <w:highlight w:val="yellow"/>
        </w:rPr>
        <w:t xml:space="preserve">Bell, L. and Stevenson, H. (2006) </w:t>
      </w:r>
      <w:r w:rsidRPr="00801BCD">
        <w:rPr>
          <w:rFonts w:eastAsia="Calibri" w:cs="Arial"/>
          <w:bCs/>
          <w:i/>
          <w:iCs/>
          <w:sz w:val="24"/>
          <w:szCs w:val="24"/>
          <w:highlight w:val="yellow"/>
        </w:rPr>
        <w:t>Educational Policy: Process, themes and impact,</w:t>
      </w:r>
      <w:r w:rsidRPr="00801BCD">
        <w:rPr>
          <w:rFonts w:eastAsia="Calibri" w:cs="Arial"/>
          <w:bCs/>
          <w:sz w:val="24"/>
          <w:szCs w:val="24"/>
          <w:highlight w:val="yellow"/>
        </w:rPr>
        <w:t xml:space="preserve"> London, Routledge</w:t>
      </w:r>
      <w:r w:rsidRPr="005437D9">
        <w:rPr>
          <w:rFonts w:eastAsia="Calibri" w:cs="Arial"/>
          <w:bCs/>
          <w:sz w:val="24"/>
          <w:szCs w:val="24"/>
          <w:highlight w:val="yellow"/>
        </w:rPr>
        <w:t>.</w:t>
      </w:r>
      <w:r w:rsidRPr="005437D9">
        <w:rPr>
          <w:rFonts w:eastAsia="Calibri" w:cs="Arial"/>
          <w:bCs/>
          <w:sz w:val="24"/>
          <w:szCs w:val="24"/>
        </w:rPr>
        <w:t xml:space="preserve"> </w:t>
      </w:r>
      <w:r w:rsidRPr="005437D9">
        <w:rPr>
          <w:rFonts w:cs="Arial"/>
          <w:bCs/>
          <w:color w:val="FF0000"/>
          <w:sz w:val="24"/>
          <w:szCs w:val="24"/>
        </w:rPr>
        <w:t xml:space="preserve"> – extremely useful book</w:t>
      </w:r>
    </w:p>
    <w:p w:rsidR="004122F8" w:rsidRPr="005437D9" w:rsidRDefault="004122F8" w:rsidP="005437D9">
      <w:pPr>
        <w:spacing w:after="0" w:afterAutospacing="0" w:line="240" w:lineRule="auto"/>
        <w:rPr>
          <w:rFonts w:eastAsia="Calibri" w:cs="Arial"/>
          <w:bCs/>
          <w:sz w:val="24"/>
          <w:szCs w:val="24"/>
        </w:rPr>
      </w:pPr>
    </w:p>
    <w:p w:rsidR="006D25F6" w:rsidRPr="005437D9" w:rsidRDefault="006D25F6" w:rsidP="005437D9">
      <w:pPr>
        <w:autoSpaceDE w:val="0"/>
        <w:autoSpaceDN w:val="0"/>
        <w:adjustRightInd w:val="0"/>
        <w:spacing w:after="0" w:afterAutospacing="0" w:line="240" w:lineRule="auto"/>
        <w:rPr>
          <w:rFonts w:eastAsia="Calibri" w:cs="Arial"/>
          <w:color w:val="000000"/>
          <w:sz w:val="24"/>
          <w:szCs w:val="24"/>
        </w:rPr>
      </w:pPr>
      <w:r w:rsidRPr="005437D9">
        <w:rPr>
          <w:rFonts w:eastAsia="Calibri" w:cs="Arial"/>
          <w:color w:val="000000"/>
          <w:sz w:val="24"/>
          <w:szCs w:val="24"/>
        </w:rPr>
        <w:t xml:space="preserve">Black, P and Wiliam, D (1998) </w:t>
      </w:r>
      <w:r w:rsidRPr="005437D9">
        <w:rPr>
          <w:rFonts w:eastAsia="Calibri" w:cs="Arial"/>
          <w:i/>
          <w:iCs/>
          <w:color w:val="000000"/>
          <w:sz w:val="24"/>
          <w:szCs w:val="24"/>
        </w:rPr>
        <w:t xml:space="preserve">Inside the Black Box </w:t>
      </w:r>
      <w:r w:rsidRPr="005437D9">
        <w:rPr>
          <w:rFonts w:eastAsia="Calibri" w:cs="Arial"/>
          <w:color w:val="000000"/>
          <w:sz w:val="24"/>
          <w:szCs w:val="24"/>
        </w:rPr>
        <w:t>London: School of Education,</w:t>
      </w:r>
    </w:p>
    <w:p w:rsidR="006D25F6" w:rsidRPr="005437D9" w:rsidRDefault="006D25F6" w:rsidP="005437D9">
      <w:pPr>
        <w:autoSpaceDE w:val="0"/>
        <w:autoSpaceDN w:val="0"/>
        <w:adjustRightInd w:val="0"/>
        <w:spacing w:after="0" w:afterAutospacing="0" w:line="240" w:lineRule="auto"/>
        <w:rPr>
          <w:rFonts w:eastAsia="Calibri" w:cs="Arial"/>
          <w:color w:val="000000"/>
          <w:sz w:val="24"/>
          <w:szCs w:val="24"/>
        </w:rPr>
      </w:pPr>
      <w:r w:rsidRPr="005437D9">
        <w:rPr>
          <w:rFonts w:eastAsia="Calibri" w:cs="Arial"/>
          <w:color w:val="000000"/>
          <w:sz w:val="24"/>
          <w:szCs w:val="24"/>
        </w:rPr>
        <w:t>King’s College, University of London</w:t>
      </w:r>
      <w:r w:rsidRPr="005437D9">
        <w:rPr>
          <w:rFonts w:eastAsia="Calibri" w:cs="Arial"/>
          <w:color w:val="000000"/>
          <w:sz w:val="24"/>
          <w:szCs w:val="24"/>
        </w:rPr>
        <w:br/>
      </w:r>
    </w:p>
    <w:p w:rsidR="006D25F6" w:rsidRPr="005437D9" w:rsidRDefault="006D25F6" w:rsidP="005437D9">
      <w:pPr>
        <w:autoSpaceDE w:val="0"/>
        <w:autoSpaceDN w:val="0"/>
        <w:adjustRightInd w:val="0"/>
        <w:spacing w:after="0" w:afterAutospacing="0" w:line="240" w:lineRule="auto"/>
        <w:rPr>
          <w:rFonts w:eastAsia="Calibri" w:cs="Arial"/>
          <w:b/>
          <w:color w:val="000000"/>
          <w:sz w:val="24"/>
          <w:szCs w:val="24"/>
        </w:rPr>
      </w:pPr>
      <w:r w:rsidRPr="005437D9">
        <w:rPr>
          <w:rFonts w:eastAsia="Calibri" w:cs="Arial"/>
          <w:color w:val="000000"/>
          <w:sz w:val="24"/>
          <w:szCs w:val="24"/>
        </w:rPr>
        <w:t xml:space="preserve">Chapman, C., and Gunter, H. (2008) </w:t>
      </w:r>
      <w:r w:rsidRPr="005437D9">
        <w:rPr>
          <w:rFonts w:eastAsia="Calibri" w:cs="Arial"/>
          <w:i/>
          <w:color w:val="000000"/>
          <w:sz w:val="24"/>
          <w:szCs w:val="24"/>
        </w:rPr>
        <w:t xml:space="preserve">Radical Reforms: A Decade of Educational Change. </w:t>
      </w:r>
      <w:r w:rsidRPr="005437D9">
        <w:rPr>
          <w:rFonts w:eastAsia="Calibri" w:cs="Arial"/>
          <w:b/>
          <w:color w:val="000000"/>
          <w:sz w:val="24"/>
          <w:szCs w:val="24"/>
        </w:rPr>
        <w:t xml:space="preserve"> </w:t>
      </w:r>
      <w:r w:rsidRPr="005437D9">
        <w:rPr>
          <w:rFonts w:eastAsia="Calibri" w:cs="Arial"/>
          <w:color w:val="000000"/>
          <w:sz w:val="24"/>
          <w:szCs w:val="24"/>
        </w:rPr>
        <w:t>London: Routledge</w:t>
      </w:r>
      <w:r w:rsidRPr="005437D9">
        <w:rPr>
          <w:rFonts w:eastAsia="Calibri" w:cs="Arial"/>
          <w:color w:val="000000"/>
          <w:sz w:val="24"/>
          <w:szCs w:val="24"/>
        </w:rPr>
        <w:br/>
      </w:r>
    </w:p>
    <w:p w:rsidR="005437D9" w:rsidRPr="005437D9" w:rsidRDefault="00E777EA" w:rsidP="005437D9">
      <w:pPr>
        <w:autoSpaceDE w:val="0"/>
        <w:autoSpaceDN w:val="0"/>
        <w:adjustRightInd w:val="0"/>
        <w:spacing w:after="0" w:afterAutospacing="0" w:line="240" w:lineRule="auto"/>
        <w:rPr>
          <w:rFonts w:eastAsia="Calibri" w:cs="Arial"/>
          <w:color w:val="000000"/>
          <w:sz w:val="24"/>
          <w:szCs w:val="24"/>
        </w:rPr>
      </w:pPr>
      <w:r w:rsidRPr="005437D9">
        <w:rPr>
          <w:rFonts w:eastAsia="Calibri" w:cs="Arial"/>
          <w:color w:val="000000"/>
          <w:sz w:val="24"/>
          <w:szCs w:val="24"/>
        </w:rPr>
        <w:t xml:space="preserve">Forde, C, McMahon, M and Reeves, J (2009) </w:t>
      </w:r>
      <w:r w:rsidRPr="005437D9">
        <w:rPr>
          <w:rFonts w:eastAsia="Calibri" w:cs="Arial"/>
          <w:i/>
          <w:iCs/>
          <w:color w:val="000000"/>
          <w:sz w:val="24"/>
          <w:szCs w:val="24"/>
        </w:rPr>
        <w:t>Putting Together Professional Portfolios</w:t>
      </w:r>
      <w:r w:rsidRPr="005437D9">
        <w:rPr>
          <w:rFonts w:eastAsia="Calibri" w:cs="Arial"/>
          <w:color w:val="000000"/>
          <w:sz w:val="24"/>
          <w:szCs w:val="24"/>
        </w:rPr>
        <w:t>, London: Sage.</w:t>
      </w:r>
      <w:r w:rsidRPr="005437D9">
        <w:rPr>
          <w:rFonts w:eastAsia="Calibri" w:cs="Arial"/>
          <w:color w:val="000000"/>
          <w:sz w:val="24"/>
          <w:szCs w:val="24"/>
        </w:rPr>
        <w:br/>
      </w:r>
    </w:p>
    <w:p w:rsidR="004122F8" w:rsidRPr="005437D9" w:rsidRDefault="004122F8" w:rsidP="005437D9">
      <w:pPr>
        <w:autoSpaceDE w:val="0"/>
        <w:autoSpaceDN w:val="0"/>
        <w:adjustRightInd w:val="0"/>
        <w:spacing w:after="0" w:afterAutospacing="0" w:line="240" w:lineRule="auto"/>
        <w:rPr>
          <w:rFonts w:eastAsia="Calibri" w:cs="Arial"/>
          <w:color w:val="000000"/>
          <w:sz w:val="24"/>
          <w:szCs w:val="24"/>
        </w:rPr>
      </w:pPr>
      <w:r w:rsidRPr="005437D9">
        <w:rPr>
          <w:rFonts w:eastAsia="Calibri" w:cs="Arial"/>
          <w:color w:val="000000"/>
          <w:sz w:val="24"/>
          <w:szCs w:val="24"/>
          <w:highlight w:val="yellow"/>
        </w:rPr>
        <w:t xml:space="preserve">Griffiths, V. (2000) The Reflective Dimension, </w:t>
      </w:r>
      <w:r w:rsidRPr="005437D9">
        <w:rPr>
          <w:rFonts w:eastAsia="Calibri" w:cs="Arial"/>
          <w:i/>
          <w:color w:val="000000"/>
          <w:sz w:val="24"/>
          <w:szCs w:val="24"/>
          <w:highlight w:val="yellow"/>
        </w:rPr>
        <w:t xml:space="preserve">International Journal of Educational Research, </w:t>
      </w:r>
      <w:r w:rsidRPr="005437D9">
        <w:rPr>
          <w:rFonts w:eastAsia="Calibri" w:cs="Arial"/>
          <w:color w:val="000000"/>
          <w:sz w:val="24"/>
          <w:szCs w:val="24"/>
          <w:highlight w:val="yellow"/>
        </w:rPr>
        <w:t>33(5) 539-555.</w:t>
      </w:r>
      <w:r w:rsidRPr="005437D9">
        <w:rPr>
          <w:rFonts w:eastAsia="Calibri" w:cs="Arial"/>
          <w:color w:val="000000"/>
          <w:sz w:val="24"/>
          <w:szCs w:val="24"/>
        </w:rPr>
        <w:t xml:space="preserve"> </w:t>
      </w:r>
    </w:p>
    <w:p w:rsidR="004122F8" w:rsidRPr="005437D9" w:rsidRDefault="004122F8" w:rsidP="005437D9">
      <w:pPr>
        <w:autoSpaceDE w:val="0"/>
        <w:autoSpaceDN w:val="0"/>
        <w:adjustRightInd w:val="0"/>
        <w:spacing w:after="0" w:afterAutospacing="0" w:line="240" w:lineRule="auto"/>
        <w:rPr>
          <w:rFonts w:eastAsia="Calibri" w:cs="Arial"/>
          <w:color w:val="000000"/>
          <w:sz w:val="24"/>
          <w:szCs w:val="24"/>
        </w:rPr>
      </w:pPr>
    </w:p>
    <w:p w:rsidR="006D25F6" w:rsidRPr="005437D9" w:rsidRDefault="006D25F6" w:rsidP="005437D9">
      <w:pPr>
        <w:autoSpaceDE w:val="0"/>
        <w:autoSpaceDN w:val="0"/>
        <w:adjustRightInd w:val="0"/>
        <w:spacing w:after="0" w:afterAutospacing="0" w:line="240" w:lineRule="auto"/>
        <w:rPr>
          <w:rFonts w:eastAsia="Calibri" w:cs="Arial"/>
          <w:color w:val="000000"/>
          <w:sz w:val="24"/>
          <w:szCs w:val="24"/>
        </w:rPr>
      </w:pPr>
      <w:r w:rsidRPr="005437D9">
        <w:rPr>
          <w:rFonts w:eastAsia="Calibri" w:cs="Arial"/>
          <w:color w:val="000000"/>
          <w:sz w:val="24"/>
          <w:szCs w:val="24"/>
        </w:rPr>
        <w:t xml:space="preserve">Gunter, H. (2001) </w:t>
      </w:r>
      <w:r w:rsidRPr="005437D9">
        <w:rPr>
          <w:rFonts w:eastAsia="Calibri" w:cs="Arial"/>
          <w:i/>
          <w:iCs/>
          <w:color w:val="000000"/>
          <w:sz w:val="24"/>
          <w:szCs w:val="24"/>
        </w:rPr>
        <w:t>Leaders and Leadership in Education</w:t>
      </w:r>
      <w:r w:rsidRPr="005437D9">
        <w:rPr>
          <w:rFonts w:eastAsia="Calibri" w:cs="Arial"/>
          <w:color w:val="000000"/>
          <w:sz w:val="24"/>
          <w:szCs w:val="24"/>
        </w:rPr>
        <w:t>, Paul Chapman Publishing, London</w:t>
      </w:r>
      <w:r w:rsidRPr="005437D9">
        <w:rPr>
          <w:rFonts w:eastAsia="Calibri" w:cs="Arial"/>
          <w:color w:val="000000"/>
          <w:sz w:val="24"/>
          <w:szCs w:val="24"/>
        </w:rPr>
        <w:br/>
      </w:r>
    </w:p>
    <w:p w:rsidR="00493FF7" w:rsidRDefault="00493FF7" w:rsidP="005437D9">
      <w:pPr>
        <w:autoSpaceDE w:val="0"/>
        <w:autoSpaceDN w:val="0"/>
        <w:adjustRightInd w:val="0"/>
        <w:spacing w:after="0" w:afterAutospacing="0" w:line="240" w:lineRule="auto"/>
        <w:rPr>
          <w:rFonts w:eastAsia="Calibri" w:cs="Arial"/>
          <w:color w:val="000000"/>
          <w:sz w:val="24"/>
          <w:szCs w:val="24"/>
        </w:rPr>
      </w:pPr>
      <w:r w:rsidRPr="00493FF7">
        <w:rPr>
          <w:rFonts w:eastAsia="Calibri" w:cs="Arial"/>
          <w:color w:val="000000"/>
          <w:sz w:val="24"/>
          <w:szCs w:val="24"/>
        </w:rPr>
        <w:t>Holly, Mary Louise (1989) Reflective Writing and the Spirit of Inquiry</w:t>
      </w:r>
      <w:r w:rsidRPr="00493FF7">
        <w:rPr>
          <w:rFonts w:eastAsia="Calibri" w:cs="Arial"/>
          <w:i/>
          <w:color w:val="000000"/>
          <w:sz w:val="24"/>
          <w:szCs w:val="24"/>
        </w:rPr>
        <w:t>, Cambridge Journal of Education</w:t>
      </w:r>
      <w:r w:rsidRPr="00493FF7">
        <w:rPr>
          <w:rFonts w:eastAsia="Calibri" w:cs="Arial"/>
          <w:color w:val="000000"/>
          <w:sz w:val="24"/>
          <w:szCs w:val="24"/>
        </w:rPr>
        <w:t>, 19:1, 71 - 8</w:t>
      </w:r>
    </w:p>
    <w:p w:rsidR="00493FF7" w:rsidRDefault="00493FF7" w:rsidP="005437D9">
      <w:pPr>
        <w:autoSpaceDE w:val="0"/>
        <w:autoSpaceDN w:val="0"/>
        <w:adjustRightInd w:val="0"/>
        <w:spacing w:after="0" w:afterAutospacing="0" w:line="240" w:lineRule="auto"/>
        <w:rPr>
          <w:rFonts w:eastAsia="Calibri" w:cs="Arial"/>
          <w:color w:val="000000"/>
          <w:sz w:val="24"/>
          <w:szCs w:val="24"/>
        </w:rPr>
      </w:pPr>
    </w:p>
    <w:p w:rsidR="006D25F6" w:rsidRPr="005437D9" w:rsidRDefault="006D25F6" w:rsidP="005437D9">
      <w:pPr>
        <w:autoSpaceDE w:val="0"/>
        <w:autoSpaceDN w:val="0"/>
        <w:adjustRightInd w:val="0"/>
        <w:spacing w:after="0" w:afterAutospacing="0" w:line="240" w:lineRule="auto"/>
        <w:rPr>
          <w:rFonts w:eastAsia="Calibri" w:cs="Arial"/>
          <w:color w:val="000000"/>
          <w:sz w:val="24"/>
          <w:szCs w:val="24"/>
        </w:rPr>
      </w:pPr>
      <w:r w:rsidRPr="005437D9">
        <w:rPr>
          <w:rFonts w:eastAsia="Calibri" w:cs="Arial"/>
          <w:color w:val="000000"/>
          <w:sz w:val="24"/>
          <w:szCs w:val="24"/>
        </w:rPr>
        <w:t xml:space="preserve">Lingard, B. and Ozga, J. (Eds) (2006) </w:t>
      </w:r>
      <w:r w:rsidRPr="005437D9">
        <w:rPr>
          <w:rFonts w:eastAsia="Calibri" w:cs="Arial"/>
          <w:i/>
          <w:color w:val="000000"/>
          <w:sz w:val="24"/>
          <w:szCs w:val="24"/>
        </w:rPr>
        <w:t xml:space="preserve">The RoutledgeFalmer Reader in Education Policy and Politics.  </w:t>
      </w:r>
      <w:r w:rsidRPr="005437D9">
        <w:rPr>
          <w:rFonts w:eastAsia="Calibri" w:cs="Arial"/>
          <w:color w:val="000000"/>
          <w:sz w:val="24"/>
          <w:szCs w:val="24"/>
        </w:rPr>
        <w:t>London: RoutledgeFalmer</w:t>
      </w:r>
    </w:p>
    <w:p w:rsidR="004122F8" w:rsidRPr="005437D9" w:rsidRDefault="004122F8" w:rsidP="005437D9">
      <w:pPr>
        <w:spacing w:after="0" w:afterAutospacing="0" w:line="240" w:lineRule="auto"/>
        <w:rPr>
          <w:rFonts w:eastAsia="Calibri" w:cs="Arial"/>
          <w:bCs/>
          <w:sz w:val="24"/>
          <w:szCs w:val="24"/>
        </w:rPr>
      </w:pPr>
    </w:p>
    <w:p w:rsidR="006D25F6" w:rsidRPr="005437D9" w:rsidRDefault="006D25F6" w:rsidP="005437D9">
      <w:pPr>
        <w:spacing w:after="0" w:afterAutospacing="0" w:line="240" w:lineRule="auto"/>
        <w:rPr>
          <w:rFonts w:eastAsia="Calibri" w:cs="Arial"/>
          <w:bCs/>
          <w:sz w:val="24"/>
          <w:szCs w:val="24"/>
        </w:rPr>
      </w:pPr>
      <w:r w:rsidRPr="005437D9">
        <w:rPr>
          <w:rFonts w:eastAsia="Calibri" w:cs="Arial"/>
          <w:bCs/>
          <w:sz w:val="24"/>
          <w:szCs w:val="24"/>
        </w:rPr>
        <w:t>Middlewood, D. and Lumby, J.</w:t>
      </w:r>
      <w:r w:rsidR="00B92B9C" w:rsidRPr="005437D9">
        <w:rPr>
          <w:rFonts w:eastAsia="Calibri" w:cs="Arial"/>
          <w:bCs/>
          <w:sz w:val="24"/>
          <w:szCs w:val="24"/>
        </w:rPr>
        <w:t xml:space="preserve"> (2003)</w:t>
      </w:r>
      <w:r w:rsidRPr="005437D9">
        <w:rPr>
          <w:rFonts w:eastAsia="Calibri" w:cs="Arial"/>
          <w:bCs/>
          <w:sz w:val="24"/>
          <w:szCs w:val="24"/>
        </w:rPr>
        <w:t xml:space="preserve"> (eds.) </w:t>
      </w:r>
      <w:r w:rsidRPr="005437D9">
        <w:rPr>
          <w:rFonts w:eastAsia="Calibri" w:cs="Arial"/>
          <w:bCs/>
          <w:i/>
          <w:iCs/>
          <w:sz w:val="24"/>
          <w:szCs w:val="24"/>
        </w:rPr>
        <w:t>Strategic Management in Schools and Colleges</w:t>
      </w:r>
      <w:r w:rsidRPr="005437D9">
        <w:rPr>
          <w:rFonts w:eastAsia="Calibri" w:cs="Arial"/>
          <w:bCs/>
          <w:sz w:val="24"/>
          <w:szCs w:val="24"/>
        </w:rPr>
        <w:t xml:space="preserve">, London, Paul Chapman Publishing. </w:t>
      </w:r>
    </w:p>
    <w:p w:rsidR="006D25F6" w:rsidRPr="005437D9" w:rsidRDefault="006D25F6" w:rsidP="005437D9">
      <w:pPr>
        <w:spacing w:after="0" w:afterAutospacing="0" w:line="240" w:lineRule="auto"/>
        <w:rPr>
          <w:rFonts w:eastAsia="Calibri" w:cs="Arial"/>
          <w:bCs/>
          <w:sz w:val="24"/>
          <w:szCs w:val="24"/>
        </w:rPr>
      </w:pPr>
    </w:p>
    <w:p w:rsidR="004122F8" w:rsidRPr="005437D9" w:rsidRDefault="004122F8" w:rsidP="005437D9">
      <w:pPr>
        <w:spacing w:after="0" w:afterAutospacing="0" w:line="240" w:lineRule="auto"/>
        <w:rPr>
          <w:rFonts w:eastAsia="Calibri" w:cs="Arial"/>
          <w:sz w:val="24"/>
          <w:szCs w:val="24"/>
        </w:rPr>
      </w:pPr>
      <w:r w:rsidRPr="005437D9">
        <w:rPr>
          <w:rFonts w:eastAsia="Calibri" w:cs="Arial"/>
          <w:bCs/>
          <w:sz w:val="24"/>
          <w:szCs w:val="24"/>
          <w:highlight w:val="yellow"/>
        </w:rPr>
        <w:t xml:space="preserve">Moon, J. (2008) </w:t>
      </w:r>
      <w:r w:rsidRPr="005437D9">
        <w:rPr>
          <w:rFonts w:eastAsia="Calibri" w:cs="Arial"/>
          <w:i/>
          <w:sz w:val="24"/>
          <w:szCs w:val="24"/>
          <w:highlight w:val="yellow"/>
        </w:rPr>
        <w:t>Critical Thinking: An exploration of theory and practice</w:t>
      </w:r>
      <w:r w:rsidRPr="005437D9">
        <w:rPr>
          <w:rFonts w:eastAsia="Calibri" w:cs="Arial"/>
          <w:sz w:val="24"/>
          <w:szCs w:val="24"/>
          <w:highlight w:val="yellow"/>
        </w:rPr>
        <w:t>, London Routledge</w:t>
      </w:r>
    </w:p>
    <w:p w:rsidR="004122F8" w:rsidRPr="005437D9" w:rsidRDefault="004122F8" w:rsidP="005437D9">
      <w:pPr>
        <w:spacing w:after="0" w:afterAutospacing="0" w:line="240" w:lineRule="auto"/>
        <w:rPr>
          <w:rFonts w:eastAsia="Calibri" w:cs="Arial"/>
          <w:bCs/>
          <w:sz w:val="24"/>
          <w:szCs w:val="24"/>
        </w:rPr>
      </w:pPr>
    </w:p>
    <w:p w:rsidR="004122F8" w:rsidRPr="005437D9" w:rsidRDefault="004122F8" w:rsidP="005437D9">
      <w:pPr>
        <w:autoSpaceDE w:val="0"/>
        <w:autoSpaceDN w:val="0"/>
        <w:adjustRightInd w:val="0"/>
        <w:spacing w:after="0" w:afterAutospacing="0" w:line="240" w:lineRule="auto"/>
        <w:rPr>
          <w:rFonts w:eastAsia="Calibri" w:cs="Arial"/>
          <w:color w:val="000000"/>
          <w:sz w:val="24"/>
          <w:szCs w:val="24"/>
        </w:rPr>
      </w:pPr>
      <w:r w:rsidRPr="005437D9">
        <w:rPr>
          <w:rFonts w:eastAsia="Calibri" w:cs="Arial"/>
          <w:color w:val="000000"/>
          <w:sz w:val="24"/>
          <w:szCs w:val="24"/>
        </w:rPr>
        <w:t xml:space="preserve">Moon, J. (1999) </w:t>
      </w:r>
      <w:r w:rsidRPr="005437D9">
        <w:rPr>
          <w:rFonts w:eastAsia="Calibri" w:cs="Arial"/>
          <w:i/>
          <w:color w:val="000000"/>
          <w:sz w:val="24"/>
          <w:szCs w:val="24"/>
        </w:rPr>
        <w:t xml:space="preserve">Reflection in Learning and Professional Development, </w:t>
      </w:r>
      <w:r w:rsidRPr="005437D9">
        <w:rPr>
          <w:rFonts w:eastAsia="Calibri" w:cs="Arial"/>
          <w:color w:val="000000"/>
          <w:sz w:val="24"/>
          <w:szCs w:val="24"/>
        </w:rPr>
        <w:t xml:space="preserve">Kogan Page, London. </w:t>
      </w:r>
    </w:p>
    <w:p w:rsidR="004122F8" w:rsidRPr="005437D9" w:rsidRDefault="004122F8" w:rsidP="005437D9">
      <w:pPr>
        <w:autoSpaceDE w:val="0"/>
        <w:autoSpaceDN w:val="0"/>
        <w:adjustRightInd w:val="0"/>
        <w:spacing w:after="0" w:afterAutospacing="0" w:line="240" w:lineRule="auto"/>
        <w:rPr>
          <w:rFonts w:eastAsia="Calibri" w:cs="Arial"/>
          <w:color w:val="000000"/>
          <w:sz w:val="24"/>
          <w:szCs w:val="24"/>
        </w:rPr>
      </w:pPr>
    </w:p>
    <w:p w:rsidR="004122F8" w:rsidRPr="005437D9" w:rsidRDefault="004122F8" w:rsidP="005437D9">
      <w:pPr>
        <w:autoSpaceDE w:val="0"/>
        <w:autoSpaceDN w:val="0"/>
        <w:adjustRightInd w:val="0"/>
        <w:spacing w:after="0" w:afterAutospacing="0" w:line="240" w:lineRule="auto"/>
        <w:rPr>
          <w:rFonts w:eastAsia="Calibri" w:cs="Arial"/>
          <w:color w:val="000000"/>
          <w:sz w:val="24"/>
          <w:szCs w:val="24"/>
        </w:rPr>
      </w:pPr>
      <w:r w:rsidRPr="005437D9">
        <w:rPr>
          <w:rFonts w:eastAsia="Calibri" w:cs="Arial"/>
          <w:color w:val="000000"/>
          <w:sz w:val="24"/>
          <w:szCs w:val="24"/>
        </w:rPr>
        <w:t xml:space="preserve">Pollard, A. (2002) </w:t>
      </w:r>
      <w:r w:rsidRPr="005437D9">
        <w:rPr>
          <w:rFonts w:eastAsia="Calibri" w:cs="Arial"/>
          <w:i/>
          <w:iCs/>
          <w:color w:val="000000"/>
          <w:sz w:val="24"/>
          <w:szCs w:val="24"/>
        </w:rPr>
        <w:t>Readings for Reflective Teaching</w:t>
      </w:r>
      <w:r w:rsidRPr="005437D9">
        <w:rPr>
          <w:rFonts w:eastAsia="Calibri" w:cs="Arial"/>
          <w:color w:val="000000"/>
          <w:sz w:val="24"/>
          <w:szCs w:val="24"/>
        </w:rPr>
        <w:t>, Continuum, London</w:t>
      </w:r>
    </w:p>
    <w:p w:rsidR="004122F8" w:rsidRPr="005437D9" w:rsidRDefault="004122F8" w:rsidP="005437D9">
      <w:pPr>
        <w:autoSpaceDE w:val="0"/>
        <w:autoSpaceDN w:val="0"/>
        <w:adjustRightInd w:val="0"/>
        <w:spacing w:after="0" w:afterAutospacing="0" w:line="240" w:lineRule="auto"/>
        <w:rPr>
          <w:rFonts w:eastAsia="Calibri" w:cs="Arial"/>
          <w:color w:val="000000"/>
          <w:sz w:val="24"/>
          <w:szCs w:val="24"/>
        </w:rPr>
      </w:pPr>
    </w:p>
    <w:p w:rsidR="004122F8" w:rsidRPr="005437D9" w:rsidRDefault="004122F8" w:rsidP="005437D9">
      <w:pPr>
        <w:autoSpaceDE w:val="0"/>
        <w:autoSpaceDN w:val="0"/>
        <w:adjustRightInd w:val="0"/>
        <w:spacing w:after="0" w:afterAutospacing="0" w:line="240" w:lineRule="auto"/>
        <w:rPr>
          <w:rFonts w:eastAsia="Calibri" w:cs="Arial"/>
          <w:color w:val="000000"/>
          <w:sz w:val="24"/>
          <w:szCs w:val="24"/>
        </w:rPr>
      </w:pPr>
      <w:r w:rsidRPr="005437D9">
        <w:rPr>
          <w:rFonts w:eastAsia="Calibri" w:cs="Arial"/>
          <w:color w:val="000000"/>
          <w:sz w:val="24"/>
          <w:szCs w:val="24"/>
        </w:rPr>
        <w:t xml:space="preserve">Scott, D (2000) </w:t>
      </w:r>
      <w:r w:rsidRPr="005437D9">
        <w:rPr>
          <w:rFonts w:eastAsia="Calibri" w:cs="Arial"/>
          <w:i/>
          <w:iCs/>
          <w:color w:val="000000"/>
          <w:sz w:val="24"/>
          <w:szCs w:val="24"/>
        </w:rPr>
        <w:t xml:space="preserve">Reading Educational Research and Policy </w:t>
      </w:r>
      <w:r w:rsidRPr="005437D9">
        <w:rPr>
          <w:rFonts w:eastAsia="Calibri" w:cs="Arial"/>
          <w:color w:val="000000"/>
          <w:sz w:val="24"/>
          <w:szCs w:val="24"/>
        </w:rPr>
        <w:t>London: RoutledgeFalmer</w:t>
      </w:r>
    </w:p>
    <w:p w:rsidR="004122F8" w:rsidRPr="005437D9" w:rsidRDefault="004122F8" w:rsidP="005437D9">
      <w:pPr>
        <w:spacing w:after="0" w:afterAutospacing="0" w:line="240" w:lineRule="auto"/>
        <w:rPr>
          <w:rFonts w:eastAsia="Calibri" w:cs="Arial"/>
          <w:sz w:val="24"/>
          <w:szCs w:val="24"/>
        </w:rPr>
      </w:pPr>
    </w:p>
    <w:p w:rsidR="004122F8" w:rsidRPr="005437D9" w:rsidRDefault="004122F8" w:rsidP="005437D9">
      <w:pPr>
        <w:spacing w:after="0" w:afterAutospacing="0" w:line="240" w:lineRule="auto"/>
        <w:rPr>
          <w:rFonts w:eastAsia="Calibri" w:cs="Arial"/>
          <w:b/>
          <w:color w:val="FF0000"/>
          <w:sz w:val="24"/>
          <w:szCs w:val="24"/>
          <w:u w:val="single"/>
        </w:rPr>
      </w:pPr>
      <w:r w:rsidRPr="005437D9">
        <w:rPr>
          <w:rFonts w:eastAsia="Calibri" w:cs="Arial"/>
          <w:sz w:val="24"/>
          <w:szCs w:val="24"/>
          <w:highlight w:val="yellow"/>
        </w:rPr>
        <w:t xml:space="preserve">Wallace, M. and Poulson, L. (eds.) (2003) </w:t>
      </w:r>
      <w:r w:rsidRPr="005437D9">
        <w:rPr>
          <w:rFonts w:eastAsia="Calibri" w:cs="Arial"/>
          <w:i/>
          <w:sz w:val="24"/>
          <w:szCs w:val="24"/>
          <w:highlight w:val="yellow"/>
        </w:rPr>
        <w:t>Learning to Read Critically in Educational Leadership and Management</w:t>
      </w:r>
      <w:r w:rsidRPr="005437D9">
        <w:rPr>
          <w:rFonts w:eastAsia="Calibri" w:cs="Arial"/>
          <w:sz w:val="24"/>
          <w:szCs w:val="24"/>
          <w:highlight w:val="yellow"/>
        </w:rPr>
        <w:t>, London, Sage.</w:t>
      </w:r>
      <w:r w:rsidRPr="005437D9">
        <w:rPr>
          <w:rFonts w:eastAsia="Calibri" w:cs="Arial"/>
          <w:sz w:val="24"/>
          <w:szCs w:val="24"/>
        </w:rPr>
        <w:t xml:space="preserve"> </w:t>
      </w:r>
      <w:r w:rsidR="005437D9">
        <w:rPr>
          <w:rFonts w:eastAsia="Calibri" w:cs="Arial"/>
          <w:color w:val="FF0000"/>
          <w:sz w:val="24"/>
          <w:szCs w:val="24"/>
        </w:rPr>
        <w:t>– extremely useful book</w:t>
      </w:r>
    </w:p>
    <w:p w:rsidR="00A85653" w:rsidRDefault="00A85653" w:rsidP="005437D9">
      <w:pPr>
        <w:spacing w:after="0" w:afterAutospacing="0" w:line="240" w:lineRule="auto"/>
        <w:rPr>
          <w:rFonts w:eastAsia="Calibri" w:cs="Arial"/>
          <w:sz w:val="24"/>
          <w:szCs w:val="24"/>
        </w:rPr>
      </w:pPr>
    </w:p>
    <w:p w:rsidR="004122F8" w:rsidRPr="005437D9" w:rsidRDefault="004122F8" w:rsidP="005437D9">
      <w:pPr>
        <w:spacing w:after="0" w:afterAutospacing="0" w:line="240" w:lineRule="auto"/>
        <w:rPr>
          <w:rFonts w:eastAsia="Calibri" w:cs="Arial"/>
          <w:sz w:val="24"/>
          <w:szCs w:val="24"/>
        </w:rPr>
      </w:pPr>
      <w:r w:rsidRPr="005437D9">
        <w:rPr>
          <w:rFonts w:eastAsia="Calibri" w:cs="Arial"/>
          <w:sz w:val="24"/>
          <w:szCs w:val="24"/>
        </w:rPr>
        <w:t xml:space="preserve">Whitty, G. (2008) ‘Twenty years of progress? English Education Policy 1988 to the Present’, </w:t>
      </w:r>
      <w:r w:rsidRPr="005437D9">
        <w:rPr>
          <w:rFonts w:eastAsia="Calibri" w:cs="Arial"/>
          <w:i/>
          <w:sz w:val="24"/>
          <w:szCs w:val="24"/>
        </w:rPr>
        <w:t>Educational Management, Administration and Leadership</w:t>
      </w:r>
      <w:r w:rsidRPr="005437D9">
        <w:rPr>
          <w:rFonts w:eastAsia="Calibri" w:cs="Arial"/>
          <w:sz w:val="24"/>
          <w:szCs w:val="24"/>
        </w:rPr>
        <w:t xml:space="preserve">, 36(2), 165-184. </w:t>
      </w:r>
    </w:p>
    <w:p w:rsidR="00A85653" w:rsidRDefault="00A85653" w:rsidP="005437D9">
      <w:pPr>
        <w:spacing w:after="0" w:afterAutospacing="0" w:line="240" w:lineRule="auto"/>
        <w:rPr>
          <w:b/>
          <w:sz w:val="24"/>
          <w:szCs w:val="24"/>
        </w:rPr>
      </w:pPr>
    </w:p>
    <w:p w:rsidR="006D25F6" w:rsidRPr="005437D9" w:rsidRDefault="006D25F6" w:rsidP="005437D9">
      <w:pPr>
        <w:spacing w:after="0" w:afterAutospacing="0" w:line="240" w:lineRule="auto"/>
        <w:rPr>
          <w:b/>
          <w:sz w:val="24"/>
          <w:szCs w:val="24"/>
        </w:rPr>
      </w:pPr>
      <w:r w:rsidRPr="005437D9">
        <w:rPr>
          <w:b/>
          <w:sz w:val="24"/>
          <w:szCs w:val="24"/>
        </w:rPr>
        <w:t xml:space="preserve">Improving </w:t>
      </w:r>
      <w:r w:rsidR="00132F05">
        <w:rPr>
          <w:b/>
          <w:sz w:val="24"/>
          <w:szCs w:val="24"/>
        </w:rPr>
        <w:t xml:space="preserve">Schools in Areas of Socio-economic Disadvantage </w:t>
      </w:r>
      <w:r w:rsidR="00B41EAA" w:rsidRPr="005437D9">
        <w:rPr>
          <w:b/>
          <w:sz w:val="24"/>
          <w:szCs w:val="24"/>
        </w:rPr>
        <w:t>Module</w:t>
      </w:r>
    </w:p>
    <w:p w:rsidR="00E777EA" w:rsidRPr="005437D9" w:rsidRDefault="00E777EA" w:rsidP="005437D9">
      <w:pPr>
        <w:tabs>
          <w:tab w:val="num" w:pos="720"/>
        </w:tabs>
        <w:spacing w:after="0" w:afterAutospacing="0" w:line="240" w:lineRule="auto"/>
        <w:rPr>
          <w:sz w:val="24"/>
          <w:szCs w:val="24"/>
        </w:rPr>
      </w:pPr>
      <w:r w:rsidRPr="005437D9">
        <w:rPr>
          <w:sz w:val="24"/>
          <w:szCs w:val="24"/>
          <w:highlight w:val="yellow"/>
        </w:rPr>
        <w:t xml:space="preserve">Barker, B. (2007) The Leadership Paradox; Can school leaders transform student outcomes? </w:t>
      </w:r>
      <w:r w:rsidRPr="005437D9">
        <w:rPr>
          <w:i/>
          <w:sz w:val="24"/>
          <w:szCs w:val="24"/>
          <w:highlight w:val="yellow"/>
        </w:rPr>
        <w:t xml:space="preserve">School Effectiveness and School Improvement, </w:t>
      </w:r>
      <w:r w:rsidRPr="005437D9">
        <w:rPr>
          <w:sz w:val="24"/>
          <w:szCs w:val="24"/>
          <w:highlight w:val="yellow"/>
        </w:rPr>
        <w:t>Vol. 18, No. 1, pp. 21-43</w:t>
      </w:r>
    </w:p>
    <w:p w:rsidR="005437D9" w:rsidRDefault="005437D9" w:rsidP="005437D9">
      <w:pPr>
        <w:spacing w:after="0" w:afterAutospacing="0" w:line="240" w:lineRule="auto"/>
        <w:rPr>
          <w:sz w:val="24"/>
          <w:szCs w:val="24"/>
        </w:rPr>
      </w:pPr>
    </w:p>
    <w:p w:rsidR="00E777EA" w:rsidRPr="005437D9" w:rsidRDefault="00E777EA" w:rsidP="005437D9">
      <w:pPr>
        <w:spacing w:after="0" w:afterAutospacing="0" w:line="240" w:lineRule="auto"/>
        <w:rPr>
          <w:rFonts w:eastAsia="Calibri" w:cs="Times New Roman"/>
          <w:sz w:val="24"/>
          <w:szCs w:val="24"/>
        </w:rPr>
      </w:pPr>
      <w:r w:rsidRPr="005437D9">
        <w:rPr>
          <w:rFonts w:eastAsia="Calibri" w:cs="Times New Roman"/>
          <w:sz w:val="24"/>
          <w:szCs w:val="24"/>
        </w:rPr>
        <w:t xml:space="preserve">Bernstein, B. (1970) ‘Education cannot compensate for society’, </w:t>
      </w:r>
      <w:r w:rsidRPr="005437D9">
        <w:rPr>
          <w:rFonts w:eastAsia="Calibri" w:cs="Times New Roman"/>
          <w:i/>
          <w:iCs/>
          <w:sz w:val="24"/>
          <w:szCs w:val="24"/>
        </w:rPr>
        <w:t>New Society</w:t>
      </w:r>
      <w:r w:rsidRPr="005437D9">
        <w:rPr>
          <w:rFonts w:eastAsia="Calibri" w:cs="Times New Roman"/>
          <w:sz w:val="24"/>
          <w:szCs w:val="24"/>
        </w:rPr>
        <w:t>, 26 February 1970, 344-47.</w:t>
      </w:r>
    </w:p>
    <w:p w:rsidR="005437D9" w:rsidRDefault="005437D9" w:rsidP="005437D9">
      <w:pPr>
        <w:spacing w:after="0" w:afterAutospacing="0" w:line="240" w:lineRule="auto"/>
        <w:rPr>
          <w:rFonts w:eastAsia="Times New Roman" w:cs="Times New Roman"/>
          <w:sz w:val="24"/>
          <w:szCs w:val="24"/>
          <w:highlight w:val="yellow"/>
          <w:lang w:eastAsia="en-GB"/>
        </w:rPr>
      </w:pPr>
    </w:p>
    <w:p w:rsidR="006D25F6" w:rsidRPr="005437D9" w:rsidRDefault="006D25F6" w:rsidP="005437D9">
      <w:pPr>
        <w:spacing w:after="0" w:afterAutospacing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437D9">
        <w:rPr>
          <w:rFonts w:eastAsia="Times New Roman" w:cs="Times New Roman"/>
          <w:sz w:val="24"/>
          <w:szCs w:val="24"/>
          <w:highlight w:val="yellow"/>
          <w:lang w:eastAsia="en-GB"/>
        </w:rPr>
        <w:t>Bush, T</w:t>
      </w:r>
      <w:r w:rsidR="005437D9">
        <w:rPr>
          <w:rFonts w:eastAsia="Times New Roman" w:cs="Times New Roman"/>
          <w:sz w:val="24"/>
          <w:szCs w:val="24"/>
          <w:highlight w:val="yellow"/>
          <w:lang w:eastAsia="en-GB"/>
        </w:rPr>
        <w:t>.</w:t>
      </w:r>
      <w:r w:rsidRPr="005437D9">
        <w:rPr>
          <w:rFonts w:eastAsia="Times New Roman" w:cs="Times New Roman"/>
          <w:sz w:val="24"/>
          <w:szCs w:val="24"/>
          <w:highlight w:val="yellow"/>
          <w:lang w:eastAsia="en-GB"/>
        </w:rPr>
        <w:t xml:space="preserve"> et al</w:t>
      </w:r>
      <w:r w:rsidR="005437D9">
        <w:rPr>
          <w:rFonts w:eastAsia="Times New Roman" w:cs="Times New Roman"/>
          <w:sz w:val="24"/>
          <w:szCs w:val="24"/>
          <w:highlight w:val="yellow"/>
          <w:lang w:eastAsia="en-GB"/>
        </w:rPr>
        <w:t>.</w:t>
      </w:r>
      <w:r w:rsidRPr="005437D9">
        <w:rPr>
          <w:rFonts w:eastAsia="Times New Roman" w:cs="Times New Roman"/>
          <w:sz w:val="24"/>
          <w:szCs w:val="24"/>
          <w:highlight w:val="yellow"/>
          <w:lang w:eastAsia="en-GB"/>
        </w:rPr>
        <w:t xml:space="preserve"> (2010) </w:t>
      </w:r>
      <w:r w:rsidRPr="005437D9">
        <w:rPr>
          <w:rFonts w:eastAsia="Times New Roman" w:cs="Times New Roman"/>
          <w:i/>
          <w:iCs/>
          <w:sz w:val="24"/>
          <w:szCs w:val="24"/>
          <w:highlight w:val="yellow"/>
          <w:lang w:eastAsia="en-GB"/>
        </w:rPr>
        <w:t xml:space="preserve">The Principles of Educational Leadership and Management: second edition, </w:t>
      </w:r>
      <w:r w:rsidRPr="005437D9">
        <w:rPr>
          <w:rFonts w:eastAsia="Times New Roman" w:cs="Times New Roman"/>
          <w:sz w:val="24"/>
          <w:szCs w:val="24"/>
          <w:highlight w:val="yellow"/>
          <w:lang w:eastAsia="en-GB"/>
        </w:rPr>
        <w:t>Sage.</w:t>
      </w:r>
    </w:p>
    <w:p w:rsidR="006D25F6" w:rsidRPr="005437D9" w:rsidRDefault="006D25F6" w:rsidP="005437D9">
      <w:pPr>
        <w:spacing w:after="0" w:afterAutospacing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437D9">
        <w:rPr>
          <w:rFonts w:eastAsia="Times New Roman" w:cs="Times New Roman"/>
          <w:sz w:val="24"/>
          <w:szCs w:val="24"/>
          <w:lang w:eastAsia="en-GB"/>
        </w:rPr>
        <w:t> </w:t>
      </w:r>
    </w:p>
    <w:p w:rsidR="006D25F6" w:rsidRPr="005437D9" w:rsidRDefault="006D25F6" w:rsidP="005437D9">
      <w:pPr>
        <w:spacing w:after="0" w:afterAutospacing="0" w:line="240" w:lineRule="auto"/>
        <w:rPr>
          <w:rFonts w:eastAsia="Times New Roman" w:cs="Times New Roman"/>
          <w:sz w:val="24"/>
          <w:szCs w:val="24"/>
          <w:highlight w:val="yellow"/>
          <w:lang w:eastAsia="en-GB"/>
        </w:rPr>
      </w:pPr>
      <w:r w:rsidRPr="005437D9">
        <w:rPr>
          <w:rFonts w:eastAsia="Times New Roman" w:cs="Times New Roman"/>
          <w:sz w:val="24"/>
          <w:szCs w:val="24"/>
          <w:highlight w:val="yellow"/>
          <w:lang w:eastAsia="en-GB"/>
        </w:rPr>
        <w:t xml:space="preserve">Bush T (2010) </w:t>
      </w:r>
      <w:r w:rsidRPr="005437D9">
        <w:rPr>
          <w:rFonts w:eastAsia="Times New Roman" w:cs="Times New Roman"/>
          <w:i/>
          <w:iCs/>
          <w:sz w:val="24"/>
          <w:szCs w:val="24"/>
          <w:highlight w:val="yellow"/>
          <w:lang w:eastAsia="en-GB"/>
        </w:rPr>
        <w:t>Theories of Educational Leadership a</w:t>
      </w:r>
      <w:r w:rsidR="00E07611" w:rsidRPr="005437D9">
        <w:rPr>
          <w:rFonts w:eastAsia="Times New Roman" w:cs="Times New Roman"/>
          <w:i/>
          <w:iCs/>
          <w:sz w:val="24"/>
          <w:szCs w:val="24"/>
          <w:highlight w:val="yellow"/>
          <w:lang w:eastAsia="en-GB"/>
        </w:rPr>
        <w:t>n</w:t>
      </w:r>
      <w:r w:rsidRPr="005437D9">
        <w:rPr>
          <w:rFonts w:eastAsia="Times New Roman" w:cs="Times New Roman"/>
          <w:i/>
          <w:iCs/>
          <w:sz w:val="24"/>
          <w:szCs w:val="24"/>
          <w:highlight w:val="yellow"/>
          <w:lang w:eastAsia="en-GB"/>
        </w:rPr>
        <w:t>d Management (fourth edition)</w:t>
      </w:r>
      <w:r w:rsidRPr="005437D9">
        <w:rPr>
          <w:rFonts w:eastAsia="Times New Roman" w:cs="Times New Roman"/>
          <w:sz w:val="24"/>
          <w:szCs w:val="24"/>
          <w:highlight w:val="yellow"/>
          <w:lang w:eastAsia="en-GB"/>
        </w:rPr>
        <w:t>, Sage </w:t>
      </w:r>
    </w:p>
    <w:p w:rsidR="00E07611" w:rsidRDefault="00E07611" w:rsidP="005437D9">
      <w:pPr>
        <w:autoSpaceDE w:val="0"/>
        <w:autoSpaceDN w:val="0"/>
        <w:adjustRightInd w:val="0"/>
        <w:spacing w:after="0" w:afterAutospacing="0" w:line="240" w:lineRule="auto"/>
        <w:rPr>
          <w:bCs/>
          <w:sz w:val="24"/>
          <w:szCs w:val="24"/>
          <w:highlight w:val="yellow"/>
        </w:rPr>
      </w:pPr>
    </w:p>
    <w:p w:rsidR="003F7B5C" w:rsidRPr="003F7B5C" w:rsidRDefault="003F7B5C" w:rsidP="005437D9">
      <w:pPr>
        <w:autoSpaceDE w:val="0"/>
        <w:autoSpaceDN w:val="0"/>
        <w:adjustRightInd w:val="0"/>
        <w:spacing w:after="0" w:afterAutospacing="0" w:line="240" w:lineRule="auto"/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  <w:highlight w:val="yellow"/>
        </w:rPr>
        <w:t xml:space="preserve">Chapman, C., Armstrong, P., Harris, A., Muijs, D., Reynolds, D. and Sammons, P. (2011) </w:t>
      </w:r>
      <w:r>
        <w:rPr>
          <w:bCs/>
          <w:i/>
          <w:sz w:val="24"/>
          <w:szCs w:val="24"/>
          <w:highlight w:val="yellow"/>
        </w:rPr>
        <w:t xml:space="preserve">School Effectiveness and Improvement Research, Policy and Practice: challenging the orthodoxy?, </w:t>
      </w:r>
      <w:r>
        <w:rPr>
          <w:bCs/>
          <w:sz w:val="24"/>
          <w:szCs w:val="24"/>
          <w:highlight w:val="yellow"/>
        </w:rPr>
        <w:t xml:space="preserve">Abingdon: Routledge. </w:t>
      </w:r>
    </w:p>
    <w:p w:rsidR="0072143F" w:rsidRPr="005437D9" w:rsidRDefault="0072143F" w:rsidP="005437D9">
      <w:pPr>
        <w:autoSpaceDE w:val="0"/>
        <w:autoSpaceDN w:val="0"/>
        <w:adjustRightInd w:val="0"/>
        <w:spacing w:after="0" w:afterAutospacing="0" w:line="240" w:lineRule="auto"/>
        <w:rPr>
          <w:bCs/>
          <w:sz w:val="24"/>
          <w:szCs w:val="24"/>
          <w:highlight w:val="yellow"/>
        </w:rPr>
      </w:pPr>
    </w:p>
    <w:p w:rsidR="00E777EA" w:rsidRPr="00801BCD" w:rsidRDefault="00E777EA" w:rsidP="005437D9">
      <w:pPr>
        <w:autoSpaceDE w:val="0"/>
        <w:autoSpaceDN w:val="0"/>
        <w:adjustRightInd w:val="0"/>
        <w:spacing w:after="0" w:afterAutospacing="0" w:line="240" w:lineRule="auto"/>
        <w:rPr>
          <w:rFonts w:cs="NewBaskerville-Roman"/>
          <w:color w:val="000000"/>
          <w:sz w:val="24"/>
          <w:szCs w:val="24"/>
        </w:rPr>
      </w:pPr>
      <w:r w:rsidRPr="005437D9">
        <w:rPr>
          <w:sz w:val="24"/>
          <w:szCs w:val="24"/>
          <w:highlight w:val="yellow"/>
        </w:rPr>
        <w:t>Coe, R. (</w:t>
      </w:r>
      <w:r w:rsidRPr="00801BCD">
        <w:rPr>
          <w:sz w:val="24"/>
          <w:szCs w:val="24"/>
          <w:highlight w:val="yellow"/>
        </w:rPr>
        <w:t xml:space="preserve">2009) School Improvement: reality and illusion, </w:t>
      </w:r>
      <w:r w:rsidRPr="00801BCD">
        <w:rPr>
          <w:rFonts w:cs="NewBaskerville-SC"/>
          <w:i/>
          <w:color w:val="000000"/>
          <w:sz w:val="24"/>
          <w:szCs w:val="24"/>
          <w:highlight w:val="yellow"/>
        </w:rPr>
        <w:t>British Journal of Educational Studies</w:t>
      </w:r>
      <w:r w:rsidRPr="00801BCD">
        <w:rPr>
          <w:rFonts w:cs="NewBaskerville-SC"/>
          <w:color w:val="000000"/>
          <w:sz w:val="24"/>
          <w:szCs w:val="24"/>
          <w:highlight w:val="yellow"/>
        </w:rPr>
        <w:t xml:space="preserve">, </w:t>
      </w:r>
      <w:r w:rsidRPr="00801BCD">
        <w:rPr>
          <w:rFonts w:cs="NewBaskerville-Roman"/>
          <w:color w:val="000000"/>
          <w:sz w:val="24"/>
          <w:szCs w:val="24"/>
          <w:highlight w:val="yellow"/>
        </w:rPr>
        <w:t>57(</w:t>
      </w:r>
      <w:r w:rsidRPr="00801BCD">
        <w:rPr>
          <w:rFonts w:cs="NewBaskerville-SC"/>
          <w:color w:val="000000"/>
          <w:sz w:val="24"/>
          <w:szCs w:val="24"/>
          <w:highlight w:val="yellow"/>
        </w:rPr>
        <w:t xml:space="preserve">4), pp </w:t>
      </w:r>
      <w:r w:rsidRPr="00801BCD">
        <w:rPr>
          <w:rFonts w:cs="NewBaskerville-Roman"/>
          <w:color w:val="000000"/>
          <w:sz w:val="24"/>
          <w:szCs w:val="24"/>
          <w:highlight w:val="yellow"/>
        </w:rPr>
        <w:t>363–379</w:t>
      </w:r>
    </w:p>
    <w:p w:rsidR="005437D9" w:rsidRPr="00801BCD" w:rsidRDefault="005437D9" w:rsidP="005437D9">
      <w:pPr>
        <w:autoSpaceDE w:val="0"/>
        <w:autoSpaceDN w:val="0"/>
        <w:adjustRightInd w:val="0"/>
        <w:spacing w:after="0" w:afterAutospacing="0" w:line="240" w:lineRule="auto"/>
        <w:rPr>
          <w:rFonts w:cs="NewBaskerville-Roman"/>
          <w:color w:val="000000"/>
          <w:sz w:val="24"/>
          <w:szCs w:val="24"/>
        </w:rPr>
      </w:pPr>
    </w:p>
    <w:p w:rsidR="00E07611" w:rsidRPr="00801BCD" w:rsidRDefault="00E07611" w:rsidP="005437D9">
      <w:pPr>
        <w:autoSpaceDE w:val="0"/>
        <w:autoSpaceDN w:val="0"/>
        <w:adjustRightInd w:val="0"/>
        <w:spacing w:after="0" w:afterAutospacing="0" w:line="240" w:lineRule="auto"/>
        <w:rPr>
          <w:bCs/>
          <w:sz w:val="24"/>
          <w:szCs w:val="24"/>
        </w:rPr>
      </w:pPr>
      <w:r w:rsidRPr="00801BCD">
        <w:rPr>
          <w:bCs/>
          <w:sz w:val="24"/>
          <w:szCs w:val="24"/>
          <w:highlight w:val="yellow"/>
        </w:rPr>
        <w:t xml:space="preserve">Davies, B. (ed.) (2005) </w:t>
      </w:r>
      <w:r w:rsidRPr="00801BCD">
        <w:rPr>
          <w:bCs/>
          <w:i/>
          <w:sz w:val="24"/>
          <w:szCs w:val="24"/>
          <w:highlight w:val="yellow"/>
        </w:rPr>
        <w:t>The Essentials of School Leadership</w:t>
      </w:r>
      <w:r w:rsidRPr="00801BCD">
        <w:rPr>
          <w:bCs/>
          <w:sz w:val="24"/>
          <w:szCs w:val="24"/>
          <w:highlight w:val="yellow"/>
        </w:rPr>
        <w:t>, London, Paul Chapman Publishing and Corwin Press.</w:t>
      </w:r>
    </w:p>
    <w:p w:rsidR="006D25F6" w:rsidRPr="00801BCD" w:rsidRDefault="006D25F6" w:rsidP="005437D9">
      <w:pPr>
        <w:spacing w:after="0" w:afterAutospacing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01BCD" w:rsidRPr="00801BCD" w:rsidRDefault="00801BCD" w:rsidP="00801BCD">
      <w:pPr>
        <w:rPr>
          <w:rFonts w:cs="Arial"/>
          <w:sz w:val="24"/>
          <w:szCs w:val="24"/>
        </w:rPr>
      </w:pPr>
      <w:r w:rsidRPr="00801BCD">
        <w:rPr>
          <w:rFonts w:cs="Arial"/>
          <w:sz w:val="24"/>
          <w:szCs w:val="24"/>
        </w:rPr>
        <w:t xml:space="preserve">Dimmock, C. (2012)  </w:t>
      </w:r>
      <w:r w:rsidRPr="00801BCD">
        <w:rPr>
          <w:rFonts w:cs="Arial"/>
          <w:i/>
          <w:iCs/>
          <w:sz w:val="24"/>
          <w:szCs w:val="24"/>
        </w:rPr>
        <w:t>Leadership, Capacity Building and School Improvement: Concepts, Themes and Impact</w:t>
      </w:r>
      <w:r w:rsidRPr="00801BCD">
        <w:rPr>
          <w:rFonts w:cs="Arial"/>
          <w:sz w:val="24"/>
          <w:szCs w:val="24"/>
        </w:rPr>
        <w:t>.  Abingdon: Routledge.</w:t>
      </w:r>
    </w:p>
    <w:p w:rsidR="005437D9" w:rsidRDefault="005437D9" w:rsidP="005437D9">
      <w:pPr>
        <w:autoSpaceDE w:val="0"/>
        <w:autoSpaceDN w:val="0"/>
        <w:adjustRightInd w:val="0"/>
        <w:spacing w:after="0" w:afterAutospacing="0" w:line="240" w:lineRule="auto"/>
        <w:rPr>
          <w:bCs/>
          <w:sz w:val="24"/>
          <w:szCs w:val="24"/>
        </w:rPr>
      </w:pPr>
      <w:r w:rsidRPr="005437D9">
        <w:rPr>
          <w:bCs/>
          <w:sz w:val="24"/>
          <w:szCs w:val="24"/>
          <w:highlight w:val="yellow"/>
        </w:rPr>
        <w:t xml:space="preserve">Driver, M. (2002). The learning organization: Foucauldian gloom or Utopian sunshine? </w:t>
      </w:r>
      <w:r w:rsidRPr="005437D9">
        <w:rPr>
          <w:bCs/>
          <w:i/>
          <w:sz w:val="24"/>
          <w:szCs w:val="24"/>
          <w:highlight w:val="yellow"/>
        </w:rPr>
        <w:t>Human Relations</w:t>
      </w:r>
      <w:r w:rsidRPr="005437D9">
        <w:rPr>
          <w:bCs/>
          <w:sz w:val="24"/>
          <w:szCs w:val="24"/>
          <w:highlight w:val="yellow"/>
        </w:rPr>
        <w:t>, 55(1), 33-55.</w:t>
      </w:r>
    </w:p>
    <w:p w:rsidR="005437D9" w:rsidRPr="005437D9" w:rsidRDefault="005437D9" w:rsidP="005437D9">
      <w:pPr>
        <w:autoSpaceDE w:val="0"/>
        <w:autoSpaceDN w:val="0"/>
        <w:adjustRightInd w:val="0"/>
        <w:spacing w:after="0" w:afterAutospacing="0" w:line="240" w:lineRule="auto"/>
        <w:rPr>
          <w:bCs/>
          <w:sz w:val="24"/>
          <w:szCs w:val="24"/>
        </w:rPr>
      </w:pPr>
    </w:p>
    <w:p w:rsidR="005437D9" w:rsidRPr="005437D9" w:rsidRDefault="005437D9" w:rsidP="005437D9">
      <w:pPr>
        <w:autoSpaceDE w:val="0"/>
        <w:autoSpaceDN w:val="0"/>
        <w:adjustRightInd w:val="0"/>
        <w:spacing w:after="0" w:afterAutospacing="0" w:line="240" w:lineRule="auto"/>
        <w:rPr>
          <w:rFonts w:cs="LinLibertine"/>
          <w:sz w:val="24"/>
          <w:szCs w:val="24"/>
        </w:rPr>
      </w:pPr>
      <w:r w:rsidRPr="005437D9">
        <w:rPr>
          <w:rFonts w:cs="LinLibertine"/>
          <w:sz w:val="24"/>
          <w:szCs w:val="24"/>
          <w:highlight w:val="yellow"/>
        </w:rPr>
        <w:t xml:space="preserve">Fitzgerald, T. and Gunter, H. (2008) Contesting the orthodoxy of teacher leadership, </w:t>
      </w:r>
      <w:r w:rsidRPr="005437D9">
        <w:rPr>
          <w:rFonts w:cs="LinLibertine"/>
          <w:i/>
          <w:sz w:val="24"/>
          <w:szCs w:val="24"/>
          <w:highlight w:val="yellow"/>
        </w:rPr>
        <w:t>International Journal of Leadership in Education</w:t>
      </w:r>
      <w:r w:rsidRPr="005437D9">
        <w:rPr>
          <w:rFonts w:cs="LinLibertine"/>
          <w:sz w:val="24"/>
          <w:szCs w:val="24"/>
          <w:highlight w:val="yellow"/>
        </w:rPr>
        <w:t>, 11 (4), 331 — 340</w:t>
      </w:r>
    </w:p>
    <w:p w:rsidR="005437D9" w:rsidRDefault="005437D9" w:rsidP="005437D9">
      <w:pPr>
        <w:spacing w:after="0" w:afterAutospacing="0" w:line="240" w:lineRule="auto"/>
        <w:rPr>
          <w:rFonts w:eastAsia="Calibri" w:cs="Times New Roman"/>
          <w:bCs/>
          <w:sz w:val="24"/>
          <w:szCs w:val="24"/>
        </w:rPr>
      </w:pPr>
    </w:p>
    <w:p w:rsidR="006D25F6" w:rsidRPr="005437D9" w:rsidRDefault="006D25F6" w:rsidP="005437D9">
      <w:pPr>
        <w:spacing w:after="0" w:afterAutospacing="0" w:line="240" w:lineRule="auto"/>
        <w:rPr>
          <w:rFonts w:eastAsia="Calibri" w:cs="Times New Roman"/>
          <w:bCs/>
          <w:sz w:val="24"/>
          <w:szCs w:val="24"/>
        </w:rPr>
      </w:pPr>
      <w:r w:rsidRPr="005437D9">
        <w:rPr>
          <w:rFonts w:eastAsia="Calibri" w:cs="Times New Roman"/>
          <w:bCs/>
          <w:sz w:val="24"/>
          <w:szCs w:val="24"/>
        </w:rPr>
        <w:t xml:space="preserve">Fullan, M. (1993) </w:t>
      </w:r>
      <w:r w:rsidRPr="005437D9">
        <w:rPr>
          <w:rFonts w:eastAsia="Calibri" w:cs="Times New Roman"/>
          <w:bCs/>
          <w:i/>
          <w:iCs/>
          <w:sz w:val="24"/>
          <w:szCs w:val="24"/>
        </w:rPr>
        <w:t>The New Meaning of Educational Change</w:t>
      </w:r>
      <w:r w:rsidRPr="005437D9">
        <w:rPr>
          <w:rFonts w:eastAsia="Calibri" w:cs="Times New Roman"/>
          <w:bCs/>
          <w:sz w:val="24"/>
          <w:szCs w:val="24"/>
        </w:rPr>
        <w:t xml:space="preserve"> (2</w:t>
      </w:r>
      <w:r w:rsidRPr="005437D9">
        <w:rPr>
          <w:rFonts w:eastAsia="Calibri" w:cs="Times New Roman"/>
          <w:bCs/>
          <w:sz w:val="24"/>
          <w:szCs w:val="24"/>
          <w:vertAlign w:val="superscript"/>
        </w:rPr>
        <w:t>nd</w:t>
      </w:r>
      <w:r w:rsidRPr="005437D9">
        <w:rPr>
          <w:rFonts w:eastAsia="Calibri" w:cs="Times New Roman"/>
          <w:bCs/>
          <w:sz w:val="24"/>
          <w:szCs w:val="24"/>
        </w:rPr>
        <w:t xml:space="preserve"> edn), London, Cassell.</w:t>
      </w:r>
    </w:p>
    <w:p w:rsidR="006D25F6" w:rsidRPr="005437D9" w:rsidRDefault="006D25F6" w:rsidP="005437D9">
      <w:pPr>
        <w:spacing w:after="0" w:afterAutospacing="0" w:line="240" w:lineRule="auto"/>
        <w:rPr>
          <w:rFonts w:eastAsia="Calibri" w:cs="Times New Roman"/>
          <w:bCs/>
          <w:sz w:val="24"/>
          <w:szCs w:val="24"/>
        </w:rPr>
      </w:pPr>
    </w:p>
    <w:p w:rsidR="006D25F6" w:rsidRPr="005437D9" w:rsidRDefault="006D25F6" w:rsidP="005437D9">
      <w:pPr>
        <w:spacing w:after="0" w:afterAutospacing="0" w:line="240" w:lineRule="auto"/>
        <w:rPr>
          <w:rFonts w:eastAsia="Calibri" w:cs="Times New Roman"/>
          <w:sz w:val="24"/>
          <w:szCs w:val="24"/>
        </w:rPr>
      </w:pPr>
      <w:r w:rsidRPr="005437D9">
        <w:rPr>
          <w:rFonts w:eastAsia="Calibri" w:cs="Times New Roman"/>
          <w:sz w:val="24"/>
          <w:szCs w:val="24"/>
        </w:rPr>
        <w:t xml:space="preserve">Fullan, M. (2003) </w:t>
      </w:r>
      <w:r w:rsidRPr="005437D9">
        <w:rPr>
          <w:rFonts w:eastAsia="Calibri" w:cs="Times New Roman"/>
          <w:i/>
          <w:iCs/>
          <w:sz w:val="24"/>
          <w:szCs w:val="24"/>
        </w:rPr>
        <w:t>The Moral Imperative of School Leadership</w:t>
      </w:r>
      <w:r w:rsidRPr="005437D9">
        <w:rPr>
          <w:rFonts w:eastAsia="Calibri" w:cs="Times New Roman"/>
          <w:sz w:val="24"/>
          <w:szCs w:val="24"/>
        </w:rPr>
        <w:t>, Thousand Oaks, CA: Corwin Press.</w:t>
      </w:r>
    </w:p>
    <w:p w:rsidR="005437D9" w:rsidRPr="005437D9" w:rsidRDefault="005437D9" w:rsidP="005437D9">
      <w:pPr>
        <w:autoSpaceDE w:val="0"/>
        <w:autoSpaceDN w:val="0"/>
        <w:adjustRightInd w:val="0"/>
        <w:spacing w:after="0" w:afterAutospacing="0" w:line="240" w:lineRule="auto"/>
        <w:rPr>
          <w:bCs/>
          <w:sz w:val="24"/>
          <w:szCs w:val="24"/>
        </w:rPr>
      </w:pPr>
    </w:p>
    <w:p w:rsidR="005437D9" w:rsidRPr="005437D9" w:rsidRDefault="005437D9" w:rsidP="005437D9">
      <w:pPr>
        <w:autoSpaceDE w:val="0"/>
        <w:autoSpaceDN w:val="0"/>
        <w:adjustRightInd w:val="0"/>
        <w:spacing w:after="0" w:afterAutospacing="0" w:line="240" w:lineRule="auto"/>
        <w:rPr>
          <w:bCs/>
          <w:sz w:val="24"/>
          <w:szCs w:val="24"/>
        </w:rPr>
      </w:pPr>
      <w:r w:rsidRPr="005437D9">
        <w:rPr>
          <w:bCs/>
          <w:sz w:val="24"/>
          <w:szCs w:val="24"/>
        </w:rPr>
        <w:t xml:space="preserve">Harris, A. (2005a) Teacher Leadership: More than Just a Feel-Good Factor? </w:t>
      </w:r>
      <w:r w:rsidRPr="005437D9">
        <w:rPr>
          <w:bCs/>
          <w:i/>
          <w:sz w:val="24"/>
          <w:szCs w:val="24"/>
        </w:rPr>
        <w:t>Leadership and Policy in Schools</w:t>
      </w:r>
      <w:r w:rsidRPr="005437D9">
        <w:rPr>
          <w:bCs/>
          <w:sz w:val="24"/>
          <w:szCs w:val="24"/>
        </w:rPr>
        <w:t>, 4(3), 201-219.</w:t>
      </w:r>
    </w:p>
    <w:p w:rsidR="005437D9" w:rsidRPr="005437D9" w:rsidRDefault="005437D9" w:rsidP="005437D9">
      <w:pPr>
        <w:autoSpaceDE w:val="0"/>
        <w:autoSpaceDN w:val="0"/>
        <w:adjustRightInd w:val="0"/>
        <w:spacing w:after="0" w:afterAutospacing="0" w:line="240" w:lineRule="auto"/>
        <w:rPr>
          <w:bCs/>
          <w:sz w:val="24"/>
          <w:szCs w:val="24"/>
        </w:rPr>
      </w:pPr>
    </w:p>
    <w:p w:rsidR="005437D9" w:rsidRPr="005437D9" w:rsidRDefault="005437D9" w:rsidP="005437D9">
      <w:pPr>
        <w:autoSpaceDE w:val="0"/>
        <w:autoSpaceDN w:val="0"/>
        <w:adjustRightInd w:val="0"/>
        <w:spacing w:after="0" w:afterAutospacing="0" w:line="240" w:lineRule="auto"/>
        <w:rPr>
          <w:bCs/>
          <w:sz w:val="24"/>
          <w:szCs w:val="24"/>
        </w:rPr>
      </w:pPr>
      <w:r w:rsidRPr="005437D9">
        <w:rPr>
          <w:bCs/>
          <w:sz w:val="24"/>
          <w:szCs w:val="24"/>
        </w:rPr>
        <w:t xml:space="preserve">Harris, A. (2005b) Leading or Misleading? Distributed leadership and school improvement, </w:t>
      </w:r>
      <w:r w:rsidRPr="005437D9">
        <w:rPr>
          <w:bCs/>
          <w:i/>
          <w:sz w:val="24"/>
          <w:szCs w:val="24"/>
        </w:rPr>
        <w:t>Journal of Curriculum Studies</w:t>
      </w:r>
      <w:r w:rsidRPr="005437D9">
        <w:rPr>
          <w:bCs/>
          <w:sz w:val="24"/>
          <w:szCs w:val="24"/>
        </w:rPr>
        <w:t xml:space="preserve">, 37(3), 255-265. </w:t>
      </w:r>
    </w:p>
    <w:p w:rsidR="005437D9" w:rsidRPr="005437D9" w:rsidRDefault="005437D9" w:rsidP="005437D9">
      <w:pPr>
        <w:autoSpaceDE w:val="0"/>
        <w:autoSpaceDN w:val="0"/>
        <w:adjustRightInd w:val="0"/>
        <w:spacing w:after="0" w:afterAutospacing="0" w:line="240" w:lineRule="auto"/>
        <w:rPr>
          <w:bCs/>
          <w:sz w:val="24"/>
          <w:szCs w:val="24"/>
        </w:rPr>
      </w:pPr>
    </w:p>
    <w:p w:rsidR="005437D9" w:rsidRPr="005437D9" w:rsidRDefault="005437D9" w:rsidP="005437D9">
      <w:pPr>
        <w:autoSpaceDE w:val="0"/>
        <w:autoSpaceDN w:val="0"/>
        <w:adjustRightInd w:val="0"/>
        <w:spacing w:after="0" w:afterAutospacing="0" w:line="240" w:lineRule="auto"/>
        <w:rPr>
          <w:bCs/>
          <w:sz w:val="24"/>
          <w:szCs w:val="24"/>
        </w:rPr>
      </w:pPr>
      <w:r w:rsidRPr="005437D9">
        <w:rPr>
          <w:bCs/>
          <w:sz w:val="24"/>
          <w:szCs w:val="24"/>
          <w:highlight w:val="yellow"/>
        </w:rPr>
        <w:t xml:space="preserve">Harris, A. (2007) Distributed leadership: conceptual confusion and empirical reticence. </w:t>
      </w:r>
      <w:r w:rsidRPr="005437D9">
        <w:rPr>
          <w:bCs/>
          <w:i/>
          <w:sz w:val="24"/>
          <w:szCs w:val="24"/>
          <w:highlight w:val="yellow"/>
        </w:rPr>
        <w:t>International Journal of Leadership in Education</w:t>
      </w:r>
      <w:r w:rsidRPr="005437D9">
        <w:rPr>
          <w:bCs/>
          <w:sz w:val="24"/>
          <w:szCs w:val="24"/>
          <w:highlight w:val="yellow"/>
        </w:rPr>
        <w:t>, 10(3), 315-325.</w:t>
      </w:r>
    </w:p>
    <w:p w:rsidR="00E07611" w:rsidRPr="005437D9" w:rsidRDefault="00E07611" w:rsidP="005437D9">
      <w:pPr>
        <w:spacing w:after="0" w:afterAutospacing="0" w:line="240" w:lineRule="auto"/>
        <w:rPr>
          <w:rFonts w:eastAsia="Calibri" w:cs="Times New Roman"/>
          <w:sz w:val="24"/>
          <w:szCs w:val="24"/>
        </w:rPr>
      </w:pPr>
    </w:p>
    <w:p w:rsidR="006D25F6" w:rsidRPr="005437D9" w:rsidRDefault="006D25F6" w:rsidP="005437D9">
      <w:pPr>
        <w:spacing w:after="0" w:afterAutospacing="0" w:line="240" w:lineRule="auto"/>
        <w:rPr>
          <w:rFonts w:eastAsia="Calibri" w:cs="Times New Roman"/>
          <w:sz w:val="24"/>
          <w:szCs w:val="24"/>
        </w:rPr>
      </w:pPr>
      <w:r w:rsidRPr="005437D9">
        <w:rPr>
          <w:rFonts w:eastAsia="Calibri" w:cs="Times New Roman"/>
          <w:sz w:val="24"/>
          <w:szCs w:val="24"/>
        </w:rPr>
        <w:t xml:space="preserve">Kotter, J. (1996) </w:t>
      </w:r>
      <w:r w:rsidRPr="005437D9">
        <w:rPr>
          <w:rFonts w:eastAsia="Calibri" w:cs="Times New Roman"/>
          <w:i/>
          <w:iCs/>
          <w:sz w:val="24"/>
          <w:szCs w:val="24"/>
        </w:rPr>
        <w:t>Leading Change</w:t>
      </w:r>
      <w:r w:rsidRPr="005437D9">
        <w:rPr>
          <w:rFonts w:eastAsia="Calibri" w:cs="Times New Roman"/>
          <w:sz w:val="24"/>
          <w:szCs w:val="24"/>
        </w:rPr>
        <w:t>, Boston, MA: Harvard Business School Press.</w:t>
      </w:r>
    </w:p>
    <w:p w:rsidR="006D25F6" w:rsidRPr="005437D9" w:rsidRDefault="006D25F6" w:rsidP="005437D9">
      <w:pPr>
        <w:spacing w:after="0" w:afterAutospacing="0" w:line="240" w:lineRule="auto"/>
        <w:rPr>
          <w:rFonts w:eastAsia="Calibri" w:cs="Times New Roman"/>
          <w:bCs/>
          <w:sz w:val="24"/>
          <w:szCs w:val="24"/>
        </w:rPr>
      </w:pPr>
    </w:p>
    <w:p w:rsidR="00801BCD" w:rsidRDefault="00E777EA" w:rsidP="00801BCD">
      <w:pPr>
        <w:spacing w:after="0" w:afterAutospacing="0" w:line="240" w:lineRule="auto"/>
        <w:rPr>
          <w:rFonts w:cs="Times New Roman"/>
          <w:sz w:val="24"/>
          <w:szCs w:val="24"/>
        </w:rPr>
      </w:pPr>
      <w:r w:rsidRPr="005437D9">
        <w:rPr>
          <w:rFonts w:cs="Times New Roman"/>
          <w:sz w:val="24"/>
          <w:szCs w:val="24"/>
          <w:highlight w:val="yellow"/>
        </w:rPr>
        <w:lastRenderedPageBreak/>
        <w:t xml:space="preserve">Leithwood, K., Harris, A. and Hopkins, D. (2008) Seven strong claims about successful school leadership, </w:t>
      </w:r>
      <w:r w:rsidRPr="005437D9">
        <w:rPr>
          <w:rFonts w:cs="Times New Roman"/>
          <w:i/>
          <w:sz w:val="24"/>
          <w:szCs w:val="24"/>
          <w:highlight w:val="yellow"/>
        </w:rPr>
        <w:t>School Leadership and Management</w:t>
      </w:r>
      <w:r w:rsidRPr="005437D9">
        <w:rPr>
          <w:rFonts w:cs="Times New Roman"/>
          <w:sz w:val="24"/>
          <w:szCs w:val="24"/>
          <w:highlight w:val="yellow"/>
        </w:rPr>
        <w:t>, 28 (1), 27-42</w:t>
      </w:r>
    </w:p>
    <w:p w:rsidR="00152BF4" w:rsidRDefault="00152BF4" w:rsidP="00801BCD">
      <w:pPr>
        <w:spacing w:after="0" w:afterAutospacing="0" w:line="240" w:lineRule="auto"/>
        <w:rPr>
          <w:rFonts w:cs="Times New Roman"/>
          <w:sz w:val="24"/>
          <w:szCs w:val="24"/>
        </w:rPr>
      </w:pPr>
    </w:p>
    <w:p w:rsidR="005437D9" w:rsidRPr="005437D9" w:rsidRDefault="005437D9" w:rsidP="00801BCD">
      <w:pPr>
        <w:spacing w:after="0" w:afterAutospacing="0" w:line="240" w:lineRule="auto"/>
        <w:rPr>
          <w:bCs/>
          <w:sz w:val="24"/>
          <w:szCs w:val="24"/>
        </w:rPr>
      </w:pPr>
      <w:r w:rsidRPr="005437D9">
        <w:rPr>
          <w:bCs/>
          <w:sz w:val="24"/>
          <w:szCs w:val="24"/>
        </w:rPr>
        <w:t xml:space="preserve">Leithwood, K., Doris, J. and Steinbach, R. (1998) ‘Leadership and other conditions which foster organizational learning in schools’, in Leithwood, K. And Louis, K. (eds) </w:t>
      </w:r>
      <w:r w:rsidRPr="005437D9">
        <w:rPr>
          <w:bCs/>
          <w:i/>
          <w:sz w:val="24"/>
          <w:szCs w:val="24"/>
        </w:rPr>
        <w:t>Organizational Learning in Schools</w:t>
      </w:r>
      <w:r w:rsidRPr="005437D9">
        <w:rPr>
          <w:bCs/>
          <w:sz w:val="24"/>
          <w:szCs w:val="24"/>
        </w:rPr>
        <w:t xml:space="preserve">, Lisse, Swets and Zeitlinger.  </w:t>
      </w:r>
    </w:p>
    <w:p w:rsidR="00484DBA" w:rsidRDefault="00484DBA" w:rsidP="005437D9">
      <w:pPr>
        <w:autoSpaceDE w:val="0"/>
        <w:autoSpaceDN w:val="0"/>
        <w:adjustRightInd w:val="0"/>
        <w:spacing w:after="0" w:afterAutospacing="0" w:line="240" w:lineRule="auto"/>
        <w:rPr>
          <w:rStyle w:val="personname"/>
          <w:rFonts w:cs="Arial"/>
          <w:color w:val="000000"/>
          <w:sz w:val="24"/>
          <w:szCs w:val="24"/>
        </w:rPr>
      </w:pPr>
    </w:p>
    <w:p w:rsidR="005437D9" w:rsidRPr="005437D9" w:rsidRDefault="00E777EA" w:rsidP="005437D9">
      <w:pPr>
        <w:autoSpaceDE w:val="0"/>
        <w:autoSpaceDN w:val="0"/>
        <w:adjustRightInd w:val="0"/>
        <w:spacing w:after="0" w:afterAutospacing="0" w:line="240" w:lineRule="auto"/>
        <w:rPr>
          <w:bCs/>
          <w:sz w:val="24"/>
          <w:szCs w:val="24"/>
        </w:rPr>
      </w:pPr>
      <w:r w:rsidRPr="005437D9">
        <w:rPr>
          <w:rStyle w:val="personname"/>
          <w:rFonts w:cs="Arial"/>
          <w:color w:val="000000"/>
          <w:sz w:val="24"/>
          <w:szCs w:val="24"/>
        </w:rPr>
        <w:t>Lumby, J.</w:t>
      </w:r>
      <w:r w:rsidRPr="005437D9">
        <w:rPr>
          <w:rStyle w:val="creators"/>
          <w:rFonts w:cs="Arial"/>
          <w:color w:val="000000"/>
          <w:sz w:val="24"/>
          <w:szCs w:val="24"/>
        </w:rPr>
        <w:t xml:space="preserve"> and </w:t>
      </w:r>
      <w:r w:rsidRPr="005437D9">
        <w:rPr>
          <w:rStyle w:val="personname"/>
          <w:rFonts w:cs="Arial"/>
          <w:color w:val="000000"/>
          <w:sz w:val="24"/>
          <w:szCs w:val="24"/>
        </w:rPr>
        <w:t>English, F.G.</w:t>
      </w:r>
      <w:r w:rsidRPr="005437D9">
        <w:rPr>
          <w:rStyle w:val="citation"/>
          <w:rFonts w:cs="Arial"/>
          <w:color w:val="000000"/>
          <w:sz w:val="24"/>
          <w:szCs w:val="24"/>
        </w:rPr>
        <w:t xml:space="preserve"> </w:t>
      </w:r>
      <w:r w:rsidRPr="005437D9">
        <w:rPr>
          <w:rStyle w:val="date"/>
          <w:rFonts w:cs="Arial"/>
          <w:color w:val="000000"/>
          <w:sz w:val="24"/>
          <w:szCs w:val="24"/>
        </w:rPr>
        <w:t>(2010)</w:t>
      </w:r>
      <w:r w:rsidRPr="005437D9">
        <w:rPr>
          <w:rStyle w:val="citation"/>
          <w:rFonts w:cs="Arial"/>
          <w:color w:val="000000"/>
          <w:sz w:val="24"/>
          <w:szCs w:val="24"/>
        </w:rPr>
        <w:t xml:space="preserve"> </w:t>
      </w:r>
      <w:r w:rsidRPr="005437D9">
        <w:rPr>
          <w:rStyle w:val="Emphasis"/>
          <w:rFonts w:cs="Arial"/>
          <w:color w:val="000000"/>
          <w:sz w:val="24"/>
          <w:szCs w:val="24"/>
        </w:rPr>
        <w:t xml:space="preserve">Leadership as lunacy and other metaphors of educational </w:t>
      </w:r>
    </w:p>
    <w:p w:rsidR="00E777EA" w:rsidRPr="005437D9" w:rsidRDefault="00E777EA" w:rsidP="005437D9">
      <w:pPr>
        <w:spacing w:after="0" w:afterAutospacing="0" w:line="240" w:lineRule="auto"/>
        <w:rPr>
          <w:bCs/>
          <w:sz w:val="24"/>
          <w:szCs w:val="24"/>
        </w:rPr>
      </w:pPr>
      <w:r w:rsidRPr="005437D9">
        <w:rPr>
          <w:rStyle w:val="Emphasis"/>
          <w:rFonts w:cs="Arial"/>
          <w:color w:val="000000"/>
          <w:sz w:val="24"/>
          <w:szCs w:val="24"/>
        </w:rPr>
        <w:t>leadership</w:t>
      </w:r>
      <w:r w:rsidRPr="005437D9">
        <w:rPr>
          <w:rStyle w:val="citation"/>
          <w:rFonts w:cs="Arial"/>
          <w:color w:val="000000"/>
          <w:sz w:val="24"/>
          <w:szCs w:val="24"/>
        </w:rPr>
        <w:t xml:space="preserve">, </w:t>
      </w:r>
      <w:r w:rsidRPr="005437D9">
        <w:rPr>
          <w:rStyle w:val="placeofpub"/>
          <w:rFonts w:cs="Arial"/>
          <w:color w:val="000000"/>
          <w:sz w:val="24"/>
          <w:szCs w:val="24"/>
        </w:rPr>
        <w:t>Thousand Oaks, USA</w:t>
      </w:r>
      <w:r w:rsidRPr="005437D9">
        <w:rPr>
          <w:rStyle w:val="citation"/>
          <w:rFonts w:cs="Arial"/>
          <w:color w:val="000000"/>
          <w:sz w:val="24"/>
          <w:szCs w:val="24"/>
        </w:rPr>
        <w:t xml:space="preserve">, </w:t>
      </w:r>
      <w:r w:rsidRPr="005437D9">
        <w:rPr>
          <w:rStyle w:val="publisher"/>
          <w:rFonts w:cs="Arial"/>
          <w:color w:val="000000"/>
          <w:sz w:val="24"/>
          <w:szCs w:val="24"/>
        </w:rPr>
        <w:t xml:space="preserve">Corwin. </w:t>
      </w:r>
    </w:p>
    <w:p w:rsidR="00E777EA" w:rsidRPr="005437D9" w:rsidRDefault="00E777EA" w:rsidP="005437D9">
      <w:pPr>
        <w:spacing w:after="0" w:afterAutospacing="0" w:line="240" w:lineRule="auto"/>
        <w:rPr>
          <w:bCs/>
          <w:sz w:val="24"/>
          <w:szCs w:val="24"/>
        </w:rPr>
      </w:pPr>
    </w:p>
    <w:p w:rsidR="00E07611" w:rsidRPr="005437D9" w:rsidRDefault="00E07611" w:rsidP="005437D9">
      <w:pPr>
        <w:autoSpaceDE w:val="0"/>
        <w:autoSpaceDN w:val="0"/>
        <w:adjustRightInd w:val="0"/>
        <w:spacing w:after="0" w:afterAutospacing="0" w:line="240" w:lineRule="auto"/>
        <w:rPr>
          <w:bCs/>
          <w:sz w:val="24"/>
          <w:szCs w:val="24"/>
        </w:rPr>
      </w:pPr>
      <w:r w:rsidRPr="005437D9">
        <w:rPr>
          <w:bCs/>
          <w:sz w:val="24"/>
          <w:szCs w:val="24"/>
          <w:highlight w:val="yellow"/>
        </w:rPr>
        <w:t xml:space="preserve">Mercer, J., Barker, B. and Bird, R. (2010) </w:t>
      </w:r>
      <w:r w:rsidRPr="005437D9">
        <w:rPr>
          <w:bCs/>
          <w:i/>
          <w:sz w:val="24"/>
          <w:szCs w:val="24"/>
          <w:highlight w:val="yellow"/>
        </w:rPr>
        <w:t>Human Resource Management in Education: contexts, themes and impact</w:t>
      </w:r>
      <w:r w:rsidRPr="005437D9">
        <w:rPr>
          <w:bCs/>
          <w:sz w:val="24"/>
          <w:szCs w:val="24"/>
          <w:highlight w:val="yellow"/>
        </w:rPr>
        <w:t>, London, Routledge.</w:t>
      </w:r>
      <w:r w:rsidRPr="005437D9">
        <w:rPr>
          <w:bCs/>
          <w:sz w:val="24"/>
          <w:szCs w:val="24"/>
        </w:rPr>
        <w:t xml:space="preserve"> </w:t>
      </w:r>
    </w:p>
    <w:p w:rsidR="006D25F6" w:rsidRPr="005437D9" w:rsidRDefault="006D25F6" w:rsidP="005437D9">
      <w:pPr>
        <w:tabs>
          <w:tab w:val="num" w:pos="720"/>
        </w:tabs>
        <w:spacing w:after="0" w:afterAutospacing="0" w:line="240" w:lineRule="auto"/>
        <w:rPr>
          <w:bCs/>
          <w:sz w:val="24"/>
          <w:szCs w:val="24"/>
        </w:rPr>
      </w:pPr>
    </w:p>
    <w:p w:rsidR="006D25F6" w:rsidRPr="005437D9" w:rsidRDefault="006D25F6" w:rsidP="005437D9">
      <w:pPr>
        <w:tabs>
          <w:tab w:val="num" w:pos="720"/>
        </w:tabs>
        <w:spacing w:after="0" w:afterAutospacing="0" w:line="240" w:lineRule="auto"/>
        <w:rPr>
          <w:sz w:val="24"/>
          <w:szCs w:val="24"/>
        </w:rPr>
      </w:pPr>
      <w:r w:rsidRPr="005437D9">
        <w:rPr>
          <w:rFonts w:eastAsia="Calibri" w:cs="Times New Roman"/>
          <w:bCs/>
          <w:sz w:val="24"/>
          <w:szCs w:val="24"/>
        </w:rPr>
        <w:t xml:space="preserve">Middlewood, D. and Lumby, J. (eds.) </w:t>
      </w:r>
      <w:r w:rsidRPr="005437D9">
        <w:rPr>
          <w:bCs/>
          <w:sz w:val="24"/>
          <w:szCs w:val="24"/>
        </w:rPr>
        <w:t xml:space="preserve">(2003) </w:t>
      </w:r>
      <w:r w:rsidRPr="005437D9">
        <w:rPr>
          <w:rFonts w:eastAsia="Calibri" w:cs="Times New Roman"/>
          <w:bCs/>
          <w:i/>
          <w:iCs/>
          <w:sz w:val="24"/>
          <w:szCs w:val="24"/>
        </w:rPr>
        <w:t>Strategic Management in Schools and Colleges</w:t>
      </w:r>
      <w:r w:rsidRPr="005437D9">
        <w:rPr>
          <w:rFonts w:eastAsia="Calibri" w:cs="Times New Roman"/>
          <w:bCs/>
          <w:sz w:val="24"/>
          <w:szCs w:val="24"/>
        </w:rPr>
        <w:t>, London, Paul Chapman Publishing.</w:t>
      </w:r>
    </w:p>
    <w:p w:rsidR="00E07611" w:rsidRPr="005437D9" w:rsidRDefault="00E07611" w:rsidP="005437D9">
      <w:pPr>
        <w:tabs>
          <w:tab w:val="num" w:pos="720"/>
        </w:tabs>
        <w:spacing w:after="0" w:afterAutospacing="0" w:line="240" w:lineRule="auto"/>
        <w:rPr>
          <w:sz w:val="24"/>
          <w:szCs w:val="24"/>
        </w:rPr>
      </w:pPr>
    </w:p>
    <w:p w:rsidR="00E777EA" w:rsidRPr="005437D9" w:rsidRDefault="00E777EA" w:rsidP="005437D9">
      <w:pPr>
        <w:autoSpaceDE w:val="0"/>
        <w:autoSpaceDN w:val="0"/>
        <w:adjustRightInd w:val="0"/>
        <w:spacing w:after="0" w:afterAutospacing="0" w:line="240" w:lineRule="auto"/>
        <w:rPr>
          <w:rFonts w:cs="LinLibertine"/>
          <w:sz w:val="24"/>
          <w:szCs w:val="24"/>
        </w:rPr>
      </w:pPr>
      <w:r w:rsidRPr="005437D9">
        <w:rPr>
          <w:rFonts w:cs="LinLibertine"/>
          <w:sz w:val="24"/>
          <w:szCs w:val="24"/>
          <w:highlight w:val="yellow"/>
        </w:rPr>
        <w:t xml:space="preserve">Muijs, Daniel , Harris, Alma , Chapman, Christopher , Stoll, Louise and Russ, Jennifer (2004) 'Improving Schools in Socioeconomically Disadvantaged Areas - A Review of Research Evidence', </w:t>
      </w:r>
      <w:r w:rsidRPr="005437D9">
        <w:rPr>
          <w:rFonts w:cs="LinLibertine"/>
          <w:i/>
          <w:sz w:val="24"/>
          <w:szCs w:val="24"/>
          <w:highlight w:val="yellow"/>
        </w:rPr>
        <w:t>School Effectiveness and School Improvement</w:t>
      </w:r>
      <w:r w:rsidRPr="005437D9">
        <w:rPr>
          <w:rFonts w:cs="LinLibertine"/>
          <w:sz w:val="24"/>
          <w:szCs w:val="24"/>
          <w:highlight w:val="yellow"/>
        </w:rPr>
        <w:t>, 15(2, 149 — 175</w:t>
      </w:r>
    </w:p>
    <w:p w:rsidR="005437D9" w:rsidRDefault="005437D9" w:rsidP="005437D9">
      <w:pPr>
        <w:tabs>
          <w:tab w:val="num" w:pos="720"/>
        </w:tabs>
        <w:spacing w:after="0" w:afterAutospacing="0" w:line="240" w:lineRule="auto"/>
        <w:rPr>
          <w:sz w:val="24"/>
          <w:szCs w:val="24"/>
        </w:rPr>
      </w:pPr>
    </w:p>
    <w:p w:rsidR="006D25F6" w:rsidRPr="005437D9" w:rsidRDefault="006D25F6" w:rsidP="005437D9">
      <w:pPr>
        <w:tabs>
          <w:tab w:val="num" w:pos="720"/>
        </w:tabs>
        <w:spacing w:after="0" w:afterAutospacing="0" w:line="240" w:lineRule="auto"/>
        <w:rPr>
          <w:i/>
          <w:sz w:val="24"/>
          <w:szCs w:val="24"/>
        </w:rPr>
      </w:pPr>
      <w:r w:rsidRPr="005437D9">
        <w:rPr>
          <w:sz w:val="24"/>
          <w:szCs w:val="24"/>
        </w:rPr>
        <w:t xml:space="preserve">Sammons, P., Hillman, J. and Mortimore, P. (1995) </w:t>
      </w:r>
      <w:r w:rsidRPr="005437D9">
        <w:rPr>
          <w:i/>
          <w:sz w:val="24"/>
          <w:szCs w:val="24"/>
        </w:rPr>
        <w:t xml:space="preserve">Key Characteristics of Effective Schools: A reivew of school effectiveness research, </w:t>
      </w:r>
      <w:r w:rsidRPr="005437D9">
        <w:rPr>
          <w:sz w:val="24"/>
          <w:szCs w:val="24"/>
        </w:rPr>
        <w:t xml:space="preserve">London: a report by the Institute of Education for the Office for Standards in Education. </w:t>
      </w:r>
      <w:r w:rsidRPr="005437D9">
        <w:rPr>
          <w:i/>
          <w:sz w:val="24"/>
          <w:szCs w:val="24"/>
        </w:rPr>
        <w:t xml:space="preserve"> </w:t>
      </w:r>
    </w:p>
    <w:p w:rsidR="00E07611" w:rsidRPr="005437D9" w:rsidRDefault="005437D9" w:rsidP="005437D9">
      <w:pPr>
        <w:tabs>
          <w:tab w:val="left" w:pos="1440"/>
        </w:tabs>
        <w:spacing w:after="0" w:afterAutospacing="0" w:line="240" w:lineRule="auto"/>
        <w:rPr>
          <w:sz w:val="24"/>
          <w:szCs w:val="24"/>
        </w:rPr>
      </w:pPr>
      <w:r w:rsidRPr="005437D9">
        <w:rPr>
          <w:sz w:val="24"/>
          <w:szCs w:val="24"/>
        </w:rPr>
        <w:tab/>
      </w:r>
    </w:p>
    <w:p w:rsidR="006D25F6" w:rsidRPr="005437D9" w:rsidRDefault="006D25F6" w:rsidP="005437D9">
      <w:pPr>
        <w:spacing w:after="0" w:afterAutospacing="0" w:line="240" w:lineRule="auto"/>
        <w:rPr>
          <w:rFonts w:eastAsia="Calibri" w:cs="Times New Roman"/>
          <w:sz w:val="24"/>
          <w:szCs w:val="24"/>
        </w:rPr>
      </w:pPr>
      <w:r w:rsidRPr="005437D9">
        <w:rPr>
          <w:rFonts w:eastAsia="Calibri" w:cs="Times New Roman"/>
          <w:sz w:val="24"/>
          <w:szCs w:val="24"/>
        </w:rPr>
        <w:t xml:space="preserve">Schein, E. (2004) </w:t>
      </w:r>
      <w:r w:rsidRPr="005437D9">
        <w:rPr>
          <w:rFonts w:eastAsia="Calibri" w:cs="Times New Roman"/>
          <w:i/>
          <w:iCs/>
          <w:sz w:val="24"/>
          <w:szCs w:val="24"/>
        </w:rPr>
        <w:t>Organisational Culture and Leadership</w:t>
      </w:r>
      <w:r w:rsidRPr="005437D9">
        <w:rPr>
          <w:rFonts w:eastAsia="Calibri" w:cs="Times New Roman"/>
          <w:sz w:val="24"/>
          <w:szCs w:val="24"/>
        </w:rPr>
        <w:t>, San Francisco, CA: Jossey-Bass.</w:t>
      </w:r>
    </w:p>
    <w:p w:rsidR="005437D9" w:rsidRPr="005437D9" w:rsidRDefault="005437D9" w:rsidP="005437D9">
      <w:pPr>
        <w:spacing w:after="0" w:afterAutospacing="0" w:line="240" w:lineRule="auto"/>
        <w:rPr>
          <w:rFonts w:cs="Times New Roman"/>
          <w:sz w:val="24"/>
          <w:szCs w:val="24"/>
        </w:rPr>
      </w:pPr>
    </w:p>
    <w:p w:rsidR="005437D9" w:rsidRPr="005437D9" w:rsidRDefault="005437D9" w:rsidP="005437D9">
      <w:pPr>
        <w:spacing w:after="0" w:afterAutospacing="0" w:line="240" w:lineRule="auto"/>
        <w:rPr>
          <w:rFonts w:cs="Times New Roman"/>
          <w:sz w:val="24"/>
          <w:szCs w:val="24"/>
        </w:rPr>
      </w:pPr>
      <w:r w:rsidRPr="005437D9">
        <w:rPr>
          <w:rFonts w:cs="Times New Roman"/>
          <w:sz w:val="24"/>
          <w:szCs w:val="24"/>
        </w:rPr>
        <w:t xml:space="preserve">Spillane, J.P., Halverson, R. and Diamond, J.B. (2004) Towards a theory of leadership practice: a distributed perspective, </w:t>
      </w:r>
      <w:r w:rsidRPr="005437D9">
        <w:rPr>
          <w:rFonts w:cs="Times New Roman"/>
          <w:i/>
          <w:iCs/>
          <w:sz w:val="24"/>
          <w:szCs w:val="24"/>
        </w:rPr>
        <w:t xml:space="preserve">Journal of Curriculum Studies, </w:t>
      </w:r>
      <w:r w:rsidRPr="005437D9">
        <w:rPr>
          <w:rFonts w:cs="Times New Roman"/>
          <w:sz w:val="24"/>
          <w:szCs w:val="24"/>
        </w:rPr>
        <w:t>36 (1), 3-34.</w:t>
      </w:r>
    </w:p>
    <w:p w:rsidR="006D25F6" w:rsidRPr="005437D9" w:rsidRDefault="006D25F6" w:rsidP="005437D9">
      <w:pPr>
        <w:spacing w:after="0" w:afterAutospacing="0" w:line="240" w:lineRule="auto"/>
        <w:rPr>
          <w:rFonts w:eastAsia="Calibri" w:cs="Times New Roman"/>
          <w:sz w:val="24"/>
          <w:szCs w:val="24"/>
        </w:rPr>
      </w:pPr>
    </w:p>
    <w:p w:rsidR="00E777EA" w:rsidRPr="005437D9" w:rsidRDefault="00E777EA" w:rsidP="005437D9">
      <w:pPr>
        <w:tabs>
          <w:tab w:val="num" w:pos="720"/>
        </w:tabs>
        <w:spacing w:after="0" w:afterAutospacing="0" w:line="240" w:lineRule="auto"/>
        <w:rPr>
          <w:bCs/>
          <w:sz w:val="24"/>
          <w:szCs w:val="24"/>
        </w:rPr>
      </w:pPr>
      <w:r w:rsidRPr="005437D9">
        <w:rPr>
          <w:bCs/>
          <w:sz w:val="24"/>
          <w:szCs w:val="24"/>
        </w:rPr>
        <w:t xml:space="preserve">Thrupp, M. (2001a) Sociological and Political Concerns about School Effectiveness Research: Time for a New Research Agenda, </w:t>
      </w:r>
      <w:r w:rsidRPr="005437D9">
        <w:rPr>
          <w:bCs/>
          <w:i/>
          <w:sz w:val="24"/>
          <w:szCs w:val="24"/>
        </w:rPr>
        <w:t xml:space="preserve">School Effectiveness and School Improvement, </w:t>
      </w:r>
      <w:r w:rsidRPr="005437D9">
        <w:rPr>
          <w:bCs/>
          <w:sz w:val="24"/>
          <w:szCs w:val="24"/>
        </w:rPr>
        <w:t>Vol. 12, No. 1, pp. 7-40.</w:t>
      </w:r>
    </w:p>
    <w:p w:rsidR="00E777EA" w:rsidRPr="005437D9" w:rsidRDefault="00E777EA" w:rsidP="005437D9">
      <w:pPr>
        <w:tabs>
          <w:tab w:val="num" w:pos="720"/>
        </w:tabs>
        <w:spacing w:after="0" w:afterAutospacing="0" w:line="240" w:lineRule="auto"/>
        <w:rPr>
          <w:bCs/>
          <w:sz w:val="24"/>
          <w:szCs w:val="24"/>
        </w:rPr>
      </w:pPr>
    </w:p>
    <w:p w:rsidR="00E777EA" w:rsidRPr="005437D9" w:rsidRDefault="00E777EA" w:rsidP="005437D9">
      <w:pPr>
        <w:tabs>
          <w:tab w:val="num" w:pos="720"/>
        </w:tabs>
        <w:spacing w:after="0" w:afterAutospacing="0" w:line="240" w:lineRule="auto"/>
        <w:rPr>
          <w:bCs/>
          <w:sz w:val="24"/>
          <w:szCs w:val="24"/>
        </w:rPr>
      </w:pPr>
      <w:r w:rsidRPr="005437D9">
        <w:rPr>
          <w:bCs/>
          <w:sz w:val="24"/>
          <w:szCs w:val="24"/>
        </w:rPr>
        <w:t>Thrupp, M. (2001b) Recent School Effectiveness Counter-critiques: problems and possibilities,</w:t>
      </w:r>
      <w:r w:rsidRPr="005437D9">
        <w:rPr>
          <w:bCs/>
          <w:i/>
          <w:sz w:val="24"/>
          <w:szCs w:val="24"/>
        </w:rPr>
        <w:t xml:space="preserve"> British Educational Research Journal,</w:t>
      </w:r>
      <w:r w:rsidRPr="005437D9">
        <w:rPr>
          <w:bCs/>
          <w:sz w:val="24"/>
          <w:szCs w:val="24"/>
        </w:rPr>
        <w:t xml:space="preserve"> Vol. 27, No. 4, pp. 443-457.</w:t>
      </w:r>
    </w:p>
    <w:p w:rsidR="00E777EA" w:rsidRPr="005437D9" w:rsidRDefault="00E777EA" w:rsidP="005437D9">
      <w:pPr>
        <w:spacing w:after="0" w:afterAutospacing="0" w:line="240" w:lineRule="auto"/>
        <w:rPr>
          <w:b/>
          <w:sz w:val="24"/>
          <w:szCs w:val="24"/>
        </w:rPr>
      </w:pPr>
    </w:p>
    <w:p w:rsidR="005437D9" w:rsidRPr="005437D9" w:rsidRDefault="005437D9" w:rsidP="005437D9">
      <w:pPr>
        <w:spacing w:after="0" w:afterAutospacing="0" w:line="240" w:lineRule="auto"/>
        <w:rPr>
          <w:b/>
          <w:sz w:val="24"/>
          <w:szCs w:val="24"/>
        </w:rPr>
      </w:pPr>
    </w:p>
    <w:p w:rsidR="006D25F6" w:rsidRPr="005437D9" w:rsidRDefault="006D25F6" w:rsidP="005437D9">
      <w:pPr>
        <w:spacing w:after="0" w:afterAutospacing="0" w:line="240" w:lineRule="auto"/>
        <w:rPr>
          <w:b/>
          <w:sz w:val="24"/>
          <w:szCs w:val="24"/>
        </w:rPr>
      </w:pPr>
      <w:r w:rsidRPr="005437D9">
        <w:rPr>
          <w:b/>
          <w:sz w:val="24"/>
          <w:szCs w:val="24"/>
        </w:rPr>
        <w:t>Research Methods</w:t>
      </w:r>
    </w:p>
    <w:p w:rsidR="00C53203" w:rsidRPr="00311E04" w:rsidRDefault="00C53203" w:rsidP="00C53203">
      <w:pPr>
        <w:rPr>
          <w:sz w:val="24"/>
          <w:szCs w:val="24"/>
        </w:rPr>
      </w:pPr>
      <w:r w:rsidRPr="00C53203">
        <w:rPr>
          <w:sz w:val="24"/>
          <w:szCs w:val="24"/>
          <w:highlight w:val="yellow"/>
        </w:rPr>
        <w:t xml:space="preserve">Briggs, A., Coleman, M. and Morrison, M.(eds.) (2012) </w:t>
      </w:r>
      <w:r w:rsidRPr="00C53203">
        <w:rPr>
          <w:i/>
          <w:iCs/>
          <w:sz w:val="24"/>
          <w:szCs w:val="24"/>
          <w:highlight w:val="yellow"/>
        </w:rPr>
        <w:t xml:space="preserve">Research Methods in Educational Leadership, Third Edition, </w:t>
      </w:r>
      <w:r w:rsidRPr="00C53203">
        <w:rPr>
          <w:sz w:val="24"/>
          <w:szCs w:val="24"/>
          <w:highlight w:val="yellow"/>
        </w:rPr>
        <w:t>London, Sage</w:t>
      </w:r>
    </w:p>
    <w:p w:rsidR="00E07611" w:rsidRPr="005437D9" w:rsidRDefault="00E07611" w:rsidP="005437D9">
      <w:pPr>
        <w:pStyle w:val="Footer"/>
        <w:tabs>
          <w:tab w:val="clear" w:pos="4153"/>
          <w:tab w:val="clear" w:pos="8306"/>
        </w:tabs>
        <w:rPr>
          <w:rFonts w:asciiTheme="minorHAnsi" w:hAnsiTheme="minorHAnsi" w:cs="Arial"/>
          <w:szCs w:val="24"/>
        </w:rPr>
      </w:pPr>
      <w:r w:rsidRPr="005437D9">
        <w:rPr>
          <w:rFonts w:asciiTheme="minorHAnsi" w:hAnsiTheme="minorHAnsi" w:cs="Arial"/>
          <w:szCs w:val="24"/>
          <w:highlight w:val="yellow"/>
        </w:rPr>
        <w:t xml:space="preserve">Gorard, S. (2001) </w:t>
      </w:r>
      <w:r w:rsidRPr="005437D9">
        <w:rPr>
          <w:rFonts w:asciiTheme="minorHAnsi" w:hAnsiTheme="minorHAnsi" w:cs="Arial"/>
          <w:i/>
          <w:iCs/>
          <w:szCs w:val="24"/>
          <w:highlight w:val="yellow"/>
        </w:rPr>
        <w:t xml:space="preserve">Quantitative Methods in Educational Research: The role of numbers made easy, </w:t>
      </w:r>
      <w:r w:rsidRPr="005437D9">
        <w:rPr>
          <w:rFonts w:asciiTheme="minorHAnsi" w:hAnsiTheme="minorHAnsi" w:cs="Arial"/>
          <w:szCs w:val="24"/>
          <w:highlight w:val="yellow"/>
        </w:rPr>
        <w:t>London : Continuum.</w:t>
      </w:r>
    </w:p>
    <w:p w:rsidR="00E777EA" w:rsidRPr="005437D9" w:rsidRDefault="00E777EA" w:rsidP="005437D9">
      <w:pPr>
        <w:spacing w:after="0" w:afterAutospacing="0" w:line="240" w:lineRule="auto"/>
        <w:rPr>
          <w:sz w:val="24"/>
          <w:szCs w:val="24"/>
        </w:rPr>
      </w:pPr>
    </w:p>
    <w:p w:rsidR="00E777EA" w:rsidRPr="005437D9" w:rsidRDefault="009520D2" w:rsidP="005437D9">
      <w:pPr>
        <w:spacing w:after="0" w:afterAutospacing="0" w:line="240" w:lineRule="auto"/>
        <w:rPr>
          <w:rFonts w:cs="Arial"/>
          <w:color w:val="000000" w:themeColor="text1"/>
          <w:sz w:val="24"/>
          <w:szCs w:val="24"/>
        </w:rPr>
      </w:pPr>
      <w:hyperlink r:id="rId7" w:history="1">
        <w:r w:rsidR="00E777EA" w:rsidRPr="005437D9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 xml:space="preserve">Hartas, D. (Ed) (2010) </w:t>
        </w:r>
        <w:r w:rsidR="00E777EA" w:rsidRPr="005437D9">
          <w:rPr>
            <w:rStyle w:val="Hyperlink"/>
            <w:rFonts w:cs="Arial"/>
            <w:i/>
            <w:iCs/>
            <w:color w:val="000000" w:themeColor="text1"/>
            <w:sz w:val="24"/>
            <w:szCs w:val="24"/>
            <w:u w:val="none"/>
          </w:rPr>
          <w:t xml:space="preserve">Educational Research and Enquiry: Qualitative and Quantitative Approaches, </w:t>
        </w:r>
        <w:r w:rsidR="00E777EA" w:rsidRPr="005437D9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Continuum</w:t>
        </w:r>
      </w:hyperlink>
    </w:p>
    <w:p w:rsidR="005437D9" w:rsidRDefault="005437D9" w:rsidP="005437D9">
      <w:pPr>
        <w:pStyle w:val="BodyText"/>
        <w:jc w:val="left"/>
        <w:rPr>
          <w:rFonts w:asciiTheme="minorHAnsi" w:hAnsiTheme="minorHAnsi" w:cs="Arial"/>
          <w:noProof w:val="0"/>
          <w:sz w:val="24"/>
          <w:szCs w:val="24"/>
          <w:lang w:val="en-GB" w:eastAsia="en-GB"/>
        </w:rPr>
      </w:pPr>
    </w:p>
    <w:p w:rsidR="005437D9" w:rsidRPr="005437D9" w:rsidRDefault="00E777EA" w:rsidP="005437D9">
      <w:pPr>
        <w:pStyle w:val="NormalWeb"/>
        <w:shd w:val="clear" w:color="auto" w:fill="FFFFFF"/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5437D9">
        <w:rPr>
          <w:rFonts w:asciiTheme="minorHAnsi" w:hAnsiTheme="minorHAnsi" w:cs="Arial"/>
          <w:sz w:val="24"/>
          <w:szCs w:val="24"/>
          <w:highlight w:val="yellow"/>
        </w:rPr>
        <w:t>Mercer, J. (2007)</w:t>
      </w:r>
      <w:r w:rsidR="005437D9" w:rsidRPr="005437D9"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  <w:r w:rsidR="005437D9" w:rsidRPr="005437D9">
        <w:rPr>
          <w:rFonts w:asciiTheme="minorHAnsi" w:hAnsiTheme="minorHAnsi"/>
          <w:color w:val="auto"/>
          <w:sz w:val="24"/>
          <w:szCs w:val="24"/>
          <w:highlight w:val="yellow"/>
        </w:rPr>
        <w:t xml:space="preserve">The Challenges of Insider-Research in Educational Institutions: wielding a double-edged sword and resolving </w:t>
      </w:r>
      <w:r w:rsidR="005437D9" w:rsidRPr="00484DBA">
        <w:rPr>
          <w:rFonts w:asciiTheme="minorHAnsi" w:hAnsiTheme="minorHAnsi"/>
          <w:color w:val="auto"/>
          <w:sz w:val="24"/>
          <w:szCs w:val="24"/>
          <w:highlight w:val="yellow"/>
        </w:rPr>
        <w:t>delicate dilemmas</w:t>
      </w:r>
      <w:r w:rsidR="005437D9" w:rsidRPr="00C53203">
        <w:rPr>
          <w:rFonts w:asciiTheme="minorHAnsi" w:hAnsiTheme="minorHAnsi"/>
          <w:color w:val="auto"/>
          <w:sz w:val="24"/>
          <w:szCs w:val="24"/>
          <w:highlight w:val="yellow"/>
        </w:rPr>
        <w:t xml:space="preserve">, </w:t>
      </w:r>
      <w:r w:rsidR="005437D9" w:rsidRPr="00C53203">
        <w:rPr>
          <w:rStyle w:val="Emphasis"/>
          <w:rFonts w:asciiTheme="minorHAnsi" w:hAnsiTheme="minorHAnsi"/>
          <w:color w:val="auto"/>
          <w:sz w:val="24"/>
          <w:szCs w:val="24"/>
          <w:highlight w:val="yellow"/>
        </w:rPr>
        <w:t xml:space="preserve">Oxford Review of Education </w:t>
      </w:r>
      <w:r w:rsidR="005437D9" w:rsidRPr="00C53203">
        <w:rPr>
          <w:rFonts w:asciiTheme="minorHAnsi" w:hAnsiTheme="minorHAnsi"/>
          <w:color w:val="auto"/>
          <w:sz w:val="24"/>
          <w:szCs w:val="24"/>
          <w:highlight w:val="yellow"/>
        </w:rPr>
        <w:t>33</w:t>
      </w:r>
      <w:r w:rsidR="005437D9" w:rsidRPr="00484DBA">
        <w:rPr>
          <w:rFonts w:asciiTheme="minorHAnsi" w:hAnsiTheme="minorHAnsi"/>
          <w:color w:val="auto"/>
          <w:sz w:val="24"/>
          <w:szCs w:val="24"/>
          <w:highlight w:val="yellow"/>
        </w:rPr>
        <w:t>(1), 1-17.</w:t>
      </w:r>
      <w:r w:rsidR="005437D9" w:rsidRPr="005437D9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5437D9" w:rsidRPr="005437D9" w:rsidRDefault="005437D9" w:rsidP="005437D9">
      <w:pPr>
        <w:pStyle w:val="NormalWeb"/>
        <w:shd w:val="clear" w:color="auto" w:fill="FFFFFF"/>
        <w:spacing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777EA" w:rsidRPr="005437D9" w:rsidRDefault="00E777EA" w:rsidP="005437D9">
      <w:pPr>
        <w:spacing w:after="0" w:afterAutospacing="0" w:line="240" w:lineRule="auto"/>
        <w:rPr>
          <w:rFonts w:cs="Arial"/>
          <w:color w:val="FF0000"/>
          <w:sz w:val="24"/>
          <w:szCs w:val="24"/>
        </w:rPr>
      </w:pPr>
      <w:r w:rsidRPr="005437D9">
        <w:rPr>
          <w:rFonts w:cs="Arial"/>
          <w:sz w:val="24"/>
          <w:szCs w:val="24"/>
          <w:highlight w:val="yellow"/>
        </w:rPr>
        <w:t xml:space="preserve">Middlewood, D. and Abbott, I. (2011) </w:t>
      </w:r>
      <w:r w:rsidRPr="005437D9">
        <w:rPr>
          <w:rFonts w:cs="Arial"/>
          <w:i/>
          <w:sz w:val="24"/>
          <w:szCs w:val="24"/>
          <w:highlight w:val="yellow"/>
        </w:rPr>
        <w:t>Achieving Success with Your Leadership Project</w:t>
      </w:r>
      <w:r w:rsidRPr="005437D9">
        <w:rPr>
          <w:rFonts w:cs="Arial"/>
          <w:sz w:val="24"/>
          <w:szCs w:val="24"/>
          <w:highlight w:val="yellow"/>
        </w:rPr>
        <w:t>, London, Sage</w:t>
      </w:r>
      <w:r w:rsidRPr="005437D9">
        <w:rPr>
          <w:rFonts w:cs="Arial"/>
          <w:color w:val="FF0000"/>
          <w:sz w:val="24"/>
          <w:szCs w:val="24"/>
        </w:rPr>
        <w:t>.</w:t>
      </w:r>
    </w:p>
    <w:sectPr w:rsidR="00E777EA" w:rsidRPr="005437D9" w:rsidSect="00A85653">
      <w:pgSz w:w="11906" w:h="16838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DC" w:rsidRDefault="00BB22DC" w:rsidP="00152BF4">
      <w:pPr>
        <w:spacing w:after="0" w:line="240" w:lineRule="auto"/>
      </w:pPr>
      <w:r>
        <w:separator/>
      </w:r>
    </w:p>
  </w:endnote>
  <w:endnote w:type="continuationSeparator" w:id="1">
    <w:p w:rsidR="00BB22DC" w:rsidRDefault="00BB22DC" w:rsidP="0015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-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nLiberti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DC" w:rsidRDefault="00BB22DC" w:rsidP="00152BF4">
      <w:pPr>
        <w:spacing w:after="0" w:line="240" w:lineRule="auto"/>
      </w:pPr>
      <w:r>
        <w:separator/>
      </w:r>
    </w:p>
  </w:footnote>
  <w:footnote w:type="continuationSeparator" w:id="1">
    <w:p w:rsidR="00BB22DC" w:rsidRDefault="00BB22DC" w:rsidP="00152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D25F6"/>
    <w:rsid w:val="0003099E"/>
    <w:rsid w:val="00132F05"/>
    <w:rsid w:val="00152BF4"/>
    <w:rsid w:val="002B0894"/>
    <w:rsid w:val="003F7B5C"/>
    <w:rsid w:val="00404DA8"/>
    <w:rsid w:val="00405BE0"/>
    <w:rsid w:val="004122F8"/>
    <w:rsid w:val="00484DBA"/>
    <w:rsid w:val="00493FF7"/>
    <w:rsid w:val="005437D9"/>
    <w:rsid w:val="005911AB"/>
    <w:rsid w:val="006747D2"/>
    <w:rsid w:val="006B3406"/>
    <w:rsid w:val="006D25F6"/>
    <w:rsid w:val="0072143F"/>
    <w:rsid w:val="007340A3"/>
    <w:rsid w:val="00801BCD"/>
    <w:rsid w:val="008329B1"/>
    <w:rsid w:val="008A3E92"/>
    <w:rsid w:val="009520D2"/>
    <w:rsid w:val="009554CD"/>
    <w:rsid w:val="00A56F67"/>
    <w:rsid w:val="00A85653"/>
    <w:rsid w:val="00B109B0"/>
    <w:rsid w:val="00B41EAA"/>
    <w:rsid w:val="00B64164"/>
    <w:rsid w:val="00B92B9C"/>
    <w:rsid w:val="00B97539"/>
    <w:rsid w:val="00BB22DC"/>
    <w:rsid w:val="00C05229"/>
    <w:rsid w:val="00C53203"/>
    <w:rsid w:val="00D36E76"/>
    <w:rsid w:val="00E07611"/>
    <w:rsid w:val="00E6270B"/>
    <w:rsid w:val="00E777EA"/>
    <w:rsid w:val="00EF5709"/>
    <w:rsid w:val="00F01933"/>
    <w:rsid w:val="00FA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0B"/>
  </w:style>
  <w:style w:type="paragraph" w:styleId="Heading3">
    <w:name w:val="heading 3"/>
    <w:basedOn w:val="Normal"/>
    <w:link w:val="Heading3Char"/>
    <w:uiPriority w:val="9"/>
    <w:qFormat/>
    <w:rsid w:val="003F7B5C"/>
    <w:pPr>
      <w:spacing w:before="100" w:before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F7B5C"/>
    <w:pPr>
      <w:spacing w:before="100" w:before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7611"/>
    <w:pPr>
      <w:spacing w:after="0" w:afterAutospacing="0" w:line="240" w:lineRule="auto"/>
      <w:jc w:val="lowKashida"/>
    </w:pPr>
    <w:rPr>
      <w:rFonts w:ascii="Times New Roman" w:eastAsia="Times New Roman" w:hAnsi="Times New Roman" w:cs="Tahoma"/>
      <w:noProof/>
      <w:sz w:val="32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E07611"/>
    <w:rPr>
      <w:rFonts w:ascii="Times New Roman" w:eastAsia="Times New Roman" w:hAnsi="Times New Roman" w:cs="Tahoma"/>
      <w:noProof/>
      <w:sz w:val="32"/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E07611"/>
    <w:pPr>
      <w:spacing w:after="0" w:afterAutospacing="0" w:line="240" w:lineRule="auto"/>
      <w:jc w:val="center"/>
    </w:pPr>
    <w:rPr>
      <w:rFonts w:ascii="Times New Roman" w:eastAsia="Times New Roman" w:hAnsi="Times New Roman" w:cs="Tahoma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07611"/>
    <w:rPr>
      <w:rFonts w:ascii="Times New Roman" w:eastAsia="Times New Roman" w:hAnsi="Times New Roman" w:cs="Tahoma"/>
      <w:b/>
      <w:bCs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07611"/>
    <w:pPr>
      <w:spacing w:after="120" w:afterAutospacing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0761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07611"/>
    <w:pPr>
      <w:tabs>
        <w:tab w:val="center" w:pos="4153"/>
        <w:tab w:val="right" w:pos="8306"/>
      </w:tabs>
      <w:spacing w:after="0" w:afterAutospacing="0" w:line="240" w:lineRule="auto"/>
    </w:pPr>
    <w:rPr>
      <w:rFonts w:ascii="Times New Roman" w:eastAsia="Times New Roman" w:hAnsi="Times New Roman" w:cs="Tahoma"/>
      <w:noProof/>
      <w:sz w:val="20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E07611"/>
    <w:rPr>
      <w:rFonts w:ascii="Times New Roman" w:eastAsia="Times New Roman" w:hAnsi="Times New Roman" w:cs="Tahoma"/>
      <w:noProof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rsid w:val="00E0761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afterAutospacing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7611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77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77EA"/>
    <w:rPr>
      <w:i/>
      <w:iCs/>
    </w:rPr>
  </w:style>
  <w:style w:type="character" w:customStyle="1" w:styleId="citation">
    <w:name w:val="citation"/>
    <w:basedOn w:val="DefaultParagraphFont"/>
    <w:rsid w:val="00E777EA"/>
  </w:style>
  <w:style w:type="character" w:customStyle="1" w:styleId="creators">
    <w:name w:val="creators"/>
    <w:basedOn w:val="DefaultParagraphFont"/>
    <w:rsid w:val="00E777EA"/>
  </w:style>
  <w:style w:type="character" w:customStyle="1" w:styleId="personname">
    <w:name w:val="person_name"/>
    <w:basedOn w:val="DefaultParagraphFont"/>
    <w:rsid w:val="00E777EA"/>
  </w:style>
  <w:style w:type="character" w:customStyle="1" w:styleId="date">
    <w:name w:val="date"/>
    <w:basedOn w:val="DefaultParagraphFont"/>
    <w:rsid w:val="00E777EA"/>
  </w:style>
  <w:style w:type="character" w:customStyle="1" w:styleId="placeofpub">
    <w:name w:val="place_of_pub"/>
    <w:basedOn w:val="DefaultParagraphFont"/>
    <w:rsid w:val="00E777EA"/>
  </w:style>
  <w:style w:type="character" w:customStyle="1" w:styleId="publisher">
    <w:name w:val="publisher"/>
    <w:basedOn w:val="DefaultParagraphFont"/>
    <w:rsid w:val="00E777EA"/>
  </w:style>
  <w:style w:type="paragraph" w:styleId="NormalWeb">
    <w:name w:val="Normal (Web)"/>
    <w:basedOn w:val="Normal"/>
    <w:uiPriority w:val="99"/>
    <w:unhideWhenUsed/>
    <w:rsid w:val="005437D9"/>
    <w:pPr>
      <w:spacing w:after="0" w:afterAutospacing="0" w:line="360" w:lineRule="auto"/>
    </w:pPr>
    <w:rPr>
      <w:rFonts w:ascii="Verdana" w:eastAsia="Times New Roman" w:hAnsi="Verdana" w:cs="Times New Roman"/>
      <w:color w:val="464646"/>
      <w:sz w:val="17"/>
      <w:szCs w:val="17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F7B5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F7B5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author">
    <w:name w:val="author"/>
    <w:basedOn w:val="Normal"/>
    <w:rsid w:val="003F7B5C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7B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tinuumbooks.com/books/detail.aspx?ReturnURL=%2fmain.aspx&amp;BookId=134466&amp;SubjectId=940&amp;Subject2Id=9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92D1-C847-4C9D-835D-67EE3C2E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 User</dc:creator>
  <cp:lastModifiedBy>Justine Mercer</cp:lastModifiedBy>
  <cp:revision>5</cp:revision>
  <dcterms:created xsi:type="dcterms:W3CDTF">2013-10-22T23:23:00Z</dcterms:created>
  <dcterms:modified xsi:type="dcterms:W3CDTF">2014-10-21T22:18:00Z</dcterms:modified>
</cp:coreProperties>
</file>