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3191" w:rsidRPr="006B3191" w:rsidRDefault="006B3191" w:rsidP="00962995">
      <w:pPr>
        <w:pStyle w:val="Header"/>
        <w:tabs>
          <w:tab w:val="clear" w:pos="4153"/>
          <w:tab w:val="clear" w:pos="8306"/>
        </w:tabs>
        <w:spacing w:line="360" w:lineRule="auto"/>
        <w:rPr>
          <w:rFonts w:ascii="Garamond" w:hAnsi="Garamond" w:cs="Arial"/>
          <w:u w:val="single"/>
        </w:rPr>
      </w:pPr>
    </w:p>
    <w:p w:rsidR="006B3191" w:rsidRPr="006B3191" w:rsidRDefault="006B3191" w:rsidP="00962995">
      <w:pPr>
        <w:pStyle w:val="Heading3"/>
        <w:spacing w:line="360" w:lineRule="auto"/>
        <w:rPr>
          <w:rFonts w:ascii="Garamond" w:hAnsi="Garamond"/>
          <w:sz w:val="36"/>
        </w:rPr>
      </w:pPr>
      <w:bookmarkStart w:id="0" w:name="_Toc146013345"/>
      <w:bookmarkStart w:id="1" w:name="_Toc146013657"/>
      <w:bookmarkStart w:id="2" w:name="_Toc164404070"/>
      <w:r w:rsidRPr="006B3191">
        <w:rPr>
          <w:rFonts w:ascii="Garamond" w:hAnsi="Garamond"/>
          <w:sz w:val="36"/>
        </w:rPr>
        <w:t xml:space="preserve">CHAPTER 3: </w:t>
      </w:r>
      <w:r>
        <w:rPr>
          <w:rFonts w:ascii="Garamond" w:hAnsi="Garamond"/>
          <w:sz w:val="36"/>
        </w:rPr>
        <w:t xml:space="preserve">Excerpts from Defining the problem </w:t>
      </w:r>
      <w:bookmarkEnd w:id="0"/>
      <w:bookmarkEnd w:id="1"/>
      <w:bookmarkEnd w:id="2"/>
      <w:r w:rsidR="00962995">
        <w:rPr>
          <w:rFonts w:ascii="Garamond" w:hAnsi="Garamond"/>
          <w:sz w:val="36"/>
        </w:rPr>
        <w:t>[assessment at Key Stage 3]</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Default="006B3191" w:rsidP="00962995">
      <w:pPr>
        <w:spacing w:line="360" w:lineRule="auto"/>
        <w:rPr>
          <w:rFonts w:ascii="Garamond" w:hAnsi="Garamond" w:cs="Arial"/>
        </w:rPr>
      </w:pPr>
      <w:r w:rsidRPr="006B3191">
        <w:rPr>
          <w:rFonts w:ascii="Garamond" w:hAnsi="Garamond" w:cs="Arial"/>
        </w:rPr>
        <w:t>In this section I will detail the particular set of circumstances, which have led me to want to find a solution to the issue of assessment at Key Stage 3. I will start by explaining my whole school context and describing my school’s policy on assessment and my department’s practice on assessment.</w:t>
      </w:r>
    </w:p>
    <w:p w:rsidR="006B3191" w:rsidRPr="006B3191" w:rsidRDefault="006B3191" w:rsidP="00962995">
      <w:pPr>
        <w:spacing w:line="360" w:lineRule="auto"/>
        <w:rPr>
          <w:rFonts w:ascii="Garamond" w:hAnsi="Garamond" w:cs="Arial"/>
        </w:rPr>
      </w:pPr>
    </w:p>
    <w:p w:rsidR="006B3191" w:rsidRPr="006B3191" w:rsidRDefault="006B3191" w:rsidP="00962995">
      <w:pPr>
        <w:pStyle w:val="Heading5"/>
        <w:spacing w:line="360" w:lineRule="auto"/>
        <w:rPr>
          <w:rFonts w:ascii="Garamond" w:hAnsi="Garamond"/>
        </w:rPr>
      </w:pPr>
      <w:bookmarkStart w:id="3" w:name="_Toc164404071"/>
      <w:r w:rsidRPr="006B3191">
        <w:rPr>
          <w:rFonts w:ascii="Garamond" w:hAnsi="Garamond"/>
        </w:rPr>
        <w:t>Background</w:t>
      </w:r>
      <w:bookmarkEnd w:id="3"/>
    </w:p>
    <w:p w:rsidR="006B3191" w:rsidRPr="006B3191" w:rsidRDefault="006B3191" w:rsidP="00962995">
      <w:pPr>
        <w:spacing w:line="360" w:lineRule="auto"/>
        <w:rPr>
          <w:rFonts w:ascii="Garamond" w:hAnsi="Garamond" w:cs="Arial"/>
        </w:rPr>
      </w:pPr>
      <w:r w:rsidRPr="006B3191">
        <w:rPr>
          <w:rFonts w:ascii="Garamond" w:hAnsi="Garamond" w:cs="Arial"/>
        </w:rPr>
        <w:t xml:space="preserve">In order to start defining the problem, I analysed my own school’s current assessment practice at Key Stage 3 and hurdles and constraints within it. The whole school policy is that we as teachers must assess our students every half term </w:t>
      </w:r>
      <w:proofErr w:type="spellStart"/>
      <w:r w:rsidRPr="006B3191">
        <w:rPr>
          <w:rFonts w:ascii="Garamond" w:hAnsi="Garamond" w:cs="Arial"/>
        </w:rPr>
        <w:t>summatively</w:t>
      </w:r>
      <w:proofErr w:type="spellEnd"/>
      <w:r w:rsidRPr="006B3191">
        <w:rPr>
          <w:rFonts w:ascii="Garamond" w:hAnsi="Garamond" w:cs="Arial"/>
        </w:rPr>
        <w:t xml:space="preserve"> using National Curriculum levels which are broken down into 3 sub sections of each level. So, for example for level 3, we must assign level 3a, 3b, 3c with 3a being the higher end of level 3. This summative assessment forms the basis upon which we set targets to further pupils’ learning. Furthermore we are required to </w:t>
      </w:r>
      <w:proofErr w:type="spellStart"/>
      <w:r w:rsidRPr="006B3191">
        <w:rPr>
          <w:rFonts w:ascii="Garamond" w:hAnsi="Garamond" w:cs="Arial"/>
        </w:rPr>
        <w:t>summatively</w:t>
      </w:r>
      <w:proofErr w:type="spellEnd"/>
      <w:r w:rsidRPr="006B3191">
        <w:rPr>
          <w:rFonts w:ascii="Garamond" w:hAnsi="Garamond" w:cs="Arial"/>
        </w:rPr>
        <w:t xml:space="preserve"> assess pupils’ efforts in our lessons (using grades A-D) every half term. We report the levels by getting pupils to input them into student organisers</w:t>
      </w:r>
      <w:r w:rsidRPr="006B3191">
        <w:rPr>
          <w:rStyle w:val="FootnoteReference"/>
          <w:rFonts w:ascii="Garamond" w:hAnsi="Garamond" w:cs="Arial"/>
        </w:rPr>
        <w:footnoteReference w:id="1"/>
      </w:r>
      <w:r w:rsidRPr="006B3191">
        <w:rPr>
          <w:rFonts w:ascii="Garamond" w:hAnsi="Garamond" w:cs="Arial"/>
        </w:rPr>
        <w:t xml:space="preserve"> and we input them ourselves into a web portal which links to the central school database system.  </w:t>
      </w:r>
    </w:p>
    <w:p w:rsidR="006B3191" w:rsidRPr="006B3191" w:rsidRDefault="006B3191" w:rsidP="00962995">
      <w:pPr>
        <w:spacing w:line="360" w:lineRule="auto"/>
        <w:rPr>
          <w:rFonts w:ascii="Garamond" w:hAnsi="Garamond" w:cs="Arial"/>
        </w:rPr>
      </w:pPr>
    </w:p>
    <w:p w:rsidR="006B3191" w:rsidRPr="006B3191" w:rsidRDefault="006B3191" w:rsidP="00962995">
      <w:pPr>
        <w:spacing w:line="360" w:lineRule="auto"/>
        <w:rPr>
          <w:rFonts w:ascii="Garamond" w:hAnsi="Garamond" w:cs="Arial"/>
        </w:rPr>
      </w:pPr>
      <w:r w:rsidRPr="006B3191">
        <w:rPr>
          <w:rFonts w:ascii="Garamond" w:hAnsi="Garamond" w:cs="Arial"/>
        </w:rPr>
        <w:t xml:space="preserve">My school is intent on gathering accurate data and our last INSET included a one hour seminar on assessment, the importance of assessment data, what we do with this data, how we as professionals need to focus more on using the assessment data we collect to inform our planning and also of course…the pupils. My school wants its teachers to involve pupils more in the assessment cycle, it wants to ensure that all pupils are aware of what level they are working at in every subject, and it also wants to make sure every pupil is clear on what to do to move to the next level. The senior management team want to collect data from all pupils and compare attainment from different teachers within one department and also within different </w:t>
      </w:r>
      <w:proofErr w:type="gramStart"/>
      <w:r w:rsidRPr="006B3191">
        <w:rPr>
          <w:rFonts w:ascii="Garamond" w:hAnsi="Garamond" w:cs="Arial"/>
        </w:rPr>
        <w:t>subjects,</w:t>
      </w:r>
      <w:proofErr w:type="gramEnd"/>
      <w:r w:rsidRPr="006B3191">
        <w:rPr>
          <w:rFonts w:ascii="Garamond" w:hAnsi="Garamond" w:cs="Arial"/>
        </w:rPr>
        <w:t xml:space="preserve"> they want to check that pupils are aware of levels, that levels have been recorded, that we have evidence that we have shared levels with the pupils. </w:t>
      </w:r>
    </w:p>
    <w:p w:rsidR="006B3191" w:rsidRPr="006B3191" w:rsidRDefault="006B3191" w:rsidP="00962995">
      <w:pPr>
        <w:spacing w:line="360" w:lineRule="auto"/>
        <w:rPr>
          <w:rFonts w:ascii="Garamond" w:hAnsi="Garamond" w:cs="Arial"/>
        </w:rPr>
      </w:pPr>
    </w:p>
    <w:p w:rsidR="006B3191" w:rsidRPr="006B3191" w:rsidRDefault="006B3191" w:rsidP="00962995">
      <w:pPr>
        <w:spacing w:line="360" w:lineRule="auto"/>
        <w:rPr>
          <w:rFonts w:ascii="Garamond" w:hAnsi="Garamond" w:cs="Arial"/>
        </w:rPr>
      </w:pPr>
      <w:r w:rsidRPr="006B3191">
        <w:rPr>
          <w:rFonts w:ascii="Garamond" w:hAnsi="Garamond" w:cs="Arial"/>
        </w:rPr>
        <w:lastRenderedPageBreak/>
        <w:t xml:space="preserve">The senior management team are confusing effective use of assessment information with the issue of quantity. This obsession with assessment data also stems from the school’s most recent </w:t>
      </w:r>
      <w:proofErr w:type="spellStart"/>
      <w:r w:rsidRPr="006B3191">
        <w:rPr>
          <w:rFonts w:ascii="Garamond" w:hAnsi="Garamond" w:cs="Arial"/>
        </w:rPr>
        <w:t>OfSTED</w:t>
      </w:r>
      <w:proofErr w:type="spellEnd"/>
      <w:r w:rsidRPr="006B3191">
        <w:rPr>
          <w:rStyle w:val="FootnoteReference"/>
          <w:rFonts w:ascii="Garamond" w:hAnsi="Garamond" w:cs="Arial"/>
        </w:rPr>
        <w:footnoteReference w:id="2"/>
      </w:r>
      <w:r w:rsidRPr="006B3191">
        <w:rPr>
          <w:rFonts w:ascii="Garamond" w:hAnsi="Garamond" w:cs="Arial"/>
        </w:rPr>
        <w:t xml:space="preserve"> inspection which highlighted the need for more tracking of pupil progress. The senior management team seem to have tried to gather great quantities of assessment data, in order to produce quality assessment and pupil tracking. Unfortunately, in the process, they seem to have gathered great quantities of meaningless, purposeless data. It is interesting that one of the points raised by the Assessment Reform Group in their Pamphlet published on the Internet is exactly that: “the education system at the national level currently also appears to be concerned more with generating indicators of pupil performance than with making effective use of assessment information in the classroom.”  (Assessment Reform Group) So, my school is not alone in having this problem that assessment seems to focus far too much on collecting data rather than on using the data.</w:t>
      </w:r>
    </w:p>
    <w:p w:rsidR="006B3191" w:rsidRPr="006B3191" w:rsidRDefault="006B3191" w:rsidP="00962995">
      <w:pPr>
        <w:spacing w:line="360" w:lineRule="auto"/>
        <w:rPr>
          <w:rFonts w:ascii="Garamond" w:hAnsi="Garamond" w:cs="Arial"/>
        </w:rPr>
      </w:pPr>
    </w:p>
    <w:p w:rsidR="006B3191" w:rsidRPr="006B3191" w:rsidRDefault="006B3191" w:rsidP="00962995">
      <w:pPr>
        <w:spacing w:line="360" w:lineRule="auto"/>
        <w:rPr>
          <w:rFonts w:ascii="Garamond" w:hAnsi="Garamond" w:cs="Arial"/>
        </w:rPr>
      </w:pPr>
      <w:r w:rsidRPr="006B3191">
        <w:rPr>
          <w:rFonts w:ascii="Garamond" w:hAnsi="Garamond" w:cs="Arial"/>
        </w:rPr>
        <w:t>Twice a year we are asked to report levels to the Senior Management Team. Targets</w:t>
      </w:r>
      <w:r w:rsidRPr="006B3191">
        <w:rPr>
          <w:rStyle w:val="FootnoteReference"/>
          <w:rFonts w:ascii="Garamond" w:hAnsi="Garamond" w:cs="Arial"/>
        </w:rPr>
        <w:footnoteReference w:id="3"/>
      </w:r>
      <w:r w:rsidRPr="006B3191">
        <w:rPr>
          <w:rFonts w:ascii="Garamond" w:hAnsi="Garamond" w:cs="Arial"/>
        </w:rPr>
        <w:t xml:space="preserve"> are reviewed once a year with pupils meeting up with their form tutors to discuss all the targets throughout the subject range. We have been given guidelines as to what is expected of us in terms of targets: we are to provide one to three Specific Meaningful Realistic Timely (SMART)</w:t>
      </w:r>
      <w:r w:rsidRPr="006B3191">
        <w:rPr>
          <w:rStyle w:val="FootnoteReference"/>
          <w:rFonts w:ascii="Garamond" w:hAnsi="Garamond" w:cs="Arial"/>
        </w:rPr>
        <w:footnoteReference w:id="4"/>
      </w:r>
      <w:r w:rsidRPr="006B3191">
        <w:rPr>
          <w:rFonts w:ascii="Garamond" w:hAnsi="Garamond" w:cs="Arial"/>
        </w:rPr>
        <w:t xml:space="preserve"> targets which should be subject specific. This means that when allocating a target, it must be evident which subject that target refers to. In ICT, we should be giving pupils individual targets every six weeks which highlight clearly what they need to do to move onto the next level. These targets must be worded in such a way that they are very specific and there should be a time element to them for review (the T in SMART is timely, which means give an indication of when that target should be achieved by). This system means that a child can have up to eighteen ICT targets in one academic year. </w:t>
      </w:r>
    </w:p>
    <w:p w:rsidR="006B3191" w:rsidRPr="006B3191" w:rsidRDefault="006B3191" w:rsidP="00962995">
      <w:pPr>
        <w:spacing w:line="360" w:lineRule="auto"/>
        <w:rPr>
          <w:rFonts w:ascii="Garamond" w:hAnsi="Garamond" w:cs="Arial"/>
        </w:rPr>
      </w:pPr>
    </w:p>
    <w:p w:rsidR="006B3191" w:rsidRPr="006B3191" w:rsidRDefault="006B3191" w:rsidP="00962995">
      <w:pPr>
        <w:spacing w:line="360" w:lineRule="auto"/>
        <w:rPr>
          <w:rFonts w:ascii="Garamond" w:hAnsi="Garamond" w:cs="Arial"/>
        </w:rPr>
      </w:pPr>
      <w:r w:rsidRPr="006B3191">
        <w:rPr>
          <w:rFonts w:ascii="Garamond" w:hAnsi="Garamond" w:cs="Arial"/>
        </w:rPr>
        <w:t xml:space="preserve">Furthermore we not only give National Curriculum levels but we are to give more specific information about a pupil’s progress: is he/she a strong level 6 (in which case we are to award 6a) or a low level 6 in which case we award 6c. My first point of confusion is what is the </w:t>
      </w:r>
      <w:r w:rsidRPr="006B3191">
        <w:rPr>
          <w:rFonts w:ascii="Garamond" w:hAnsi="Garamond" w:cs="Arial"/>
        </w:rPr>
        <w:lastRenderedPageBreak/>
        <w:t>difference between a 5a (high 5) and 6c (low 6), the distinction seems baffling and inaccurate! We are also asked to report a grade to measure pupil efforts on a half termly basis. These grades are from A-D and we have been given specific guidelines with which to judge pupils’ efforts. These guidelines are in pupils’ planners and are also sent home to parents with progress reports (see Appendix H Effort Grades Policy).</w:t>
      </w:r>
    </w:p>
    <w:p w:rsidR="006B3191" w:rsidRPr="006B3191" w:rsidRDefault="006B3191" w:rsidP="00962995">
      <w:pPr>
        <w:spacing w:line="360" w:lineRule="auto"/>
        <w:rPr>
          <w:rFonts w:ascii="Garamond" w:hAnsi="Garamond" w:cs="Arial"/>
          <w:highlight w:val="yellow"/>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 xml:space="preserve">From speaking to the drama and music teachers, I know that they are very unsatisfied with the assessment cycle that we use in our school. They, like </w:t>
      </w:r>
      <w:proofErr w:type="gramStart"/>
      <w:r w:rsidRPr="006B3191">
        <w:rPr>
          <w:rFonts w:ascii="Garamond" w:hAnsi="Garamond" w:cs="Arial"/>
        </w:rPr>
        <w:t>myself</w:t>
      </w:r>
      <w:proofErr w:type="gramEnd"/>
      <w:r w:rsidRPr="006B3191">
        <w:rPr>
          <w:rFonts w:ascii="Garamond" w:hAnsi="Garamond" w:cs="Arial"/>
        </w:rPr>
        <w:t xml:space="preserve">, often feel they are engaged in a mechanistic, inadequate and irrelevant task when it comes to attributing levels to students and they also feel that they are asked to provide assessment data far too often. One of the major problems we have in common is the simple problem of knowing who the pupils are whom we are assessing. If it is the beginning of the year with a new class, it is likely we will only have seen the class five or six times before we assess and so, we may well only know the names of half the class. This means our assessment is based almost exclusively on the evidence we have gathered so far and not on what we know of the child. The problems here for drama and music seem obvious: the evidence which they need to assess is only present when the pupils are in the classroom, I at least, have a folder to mark even if this often seems to provide only glimpses of evidence. Hence, another problem apart from not knowing the pupils’ names is not having any evidence to assess. This can be due to a number of reasons, some of which are unfortunate such as, hardware problems: no ink in the printer, no printouts, </w:t>
      </w:r>
      <w:proofErr w:type="gramStart"/>
      <w:r w:rsidRPr="006B3191">
        <w:rPr>
          <w:rFonts w:ascii="Garamond" w:hAnsi="Garamond" w:cs="Arial"/>
        </w:rPr>
        <w:t>no</w:t>
      </w:r>
      <w:proofErr w:type="gramEnd"/>
      <w:r w:rsidRPr="006B3191">
        <w:rPr>
          <w:rFonts w:ascii="Garamond" w:hAnsi="Garamond" w:cs="Arial"/>
        </w:rPr>
        <w:t xml:space="preserve"> evidence in folders, pupils not printing out the evidence I require, or pupils missing a key lesson in which I specifically reminded students to print out work to put in folders.</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There is the added problem in ICT that printed evidence is only partial evidence of a capacity or ability at ICT demonstrated at an earlier point. The printed evidence in itself is difficult to interpret as one needs to know the circumstances under which that evidence was produced; just because a pupil has work in their folder does not necessarily mean that it is easy for the teacher to interpret that evidence and make a summative judgement from it.</w:t>
      </w:r>
    </w:p>
    <w:p w:rsidR="006B3191" w:rsidRPr="006B3191" w:rsidRDefault="006B3191" w:rsidP="00962995">
      <w:pPr>
        <w:spacing w:line="360" w:lineRule="auto"/>
        <w:rPr>
          <w:rFonts w:ascii="Garamond" w:hAnsi="Garamond" w:cs="Arial"/>
          <w:highlight w:val="yellow"/>
        </w:rPr>
      </w:pPr>
      <w:r w:rsidRPr="006B3191">
        <w:rPr>
          <w:rFonts w:ascii="Garamond" w:hAnsi="Garamond" w:cs="Arial"/>
          <w:highlight w:val="yellow"/>
        </w:rPr>
        <w:br w:type="page"/>
      </w:r>
    </w:p>
    <w:p w:rsidR="006B3191" w:rsidRPr="006B3191" w:rsidRDefault="006B3191" w:rsidP="00962995">
      <w:pPr>
        <w:pStyle w:val="Heading5"/>
        <w:spacing w:line="360" w:lineRule="auto"/>
        <w:rPr>
          <w:rFonts w:ascii="Garamond" w:hAnsi="Garamond"/>
        </w:rPr>
      </w:pPr>
      <w:bookmarkStart w:id="4" w:name="_Toc164404072"/>
      <w:r w:rsidRPr="006B3191">
        <w:rPr>
          <w:rFonts w:ascii="Garamond" w:hAnsi="Garamond"/>
        </w:rPr>
        <w:lastRenderedPageBreak/>
        <w:t>Consequences of School Policy</w:t>
      </w:r>
      <w:bookmarkEnd w:id="4"/>
    </w:p>
    <w:p w:rsidR="006B3191" w:rsidRPr="006B3191" w:rsidRDefault="006B3191" w:rsidP="00962995">
      <w:pPr>
        <w:spacing w:line="360" w:lineRule="auto"/>
        <w:rPr>
          <w:rFonts w:ascii="Garamond" w:hAnsi="Garamond" w:cs="Arial"/>
        </w:rPr>
      </w:pPr>
      <w:r w:rsidRPr="006B3191">
        <w:rPr>
          <w:rFonts w:ascii="Garamond" w:hAnsi="Garamond" w:cs="Arial"/>
        </w:rPr>
        <w:t xml:space="preserve">The implications of my schools’ assessment policy for an ICT teacher are astounding: every sixth lesson is dedicated to assessment and target setting during years 7-9. I feel very strongly that this quantity of assessment and target setting must be over-kill. Surely levelling students every six lessons is too much? But I am told that all subjects regardless of contact time have to submit the same amount of assessment data. This has always seemed indiscriminate as an English or mathematics teacher at Key Stage 3, teaching pupils three or more times a week, assesses pupils every eighteenth lesson. </w:t>
      </w:r>
    </w:p>
    <w:p w:rsidR="006B3191" w:rsidRPr="006B3191" w:rsidRDefault="006B3191" w:rsidP="00962995">
      <w:pPr>
        <w:spacing w:line="360" w:lineRule="auto"/>
        <w:rPr>
          <w:rFonts w:ascii="Garamond" w:hAnsi="Garamond" w:cs="Arial"/>
        </w:rPr>
      </w:pPr>
    </w:p>
    <w:p w:rsidR="006B3191" w:rsidRPr="006B3191" w:rsidRDefault="006B3191" w:rsidP="00962995">
      <w:pPr>
        <w:spacing w:line="360" w:lineRule="auto"/>
        <w:rPr>
          <w:rFonts w:ascii="Garamond" w:hAnsi="Garamond" w:cs="Arial"/>
        </w:rPr>
      </w:pPr>
      <w:r w:rsidRPr="006B3191">
        <w:rPr>
          <w:rFonts w:ascii="Garamond" w:hAnsi="Garamond" w:cs="Arial"/>
        </w:rPr>
        <w:t xml:space="preserve">The school policy on assessment is a direct consequence of government guidelines and pressures put upon schools. It stems in this case from my school’s most recent </w:t>
      </w:r>
      <w:proofErr w:type="spellStart"/>
      <w:r w:rsidRPr="006B3191">
        <w:rPr>
          <w:rFonts w:ascii="Garamond" w:hAnsi="Garamond" w:cs="Arial"/>
        </w:rPr>
        <w:t>OfSTED</w:t>
      </w:r>
      <w:proofErr w:type="spellEnd"/>
      <w:r w:rsidRPr="006B3191">
        <w:rPr>
          <w:rFonts w:ascii="Garamond" w:hAnsi="Garamond" w:cs="Arial"/>
        </w:rPr>
        <w:t xml:space="preserve"> report and the system of inspection the government has created. </w:t>
      </w:r>
    </w:p>
    <w:p w:rsidR="006B3191" w:rsidRPr="006B3191" w:rsidRDefault="006B3191" w:rsidP="00962995">
      <w:pPr>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 xml:space="preserve">I am told that assessment following the pattern set out by my school of a six week cycle helps pupils know what they have to do to progress and that it helps further pupil learning. I am very uncomfortable with the idea that constant testing or levelling will help students to learn better. I believe that constant assessment simply shows that some children can pass tests and others consistently </w:t>
      </w:r>
      <w:r w:rsidR="00962995" w:rsidRPr="006B3191">
        <w:rPr>
          <w:rFonts w:ascii="Garamond" w:hAnsi="Garamond" w:cs="Arial"/>
        </w:rPr>
        <w:t>cannot</w:t>
      </w:r>
      <w:r w:rsidRPr="006B3191">
        <w:rPr>
          <w:rFonts w:ascii="Garamond" w:hAnsi="Garamond" w:cs="Arial"/>
        </w:rPr>
        <w:t>. In my experience, when it comes to grades and levels children are mostly interested in what their peers have obtained and measure their success in terms of their peers. There seems to be little interest in what they could have done differently in order to obtain a higher level so I am not convinced learning is furthered by assessment which is done in terms of levels and targets on such a regular basis. Furthermore, how can I confidently assess the pupils who for one reason or another have missed say three out of the six lessons in a half term?</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 xml:space="preserve">I do feel, however, that having very obvious assessment criteria will help to give pupils an idea of where they are at and what they need to do to improve. I also feel that having an opportunity to improve on work already done is giving students an opportunity to reflect and further their own learning. I am also concerned that assessment seems to demotivate my pupils. The purpose of assessment is supposed to be to provide pupils with opportunities to check their understanding and get accurate feedback on their progress to date which will enable them to map out where they go from here but this is far from my experience. After assessing my year 8 pupils at the end of six weeks of doing spreadsheet work (derived the strategy unit 8.4), I felt that I had let them down by giving them a level which they regarded as very low and which I felt in any case was a stab in the dark. </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 xml:space="preserve">The pupils looked disappointed and disaffected by the levels which I had given them. They showed no interest in why they had been given that level or in what they would need to do to improve. Furthermore, the course which fuelled my interest in assessment, the four day training course on Assessment for Learning, had taught me that in order to raise attainment, I needed to give pupils the opportunity to improve on the work they had done, for example, the idea that a pupil should draft a piece of work, then he/she should be given formative feedback with the opportunity to improve that work before a final summative assessment were given. I felt that I was going against the principles of formative assessment as I was giving feedback to the pupils on what they needed to do to improve with no opportunity to put that feedback into effect. </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 xml:space="preserve">Another problem with levelling at Key Stage 3 is the disparity between the National Curriculum levels in the different subjects. Often, pupils get higher levels in Key Stage 3 especially in Year 7 in maths, English and science then they get in ICT. This is due to the input that pupils get in primary schools in the core subjects which </w:t>
      </w:r>
      <w:proofErr w:type="gramStart"/>
      <w:r w:rsidRPr="006B3191">
        <w:rPr>
          <w:rFonts w:ascii="Garamond" w:hAnsi="Garamond" w:cs="Arial"/>
        </w:rPr>
        <w:t>means</w:t>
      </w:r>
      <w:proofErr w:type="gramEnd"/>
      <w:r w:rsidRPr="006B3191">
        <w:rPr>
          <w:rFonts w:ascii="Garamond" w:hAnsi="Garamond" w:cs="Arial"/>
        </w:rPr>
        <w:t xml:space="preserve"> their prior learning is more extensive than in ICT. My experience of assessment has been that some of the pupils are shocked to get level 4s and 5s in their other subjects and </w:t>
      </w:r>
      <w:r w:rsidR="00962995" w:rsidRPr="006B3191">
        <w:rPr>
          <w:rFonts w:ascii="Garamond" w:hAnsi="Garamond" w:cs="Arial"/>
        </w:rPr>
        <w:t>cannot</w:t>
      </w:r>
      <w:r w:rsidRPr="006B3191">
        <w:rPr>
          <w:rFonts w:ascii="Garamond" w:hAnsi="Garamond" w:cs="Arial"/>
        </w:rPr>
        <w:t xml:space="preserve"> understand why they were getting lower levels in ICT. It is very difficult to explain to someone aged 12 or 13 why levels are different in different subjects because it does not seem to make any sense to them. It raises the question, why can we not make our level descriptors more in line with other subjects.  There is also the issue of parental and school perception regarding the levels, all have expectations about what a “good” level is and ICT does not fit very easily with these expectations.</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 xml:space="preserve">Furthermore, often both pupils, parents and other non – ICT teaching staff have a very warped sense of pupils’ ICT capabilities based on their informal use of ICT, often in the home. Parents see their children on the computer at home and assume this means they are competent ICT users, but this could simply mean they are good at downloading music or playing games. In my experience, pupils have very limited knowledge of how to search the internet effectively, for example, yet they seem to spend a long time on the internet searching for information. Another example of poor skills yet high levels of usage </w:t>
      </w:r>
      <w:proofErr w:type="gramStart"/>
      <w:r w:rsidRPr="006B3191">
        <w:rPr>
          <w:rFonts w:ascii="Garamond" w:hAnsi="Garamond" w:cs="Arial"/>
        </w:rPr>
        <w:t>is</w:t>
      </w:r>
      <w:proofErr w:type="gramEnd"/>
      <w:r w:rsidRPr="006B3191">
        <w:rPr>
          <w:rFonts w:ascii="Garamond" w:hAnsi="Garamond" w:cs="Arial"/>
        </w:rPr>
        <w:t xml:space="preserve"> pupils’ ability to word process. Many of them are very familiar with a word processor yet they have very limited understanding of the tools at their disposal, often, for example, using the space bar to centre text. </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lastRenderedPageBreak/>
        <w:t>Having asked pupils repeatedly what they think it means to be level 3, 4, or 5 I realise that pupils, for the most part, have no idea what these levels mean. In fact their emotional reactions are purely based on “I’m doing OK if I got level 5 because most people in the class got level 4”, or “I’m rubbish at ICT because I got level 4 and most people got level 5”. They do not understand what characterises each level, what they need to do to progress, what they did not do at a particular assessment point which explains why they did not reach the higher levels.</w:t>
      </w:r>
    </w:p>
    <w:p w:rsidR="006B3191" w:rsidRDefault="006B3191" w:rsidP="00962995">
      <w:pPr>
        <w:pStyle w:val="Header"/>
        <w:tabs>
          <w:tab w:val="clear" w:pos="4153"/>
          <w:tab w:val="clear" w:pos="8306"/>
        </w:tabs>
        <w:spacing w:line="360" w:lineRule="auto"/>
        <w:rPr>
          <w:rFonts w:ascii="Garamond" w:hAnsi="Garamond" w:cs="Arial"/>
        </w:rPr>
      </w:pPr>
    </w:p>
    <w:p w:rsidR="00962995" w:rsidRPr="00962995" w:rsidRDefault="00962995" w:rsidP="00962995">
      <w:pPr>
        <w:pStyle w:val="Header"/>
        <w:tabs>
          <w:tab w:val="clear" w:pos="4153"/>
          <w:tab w:val="clear" w:pos="8306"/>
        </w:tabs>
        <w:spacing w:line="360" w:lineRule="auto"/>
        <w:rPr>
          <w:rFonts w:ascii="Garamond" w:hAnsi="Garamond" w:cs="Arial"/>
          <w:b/>
        </w:rPr>
      </w:pPr>
      <w:r w:rsidRPr="00962995">
        <w:rPr>
          <w:rFonts w:ascii="Garamond" w:hAnsi="Garamond" w:cs="Arial"/>
          <w:b/>
        </w:rPr>
        <w:t>Focus questions</w:t>
      </w:r>
    </w:p>
    <w:p w:rsidR="00962995" w:rsidRPr="00962995" w:rsidRDefault="006B3191" w:rsidP="00962995">
      <w:pPr>
        <w:pStyle w:val="Header"/>
        <w:numPr>
          <w:ilvl w:val="0"/>
          <w:numId w:val="5"/>
        </w:numPr>
        <w:tabs>
          <w:tab w:val="clear" w:pos="4153"/>
          <w:tab w:val="clear" w:pos="8306"/>
        </w:tabs>
        <w:spacing w:line="360" w:lineRule="auto"/>
        <w:rPr>
          <w:rFonts w:ascii="Garamond" w:hAnsi="Garamond" w:cs="Arial"/>
        </w:rPr>
      </w:pPr>
      <w:r w:rsidRPr="00962995">
        <w:rPr>
          <w:rFonts w:ascii="Garamond" w:hAnsi="Garamond" w:cs="Arial"/>
        </w:rPr>
        <w:t>Is th</w:t>
      </w:r>
      <w:r w:rsidR="00962995" w:rsidRPr="00962995">
        <w:rPr>
          <w:rFonts w:ascii="Garamond" w:hAnsi="Garamond" w:cs="Arial"/>
        </w:rPr>
        <w:t>is presented clearly in your view? Is it signposted? Is its length fit for purpose?</w:t>
      </w:r>
    </w:p>
    <w:p w:rsidR="006B3191" w:rsidRPr="00962995" w:rsidRDefault="00962995" w:rsidP="00962995">
      <w:pPr>
        <w:pStyle w:val="Header"/>
        <w:numPr>
          <w:ilvl w:val="0"/>
          <w:numId w:val="5"/>
        </w:numPr>
        <w:tabs>
          <w:tab w:val="clear" w:pos="4153"/>
          <w:tab w:val="clear" w:pos="8306"/>
        </w:tabs>
        <w:spacing w:line="360" w:lineRule="auto"/>
        <w:rPr>
          <w:rFonts w:ascii="Garamond" w:hAnsi="Garamond" w:cs="Arial"/>
        </w:rPr>
      </w:pPr>
      <w:r w:rsidRPr="00962995">
        <w:rPr>
          <w:rFonts w:ascii="Garamond" w:hAnsi="Garamond" w:cs="Arial"/>
        </w:rPr>
        <w:t>Is th</w:t>
      </w:r>
      <w:r w:rsidR="006B3191" w:rsidRPr="00962995">
        <w:rPr>
          <w:rFonts w:ascii="Garamond" w:hAnsi="Garamond" w:cs="Arial"/>
        </w:rPr>
        <w:t>e problem clear</w:t>
      </w:r>
      <w:r w:rsidRPr="00962995">
        <w:rPr>
          <w:rFonts w:ascii="Garamond" w:hAnsi="Garamond" w:cs="Arial"/>
        </w:rPr>
        <w:t>? What makes it a problem?</w:t>
      </w:r>
    </w:p>
    <w:p w:rsidR="006B3191" w:rsidRPr="00962995" w:rsidRDefault="006B3191" w:rsidP="00962995">
      <w:pPr>
        <w:pStyle w:val="Header"/>
        <w:numPr>
          <w:ilvl w:val="0"/>
          <w:numId w:val="5"/>
        </w:numPr>
        <w:tabs>
          <w:tab w:val="clear" w:pos="4153"/>
          <w:tab w:val="clear" w:pos="8306"/>
        </w:tabs>
        <w:spacing w:line="360" w:lineRule="auto"/>
        <w:rPr>
          <w:rFonts w:ascii="Garamond" w:hAnsi="Garamond" w:cs="Arial"/>
        </w:rPr>
      </w:pPr>
      <w:r w:rsidRPr="00962995">
        <w:rPr>
          <w:rFonts w:ascii="Garamond" w:hAnsi="Garamond" w:cs="Arial"/>
        </w:rPr>
        <w:t>What assumptions are being made</w:t>
      </w:r>
      <w:r w:rsidR="00962995" w:rsidRPr="00962995">
        <w:rPr>
          <w:rFonts w:ascii="Garamond" w:hAnsi="Garamond" w:cs="Arial"/>
        </w:rPr>
        <w:t xml:space="preserve"> by the researcher? What do you infer about her ‘positionality’?</w:t>
      </w:r>
      <w:r w:rsidR="00CD0294" w:rsidRPr="00962995">
        <w:rPr>
          <w:rFonts w:ascii="Garamond" w:hAnsi="Garamond" w:cs="Arial"/>
        </w:rPr>
        <w:t xml:space="preserve"> </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CD0294" w:rsidRDefault="006B3191" w:rsidP="00962995">
      <w:pPr>
        <w:pStyle w:val="Heading5"/>
        <w:spacing w:line="360" w:lineRule="auto"/>
        <w:rPr>
          <w:rFonts w:ascii="Garamond" w:hAnsi="Garamond"/>
        </w:rPr>
      </w:pPr>
      <w:bookmarkStart w:id="5" w:name="_Toc164404073"/>
      <w:r w:rsidRPr="00CD0294">
        <w:rPr>
          <w:rFonts w:ascii="Garamond" w:hAnsi="Garamond"/>
        </w:rPr>
        <w:t>How Action Research fits into finding solutions to this problem</w:t>
      </w:r>
      <w:bookmarkEnd w:id="5"/>
    </w:p>
    <w:p w:rsidR="006B3191" w:rsidRPr="00CD0294" w:rsidRDefault="006B3191" w:rsidP="00962995">
      <w:pPr>
        <w:spacing w:line="360" w:lineRule="auto"/>
        <w:rPr>
          <w:rFonts w:ascii="Garamond" w:hAnsi="Garamond" w:cs="Arial"/>
          <w:u w:val="single"/>
        </w:rPr>
      </w:pPr>
    </w:p>
    <w:p w:rsidR="006B3191" w:rsidRPr="00CD0294" w:rsidRDefault="006B3191" w:rsidP="00962995">
      <w:pPr>
        <w:pStyle w:val="Header"/>
        <w:tabs>
          <w:tab w:val="clear" w:pos="4153"/>
          <w:tab w:val="clear" w:pos="8306"/>
        </w:tabs>
        <w:spacing w:line="360" w:lineRule="auto"/>
        <w:rPr>
          <w:rFonts w:ascii="Garamond" w:hAnsi="Garamond" w:cs="Arial"/>
        </w:rPr>
      </w:pPr>
      <w:r w:rsidRPr="00CD0294">
        <w:rPr>
          <w:rFonts w:ascii="Garamond" w:hAnsi="Garamond" w:cs="Arial"/>
        </w:rPr>
        <w:t>Action Research projects are concerned with posing higher order thinking questions in order to formulate issues which a practitioner wants to address. My main concern and the area of my practice which I want to investigate is assessment. The most general higher order question relating to this is “How do I assess pupil progress in ICT?” Leading on from this question is “Why do I assess pupil progress in ICT?” and the question of “How does measuring pupil progress in ICT enable teachers and pupils to improve learning?” and the final question which I hope this project will help me to address is “What strategies can I put into place to make my assessment of pupils more effective for pupils and to ensure that the assessments which I make are truly helping pupils to improve and succeed?”</w:t>
      </w:r>
    </w:p>
    <w:p w:rsidR="006B3191" w:rsidRPr="00CD0294" w:rsidRDefault="006B3191" w:rsidP="00962995">
      <w:pPr>
        <w:pStyle w:val="Header"/>
        <w:tabs>
          <w:tab w:val="clear" w:pos="4153"/>
          <w:tab w:val="clear" w:pos="8306"/>
        </w:tabs>
        <w:spacing w:line="360" w:lineRule="auto"/>
        <w:rPr>
          <w:rFonts w:ascii="Garamond" w:hAnsi="Garamond" w:cs="Arial"/>
        </w:rPr>
      </w:pPr>
    </w:p>
    <w:p w:rsidR="006B3191" w:rsidRPr="00CD0294" w:rsidRDefault="006B3191" w:rsidP="00962995">
      <w:pPr>
        <w:pStyle w:val="Header"/>
        <w:tabs>
          <w:tab w:val="clear" w:pos="4153"/>
          <w:tab w:val="clear" w:pos="8306"/>
        </w:tabs>
        <w:spacing w:line="360" w:lineRule="auto"/>
        <w:rPr>
          <w:rFonts w:ascii="Garamond" w:hAnsi="Garamond" w:cs="Arial"/>
        </w:rPr>
      </w:pPr>
      <w:r w:rsidRPr="00CD0294">
        <w:rPr>
          <w:rFonts w:ascii="Garamond" w:hAnsi="Garamond" w:cs="Arial"/>
        </w:rPr>
        <w:t>I obviously need to tailor my questions to be more specific as the questions I am trying to answer are too general for an Action Research project. In order to ensure a meaningful solution is found, the problem needs to be very specific. The composite question I need to answer is “How can I improve my assessment practice at Key Stage 3?” and also, “How can I incorporate any new assessment practice at Key Stage 3 within the parameters of the school’s assessment policy?</w:t>
      </w:r>
      <w:proofErr w:type="gramStart"/>
      <w:r w:rsidRPr="00CD0294">
        <w:rPr>
          <w:rFonts w:ascii="Garamond" w:hAnsi="Garamond" w:cs="Arial"/>
        </w:rPr>
        <w:t>”.</w:t>
      </w:r>
      <w:proofErr w:type="gramEnd"/>
    </w:p>
    <w:p w:rsidR="00962995" w:rsidRDefault="00962995" w:rsidP="00962995">
      <w:pPr>
        <w:pStyle w:val="Header"/>
        <w:tabs>
          <w:tab w:val="clear" w:pos="4153"/>
          <w:tab w:val="clear" w:pos="8306"/>
        </w:tabs>
        <w:spacing w:line="360" w:lineRule="auto"/>
        <w:rPr>
          <w:rFonts w:ascii="Garamond" w:hAnsi="Garamond" w:cs="Arial"/>
        </w:rPr>
      </w:pPr>
    </w:p>
    <w:p w:rsidR="00962995" w:rsidRPr="00962995" w:rsidRDefault="00962995" w:rsidP="00962995">
      <w:pPr>
        <w:pStyle w:val="Header"/>
        <w:tabs>
          <w:tab w:val="clear" w:pos="4153"/>
          <w:tab w:val="clear" w:pos="8306"/>
        </w:tabs>
        <w:spacing w:line="360" w:lineRule="auto"/>
        <w:rPr>
          <w:rFonts w:ascii="Garamond" w:hAnsi="Garamond" w:cs="Arial"/>
          <w:b/>
        </w:rPr>
      </w:pPr>
      <w:r w:rsidRPr="00962995">
        <w:rPr>
          <w:rFonts w:ascii="Garamond" w:hAnsi="Garamond" w:cs="Arial"/>
          <w:b/>
        </w:rPr>
        <w:t>Focus questions</w:t>
      </w:r>
    </w:p>
    <w:p w:rsidR="00962995" w:rsidRDefault="00962995" w:rsidP="00962995">
      <w:pPr>
        <w:pStyle w:val="Header"/>
        <w:numPr>
          <w:ilvl w:val="0"/>
          <w:numId w:val="5"/>
        </w:numPr>
        <w:tabs>
          <w:tab w:val="clear" w:pos="4153"/>
          <w:tab w:val="clear" w:pos="8306"/>
        </w:tabs>
        <w:spacing w:line="360" w:lineRule="auto"/>
        <w:rPr>
          <w:rFonts w:ascii="Garamond" w:hAnsi="Garamond" w:cs="Arial"/>
        </w:rPr>
      </w:pPr>
      <w:r w:rsidRPr="00962995">
        <w:rPr>
          <w:rFonts w:ascii="Garamond" w:hAnsi="Garamond" w:cs="Arial"/>
        </w:rPr>
        <w:t xml:space="preserve">Is this </w:t>
      </w:r>
      <w:r>
        <w:rPr>
          <w:rFonts w:ascii="Garamond" w:hAnsi="Garamond" w:cs="Arial"/>
        </w:rPr>
        <w:t>a ‘correct’ interpretation of action research?</w:t>
      </w:r>
    </w:p>
    <w:p w:rsidR="00962995" w:rsidRDefault="00962995" w:rsidP="00962995">
      <w:pPr>
        <w:pStyle w:val="Header"/>
        <w:numPr>
          <w:ilvl w:val="0"/>
          <w:numId w:val="5"/>
        </w:numPr>
        <w:tabs>
          <w:tab w:val="clear" w:pos="4153"/>
          <w:tab w:val="clear" w:pos="8306"/>
        </w:tabs>
        <w:spacing w:line="360" w:lineRule="auto"/>
        <w:rPr>
          <w:rFonts w:ascii="Garamond" w:hAnsi="Garamond" w:cs="Arial"/>
        </w:rPr>
      </w:pPr>
      <w:r>
        <w:rPr>
          <w:rFonts w:ascii="Garamond" w:hAnsi="Garamond" w:cs="Arial"/>
        </w:rPr>
        <w:lastRenderedPageBreak/>
        <w:t>Are the questions action research style questions?</w:t>
      </w:r>
    </w:p>
    <w:p w:rsidR="006B3191" w:rsidRDefault="00962995" w:rsidP="00962995">
      <w:pPr>
        <w:pStyle w:val="Header"/>
        <w:numPr>
          <w:ilvl w:val="0"/>
          <w:numId w:val="5"/>
        </w:numPr>
        <w:tabs>
          <w:tab w:val="clear" w:pos="4153"/>
          <w:tab w:val="clear" w:pos="8306"/>
        </w:tabs>
        <w:spacing w:line="360" w:lineRule="auto"/>
        <w:rPr>
          <w:rFonts w:ascii="Garamond" w:hAnsi="Garamond" w:cs="Arial"/>
        </w:rPr>
      </w:pPr>
      <w:r>
        <w:rPr>
          <w:rFonts w:ascii="Garamond" w:hAnsi="Garamond" w:cs="Arial"/>
        </w:rPr>
        <w:t>Do you think the questions have been formulated before or after the event?</w:t>
      </w:r>
    </w:p>
    <w:p w:rsidR="00962995" w:rsidRPr="00962995" w:rsidRDefault="00962995" w:rsidP="00962995">
      <w:pPr>
        <w:pStyle w:val="Header"/>
        <w:numPr>
          <w:ilvl w:val="0"/>
          <w:numId w:val="5"/>
        </w:numPr>
        <w:tabs>
          <w:tab w:val="clear" w:pos="4153"/>
          <w:tab w:val="clear" w:pos="8306"/>
        </w:tabs>
        <w:spacing w:line="360" w:lineRule="auto"/>
        <w:rPr>
          <w:rFonts w:ascii="Garamond" w:hAnsi="Garamond" w:cs="Arial"/>
        </w:rPr>
      </w:pPr>
      <w:r>
        <w:rPr>
          <w:rFonts w:ascii="Garamond" w:hAnsi="Garamond" w:cs="Arial"/>
        </w:rPr>
        <w:t>Are there too many / too few questions?</w:t>
      </w:r>
    </w:p>
    <w:p w:rsidR="006B3191" w:rsidRPr="006B3191" w:rsidRDefault="006B3191" w:rsidP="00962995">
      <w:pPr>
        <w:pStyle w:val="Header"/>
        <w:tabs>
          <w:tab w:val="clear" w:pos="4153"/>
          <w:tab w:val="clear" w:pos="8306"/>
        </w:tabs>
        <w:spacing w:line="360" w:lineRule="auto"/>
        <w:rPr>
          <w:rFonts w:ascii="Garamond" w:hAnsi="Garamond" w:cs="Arial"/>
          <w:b/>
          <w:bCs/>
        </w:rPr>
      </w:pPr>
    </w:p>
    <w:p w:rsidR="006B3191" w:rsidRPr="006B3191" w:rsidRDefault="006B3191" w:rsidP="00962995">
      <w:pPr>
        <w:pStyle w:val="Heading5"/>
        <w:spacing w:line="360" w:lineRule="auto"/>
        <w:rPr>
          <w:rFonts w:ascii="Garamond" w:hAnsi="Garamond"/>
        </w:rPr>
      </w:pPr>
      <w:bookmarkStart w:id="6" w:name="_Toc164404076"/>
      <w:r w:rsidRPr="006B3191">
        <w:rPr>
          <w:rFonts w:ascii="Garamond" w:hAnsi="Garamond"/>
        </w:rPr>
        <w:t>Individual Assessment in group context</w:t>
      </w:r>
      <w:bookmarkEnd w:id="6"/>
    </w:p>
    <w:p w:rsidR="006B3191" w:rsidRPr="006B3191" w:rsidRDefault="006B3191" w:rsidP="00962995">
      <w:pPr>
        <w:pStyle w:val="Header"/>
        <w:tabs>
          <w:tab w:val="clear" w:pos="4153"/>
          <w:tab w:val="clear" w:pos="8306"/>
        </w:tabs>
        <w:spacing w:line="360" w:lineRule="auto"/>
        <w:rPr>
          <w:rFonts w:ascii="Garamond" w:hAnsi="Garamond" w:cs="Arial"/>
          <w:u w:val="single"/>
        </w:rPr>
      </w:pPr>
    </w:p>
    <w:p w:rsidR="00CD0294" w:rsidRDefault="00CD0294" w:rsidP="00962995">
      <w:pPr>
        <w:pStyle w:val="Header"/>
        <w:tabs>
          <w:tab w:val="clear" w:pos="4153"/>
          <w:tab w:val="clear" w:pos="8306"/>
        </w:tabs>
        <w:spacing w:line="360" w:lineRule="auto"/>
        <w:rPr>
          <w:rFonts w:ascii="Garamond" w:hAnsi="Garamond" w:cs="Arial"/>
        </w:rPr>
      </w:pPr>
      <w:r>
        <w:rPr>
          <w:rFonts w:ascii="Garamond" w:hAnsi="Garamond" w:cs="Arial"/>
        </w:rPr>
        <w:t>[</w:t>
      </w:r>
      <w:proofErr w:type="gramStart"/>
      <w:r>
        <w:rPr>
          <w:rFonts w:ascii="Garamond" w:hAnsi="Garamond" w:cs="Arial"/>
        </w:rPr>
        <w:t>this</w:t>
      </w:r>
      <w:proofErr w:type="gramEnd"/>
      <w:r>
        <w:rPr>
          <w:rFonts w:ascii="Garamond" w:hAnsi="Garamond" w:cs="Arial"/>
        </w:rPr>
        <w:t xml:space="preserve"> </w:t>
      </w:r>
      <w:r w:rsidR="00962995">
        <w:rPr>
          <w:rFonts w:ascii="Garamond" w:hAnsi="Garamond" w:cs="Arial"/>
        </w:rPr>
        <w:t xml:space="preserve">section </w:t>
      </w:r>
      <w:r>
        <w:rPr>
          <w:rFonts w:ascii="Garamond" w:hAnsi="Garamond" w:cs="Arial"/>
        </w:rPr>
        <w:t xml:space="preserve">follows </w:t>
      </w:r>
      <w:r w:rsidR="00962995">
        <w:rPr>
          <w:rFonts w:ascii="Garamond" w:hAnsi="Garamond" w:cs="Arial"/>
        </w:rPr>
        <w:t xml:space="preserve">on </w:t>
      </w:r>
      <w:r>
        <w:rPr>
          <w:rFonts w:ascii="Garamond" w:hAnsi="Garamond" w:cs="Arial"/>
        </w:rPr>
        <w:t>from a more theoretical discussion of assessment in her subject]</w:t>
      </w:r>
    </w:p>
    <w:p w:rsidR="00962995" w:rsidRDefault="00962995"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 xml:space="preserve">It is useful to describe </w:t>
      </w:r>
      <w:proofErr w:type="spellStart"/>
      <w:r w:rsidRPr="006B3191">
        <w:rPr>
          <w:rFonts w:ascii="Garamond" w:hAnsi="Garamond" w:cs="Arial"/>
        </w:rPr>
        <w:t>Vygotsky’s</w:t>
      </w:r>
      <w:proofErr w:type="spellEnd"/>
      <w:r w:rsidRPr="006B3191">
        <w:rPr>
          <w:rFonts w:ascii="Garamond" w:hAnsi="Garamond" w:cs="Arial"/>
        </w:rPr>
        <w:t xml:space="preserve"> perspective on child development as it relates directly to the problem outlined above of learner independence. Specifically, </w:t>
      </w:r>
      <w:proofErr w:type="spellStart"/>
      <w:r w:rsidRPr="006B3191">
        <w:rPr>
          <w:rFonts w:ascii="Garamond" w:hAnsi="Garamond" w:cs="Arial"/>
        </w:rPr>
        <w:t>Vygotsky</w:t>
      </w:r>
      <w:proofErr w:type="spellEnd"/>
      <w:r w:rsidRPr="006B3191">
        <w:rPr>
          <w:rFonts w:ascii="Garamond" w:hAnsi="Garamond" w:cs="Arial"/>
        </w:rPr>
        <w:t xml:space="preserve"> outlined new theories which proved that there are two sorts of knowledge which children display: knowledge they possess, and knowledge which they can acquire with limited help from someone else. </w:t>
      </w:r>
      <w:proofErr w:type="spellStart"/>
      <w:r w:rsidRPr="006B3191">
        <w:rPr>
          <w:rFonts w:ascii="Garamond" w:hAnsi="Garamond" w:cs="Arial"/>
        </w:rPr>
        <w:t>Vygotsky’s</w:t>
      </w:r>
      <w:proofErr w:type="spellEnd"/>
      <w:r w:rsidRPr="006B3191">
        <w:rPr>
          <w:rFonts w:ascii="Garamond" w:hAnsi="Garamond" w:cs="Arial"/>
        </w:rPr>
        <w:t xml:space="preserve"> theories are of particular interest and relevance to this project as they relate to how a child learns and how we assess a child’s knowledge, understanding and ability at a point in time. </w:t>
      </w:r>
      <w:proofErr w:type="spellStart"/>
      <w:r w:rsidRPr="006B3191">
        <w:rPr>
          <w:rFonts w:ascii="Garamond" w:hAnsi="Garamond" w:cs="Arial"/>
        </w:rPr>
        <w:t>Vygotsky’s</w:t>
      </w:r>
      <w:proofErr w:type="spellEnd"/>
      <w:r w:rsidRPr="006B3191">
        <w:rPr>
          <w:rFonts w:ascii="Garamond" w:hAnsi="Garamond" w:cs="Arial"/>
        </w:rPr>
        <w:t xml:space="preserve"> Zone of Proximal Development looks at the difference between a child’s knowledge on his/her own, and a child’s knowledge with help from a more able peer or an adult. The idea that a child can extend his/her knowledge much more efficiently through social interaction is also a key tenet of </w:t>
      </w:r>
      <w:proofErr w:type="spellStart"/>
      <w:r w:rsidRPr="006B3191">
        <w:rPr>
          <w:rFonts w:ascii="Garamond" w:hAnsi="Garamond" w:cs="Arial"/>
        </w:rPr>
        <w:t>Vygotsky’s</w:t>
      </w:r>
      <w:proofErr w:type="spellEnd"/>
      <w:r w:rsidRPr="006B3191">
        <w:rPr>
          <w:rFonts w:ascii="Garamond" w:hAnsi="Garamond" w:cs="Arial"/>
        </w:rPr>
        <w:t xml:space="preserve"> theories. Indeed, through communication with others (peers/ teachers) pupils can often solve ICT problems.</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An interesting point about the Zone of Proximal Development is that it focuses on the area between a child’s complete mastery of a skill (i.e. the ability to work unaided) and a child’s ability to achieve a skill with help and/or guidance from another person. This area between complete mastery and limited help to achieve a skill is known as Zone of Proximal Development. It is only if a child is encouraged through limited guidance that he/she can then move onto achieve complete mastery.</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proofErr w:type="spellStart"/>
      <w:r w:rsidRPr="006B3191">
        <w:rPr>
          <w:rFonts w:ascii="Garamond" w:hAnsi="Garamond" w:cs="Arial"/>
        </w:rPr>
        <w:t>Vygotsky</w:t>
      </w:r>
      <w:proofErr w:type="spellEnd"/>
      <w:r w:rsidRPr="006B3191">
        <w:rPr>
          <w:rFonts w:ascii="Garamond" w:hAnsi="Garamond" w:cs="Arial"/>
        </w:rPr>
        <w:t xml:space="preserve"> believed that children learn best through social interaction and that the sociocultural environment plays a crucial role in cognitive development. </w:t>
      </w:r>
      <w:proofErr w:type="spellStart"/>
      <w:r w:rsidRPr="006B3191">
        <w:rPr>
          <w:rFonts w:ascii="Garamond" w:hAnsi="Garamond" w:cs="Arial"/>
        </w:rPr>
        <w:t>Vygotsky</w:t>
      </w:r>
      <w:proofErr w:type="spellEnd"/>
      <w:r w:rsidRPr="006B3191">
        <w:rPr>
          <w:rFonts w:ascii="Garamond" w:hAnsi="Garamond" w:cs="Arial"/>
        </w:rPr>
        <w:t xml:space="preserve"> believed fundamentally that cognitive development and processes </w:t>
      </w:r>
      <w:proofErr w:type="gramStart"/>
      <w:r w:rsidRPr="006B3191">
        <w:rPr>
          <w:rFonts w:ascii="Garamond" w:hAnsi="Garamond" w:cs="Arial"/>
        </w:rPr>
        <w:t>are</w:t>
      </w:r>
      <w:proofErr w:type="gramEnd"/>
      <w:r w:rsidRPr="006B3191">
        <w:rPr>
          <w:rFonts w:ascii="Garamond" w:hAnsi="Garamond" w:cs="Arial"/>
        </w:rPr>
        <w:t xml:space="preserve"> a product of culture and socialisation:  </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BodyTextIndent"/>
        <w:spacing w:line="360" w:lineRule="auto"/>
        <w:rPr>
          <w:rFonts w:ascii="Garamond" w:hAnsi="Garamond"/>
        </w:rPr>
      </w:pPr>
      <w:r w:rsidRPr="006B3191">
        <w:rPr>
          <w:rFonts w:ascii="Garamond" w:hAnsi="Garamond"/>
        </w:rPr>
        <w:t xml:space="preserve">“Sociocultural theory, largely inspired by the seminal works of Lev </w:t>
      </w:r>
      <w:proofErr w:type="spellStart"/>
      <w:r w:rsidRPr="006B3191">
        <w:rPr>
          <w:rFonts w:ascii="Garamond" w:hAnsi="Garamond"/>
        </w:rPr>
        <w:t>Vygotsky</w:t>
      </w:r>
      <w:proofErr w:type="spellEnd"/>
      <w:r w:rsidRPr="006B3191">
        <w:rPr>
          <w:rFonts w:ascii="Garamond" w:hAnsi="Garamond"/>
        </w:rPr>
        <w:t>, can be characterized by its central claim that children's minds develop as a result of constant interactions with the social world” (</w:t>
      </w:r>
      <w:proofErr w:type="spellStart"/>
      <w:r w:rsidRPr="006B3191">
        <w:rPr>
          <w:rFonts w:ascii="Garamond" w:hAnsi="Garamond"/>
        </w:rPr>
        <w:t>Stetsenko</w:t>
      </w:r>
      <w:proofErr w:type="spellEnd"/>
      <w:r w:rsidRPr="006B3191">
        <w:rPr>
          <w:rFonts w:ascii="Garamond" w:hAnsi="Garamond"/>
        </w:rPr>
        <w:t xml:space="preserve"> and </w:t>
      </w:r>
      <w:proofErr w:type="spellStart"/>
      <w:r w:rsidRPr="006B3191">
        <w:rPr>
          <w:rFonts w:ascii="Garamond" w:hAnsi="Garamond"/>
        </w:rPr>
        <w:t>Arievitch</w:t>
      </w:r>
      <w:proofErr w:type="spellEnd"/>
      <w:r w:rsidRPr="006B3191">
        <w:rPr>
          <w:rFonts w:ascii="Garamond" w:hAnsi="Garamond"/>
        </w:rPr>
        <w:t xml:space="preserve"> 2006) </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 xml:space="preserve"> The role of social interaction and instruction are also key tenets of his theories and are embedded in his theory of Zone of Proximal Development. In summary, </w:t>
      </w:r>
      <w:proofErr w:type="spellStart"/>
      <w:r w:rsidRPr="006B3191">
        <w:rPr>
          <w:rFonts w:ascii="Garamond" w:hAnsi="Garamond" w:cs="Arial"/>
        </w:rPr>
        <w:t>Vygotsky</w:t>
      </w:r>
      <w:proofErr w:type="spellEnd"/>
      <w:r w:rsidRPr="006B3191">
        <w:rPr>
          <w:rFonts w:ascii="Garamond" w:hAnsi="Garamond" w:cs="Arial"/>
        </w:rPr>
        <w:t xml:space="preserve"> believed that first there </w:t>
      </w:r>
      <w:proofErr w:type="gramStart"/>
      <w:r w:rsidRPr="006B3191">
        <w:rPr>
          <w:rFonts w:ascii="Garamond" w:hAnsi="Garamond" w:cs="Arial"/>
        </w:rPr>
        <w:t>comes</w:t>
      </w:r>
      <w:proofErr w:type="gramEnd"/>
      <w:r w:rsidRPr="006B3191">
        <w:rPr>
          <w:rFonts w:ascii="Garamond" w:hAnsi="Garamond" w:cs="Arial"/>
        </w:rPr>
        <w:t xml:space="preserve"> the stage of instruction, then guided performance and finally mastery (i.e. independent performance) of a skill/ knowledge. As seen earlier in relation to Bloom’s taxonomy there </w:t>
      </w:r>
      <w:proofErr w:type="gramStart"/>
      <w:r w:rsidRPr="006B3191">
        <w:rPr>
          <w:rFonts w:ascii="Garamond" w:hAnsi="Garamond" w:cs="Arial"/>
        </w:rPr>
        <w:t>are</w:t>
      </w:r>
      <w:proofErr w:type="gramEnd"/>
      <w:r w:rsidRPr="006B3191">
        <w:rPr>
          <w:rFonts w:ascii="Garamond" w:hAnsi="Garamond" w:cs="Arial"/>
        </w:rPr>
        <w:t xml:space="preserve"> practical as well as theoretical difficulties in assessing ‘mastery’.</w:t>
      </w:r>
    </w:p>
    <w:p w:rsidR="006B3191" w:rsidRDefault="006B3191" w:rsidP="00962995">
      <w:pPr>
        <w:pStyle w:val="Header"/>
        <w:tabs>
          <w:tab w:val="clear" w:pos="4153"/>
          <w:tab w:val="clear" w:pos="8306"/>
        </w:tabs>
        <w:spacing w:line="360" w:lineRule="auto"/>
        <w:rPr>
          <w:rFonts w:ascii="Garamond" w:hAnsi="Garamond" w:cs="Arial"/>
        </w:rPr>
      </w:pPr>
    </w:p>
    <w:p w:rsidR="00962995" w:rsidRPr="00962995" w:rsidRDefault="00962995" w:rsidP="00962995">
      <w:pPr>
        <w:pStyle w:val="Header"/>
        <w:tabs>
          <w:tab w:val="clear" w:pos="4153"/>
          <w:tab w:val="clear" w:pos="8306"/>
        </w:tabs>
        <w:spacing w:line="360" w:lineRule="auto"/>
        <w:rPr>
          <w:rFonts w:ascii="Garamond" w:hAnsi="Garamond" w:cs="Arial"/>
          <w:b/>
        </w:rPr>
      </w:pPr>
      <w:r w:rsidRPr="00962995">
        <w:rPr>
          <w:rFonts w:ascii="Garamond" w:hAnsi="Garamond" w:cs="Arial"/>
          <w:b/>
        </w:rPr>
        <w:t>Focus questions</w:t>
      </w:r>
    </w:p>
    <w:p w:rsidR="00962995" w:rsidRDefault="00962995" w:rsidP="00962995">
      <w:pPr>
        <w:pStyle w:val="Header"/>
        <w:numPr>
          <w:ilvl w:val="0"/>
          <w:numId w:val="5"/>
        </w:numPr>
        <w:tabs>
          <w:tab w:val="clear" w:pos="4153"/>
          <w:tab w:val="clear" w:pos="8306"/>
        </w:tabs>
        <w:spacing w:line="360" w:lineRule="auto"/>
        <w:rPr>
          <w:rFonts w:ascii="Garamond" w:hAnsi="Garamond" w:cs="Arial"/>
        </w:rPr>
      </w:pPr>
      <w:r w:rsidRPr="00962995">
        <w:rPr>
          <w:rFonts w:ascii="Garamond" w:hAnsi="Garamond" w:cs="Arial"/>
        </w:rPr>
        <w:t xml:space="preserve">Are </w:t>
      </w:r>
      <w:proofErr w:type="spellStart"/>
      <w:r w:rsidRPr="00962995">
        <w:rPr>
          <w:rFonts w:ascii="Garamond" w:hAnsi="Garamond" w:cs="Arial"/>
        </w:rPr>
        <w:t>Vygotsky’s</w:t>
      </w:r>
      <w:proofErr w:type="spellEnd"/>
      <w:r w:rsidRPr="00962995">
        <w:rPr>
          <w:rFonts w:ascii="Garamond" w:hAnsi="Garamond" w:cs="Arial"/>
        </w:rPr>
        <w:t xml:space="preserve"> ideas presented clearly in your view? </w:t>
      </w:r>
    </w:p>
    <w:p w:rsidR="00962995" w:rsidRDefault="00962995" w:rsidP="00962995">
      <w:pPr>
        <w:pStyle w:val="Header"/>
        <w:numPr>
          <w:ilvl w:val="0"/>
          <w:numId w:val="5"/>
        </w:numPr>
        <w:tabs>
          <w:tab w:val="clear" w:pos="4153"/>
          <w:tab w:val="clear" w:pos="8306"/>
        </w:tabs>
        <w:spacing w:line="360" w:lineRule="auto"/>
        <w:rPr>
          <w:rFonts w:ascii="Garamond" w:hAnsi="Garamond" w:cs="Arial"/>
        </w:rPr>
      </w:pPr>
      <w:r>
        <w:rPr>
          <w:rFonts w:ascii="Garamond" w:hAnsi="Garamond" w:cs="Arial"/>
        </w:rPr>
        <w:t>This is only an excerpt but can you see the relevance of this theoretical insight into the teacher’s problem?</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ing5"/>
        <w:spacing w:line="360" w:lineRule="auto"/>
        <w:rPr>
          <w:rFonts w:ascii="Garamond" w:hAnsi="Garamond"/>
        </w:rPr>
      </w:pPr>
      <w:bookmarkStart w:id="7" w:name="_Toc164404081"/>
      <w:r w:rsidRPr="006B3191">
        <w:rPr>
          <w:rFonts w:ascii="Garamond" w:hAnsi="Garamond"/>
        </w:rPr>
        <w:t>Departmental Discussions</w:t>
      </w:r>
      <w:bookmarkEnd w:id="7"/>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An essential part of the project is the discussions which I will have with the department in order to judge the success of the innovations being planned. There are three other members of my department, my head of department, her deputy and another classroom teacher. My head of department and I discussed the issues surrounding manageable assessment and decided to trial online assessment</w:t>
      </w:r>
      <w:r w:rsidRPr="006B3191">
        <w:rPr>
          <w:rStyle w:val="FootnoteReference"/>
          <w:rFonts w:ascii="Garamond" w:hAnsi="Garamond" w:cs="Arial"/>
        </w:rPr>
        <w:footnoteReference w:id="5"/>
      </w:r>
      <w:r w:rsidRPr="006B3191">
        <w:rPr>
          <w:rFonts w:ascii="Garamond" w:hAnsi="Garamond" w:cs="Arial"/>
        </w:rPr>
        <w:t xml:space="preserve"> using a web based portal. We thought this method of assessing might help in terms of minimising our marking time and giving </w:t>
      </w:r>
      <w:proofErr w:type="gramStart"/>
      <w:r w:rsidRPr="006B3191">
        <w:rPr>
          <w:rFonts w:ascii="Garamond" w:hAnsi="Garamond" w:cs="Arial"/>
        </w:rPr>
        <w:t>pupils</w:t>
      </w:r>
      <w:proofErr w:type="gramEnd"/>
      <w:r w:rsidRPr="006B3191">
        <w:rPr>
          <w:rFonts w:ascii="Garamond" w:hAnsi="Garamond" w:cs="Arial"/>
        </w:rPr>
        <w:t xml:space="preserve"> instant feedback on their levels. We also felt that we should be moving towards online testing as the new ICT SATS would be online and we would have to implement those shortly. I welcomed the idea of getting pupils to sit down and do an online test which was marked automatically but I was very disappointed by the reality of the test. The test was multiple </w:t>
      </w:r>
      <w:proofErr w:type="gramStart"/>
      <w:r w:rsidRPr="006B3191">
        <w:rPr>
          <w:rFonts w:ascii="Garamond" w:hAnsi="Garamond" w:cs="Arial"/>
        </w:rPr>
        <w:t>choice</w:t>
      </w:r>
      <w:proofErr w:type="gramEnd"/>
      <w:r w:rsidRPr="006B3191">
        <w:rPr>
          <w:rFonts w:ascii="Garamond" w:hAnsi="Garamond" w:cs="Arial"/>
        </w:rPr>
        <w:t xml:space="preserve"> and in order to succeed pupils had to read the questions carefully. This proved to be difficult as some pupils seemed demotivated by the </w:t>
      </w:r>
      <w:proofErr w:type="gramStart"/>
      <w:r w:rsidRPr="006B3191">
        <w:rPr>
          <w:rFonts w:ascii="Garamond" w:hAnsi="Garamond" w:cs="Arial"/>
        </w:rPr>
        <w:t>very</w:t>
      </w:r>
      <w:proofErr w:type="gramEnd"/>
      <w:r w:rsidRPr="006B3191">
        <w:rPr>
          <w:rFonts w:ascii="Garamond" w:hAnsi="Garamond" w:cs="Arial"/>
        </w:rPr>
        <w:t xml:space="preserve"> written nature of the test. They did not try to answer correctly and the test results were, in my opinion, invalid. The tests resulted in a number of pupils scoring level 2 and a number of pupils obtaining level 7. I did not feel this was a true representation of my pupils’ ability and so, as a department, we abandoned this method of assessment pretty quickly.</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 xml:space="preserve">Both my head of department and my colleagues her second in department and the other classroom teacher agreed that part of the problem was that we relied too heavily on single </w:t>
      </w:r>
      <w:r w:rsidRPr="006B3191">
        <w:rPr>
          <w:rFonts w:ascii="Garamond" w:hAnsi="Garamond" w:cs="Arial"/>
        </w:rPr>
        <w:lastRenderedPageBreak/>
        <w:t>methods of assessment. Indeed, we either used a test or we assessed pupils working on the computers, or we marked folders. It seemed however, that “different assessment methods assess different aspects of ICT capability…a combination [is] needed to provide a full picture”. (Kennewell et al 2000, p.28). It seemed that we needed to find different assessment methods depending on the aspect of ICT capability which was being assessed. How could one make that manageable?</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 xml:space="preserve">Another problem with assessment was the moderation of levels within the ICT department. We as professionals had very different ideas and interpretations of the level descriptors and we had different concerns with assessment. My head of department was very concerned with assessing only the non-communication based strands of ICT because she claimed that the communication parts of ICT were almost innate and not worthy of assessment. In her view, it was less important for a pupil to “be aware of the intended audience” (NC level 4) then for a pupil to “use ICT based models and simulations to explore patterns and relationships” (also NC level 4). There was much disagreement about this as I could not see how one part of the NC level descriptor could be more important than another part. In my view both statements made up level 4 and were equally important. In fact, I found it difficult to attribute a level using only one strand </w:t>
      </w:r>
      <w:proofErr w:type="gramStart"/>
      <w:r w:rsidRPr="006B3191">
        <w:rPr>
          <w:rFonts w:ascii="Garamond" w:hAnsi="Garamond" w:cs="Arial"/>
        </w:rPr>
        <w:t>of  the</w:t>
      </w:r>
      <w:proofErr w:type="gramEnd"/>
      <w:r w:rsidRPr="006B3191">
        <w:rPr>
          <w:rFonts w:ascii="Garamond" w:hAnsi="Garamond" w:cs="Arial"/>
        </w:rPr>
        <w:t xml:space="preserve"> programme of study, and it seemed my view was supported by the wider education community: “assessment of ICT capability is an inexact process requiring holistic judgements against broad criteria” (Kennewell 2000, p.31) Yet this idea of ‘holistic judgement’ was so far removed from the reality of assessment which I had come across that I was uncertain whether the gap could be bridged.</w:t>
      </w:r>
    </w:p>
    <w:p w:rsidR="006B3191" w:rsidRPr="006B3191" w:rsidRDefault="006B3191" w:rsidP="00962995">
      <w:pPr>
        <w:pStyle w:val="Header"/>
        <w:tabs>
          <w:tab w:val="clear" w:pos="4153"/>
          <w:tab w:val="clear" w:pos="8306"/>
        </w:tabs>
        <w:spacing w:line="360" w:lineRule="auto"/>
        <w:rPr>
          <w:rFonts w:ascii="Garamond" w:hAnsi="Garamond" w:cs="Arial"/>
        </w:rPr>
      </w:pP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Not only did my department disagree on the fundamental nature of the levels used to assess pupil progress and work but there were never opportunities to moderate the work that had been assessed. There was no time to moderate Key Stage 3 work because all of the moderation time was taken up by moderation of examination courses and moderation of Key Stage 3 was not seen as a priority by my head of department. It seemed as though there was no drive to improve and render more accurate the assessment processes at Key Stage 3.</w:t>
      </w:r>
    </w:p>
    <w:p w:rsidR="006B3191" w:rsidRPr="006B3191" w:rsidRDefault="006B3191" w:rsidP="00962995">
      <w:pPr>
        <w:pStyle w:val="Header"/>
        <w:tabs>
          <w:tab w:val="clear" w:pos="4153"/>
          <w:tab w:val="clear" w:pos="8306"/>
        </w:tabs>
        <w:spacing w:line="360" w:lineRule="auto"/>
        <w:rPr>
          <w:rFonts w:ascii="Garamond" w:hAnsi="Garamond" w:cs="Arial"/>
        </w:rPr>
      </w:pPr>
    </w:p>
    <w:p w:rsidR="00962995"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 xml:space="preserve">On the basis of the departmental discussions I had with colleagues, I was able to produce a table to explain what each colleague in my department viewed as fundamental to assessment at Key Stage 3: </w:t>
      </w:r>
    </w:p>
    <w:p w:rsidR="006B3191" w:rsidRDefault="00962995" w:rsidP="00962995">
      <w:pPr>
        <w:spacing w:after="200" w:line="276" w:lineRule="auto"/>
        <w:rPr>
          <w:rFonts w:ascii="Garamond" w:hAnsi="Garamond" w:cs="Arial"/>
        </w:rPr>
      </w:pPr>
      <w:r>
        <w:rPr>
          <w:rFonts w:ascii="Garamond" w:hAnsi="Garamond" w:cs="Arial"/>
        </w:rPr>
        <w:br w:type="page"/>
      </w:r>
    </w:p>
    <w:p w:rsidR="00962995" w:rsidRPr="006B3191" w:rsidRDefault="00962995" w:rsidP="00962995">
      <w:pPr>
        <w:pStyle w:val="Header"/>
        <w:tabs>
          <w:tab w:val="clear" w:pos="4153"/>
          <w:tab w:val="clear" w:pos="8306"/>
        </w:tabs>
        <w:spacing w:line="360" w:lineRule="auto"/>
        <w:rPr>
          <w:rFonts w:ascii="Garamond" w:hAnsi="Garamond"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76"/>
        <w:gridCol w:w="2350"/>
        <w:gridCol w:w="2329"/>
        <w:gridCol w:w="2287"/>
      </w:tblGrid>
      <w:tr w:rsidR="006B3191" w:rsidRPr="006B3191" w:rsidTr="00D751E3">
        <w:tc>
          <w:tcPr>
            <w:tcW w:w="2463" w:type="dxa"/>
          </w:tcPr>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My views</w:t>
            </w:r>
          </w:p>
        </w:tc>
        <w:tc>
          <w:tcPr>
            <w:tcW w:w="2463" w:type="dxa"/>
          </w:tcPr>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My HOD’s views</w:t>
            </w:r>
          </w:p>
        </w:tc>
        <w:tc>
          <w:tcPr>
            <w:tcW w:w="2464" w:type="dxa"/>
          </w:tcPr>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Colleague Jamie</w:t>
            </w:r>
          </w:p>
        </w:tc>
        <w:tc>
          <w:tcPr>
            <w:tcW w:w="2464" w:type="dxa"/>
          </w:tcPr>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Colleague Graham</w:t>
            </w:r>
          </w:p>
        </w:tc>
      </w:tr>
      <w:tr w:rsidR="006B3191" w:rsidRPr="006B3191" w:rsidTr="00D751E3">
        <w:tc>
          <w:tcPr>
            <w:tcW w:w="2463" w:type="dxa"/>
          </w:tcPr>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All 4 strands are important and assessment should only occur once we have evidence of all 4 strands.</w:t>
            </w:r>
          </w:p>
        </w:tc>
        <w:tc>
          <w:tcPr>
            <w:tcW w:w="2463" w:type="dxa"/>
          </w:tcPr>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Communication strand of ICT Level is not as important as Modelling or Data Handling Strand.</w:t>
            </w:r>
          </w:p>
        </w:tc>
        <w:tc>
          <w:tcPr>
            <w:tcW w:w="2464" w:type="dxa"/>
          </w:tcPr>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The most important thing is that pupils demonstrate that they can complete the task independently.</w:t>
            </w:r>
          </w:p>
        </w:tc>
        <w:tc>
          <w:tcPr>
            <w:tcW w:w="2464" w:type="dxa"/>
          </w:tcPr>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Assessment should be test based as well as portfolio based.</w:t>
            </w:r>
          </w:p>
        </w:tc>
      </w:tr>
    </w:tbl>
    <w:p w:rsidR="006B3191" w:rsidRPr="006B3191" w:rsidRDefault="006B3191" w:rsidP="00962995">
      <w:pPr>
        <w:pStyle w:val="Heading5"/>
        <w:spacing w:line="360" w:lineRule="auto"/>
        <w:rPr>
          <w:rFonts w:ascii="Garamond" w:hAnsi="Garamond"/>
          <w:sz w:val="18"/>
        </w:rPr>
      </w:pPr>
      <w:bookmarkStart w:id="8" w:name="_Toc164404082"/>
      <w:r w:rsidRPr="006B3191">
        <w:rPr>
          <w:rFonts w:ascii="Garamond" w:hAnsi="Garamond"/>
          <w:sz w:val="18"/>
        </w:rPr>
        <w:t>Table 3: Summary of department members’ views</w:t>
      </w:r>
      <w:bookmarkEnd w:id="8"/>
    </w:p>
    <w:p w:rsidR="006B3191" w:rsidRPr="006B3191" w:rsidRDefault="006B3191" w:rsidP="00962995">
      <w:pPr>
        <w:spacing w:line="360" w:lineRule="auto"/>
        <w:rPr>
          <w:rFonts w:ascii="Garamond" w:hAnsi="Garamond"/>
        </w:rPr>
      </w:pPr>
    </w:p>
    <w:p w:rsid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The key finding from these departmental discussions was that it demonstrated that we all had very different starting points and aims in terms of assessment and this was going to make it difficult to fit the innovation I was planning around colleagues’ views.</w:t>
      </w:r>
    </w:p>
    <w:p w:rsidR="00962995" w:rsidRDefault="00962995" w:rsidP="00962995">
      <w:pPr>
        <w:pStyle w:val="Header"/>
        <w:tabs>
          <w:tab w:val="clear" w:pos="4153"/>
          <w:tab w:val="clear" w:pos="8306"/>
        </w:tabs>
        <w:spacing w:line="360" w:lineRule="auto"/>
        <w:rPr>
          <w:rFonts w:ascii="Garamond" w:hAnsi="Garamond" w:cs="Arial"/>
          <w:b/>
        </w:rPr>
      </w:pPr>
    </w:p>
    <w:p w:rsidR="00962995" w:rsidRPr="00962995" w:rsidRDefault="00962995" w:rsidP="00962995">
      <w:pPr>
        <w:pStyle w:val="Header"/>
        <w:tabs>
          <w:tab w:val="clear" w:pos="4153"/>
          <w:tab w:val="clear" w:pos="8306"/>
        </w:tabs>
        <w:spacing w:line="360" w:lineRule="auto"/>
        <w:rPr>
          <w:rFonts w:ascii="Garamond" w:hAnsi="Garamond" w:cs="Arial"/>
          <w:b/>
        </w:rPr>
      </w:pPr>
      <w:r w:rsidRPr="00962995">
        <w:rPr>
          <w:rFonts w:ascii="Garamond" w:hAnsi="Garamond" w:cs="Arial"/>
          <w:b/>
        </w:rPr>
        <w:t>Focus questions</w:t>
      </w:r>
    </w:p>
    <w:p w:rsidR="00962995" w:rsidRDefault="00962995" w:rsidP="00962995">
      <w:pPr>
        <w:pStyle w:val="Header"/>
        <w:numPr>
          <w:ilvl w:val="0"/>
          <w:numId w:val="5"/>
        </w:numPr>
        <w:tabs>
          <w:tab w:val="clear" w:pos="4153"/>
          <w:tab w:val="clear" w:pos="8306"/>
        </w:tabs>
        <w:spacing w:line="360" w:lineRule="auto"/>
        <w:rPr>
          <w:rFonts w:ascii="Garamond" w:hAnsi="Garamond" w:cs="Arial"/>
        </w:rPr>
      </w:pPr>
      <w:r>
        <w:rPr>
          <w:rFonts w:ascii="Garamond" w:hAnsi="Garamond" w:cs="Arial"/>
        </w:rPr>
        <w:t>Much research is about reaching agreement but how do you deal with real life situations like this? What would you do in this situation?</w:t>
      </w:r>
    </w:p>
    <w:p w:rsidR="00962995" w:rsidRDefault="00962995" w:rsidP="00962995">
      <w:pPr>
        <w:pStyle w:val="Header"/>
        <w:tabs>
          <w:tab w:val="clear" w:pos="4153"/>
          <w:tab w:val="clear" w:pos="8306"/>
        </w:tabs>
        <w:spacing w:line="360" w:lineRule="auto"/>
        <w:ind w:left="720"/>
        <w:rPr>
          <w:rFonts w:ascii="Garamond" w:hAnsi="Garamond" w:cs="Arial"/>
        </w:rPr>
      </w:pPr>
    </w:p>
    <w:p w:rsidR="006B3191" w:rsidRPr="006B3191" w:rsidRDefault="006B3191" w:rsidP="00962995">
      <w:pPr>
        <w:pStyle w:val="Heading5"/>
        <w:spacing w:line="360" w:lineRule="auto"/>
        <w:rPr>
          <w:rFonts w:ascii="Garamond" w:hAnsi="Garamond"/>
        </w:rPr>
      </w:pPr>
      <w:bookmarkStart w:id="9" w:name="_GoBack"/>
      <w:bookmarkStart w:id="10" w:name="_Toc164404085"/>
      <w:bookmarkEnd w:id="9"/>
      <w:r w:rsidRPr="006B3191">
        <w:rPr>
          <w:rFonts w:ascii="Garamond" w:hAnsi="Garamond"/>
        </w:rPr>
        <w:t>Summary</w:t>
      </w:r>
      <w:bookmarkEnd w:id="10"/>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In this chapter, I have discussed a number of issues, which range from particular ones which affect me and my circumstances, to those which are determined by government policy and affect all schools in England. In terms of my school, the issues are as follows:</w:t>
      </w:r>
    </w:p>
    <w:p w:rsidR="006B3191" w:rsidRPr="006B3191" w:rsidRDefault="006B3191" w:rsidP="00962995">
      <w:pPr>
        <w:pStyle w:val="Header"/>
        <w:numPr>
          <w:ilvl w:val="0"/>
          <w:numId w:val="2"/>
        </w:numPr>
        <w:tabs>
          <w:tab w:val="clear" w:pos="4153"/>
          <w:tab w:val="clear" w:pos="8306"/>
        </w:tabs>
        <w:spacing w:line="360" w:lineRule="auto"/>
        <w:rPr>
          <w:rFonts w:ascii="Garamond" w:hAnsi="Garamond" w:cs="Arial"/>
        </w:rPr>
      </w:pPr>
      <w:r w:rsidRPr="006B3191">
        <w:rPr>
          <w:rFonts w:ascii="Garamond" w:hAnsi="Garamond" w:cs="Arial"/>
        </w:rPr>
        <w:t>My school has a mechanistic approach to assessment which has to be followed by all departments.</w:t>
      </w:r>
    </w:p>
    <w:p w:rsidR="006B3191" w:rsidRPr="006B3191" w:rsidRDefault="006B3191" w:rsidP="00962995">
      <w:pPr>
        <w:pStyle w:val="Header"/>
        <w:numPr>
          <w:ilvl w:val="0"/>
          <w:numId w:val="2"/>
        </w:numPr>
        <w:tabs>
          <w:tab w:val="clear" w:pos="4153"/>
          <w:tab w:val="clear" w:pos="8306"/>
        </w:tabs>
        <w:spacing w:line="360" w:lineRule="auto"/>
        <w:rPr>
          <w:rFonts w:ascii="Garamond" w:hAnsi="Garamond" w:cs="Arial"/>
        </w:rPr>
      </w:pPr>
      <w:r w:rsidRPr="006B3191">
        <w:rPr>
          <w:rFonts w:ascii="Garamond" w:hAnsi="Garamond" w:cs="Arial"/>
        </w:rPr>
        <w:t>My department has a different understanding of assessment and we need to come to an accepted compromise in order to come up with a system that is acceptable to everyone.</w:t>
      </w:r>
    </w:p>
    <w:p w:rsidR="006B3191" w:rsidRPr="006B3191" w:rsidRDefault="006B3191" w:rsidP="00962995">
      <w:pPr>
        <w:pStyle w:val="Header"/>
        <w:tabs>
          <w:tab w:val="clear" w:pos="4153"/>
          <w:tab w:val="clear" w:pos="8306"/>
        </w:tabs>
        <w:spacing w:line="360" w:lineRule="auto"/>
        <w:rPr>
          <w:rFonts w:ascii="Garamond" w:hAnsi="Garamond" w:cs="Arial"/>
        </w:rPr>
      </w:pPr>
      <w:r w:rsidRPr="006B3191">
        <w:rPr>
          <w:rFonts w:ascii="Garamond" w:hAnsi="Garamond" w:cs="Arial"/>
        </w:rPr>
        <w:t>From the wider perspective of issues which affect all schools in England, the issues are as follows:</w:t>
      </w:r>
    </w:p>
    <w:p w:rsidR="006B3191" w:rsidRPr="006B3191" w:rsidRDefault="006B3191" w:rsidP="00962995">
      <w:pPr>
        <w:pStyle w:val="Header"/>
        <w:numPr>
          <w:ilvl w:val="0"/>
          <w:numId w:val="3"/>
        </w:numPr>
        <w:tabs>
          <w:tab w:val="clear" w:pos="4153"/>
          <w:tab w:val="clear" w:pos="8306"/>
        </w:tabs>
        <w:spacing w:line="360" w:lineRule="auto"/>
        <w:rPr>
          <w:rFonts w:ascii="Garamond" w:hAnsi="Garamond" w:cs="Arial"/>
        </w:rPr>
      </w:pPr>
      <w:r w:rsidRPr="006B3191">
        <w:rPr>
          <w:rFonts w:ascii="Garamond" w:hAnsi="Garamond" w:cs="Arial"/>
        </w:rPr>
        <w:t>Schools are subject to government pressures to assess pupils.</w:t>
      </w:r>
    </w:p>
    <w:p w:rsidR="006B3191" w:rsidRPr="006B3191" w:rsidRDefault="006B3191" w:rsidP="00962995">
      <w:pPr>
        <w:pStyle w:val="Header"/>
        <w:numPr>
          <w:ilvl w:val="0"/>
          <w:numId w:val="3"/>
        </w:numPr>
        <w:tabs>
          <w:tab w:val="clear" w:pos="4153"/>
          <w:tab w:val="clear" w:pos="8306"/>
        </w:tabs>
        <w:spacing w:line="360" w:lineRule="auto"/>
        <w:rPr>
          <w:rFonts w:ascii="Garamond" w:hAnsi="Garamond" w:cs="Arial"/>
        </w:rPr>
      </w:pPr>
      <w:r w:rsidRPr="006B3191">
        <w:rPr>
          <w:rFonts w:ascii="Garamond" w:hAnsi="Garamond" w:cs="Arial"/>
        </w:rPr>
        <w:t>Qualification courses are easier to assess as they ensure that the assessment criteria are evidence based and so, teachers can tailor the teaching to the criteria.</w:t>
      </w:r>
    </w:p>
    <w:p w:rsidR="006B3191" w:rsidRPr="006B3191" w:rsidRDefault="006B3191" w:rsidP="00962995">
      <w:pPr>
        <w:pStyle w:val="Header"/>
        <w:numPr>
          <w:ilvl w:val="0"/>
          <w:numId w:val="3"/>
        </w:numPr>
        <w:tabs>
          <w:tab w:val="clear" w:pos="4153"/>
          <w:tab w:val="clear" w:pos="8306"/>
        </w:tabs>
        <w:spacing w:line="360" w:lineRule="auto"/>
        <w:rPr>
          <w:rFonts w:ascii="Garamond" w:hAnsi="Garamond" w:cs="Arial"/>
        </w:rPr>
      </w:pPr>
      <w:r w:rsidRPr="006B3191">
        <w:rPr>
          <w:rFonts w:ascii="Garamond" w:hAnsi="Garamond" w:cs="Arial"/>
        </w:rPr>
        <w:t>Qualification courses can also be mechanistic as pupils are simply encouraged to produce the evidence required without necessarily understanding the skills they are practising.</w:t>
      </w:r>
    </w:p>
    <w:p w:rsidR="006B3191" w:rsidRPr="006B3191" w:rsidRDefault="006B3191" w:rsidP="00962995">
      <w:pPr>
        <w:pStyle w:val="Header"/>
        <w:numPr>
          <w:ilvl w:val="0"/>
          <w:numId w:val="3"/>
        </w:numPr>
        <w:tabs>
          <w:tab w:val="clear" w:pos="4153"/>
          <w:tab w:val="clear" w:pos="8306"/>
        </w:tabs>
        <w:spacing w:line="360" w:lineRule="auto"/>
        <w:rPr>
          <w:rFonts w:ascii="Garamond" w:hAnsi="Garamond" w:cs="Arial"/>
        </w:rPr>
      </w:pPr>
      <w:r w:rsidRPr="006B3191">
        <w:rPr>
          <w:rFonts w:ascii="Garamond" w:hAnsi="Garamond" w:cs="Arial"/>
        </w:rPr>
        <w:lastRenderedPageBreak/>
        <w:t>The ICT National Curriculum is holistic and therefore it is difficult to apply to teaching events as the levels are meant as holistic judgements not snapshots of pupil skills.</w:t>
      </w:r>
    </w:p>
    <w:p w:rsidR="006B3191" w:rsidRPr="006B3191" w:rsidRDefault="006B3191" w:rsidP="00962995">
      <w:pPr>
        <w:pStyle w:val="Header"/>
        <w:numPr>
          <w:ilvl w:val="0"/>
          <w:numId w:val="3"/>
        </w:numPr>
        <w:tabs>
          <w:tab w:val="clear" w:pos="4153"/>
          <w:tab w:val="clear" w:pos="8306"/>
        </w:tabs>
        <w:spacing w:line="360" w:lineRule="auto"/>
        <w:rPr>
          <w:rFonts w:ascii="Garamond" w:hAnsi="Garamond" w:cs="Arial"/>
        </w:rPr>
      </w:pPr>
      <w:r w:rsidRPr="006B3191">
        <w:rPr>
          <w:rFonts w:ascii="Garamond" w:hAnsi="Garamond" w:cs="Arial"/>
        </w:rPr>
        <w:t>Different sources of evidence are needed in order for pupils to provide evidence of the levels.</w:t>
      </w:r>
    </w:p>
    <w:p w:rsidR="00B347F0" w:rsidRPr="006B3191" w:rsidRDefault="00B347F0" w:rsidP="00962995">
      <w:pPr>
        <w:spacing w:line="360" w:lineRule="auto"/>
        <w:rPr>
          <w:rFonts w:ascii="Garamond" w:hAnsi="Garamond"/>
        </w:rPr>
      </w:pPr>
    </w:p>
    <w:sectPr w:rsidR="00B347F0" w:rsidRPr="006B3191" w:rsidSect="006B3191">
      <w:footerReference w:type="default" r:id="rId7"/>
      <w:type w:val="continuous"/>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1DA3" w:rsidRDefault="00F21DA3" w:rsidP="006B3191">
      <w:r>
        <w:separator/>
      </w:r>
    </w:p>
  </w:endnote>
  <w:endnote w:type="continuationSeparator" w:id="0">
    <w:p w:rsidR="00F21DA3" w:rsidRDefault="00F21DA3" w:rsidP="006B319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3191" w:rsidRDefault="00EC5A06">
    <w:pPr>
      <w:pStyle w:val="Footer"/>
      <w:jc w:val="right"/>
    </w:pPr>
    <w:r>
      <w:rPr>
        <w:rStyle w:val="PageNumber"/>
      </w:rPr>
      <w:fldChar w:fldCharType="begin"/>
    </w:r>
    <w:r w:rsidR="006B3191">
      <w:rPr>
        <w:rStyle w:val="PageNumber"/>
      </w:rPr>
      <w:instrText xml:space="preserve"> PAGE </w:instrText>
    </w:r>
    <w:r>
      <w:rPr>
        <w:rStyle w:val="PageNumber"/>
      </w:rPr>
      <w:fldChar w:fldCharType="separate"/>
    </w:r>
    <w:r w:rsidR="00137DE2">
      <w:rPr>
        <w:rStyle w:val="PageNumber"/>
        <w:noProof/>
      </w:rPr>
      <w:t>1</w:t>
    </w:r>
    <w:r>
      <w:rPr>
        <w:rStyle w:val="PageNumber"/>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1DA3" w:rsidRDefault="00F21DA3" w:rsidP="006B3191">
      <w:r>
        <w:separator/>
      </w:r>
    </w:p>
  </w:footnote>
  <w:footnote w:type="continuationSeparator" w:id="0">
    <w:p w:rsidR="00F21DA3" w:rsidRDefault="00F21DA3" w:rsidP="006B3191">
      <w:r>
        <w:continuationSeparator/>
      </w:r>
    </w:p>
  </w:footnote>
  <w:footnote w:id="1">
    <w:p w:rsidR="006B3191" w:rsidRDefault="006B3191" w:rsidP="006B3191">
      <w:pPr>
        <w:pStyle w:val="FootnoteText"/>
      </w:pPr>
      <w:r>
        <w:rPr>
          <w:rStyle w:val="FootnoteReference"/>
        </w:rPr>
        <w:footnoteRef/>
      </w:r>
      <w:r>
        <w:t xml:space="preserve"> Organiser = the student planner which has a section for homework and a section for recording targets and National Curriculum levels. Also, works like a normal diary and has dates in it.</w:t>
      </w:r>
    </w:p>
  </w:footnote>
  <w:footnote w:id="2">
    <w:p w:rsidR="006B3191" w:rsidRDefault="006B3191" w:rsidP="006B3191">
      <w:pPr>
        <w:pStyle w:val="FootnoteText"/>
      </w:pPr>
      <w:r>
        <w:rPr>
          <w:rStyle w:val="FootnoteReference"/>
        </w:rPr>
        <w:footnoteRef/>
      </w:r>
      <w:r>
        <w:t xml:space="preserve"> OFSTED = body of inspections which inspects schools and leadership of schools. </w:t>
      </w:r>
      <w:proofErr w:type="gramStart"/>
      <w:r>
        <w:t>The comment on areas which they view as weak.</w:t>
      </w:r>
      <w:proofErr w:type="gramEnd"/>
      <w:r>
        <w:t xml:space="preserve"> These then need to be addressed by the Leadership team of a school. In the case of my school the area of weakness is assessment and tracking of pupil data.</w:t>
      </w:r>
    </w:p>
  </w:footnote>
  <w:footnote w:id="3">
    <w:p w:rsidR="006B3191" w:rsidRDefault="006B3191" w:rsidP="006B3191">
      <w:pPr>
        <w:pStyle w:val="FootnoteText"/>
      </w:pPr>
      <w:r>
        <w:rPr>
          <w:rStyle w:val="FootnoteReference"/>
        </w:rPr>
        <w:footnoteRef/>
      </w:r>
      <w:r>
        <w:t xml:space="preserve"> Targets are used widely in Education and signify many different things. In the context of this dissertation, targets signify what a child must do to improve in order to move onto the next National Curriculum Level and therefore improve their work. However, schools also use Targets when trying to monitor and improve a pupil’s behaviour.</w:t>
      </w:r>
    </w:p>
  </w:footnote>
  <w:footnote w:id="4">
    <w:p w:rsidR="006B3191" w:rsidRDefault="006B3191" w:rsidP="006B3191">
      <w:pPr>
        <w:pStyle w:val="FootnoteText"/>
      </w:pPr>
      <w:r>
        <w:rPr>
          <w:rStyle w:val="FootnoteReference"/>
        </w:rPr>
        <w:footnoteRef/>
      </w:r>
      <w:r>
        <w:t xml:space="preserve"> SMART targets were introduced to keep target setting from being too far removed from a pupil’s reality and also to ensure that pupils understand targets and that they relate specifically to the subject for </w:t>
      </w:r>
      <w:proofErr w:type="gramStart"/>
      <w:r>
        <w:t>which</w:t>
      </w:r>
      <w:proofErr w:type="gramEnd"/>
      <w:r>
        <w:t xml:space="preserve"> they have been designed. An example of a SMART target in ICT would be “to be able to use simple formulae precisely and independently by Christmas”.</w:t>
      </w:r>
    </w:p>
  </w:footnote>
  <w:footnote w:id="5">
    <w:p w:rsidR="006B3191" w:rsidRDefault="006B3191" w:rsidP="006B3191">
      <w:pPr>
        <w:pStyle w:val="FootnoteText"/>
      </w:pPr>
      <w:r>
        <w:rPr>
          <w:rStyle w:val="FootnoteReference"/>
        </w:rPr>
        <w:footnoteRef/>
      </w:r>
      <w:r>
        <w:t xml:space="preserve"> Online assessment is the method by which pupils are assessed using a computer and quite often, this assessment is self marking, so the teacher does not need to take the pupil work and mark it her/himself. The online assessment system we trialled was produced by </w:t>
      </w:r>
      <w:proofErr w:type="spellStart"/>
      <w:r>
        <w:t>Chalkface</w:t>
      </w:r>
      <w:proofErr w:type="spellEnd"/>
      <w:r>
        <w:t xml:space="preserve">. More information on </w:t>
      </w:r>
      <w:proofErr w:type="spellStart"/>
      <w:r>
        <w:t>Chalkface</w:t>
      </w:r>
      <w:proofErr w:type="spellEnd"/>
      <w:r>
        <w:t xml:space="preserve"> assessment is available from </w:t>
      </w:r>
      <w:hyperlink r:id="rId1" w:history="1">
        <w:r>
          <w:rPr>
            <w:rStyle w:val="Hyperlink"/>
          </w:rPr>
          <w:t>http://www.chalkface.com/_Online_ICT_Assessment_for_KS3</w:t>
        </w:r>
      </w:hyperlink>
    </w:p>
    <w:p w:rsidR="006B3191" w:rsidRDefault="006B3191" w:rsidP="006B3191">
      <w:pPr>
        <w:pStyle w:val="FootnoteText"/>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3B166A"/>
    <w:multiLevelType w:val="hybridMultilevel"/>
    <w:tmpl w:val="2D76603E"/>
    <w:lvl w:ilvl="0" w:tplc="840E7308">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nsid w:val="71047A29"/>
    <w:multiLevelType w:val="hybridMultilevel"/>
    <w:tmpl w:val="9BACA8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731D767E"/>
    <w:multiLevelType w:val="hybridMultilevel"/>
    <w:tmpl w:val="47284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76335F07"/>
    <w:multiLevelType w:val="hybridMultilevel"/>
    <w:tmpl w:val="AA224BF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76D63D2C"/>
    <w:multiLevelType w:val="hybridMultilevel"/>
    <w:tmpl w:val="E80CD764"/>
    <w:lvl w:ilvl="0" w:tplc="840E7308">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6B3191"/>
    <w:rsid w:val="00137DE2"/>
    <w:rsid w:val="0069775D"/>
    <w:rsid w:val="006B3191"/>
    <w:rsid w:val="00921075"/>
    <w:rsid w:val="00962995"/>
    <w:rsid w:val="00B347F0"/>
    <w:rsid w:val="00BE07D8"/>
    <w:rsid w:val="00CD0294"/>
    <w:rsid w:val="00EC5A06"/>
    <w:rsid w:val="00F21DA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3191"/>
    <w:pPr>
      <w:spacing w:after="0" w:line="240" w:lineRule="auto"/>
    </w:pPr>
    <w:rPr>
      <w:rFonts w:ascii="Tahoma" w:hAnsi="Tahoma" w:cs="Times New Roman"/>
      <w:sz w:val="24"/>
      <w:szCs w:val="24"/>
    </w:rPr>
  </w:style>
  <w:style w:type="paragraph" w:styleId="Heading3">
    <w:name w:val="heading 3"/>
    <w:basedOn w:val="Normal"/>
    <w:next w:val="Normal"/>
    <w:link w:val="Heading3Char"/>
    <w:qFormat/>
    <w:rsid w:val="006B3191"/>
    <w:pPr>
      <w:keepNext/>
      <w:spacing w:before="240" w:after="60"/>
      <w:outlineLvl w:val="2"/>
    </w:pPr>
    <w:rPr>
      <w:rFonts w:ascii="Arial" w:hAnsi="Arial" w:cs="Arial"/>
      <w:b/>
      <w:bCs/>
      <w:sz w:val="26"/>
      <w:szCs w:val="26"/>
    </w:rPr>
  </w:style>
  <w:style w:type="paragraph" w:styleId="Heading5">
    <w:name w:val="heading 5"/>
    <w:basedOn w:val="Normal"/>
    <w:next w:val="Normal"/>
    <w:link w:val="Heading5Char"/>
    <w:qFormat/>
    <w:rsid w:val="006B3191"/>
    <w:pPr>
      <w:keepNext/>
      <w:outlineLvl w:val="4"/>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6B3191"/>
    <w:rPr>
      <w:rFonts w:ascii="Arial" w:hAnsi="Arial" w:cs="Arial"/>
      <w:b/>
      <w:bCs/>
      <w:sz w:val="26"/>
      <w:szCs w:val="26"/>
    </w:rPr>
  </w:style>
  <w:style w:type="character" w:customStyle="1" w:styleId="Heading5Char">
    <w:name w:val="Heading 5 Char"/>
    <w:basedOn w:val="DefaultParagraphFont"/>
    <w:link w:val="Heading5"/>
    <w:rsid w:val="006B3191"/>
    <w:rPr>
      <w:rFonts w:ascii="Arial" w:hAnsi="Arial" w:cs="Arial"/>
      <w:b/>
      <w:bCs/>
      <w:sz w:val="24"/>
      <w:szCs w:val="24"/>
    </w:rPr>
  </w:style>
  <w:style w:type="paragraph" w:styleId="Header">
    <w:name w:val="header"/>
    <w:basedOn w:val="Normal"/>
    <w:link w:val="HeaderChar"/>
    <w:semiHidden/>
    <w:rsid w:val="006B3191"/>
    <w:pPr>
      <w:tabs>
        <w:tab w:val="center" w:pos="4153"/>
        <w:tab w:val="right" w:pos="8306"/>
      </w:tabs>
    </w:pPr>
  </w:style>
  <w:style w:type="character" w:customStyle="1" w:styleId="HeaderChar">
    <w:name w:val="Header Char"/>
    <w:basedOn w:val="DefaultParagraphFont"/>
    <w:link w:val="Header"/>
    <w:semiHidden/>
    <w:rsid w:val="006B3191"/>
    <w:rPr>
      <w:rFonts w:ascii="Tahoma" w:hAnsi="Tahoma" w:cs="Times New Roman"/>
      <w:sz w:val="24"/>
      <w:szCs w:val="24"/>
    </w:rPr>
  </w:style>
  <w:style w:type="paragraph" w:styleId="Footer">
    <w:name w:val="footer"/>
    <w:basedOn w:val="Normal"/>
    <w:link w:val="FooterChar"/>
    <w:semiHidden/>
    <w:rsid w:val="006B3191"/>
    <w:pPr>
      <w:tabs>
        <w:tab w:val="center" w:pos="4153"/>
        <w:tab w:val="right" w:pos="8306"/>
      </w:tabs>
    </w:pPr>
  </w:style>
  <w:style w:type="character" w:customStyle="1" w:styleId="FooterChar">
    <w:name w:val="Footer Char"/>
    <w:basedOn w:val="DefaultParagraphFont"/>
    <w:link w:val="Footer"/>
    <w:semiHidden/>
    <w:rsid w:val="006B3191"/>
    <w:rPr>
      <w:rFonts w:ascii="Tahoma" w:hAnsi="Tahoma" w:cs="Times New Roman"/>
      <w:sz w:val="24"/>
      <w:szCs w:val="24"/>
    </w:rPr>
  </w:style>
  <w:style w:type="character" w:styleId="PageNumber">
    <w:name w:val="page number"/>
    <w:basedOn w:val="DefaultParagraphFont"/>
    <w:semiHidden/>
    <w:rsid w:val="006B3191"/>
  </w:style>
  <w:style w:type="character" w:styleId="Hyperlink">
    <w:name w:val="Hyperlink"/>
    <w:basedOn w:val="DefaultParagraphFont"/>
    <w:semiHidden/>
    <w:rsid w:val="006B3191"/>
    <w:rPr>
      <w:color w:val="0000FF"/>
      <w:u w:val="single"/>
    </w:rPr>
  </w:style>
  <w:style w:type="paragraph" w:styleId="BodyText">
    <w:name w:val="Body Text"/>
    <w:basedOn w:val="Normal"/>
    <w:link w:val="BodyTextChar"/>
    <w:semiHidden/>
    <w:rsid w:val="006B3191"/>
    <w:pPr>
      <w:jc w:val="both"/>
    </w:pPr>
    <w:rPr>
      <w:rFonts w:ascii="Arial" w:hAnsi="Arial"/>
    </w:rPr>
  </w:style>
  <w:style w:type="character" w:customStyle="1" w:styleId="BodyTextChar">
    <w:name w:val="Body Text Char"/>
    <w:basedOn w:val="DefaultParagraphFont"/>
    <w:link w:val="BodyText"/>
    <w:semiHidden/>
    <w:rsid w:val="006B3191"/>
    <w:rPr>
      <w:rFonts w:ascii="Arial" w:hAnsi="Arial" w:cs="Times New Roman"/>
      <w:sz w:val="24"/>
      <w:szCs w:val="24"/>
    </w:rPr>
  </w:style>
  <w:style w:type="paragraph" w:styleId="FootnoteText">
    <w:name w:val="footnote text"/>
    <w:basedOn w:val="Normal"/>
    <w:link w:val="FootnoteTextChar"/>
    <w:semiHidden/>
    <w:rsid w:val="006B3191"/>
    <w:rPr>
      <w:rFonts w:ascii="Arial" w:hAnsi="Arial"/>
      <w:sz w:val="18"/>
      <w:szCs w:val="20"/>
    </w:rPr>
  </w:style>
  <w:style w:type="character" w:customStyle="1" w:styleId="FootnoteTextChar">
    <w:name w:val="Footnote Text Char"/>
    <w:basedOn w:val="DefaultParagraphFont"/>
    <w:link w:val="FootnoteText"/>
    <w:semiHidden/>
    <w:rsid w:val="006B3191"/>
    <w:rPr>
      <w:rFonts w:ascii="Arial" w:hAnsi="Arial" w:cs="Times New Roman"/>
      <w:sz w:val="18"/>
      <w:szCs w:val="20"/>
    </w:rPr>
  </w:style>
  <w:style w:type="character" w:styleId="FootnoteReference">
    <w:name w:val="footnote reference"/>
    <w:basedOn w:val="DefaultParagraphFont"/>
    <w:semiHidden/>
    <w:rsid w:val="006B3191"/>
    <w:rPr>
      <w:vertAlign w:val="superscript"/>
    </w:rPr>
  </w:style>
  <w:style w:type="paragraph" w:styleId="BodyTextIndent">
    <w:name w:val="Body Text Indent"/>
    <w:basedOn w:val="Normal"/>
    <w:link w:val="BodyTextIndentChar"/>
    <w:semiHidden/>
    <w:rsid w:val="006B3191"/>
    <w:pPr>
      <w:ind w:left="720"/>
    </w:pPr>
    <w:rPr>
      <w:rFonts w:ascii="Arial" w:hAnsi="Arial" w:cs="Arial"/>
    </w:rPr>
  </w:style>
  <w:style w:type="character" w:customStyle="1" w:styleId="BodyTextIndentChar">
    <w:name w:val="Body Text Indent Char"/>
    <w:basedOn w:val="DefaultParagraphFont"/>
    <w:link w:val="BodyTextIndent"/>
    <w:semiHidden/>
    <w:rsid w:val="006B3191"/>
    <w:rPr>
      <w:rFonts w:ascii="Arial" w:hAnsi="Arial" w:cs="Arial"/>
      <w:sz w:val="24"/>
      <w:szCs w:val="24"/>
    </w:rPr>
  </w:style>
  <w:style w:type="paragraph" w:styleId="BodyTextIndent2">
    <w:name w:val="Body Text Indent 2"/>
    <w:basedOn w:val="Normal"/>
    <w:link w:val="BodyTextIndent2Char"/>
    <w:semiHidden/>
    <w:rsid w:val="006B3191"/>
    <w:pPr>
      <w:ind w:left="720"/>
      <w:jc w:val="both"/>
    </w:pPr>
  </w:style>
  <w:style w:type="character" w:customStyle="1" w:styleId="BodyTextIndent2Char">
    <w:name w:val="Body Text Indent 2 Char"/>
    <w:basedOn w:val="DefaultParagraphFont"/>
    <w:link w:val="BodyTextIndent2"/>
    <w:semiHidden/>
    <w:rsid w:val="006B3191"/>
    <w:rPr>
      <w:rFonts w:ascii="Tahoma" w:hAnsi="Tahoma"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3191"/>
    <w:pPr>
      <w:spacing w:after="0" w:line="240" w:lineRule="auto"/>
    </w:pPr>
    <w:rPr>
      <w:rFonts w:ascii="Tahoma" w:hAnsi="Tahoma" w:cs="Times New Roman"/>
      <w:sz w:val="24"/>
      <w:szCs w:val="24"/>
    </w:rPr>
  </w:style>
  <w:style w:type="paragraph" w:styleId="Heading3">
    <w:name w:val="heading 3"/>
    <w:basedOn w:val="Normal"/>
    <w:next w:val="Normal"/>
    <w:link w:val="Heading3Char"/>
    <w:qFormat/>
    <w:rsid w:val="006B3191"/>
    <w:pPr>
      <w:keepNext/>
      <w:spacing w:before="240" w:after="60"/>
      <w:outlineLvl w:val="2"/>
    </w:pPr>
    <w:rPr>
      <w:rFonts w:ascii="Arial" w:hAnsi="Arial" w:cs="Arial"/>
      <w:b/>
      <w:bCs/>
      <w:sz w:val="26"/>
      <w:szCs w:val="26"/>
    </w:rPr>
  </w:style>
  <w:style w:type="paragraph" w:styleId="Heading5">
    <w:name w:val="heading 5"/>
    <w:basedOn w:val="Normal"/>
    <w:next w:val="Normal"/>
    <w:link w:val="Heading5Char"/>
    <w:qFormat/>
    <w:rsid w:val="006B3191"/>
    <w:pPr>
      <w:keepNext/>
      <w:outlineLvl w:val="4"/>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6B3191"/>
    <w:rPr>
      <w:rFonts w:ascii="Arial" w:hAnsi="Arial" w:cs="Arial"/>
      <w:b/>
      <w:bCs/>
      <w:sz w:val="26"/>
      <w:szCs w:val="26"/>
    </w:rPr>
  </w:style>
  <w:style w:type="character" w:customStyle="1" w:styleId="Heading5Char">
    <w:name w:val="Heading 5 Char"/>
    <w:basedOn w:val="DefaultParagraphFont"/>
    <w:link w:val="Heading5"/>
    <w:rsid w:val="006B3191"/>
    <w:rPr>
      <w:rFonts w:ascii="Arial" w:hAnsi="Arial" w:cs="Arial"/>
      <w:b/>
      <w:bCs/>
      <w:sz w:val="24"/>
      <w:szCs w:val="24"/>
    </w:rPr>
  </w:style>
  <w:style w:type="paragraph" w:styleId="Header">
    <w:name w:val="header"/>
    <w:basedOn w:val="Normal"/>
    <w:link w:val="HeaderChar"/>
    <w:semiHidden/>
    <w:rsid w:val="006B3191"/>
    <w:pPr>
      <w:tabs>
        <w:tab w:val="center" w:pos="4153"/>
        <w:tab w:val="right" w:pos="8306"/>
      </w:tabs>
    </w:pPr>
  </w:style>
  <w:style w:type="character" w:customStyle="1" w:styleId="HeaderChar">
    <w:name w:val="Header Char"/>
    <w:basedOn w:val="DefaultParagraphFont"/>
    <w:link w:val="Header"/>
    <w:semiHidden/>
    <w:rsid w:val="006B3191"/>
    <w:rPr>
      <w:rFonts w:ascii="Tahoma" w:hAnsi="Tahoma" w:cs="Times New Roman"/>
      <w:sz w:val="24"/>
      <w:szCs w:val="24"/>
    </w:rPr>
  </w:style>
  <w:style w:type="paragraph" w:styleId="Footer">
    <w:name w:val="footer"/>
    <w:basedOn w:val="Normal"/>
    <w:link w:val="FooterChar"/>
    <w:semiHidden/>
    <w:rsid w:val="006B3191"/>
    <w:pPr>
      <w:tabs>
        <w:tab w:val="center" w:pos="4153"/>
        <w:tab w:val="right" w:pos="8306"/>
      </w:tabs>
    </w:pPr>
  </w:style>
  <w:style w:type="character" w:customStyle="1" w:styleId="FooterChar">
    <w:name w:val="Footer Char"/>
    <w:basedOn w:val="DefaultParagraphFont"/>
    <w:link w:val="Footer"/>
    <w:semiHidden/>
    <w:rsid w:val="006B3191"/>
    <w:rPr>
      <w:rFonts w:ascii="Tahoma" w:hAnsi="Tahoma" w:cs="Times New Roman"/>
      <w:sz w:val="24"/>
      <w:szCs w:val="24"/>
    </w:rPr>
  </w:style>
  <w:style w:type="character" w:styleId="PageNumber">
    <w:name w:val="page number"/>
    <w:basedOn w:val="DefaultParagraphFont"/>
    <w:semiHidden/>
    <w:rsid w:val="006B3191"/>
  </w:style>
  <w:style w:type="character" w:styleId="Hyperlink">
    <w:name w:val="Hyperlink"/>
    <w:basedOn w:val="DefaultParagraphFont"/>
    <w:semiHidden/>
    <w:rsid w:val="006B3191"/>
    <w:rPr>
      <w:color w:val="0000FF"/>
      <w:u w:val="single"/>
    </w:rPr>
  </w:style>
  <w:style w:type="paragraph" w:styleId="BodyText">
    <w:name w:val="Body Text"/>
    <w:basedOn w:val="Normal"/>
    <w:link w:val="BodyTextChar"/>
    <w:semiHidden/>
    <w:rsid w:val="006B3191"/>
    <w:pPr>
      <w:jc w:val="both"/>
    </w:pPr>
    <w:rPr>
      <w:rFonts w:ascii="Arial" w:hAnsi="Arial"/>
    </w:rPr>
  </w:style>
  <w:style w:type="character" w:customStyle="1" w:styleId="BodyTextChar">
    <w:name w:val="Body Text Char"/>
    <w:basedOn w:val="DefaultParagraphFont"/>
    <w:link w:val="BodyText"/>
    <w:semiHidden/>
    <w:rsid w:val="006B3191"/>
    <w:rPr>
      <w:rFonts w:ascii="Arial" w:hAnsi="Arial" w:cs="Times New Roman"/>
      <w:sz w:val="24"/>
      <w:szCs w:val="24"/>
    </w:rPr>
  </w:style>
  <w:style w:type="paragraph" w:styleId="FootnoteText">
    <w:name w:val="footnote text"/>
    <w:basedOn w:val="Normal"/>
    <w:link w:val="FootnoteTextChar"/>
    <w:semiHidden/>
    <w:rsid w:val="006B3191"/>
    <w:rPr>
      <w:rFonts w:ascii="Arial" w:hAnsi="Arial"/>
      <w:sz w:val="18"/>
      <w:szCs w:val="20"/>
    </w:rPr>
  </w:style>
  <w:style w:type="character" w:customStyle="1" w:styleId="FootnoteTextChar">
    <w:name w:val="Footnote Text Char"/>
    <w:basedOn w:val="DefaultParagraphFont"/>
    <w:link w:val="FootnoteText"/>
    <w:semiHidden/>
    <w:rsid w:val="006B3191"/>
    <w:rPr>
      <w:rFonts w:ascii="Arial" w:hAnsi="Arial" w:cs="Times New Roman"/>
      <w:sz w:val="18"/>
      <w:szCs w:val="20"/>
    </w:rPr>
  </w:style>
  <w:style w:type="character" w:styleId="FootnoteReference">
    <w:name w:val="footnote reference"/>
    <w:basedOn w:val="DefaultParagraphFont"/>
    <w:semiHidden/>
    <w:rsid w:val="006B3191"/>
    <w:rPr>
      <w:vertAlign w:val="superscript"/>
    </w:rPr>
  </w:style>
  <w:style w:type="paragraph" w:styleId="BodyTextIndent">
    <w:name w:val="Body Text Indent"/>
    <w:basedOn w:val="Normal"/>
    <w:link w:val="BodyTextIndentChar"/>
    <w:semiHidden/>
    <w:rsid w:val="006B3191"/>
    <w:pPr>
      <w:ind w:left="720"/>
    </w:pPr>
    <w:rPr>
      <w:rFonts w:ascii="Arial" w:hAnsi="Arial" w:cs="Arial"/>
    </w:rPr>
  </w:style>
  <w:style w:type="character" w:customStyle="1" w:styleId="BodyTextIndentChar">
    <w:name w:val="Body Text Indent Char"/>
    <w:basedOn w:val="DefaultParagraphFont"/>
    <w:link w:val="BodyTextIndent"/>
    <w:semiHidden/>
    <w:rsid w:val="006B3191"/>
    <w:rPr>
      <w:rFonts w:ascii="Arial" w:hAnsi="Arial" w:cs="Arial"/>
      <w:sz w:val="24"/>
      <w:szCs w:val="24"/>
    </w:rPr>
  </w:style>
  <w:style w:type="paragraph" w:styleId="BodyTextIndent2">
    <w:name w:val="Body Text Indent 2"/>
    <w:basedOn w:val="Normal"/>
    <w:link w:val="BodyTextIndent2Char"/>
    <w:semiHidden/>
    <w:rsid w:val="006B3191"/>
    <w:pPr>
      <w:ind w:left="720"/>
      <w:jc w:val="both"/>
    </w:pPr>
  </w:style>
  <w:style w:type="character" w:customStyle="1" w:styleId="BodyTextIndent2Char">
    <w:name w:val="Body Text Indent 2 Char"/>
    <w:basedOn w:val="DefaultParagraphFont"/>
    <w:link w:val="BodyTextIndent2"/>
    <w:semiHidden/>
    <w:rsid w:val="006B3191"/>
    <w:rPr>
      <w:rFonts w:ascii="Tahoma" w:hAnsi="Tahoma"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chalkface.com/_Online_ICT_Assessment_for_KS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3526</Words>
  <Characters>20103</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Mick Hammond</dc:creator>
  <cp:lastModifiedBy>Michael Hammond</cp:lastModifiedBy>
  <cp:revision>2</cp:revision>
  <dcterms:created xsi:type="dcterms:W3CDTF">2013-03-08T10:07:00Z</dcterms:created>
  <dcterms:modified xsi:type="dcterms:W3CDTF">2013-03-08T10:07:00Z</dcterms:modified>
</cp:coreProperties>
</file>