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383" w:rsidRDefault="00EF6B0C" w:rsidP="00965D17">
      <w:pPr>
        <w:pStyle w:val="Title"/>
      </w:pPr>
      <w:r>
        <w:t>Cheryl Cane</w:t>
      </w:r>
    </w:p>
    <w:p w:rsidR="00EF6B0C" w:rsidRDefault="00EF6B0C" w:rsidP="00EF6B0C">
      <w:pPr>
        <w:pStyle w:val="NormalWeb"/>
        <w:shd w:val="clear" w:color="auto" w:fill="FFFFFF"/>
        <w:spacing w:before="0" w:beforeAutospacing="0" w:after="165" w:afterAutospacing="0"/>
        <w:jc w:val="both"/>
        <w:rPr>
          <w:rFonts w:ascii="Helvetica" w:hAnsi="Helvetica" w:cs="Helvetica"/>
          <w:color w:val="383838"/>
        </w:rPr>
      </w:pPr>
      <w:bookmarkStart w:id="0" w:name="_GoBack"/>
      <w:r>
        <w:rPr>
          <w:rFonts w:ascii="Helvetica" w:hAnsi="Helvetica" w:cs="Helvetica"/>
          <w:color w:val="383838"/>
        </w:rPr>
        <w:t>Cheryl Cane began her teaching career in secondary and further education teaching Drama, English and Performing Arts at a variety of schools and colleges in Warwickshire. She gained her PGCE secondary English and Drama through the Warwick Institute of Education in 1998. She worked as a teacher and examiner (for Drama) before moving into a leadership position as Director of Performing Arts at a large co-educational secondary school. She led her school’s bid for specialist school performing arts status and a bid for Arts Mark Gold - gaining both. She was also the school’s co-ordinator for gifted and talented education leading policy, cross-curricular interventions within school, and co-ordinating Warwickshire’s gifted and talented summer school for the county council for a number of years focusing on cross curricular arts and science projects.</w:t>
      </w:r>
    </w:p>
    <w:p w:rsidR="00EF6B0C" w:rsidRDefault="00EF6B0C" w:rsidP="00EF6B0C">
      <w:pPr>
        <w:pStyle w:val="NormalWeb"/>
        <w:shd w:val="clear" w:color="auto" w:fill="FFFFFF"/>
        <w:spacing w:before="0" w:beforeAutospacing="0" w:after="165" w:afterAutospacing="0"/>
        <w:jc w:val="both"/>
        <w:rPr>
          <w:rFonts w:ascii="Helvetica" w:hAnsi="Helvetica" w:cs="Helvetica"/>
          <w:color w:val="383838"/>
        </w:rPr>
      </w:pPr>
      <w:r>
        <w:rPr>
          <w:rFonts w:ascii="Helvetica" w:hAnsi="Helvetica" w:cs="Helvetica"/>
          <w:color w:val="383838"/>
        </w:rPr>
        <w:t xml:space="preserve">During her time as Director of Performing Arts she collaborated with a wide range of arts practitioners, companies and organisations whilst also leading a team of drama, music and dance teachers. She led her school’s work with the Shakespeare Schools Festival; sat on the organisation panel for Rugby’s Intercultural Arts Festival; collaborated regularly with the Warwickshire Artzone; coordinated a range of pupil-as-leader projects working with many primary schools on arts based explorations. She also ran a youth theatre and pupil T.i.E company throughout her time in secondary education, directing large-scale annual productions. She bid for, and gained, a number of extended schools projects that led to school based research opportunities such as “Looking Inside Out” - a project that brought together the needs of Warwickshire education social workers, a media company, artist-practitioners and pupils-as-researchers to explore the issues that led to school anxiety and absence. She was a school-based mentor for students training to teach. She completed </w:t>
      </w:r>
      <w:bookmarkEnd w:id="0"/>
      <w:r>
        <w:rPr>
          <w:rFonts w:ascii="Helvetica" w:hAnsi="Helvetica" w:cs="Helvetica"/>
          <w:color w:val="383838"/>
        </w:rPr>
        <w:t>the National Professional Qualification for Headship (NPQH) before moving into teaching in higher education.</w:t>
      </w:r>
    </w:p>
    <w:p w:rsidR="00302A2C" w:rsidRPr="00302A2C" w:rsidRDefault="00302A2C" w:rsidP="00EF6B0C">
      <w:pPr>
        <w:pStyle w:val="Date"/>
      </w:pPr>
    </w:p>
    <w:sectPr w:rsidR="00302A2C" w:rsidRPr="00302A2C" w:rsidSect="00673C35">
      <w:footerReference w:type="default" r:id="rId7"/>
      <w:pgSz w:w="12240" w:h="15840"/>
      <w:pgMar w:top="1008" w:right="1152" w:bottom="1152" w:left="115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B0C" w:rsidRDefault="00EF6B0C">
      <w:pPr>
        <w:spacing w:after="0"/>
      </w:pPr>
      <w:r>
        <w:separator/>
      </w:r>
    </w:p>
  </w:endnote>
  <w:endnote w:type="continuationSeparator" w:id="0">
    <w:p w:rsidR="00EF6B0C" w:rsidRDefault="00EF6B0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0C8B" w:rsidRDefault="000D5AB1">
    <w:pPr>
      <w:pStyle w:val="Foo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76387D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B0C" w:rsidRDefault="00EF6B0C">
      <w:pPr>
        <w:spacing w:after="0"/>
      </w:pPr>
      <w:r>
        <w:separator/>
      </w:r>
    </w:p>
  </w:footnote>
  <w:footnote w:type="continuationSeparator" w:id="0">
    <w:p w:rsidR="00EF6B0C" w:rsidRDefault="00EF6B0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DA021A2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058F670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60B68DE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8084E0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B84D1A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92258FA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CCADBA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3FC7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83221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842FF88"/>
    <w:lvl w:ilvl="0">
      <w:start w:val="1"/>
      <w:numFmt w:val="bullet"/>
      <w:lvlText w:val="·"/>
      <w:lvlJc w:val="left"/>
      <w:pPr>
        <w:tabs>
          <w:tab w:val="num" w:pos="144"/>
        </w:tabs>
        <w:ind w:left="144" w:hanging="144"/>
      </w:pPr>
      <w:rPr>
        <w:rFonts w:ascii="Cambria" w:hAnsi="Cambria" w:hint="default"/>
      </w:rPr>
    </w:lvl>
  </w:abstractNum>
  <w:abstractNum w:abstractNumId="10" w15:restartNumberingAfterBreak="0">
    <w:nsid w:val="03435DE5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34A56C4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C52B42"/>
    <w:multiLevelType w:val="multilevel"/>
    <w:tmpl w:val="38101482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3" w15:restartNumberingAfterBreak="0">
    <w:nsid w:val="7C3B492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9"/>
  </w:num>
  <w:num w:numId="2">
    <w:abstractNumId w:val="9"/>
  </w:num>
  <w:num w:numId="3">
    <w:abstractNumId w:val="8"/>
  </w:num>
  <w:num w:numId="4">
    <w:abstractNumId w:val="8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11"/>
  </w:num>
  <w:num w:numId="14">
    <w:abstractNumId w:val="13"/>
  </w:num>
  <w:num w:numId="15">
    <w:abstractNumId w:val="1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B0C"/>
    <w:rsid w:val="000D5AB1"/>
    <w:rsid w:val="002045EB"/>
    <w:rsid w:val="00293B83"/>
    <w:rsid w:val="00302A2C"/>
    <w:rsid w:val="00381669"/>
    <w:rsid w:val="0052105A"/>
    <w:rsid w:val="00673C35"/>
    <w:rsid w:val="006A3CE7"/>
    <w:rsid w:val="0076387D"/>
    <w:rsid w:val="008F15C5"/>
    <w:rsid w:val="00965D17"/>
    <w:rsid w:val="00A27383"/>
    <w:rsid w:val="00A736B0"/>
    <w:rsid w:val="00C83E3C"/>
    <w:rsid w:val="00D02A74"/>
    <w:rsid w:val="00D905F1"/>
    <w:rsid w:val="00DF56DD"/>
    <w:rsid w:val="00EF6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F3232E-1EBF-40BC-9F74-2713F78C6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404040" w:themeColor="text1" w:themeTint="BF"/>
        <w:sz w:val="22"/>
        <w:szCs w:val="22"/>
        <w:lang w:val="en-US" w:eastAsia="en-US" w:bidi="ar-SA"/>
      </w:rPr>
    </w:rPrDefault>
    <w:pPrDefault>
      <w:pPr>
        <w:spacing w:after="2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iPriority="5" w:unhideWhenUsed="1" w:qFormat="1"/>
    <w:lsdException w:name="Signature" w:semiHidden="1" w:uiPriority="6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iPriority="4" w:unhideWhenUsed="1" w:qFormat="1"/>
    <w:lsdException w:name="Date" w:semiHidden="1" w:uiPriority="3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7383"/>
  </w:style>
  <w:style w:type="paragraph" w:styleId="Heading1">
    <w:name w:val="heading 1"/>
    <w:basedOn w:val="Normal"/>
    <w:link w:val="Heading1Char"/>
    <w:uiPriority w:val="9"/>
    <w:qFormat/>
    <w:rsid w:val="0076387D"/>
    <w:pPr>
      <w:keepNext/>
      <w:keepLines/>
      <w:spacing w:before="400" w:after="100"/>
      <w:contextualSpacing/>
      <w:outlineLvl w:val="0"/>
    </w:pPr>
    <w:rPr>
      <w:rFonts w:asciiTheme="majorHAnsi" w:eastAsiaTheme="majorEastAsia" w:hAnsiTheme="majorHAnsi" w:cstheme="majorBidi"/>
      <w:b/>
      <w:color w:val="2A7B88" w:themeColor="accent1" w:themeShade="BF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6387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A7B88" w:themeColor="accent1" w:themeShade="BF"/>
      <w:sz w:val="26"/>
      <w:szCs w:val="2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6387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6387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1"/>
    <w:qFormat/>
    <w:rsid w:val="00673C35"/>
    <w:pPr>
      <w:pBdr>
        <w:bottom w:val="single" w:sz="12" w:space="4" w:color="39A5B7" w:themeColor="accent1"/>
      </w:pBdr>
      <w:spacing w:after="120"/>
      <w:contextualSpacing/>
    </w:pPr>
    <w:rPr>
      <w:rFonts w:asciiTheme="majorHAnsi" w:eastAsiaTheme="majorEastAsia" w:hAnsiTheme="majorHAnsi" w:cstheme="majorBidi"/>
      <w:color w:val="2A7B88" w:themeColor="accent1" w:themeShade="BF"/>
      <w:kern w:val="28"/>
      <w:sz w:val="56"/>
    </w:rPr>
  </w:style>
  <w:style w:type="character" w:customStyle="1" w:styleId="TitleChar">
    <w:name w:val="Title Char"/>
    <w:basedOn w:val="DefaultParagraphFont"/>
    <w:link w:val="Title"/>
    <w:uiPriority w:val="1"/>
    <w:rsid w:val="00673C35"/>
    <w:rPr>
      <w:rFonts w:asciiTheme="majorHAnsi" w:eastAsiaTheme="majorEastAsia" w:hAnsiTheme="majorHAnsi" w:cstheme="majorBidi"/>
      <w:color w:val="2A7B88" w:themeColor="accent1" w:themeShade="BF"/>
      <w:kern w:val="28"/>
      <w:sz w:val="56"/>
    </w:rPr>
  </w:style>
  <w:style w:type="paragraph" w:styleId="Date">
    <w:name w:val="Date"/>
    <w:basedOn w:val="Normal"/>
    <w:next w:val="Address"/>
    <w:link w:val="DateChar"/>
    <w:uiPriority w:val="2"/>
    <w:unhideWhenUsed/>
    <w:qFormat/>
    <w:rsid w:val="00673C35"/>
    <w:pPr>
      <w:spacing w:before="720"/>
      <w:contextualSpacing/>
    </w:pPr>
    <w:rPr>
      <w:b/>
      <w:bCs/>
      <w:color w:val="0D0D0D" w:themeColor="text1" w:themeTint="F2"/>
    </w:rPr>
  </w:style>
  <w:style w:type="character" w:customStyle="1" w:styleId="DateChar">
    <w:name w:val="Date Char"/>
    <w:basedOn w:val="DefaultParagraphFont"/>
    <w:link w:val="Date"/>
    <w:uiPriority w:val="2"/>
    <w:rsid w:val="00673C35"/>
    <w:rPr>
      <w:b/>
      <w:bCs/>
      <w:color w:val="0D0D0D" w:themeColor="text1" w:themeTint="F2"/>
    </w:rPr>
  </w:style>
  <w:style w:type="paragraph" w:customStyle="1" w:styleId="Address">
    <w:name w:val="Address"/>
    <w:basedOn w:val="Normal"/>
    <w:next w:val="Salutation"/>
    <w:uiPriority w:val="3"/>
    <w:qFormat/>
    <w:rsid w:val="00965D17"/>
    <w:pPr>
      <w:spacing w:line="336" w:lineRule="auto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D5AB1"/>
    <w:pPr>
      <w:spacing w:after="0"/>
      <w:jc w:val="right"/>
    </w:pPr>
    <w:rPr>
      <w:rFonts w:eastAsiaTheme="minorEastAsia"/>
      <w:color w:val="2A7B88" w:themeColor="accent1" w:themeShade="BF"/>
    </w:rPr>
  </w:style>
  <w:style w:type="character" w:customStyle="1" w:styleId="FooterChar">
    <w:name w:val="Footer Char"/>
    <w:basedOn w:val="DefaultParagraphFont"/>
    <w:link w:val="Footer"/>
    <w:uiPriority w:val="99"/>
    <w:rsid w:val="000D5AB1"/>
    <w:rPr>
      <w:rFonts w:eastAsiaTheme="minorEastAsia"/>
      <w:color w:val="2A7B88" w:themeColor="accent1" w:themeShade="BF"/>
    </w:rPr>
  </w:style>
  <w:style w:type="paragraph" w:styleId="Salutation">
    <w:name w:val="Salutation"/>
    <w:basedOn w:val="Normal"/>
    <w:next w:val="Normal"/>
    <w:link w:val="SalutationChar"/>
    <w:uiPriority w:val="4"/>
    <w:unhideWhenUsed/>
    <w:qFormat/>
    <w:rsid w:val="00965D17"/>
    <w:pPr>
      <w:spacing w:before="800" w:after="180"/>
    </w:pPr>
    <w:rPr>
      <w:b/>
      <w:bCs/>
      <w:color w:val="0D0D0D" w:themeColor="text1" w:themeTint="F2"/>
    </w:rPr>
  </w:style>
  <w:style w:type="character" w:customStyle="1" w:styleId="SalutationChar">
    <w:name w:val="Salutation Char"/>
    <w:basedOn w:val="DefaultParagraphFont"/>
    <w:link w:val="Salutation"/>
    <w:uiPriority w:val="4"/>
    <w:rsid w:val="00965D17"/>
    <w:rPr>
      <w:b/>
      <w:bCs/>
      <w:color w:val="0D0D0D" w:themeColor="text1" w:themeTint="F2"/>
      <w:sz w:val="18"/>
      <w:szCs w:val="18"/>
    </w:rPr>
  </w:style>
  <w:style w:type="paragraph" w:styleId="Closing">
    <w:name w:val="Closing"/>
    <w:basedOn w:val="Normal"/>
    <w:next w:val="Signature"/>
    <w:link w:val="ClosingChar"/>
    <w:uiPriority w:val="5"/>
    <w:unhideWhenUsed/>
    <w:qFormat/>
    <w:rsid w:val="00965D17"/>
    <w:pPr>
      <w:spacing w:before="720" w:after="0"/>
    </w:pPr>
    <w:rPr>
      <w:b/>
      <w:bCs/>
      <w:color w:val="0D0D0D" w:themeColor="text1" w:themeTint="F2"/>
    </w:rPr>
  </w:style>
  <w:style w:type="character" w:customStyle="1" w:styleId="ClosingChar">
    <w:name w:val="Closing Char"/>
    <w:basedOn w:val="DefaultParagraphFont"/>
    <w:link w:val="Closing"/>
    <w:uiPriority w:val="5"/>
    <w:rsid w:val="00965D17"/>
    <w:rPr>
      <w:b/>
      <w:bCs/>
      <w:color w:val="0D0D0D" w:themeColor="text1" w:themeTint="F2"/>
      <w:sz w:val="18"/>
      <w:szCs w:val="18"/>
    </w:rPr>
  </w:style>
  <w:style w:type="paragraph" w:styleId="Signature">
    <w:name w:val="Signature"/>
    <w:basedOn w:val="Normal"/>
    <w:next w:val="Normal"/>
    <w:link w:val="SignatureChar"/>
    <w:uiPriority w:val="6"/>
    <w:unhideWhenUsed/>
    <w:qFormat/>
    <w:rsid w:val="00965D17"/>
    <w:pPr>
      <w:spacing w:before="1080"/>
      <w:contextualSpacing/>
    </w:pPr>
    <w:rPr>
      <w:b/>
      <w:bCs/>
      <w:color w:val="0D0D0D" w:themeColor="text1" w:themeTint="F2"/>
    </w:rPr>
  </w:style>
  <w:style w:type="character" w:customStyle="1" w:styleId="SignatureChar">
    <w:name w:val="Signature Char"/>
    <w:basedOn w:val="DefaultParagraphFont"/>
    <w:link w:val="Signature"/>
    <w:uiPriority w:val="6"/>
    <w:rsid w:val="00965D17"/>
    <w:rPr>
      <w:b/>
      <w:bCs/>
      <w:color w:val="0D0D0D" w:themeColor="text1" w:themeTint="F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D5AB1"/>
    <w:pPr>
      <w:spacing w:after="0"/>
    </w:pPr>
    <w:rPr>
      <w:rFonts w:eastAsiaTheme="minorEastAsia"/>
    </w:rPr>
  </w:style>
  <w:style w:type="character" w:customStyle="1" w:styleId="HeaderChar">
    <w:name w:val="Header Char"/>
    <w:basedOn w:val="DefaultParagraphFont"/>
    <w:link w:val="Header"/>
    <w:uiPriority w:val="99"/>
    <w:rsid w:val="000D5AB1"/>
    <w:rPr>
      <w:rFonts w:eastAsiaTheme="minorEastAsia"/>
    </w:rPr>
  </w:style>
  <w:style w:type="character" w:customStyle="1" w:styleId="Heading1Char">
    <w:name w:val="Heading 1 Char"/>
    <w:basedOn w:val="DefaultParagraphFont"/>
    <w:link w:val="Heading1"/>
    <w:uiPriority w:val="9"/>
    <w:rsid w:val="00965D17"/>
    <w:rPr>
      <w:rFonts w:asciiTheme="majorHAnsi" w:eastAsiaTheme="majorEastAsia" w:hAnsiTheme="majorHAnsi" w:cstheme="majorBidi"/>
      <w:b/>
      <w:color w:val="2A7B88" w:themeColor="accent1" w:themeShade="BF"/>
      <w:sz w:val="24"/>
      <w:szCs w:val="32"/>
    </w:rPr>
  </w:style>
  <w:style w:type="paragraph" w:styleId="Subtitle">
    <w:name w:val="Subtitle"/>
    <w:basedOn w:val="Normal"/>
    <w:link w:val="SubtitleChar"/>
    <w:uiPriority w:val="11"/>
    <w:semiHidden/>
    <w:unhideWhenUsed/>
    <w:qFormat/>
    <w:rsid w:val="000D5AB1"/>
    <w:pPr>
      <w:numPr>
        <w:ilvl w:val="1"/>
      </w:numPr>
      <w:spacing w:after="160"/>
      <w:contextualSpacing/>
    </w:pPr>
    <w:rPr>
      <w:rFonts w:eastAsiaTheme="minorEastAsia"/>
      <w:color w:val="5A5A5A" w:themeColor="text1" w:themeTint="A5"/>
    </w:rPr>
  </w:style>
  <w:style w:type="character" w:styleId="PlaceholderText">
    <w:name w:val="Placeholder Text"/>
    <w:basedOn w:val="DefaultParagraphFont"/>
    <w:uiPriority w:val="99"/>
    <w:semiHidden/>
    <w:rsid w:val="00DF56DD"/>
    <w:rPr>
      <w:color w:val="3A3836" w:themeColor="background2" w:themeShade="40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0D5AB1"/>
    <w:rPr>
      <w:rFonts w:eastAsiaTheme="minorEastAsia"/>
      <w:color w:val="5A5A5A" w:themeColor="text1" w:themeTint="A5"/>
      <w:sz w:val="22"/>
      <w:szCs w:val="22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DF56DD"/>
    <w:pPr>
      <w:pBdr>
        <w:top w:val="single" w:sz="4" w:space="10" w:color="39A5B7" w:themeColor="accent1"/>
        <w:bottom w:val="single" w:sz="4" w:space="10" w:color="39A5B7" w:themeColor="accent1"/>
      </w:pBdr>
      <w:spacing w:before="360" w:after="360"/>
      <w:ind w:left="864" w:right="864"/>
      <w:jc w:val="center"/>
    </w:pPr>
    <w:rPr>
      <w:i/>
      <w:iCs/>
      <w:color w:val="2A7B88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DF56DD"/>
    <w:rPr>
      <w:i/>
      <w:iCs/>
      <w:color w:val="2A7B88" w:themeColor="accent1" w:themeShade="BF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DF56DD"/>
    <w:rPr>
      <w:i/>
      <w:iCs/>
      <w:color w:val="2A7B88" w:themeColor="accent1" w:themeShade="BF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DF56DD"/>
    <w:rPr>
      <w:b/>
      <w:bCs/>
      <w:smallCaps/>
      <w:color w:val="2A7B88" w:themeColor="accent1" w:themeShade="BF"/>
      <w:spacing w:val="5"/>
    </w:rPr>
  </w:style>
  <w:style w:type="paragraph" w:styleId="BlockText">
    <w:name w:val="Block Text"/>
    <w:basedOn w:val="Normal"/>
    <w:uiPriority w:val="99"/>
    <w:semiHidden/>
    <w:unhideWhenUsed/>
    <w:rsid w:val="00DF56DD"/>
    <w:pPr>
      <w:pBdr>
        <w:top w:val="single" w:sz="2" w:space="10" w:color="39A5B7" w:themeColor="accent1"/>
        <w:left w:val="single" w:sz="2" w:space="10" w:color="39A5B7" w:themeColor="accent1"/>
        <w:bottom w:val="single" w:sz="2" w:space="10" w:color="39A5B7" w:themeColor="accent1"/>
        <w:right w:val="single" w:sz="2" w:space="10" w:color="39A5B7" w:themeColor="accent1"/>
      </w:pBdr>
      <w:ind w:left="1152" w:right="1152"/>
    </w:pPr>
    <w:rPr>
      <w:rFonts w:eastAsiaTheme="minorEastAsia"/>
      <w:i/>
      <w:iCs/>
      <w:color w:val="2A7B88" w:themeColor="accent1" w:themeShade="BF"/>
    </w:rPr>
  </w:style>
  <w:style w:type="character" w:styleId="Hyperlink">
    <w:name w:val="Hyperlink"/>
    <w:basedOn w:val="DefaultParagraphFont"/>
    <w:uiPriority w:val="99"/>
    <w:semiHidden/>
    <w:unhideWhenUsed/>
    <w:rsid w:val="00DF56DD"/>
    <w:rPr>
      <w:color w:val="2A7B88" w:themeColor="accent1" w:themeShade="BF"/>
      <w:u w:val="single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F56DD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F56DD"/>
    <w:rPr>
      <w:szCs w:val="16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F56DD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F56DD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736B0"/>
    <w:rPr>
      <w:sz w:val="22"/>
      <w:szCs w:val="16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F56DD"/>
    <w:pPr>
      <w:spacing w:after="0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F56DD"/>
    <w:rPr>
      <w:rFonts w:ascii="Segoe UI" w:hAnsi="Segoe UI" w:cs="Segoe UI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F56DD"/>
    <w:rPr>
      <w:color w:val="7B4968" w:themeColor="accent5" w:themeShade="B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F56DD"/>
    <w:rPr>
      <w:rFonts w:asciiTheme="majorHAnsi" w:eastAsiaTheme="majorEastAsia" w:hAnsiTheme="majorHAnsi" w:cstheme="majorBidi"/>
      <w:color w:val="2A7B88" w:themeColor="accent1" w:themeShade="BF"/>
      <w:sz w:val="26"/>
      <w:szCs w:val="2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36B0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36B0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A736B0"/>
    <w:pPr>
      <w:spacing w:after="200"/>
    </w:pPr>
    <w:rPr>
      <w:i/>
      <w:iCs/>
      <w:color w:val="4D4D4D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36B0"/>
    <w:pPr>
      <w:spacing w:after="0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6B0"/>
    <w:rPr>
      <w:rFonts w:ascii="Segoe UI" w:hAnsi="Segoe UI" w:cs="Segoe UI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36B0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36B0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36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36B0"/>
    <w:rPr>
      <w:b/>
      <w:bCs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736B0"/>
    <w:pPr>
      <w:spacing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736B0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A736B0"/>
    <w:pPr>
      <w:spacing w:after="0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736B0"/>
    <w:pPr>
      <w:spacing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736B0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A736B0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A736B0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736B0"/>
    <w:pPr>
      <w:spacing w:after="0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736B0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A736B0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A736B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A736B0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736B0"/>
    <w:pPr>
      <w:spacing w:after="0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736B0"/>
    <w:rPr>
      <w:rFonts w:ascii="Consolas" w:hAnsi="Consolas"/>
      <w:szCs w:val="21"/>
    </w:rPr>
  </w:style>
  <w:style w:type="paragraph" w:styleId="NormalWeb">
    <w:name w:val="Normal (Web)"/>
    <w:basedOn w:val="Normal"/>
    <w:uiPriority w:val="99"/>
    <w:semiHidden/>
    <w:unhideWhenUsed/>
    <w:rsid w:val="00EF6B0C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15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Documents\Templates\Cover%20letter%20(blue).dotx" TargetMode="External"/></Relationships>
</file>

<file path=word/theme/theme1.xml><?xml version="1.0" encoding="utf-8"?>
<a:theme xmlns:a="http://schemas.openxmlformats.org/drawingml/2006/main" name="Theme1">
  <a:themeElements>
    <a:clrScheme name="Resume">
      <a:dk1>
        <a:sysClr val="windowText" lastClr="000000"/>
      </a:dk1>
      <a:lt1>
        <a:sysClr val="window" lastClr="FFFFFF"/>
      </a:lt1>
      <a:dk2>
        <a:srgbClr val="4D4D4D"/>
      </a:dk2>
      <a:lt2>
        <a:srgbClr val="E4E3E2"/>
      </a:lt2>
      <a:accent1>
        <a:srgbClr val="39A5B7"/>
      </a:accent1>
      <a:accent2>
        <a:srgbClr val="8DBB70"/>
      </a:accent2>
      <a:accent3>
        <a:srgbClr val="F0BB44"/>
      </a:accent3>
      <a:accent4>
        <a:srgbClr val="F24F4F"/>
      </a:accent4>
      <a:accent5>
        <a:srgbClr val="A3648B"/>
      </a:accent5>
      <a:accent6>
        <a:srgbClr val="F8943F"/>
      </a:accent6>
      <a:hlink>
        <a:srgbClr val="39A5B7"/>
      </a:hlink>
      <a:folHlink>
        <a:srgbClr val="A3648B"/>
      </a:folHlink>
    </a:clrScheme>
    <a:fontScheme name="Cambria">
      <a:maj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 panose="02040503050406030204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Cover letter (blue)</Template>
  <TotalTime>2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Hontvari, Tamas</dc:creator>
  <cp:keywords/>
  <dc:description/>
  <cp:lastModifiedBy>Hontvari, Tamas</cp:lastModifiedBy>
  <cp:revision>1</cp:revision>
  <dcterms:created xsi:type="dcterms:W3CDTF">2018-08-06T09:09:00Z</dcterms:created>
  <dcterms:modified xsi:type="dcterms:W3CDTF">2018-08-06T09:11:00Z</dcterms:modified>
</cp:coreProperties>
</file>