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3"/>
  <w:body>
    <w:p w14:paraId="5948DBD3" w14:textId="0E6C0DE6" w:rsidR="00781538" w:rsidRDefault="00781538">
      <w:r>
        <w:tab/>
      </w:r>
    </w:p>
    <w:p w14:paraId="5B2614E7" w14:textId="625DE1C8" w:rsidR="00781538" w:rsidRDefault="001009E6">
      <w:r>
        <w:rPr>
          <w:noProof/>
          <w:lang w:eastAsia="en-GB"/>
        </w:rPr>
        <mc:AlternateContent>
          <mc:Choice Requires="wps">
            <w:drawing>
              <wp:anchor distT="0" distB="0" distL="114300" distR="114300" simplePos="0" relativeHeight="251660288" behindDoc="0" locked="0" layoutInCell="1" allowOverlap="1" wp14:anchorId="30F36229" wp14:editId="42CC2EF1">
                <wp:simplePos x="0" y="0"/>
                <wp:positionH relativeFrom="margin">
                  <wp:posOffset>-461010</wp:posOffset>
                </wp:positionH>
                <wp:positionV relativeFrom="paragraph">
                  <wp:posOffset>372110</wp:posOffset>
                </wp:positionV>
                <wp:extent cx="6713855" cy="1419225"/>
                <wp:effectExtent l="0" t="0" r="10795" b="28575"/>
                <wp:wrapNone/>
                <wp:docPr id="3" name="Text Box 3"/>
                <wp:cNvGraphicFramePr/>
                <a:graphic xmlns:a="http://schemas.openxmlformats.org/drawingml/2006/main">
                  <a:graphicData uri="http://schemas.microsoft.com/office/word/2010/wordprocessingShape">
                    <wps:wsp>
                      <wps:cNvSpPr txBox="1"/>
                      <wps:spPr>
                        <a:xfrm>
                          <a:off x="0" y="0"/>
                          <a:ext cx="6713855" cy="1419225"/>
                        </a:xfrm>
                        <a:prstGeom prst="rect">
                          <a:avLst/>
                        </a:prstGeom>
                        <a:solidFill>
                          <a:srgbClr val="FFFFF3"/>
                        </a:solidFill>
                        <a:ln w="6350">
                          <a:solidFill>
                            <a:prstClr val="black"/>
                          </a:solidFill>
                        </a:ln>
                      </wps:spPr>
                      <wps:txbx>
                        <w:txbxContent>
                          <w:p w14:paraId="7AFC72E1" w14:textId="684CDCA3" w:rsidR="00554FA0" w:rsidRPr="00554FA0" w:rsidRDefault="00200570" w:rsidP="00554FA0">
                            <w:pPr>
                              <w:jc w:val="center"/>
                              <w:rPr>
                                <w:sz w:val="32"/>
                                <w:szCs w:val="32"/>
                              </w:rPr>
                            </w:pPr>
                            <w:r>
                              <w:rPr>
                                <w:sz w:val="32"/>
                                <w:szCs w:val="32"/>
                              </w:rPr>
                              <w:t xml:space="preserve">PGCE </w:t>
                            </w:r>
                            <w:r w:rsidR="00554FA0" w:rsidRPr="00554FA0">
                              <w:rPr>
                                <w:sz w:val="32"/>
                                <w:szCs w:val="32"/>
                              </w:rPr>
                              <w:t>Course Completion</w:t>
                            </w:r>
                            <w:r w:rsidR="001009E6">
                              <w:rPr>
                                <w:sz w:val="32"/>
                                <w:szCs w:val="32"/>
                              </w:rPr>
                              <w:t xml:space="preserve"> </w:t>
                            </w:r>
                          </w:p>
                          <w:p w14:paraId="1F36F570" w14:textId="7FEAE1E6" w:rsidR="00010507" w:rsidRDefault="00872384" w:rsidP="00010507">
                            <w:pPr>
                              <w:jc w:val="center"/>
                              <w:rPr>
                                <w:color w:val="000000" w:themeColor="text1"/>
                                <w:sz w:val="32"/>
                                <w:szCs w:val="32"/>
                              </w:rPr>
                            </w:pPr>
                            <w:r>
                              <w:rPr>
                                <w:sz w:val="56"/>
                              </w:rPr>
                              <w:t xml:space="preserve">Secondary </w:t>
                            </w:r>
                            <w:r w:rsidR="001A5CBA" w:rsidRPr="00FD3209">
                              <w:rPr>
                                <w:sz w:val="56"/>
                              </w:rPr>
                              <w:t xml:space="preserve">Transition </w:t>
                            </w:r>
                            <w:r w:rsidR="00C77752" w:rsidRPr="00FD3209">
                              <w:rPr>
                                <w:sz w:val="56"/>
                              </w:rPr>
                              <w:t>Plan</w:t>
                            </w:r>
                          </w:p>
                          <w:p w14:paraId="7C0A2DF5" w14:textId="13371301" w:rsidR="00010507" w:rsidRPr="00010507" w:rsidRDefault="00010507" w:rsidP="00010507">
                            <w:pPr>
                              <w:jc w:val="center"/>
                              <w:rPr>
                                <w:color w:val="000000" w:themeColor="text1"/>
                                <w:sz w:val="32"/>
                                <w:szCs w:val="32"/>
                              </w:rPr>
                            </w:pPr>
                            <w:r w:rsidRPr="00010507">
                              <w:rPr>
                                <w:color w:val="000000" w:themeColor="text1"/>
                                <w:sz w:val="32"/>
                                <w:szCs w:val="32"/>
                              </w:rPr>
                              <w:t xml:space="preserve">Supporting your transition from </w:t>
                            </w:r>
                            <w:r w:rsidR="00F41C0F" w:rsidRPr="00FD3209">
                              <w:rPr>
                                <w:b/>
                                <w:bCs/>
                                <w:color w:val="000000" w:themeColor="text1"/>
                                <w:sz w:val="32"/>
                                <w:szCs w:val="32"/>
                              </w:rPr>
                              <w:t>T</w:t>
                            </w:r>
                            <w:r w:rsidRPr="00FD3209">
                              <w:rPr>
                                <w:b/>
                                <w:bCs/>
                                <w:color w:val="000000" w:themeColor="text1"/>
                                <w:sz w:val="32"/>
                                <w:szCs w:val="32"/>
                              </w:rPr>
                              <w:t xml:space="preserve">rainee </w:t>
                            </w:r>
                            <w:r w:rsidR="00F41C0F" w:rsidRPr="00FD3209">
                              <w:rPr>
                                <w:b/>
                                <w:bCs/>
                                <w:color w:val="000000" w:themeColor="text1"/>
                                <w:sz w:val="32"/>
                                <w:szCs w:val="32"/>
                              </w:rPr>
                              <w:t>T</w:t>
                            </w:r>
                            <w:r w:rsidRPr="00FD3209">
                              <w:rPr>
                                <w:b/>
                                <w:bCs/>
                                <w:color w:val="000000" w:themeColor="text1"/>
                                <w:sz w:val="32"/>
                                <w:szCs w:val="32"/>
                              </w:rPr>
                              <w:t>eacher</w:t>
                            </w:r>
                            <w:r w:rsidRPr="00010507">
                              <w:rPr>
                                <w:color w:val="000000" w:themeColor="text1"/>
                                <w:sz w:val="32"/>
                                <w:szCs w:val="32"/>
                              </w:rPr>
                              <w:t xml:space="preserve"> to </w:t>
                            </w:r>
                            <w:r w:rsidR="00F41C0F" w:rsidRPr="00FD3209">
                              <w:rPr>
                                <w:b/>
                                <w:bCs/>
                                <w:color w:val="000000" w:themeColor="text1"/>
                                <w:sz w:val="32"/>
                                <w:szCs w:val="32"/>
                              </w:rPr>
                              <w:t>E</w:t>
                            </w:r>
                            <w:r w:rsidRPr="00FD3209">
                              <w:rPr>
                                <w:b/>
                                <w:bCs/>
                                <w:color w:val="000000" w:themeColor="text1"/>
                                <w:sz w:val="32"/>
                                <w:szCs w:val="32"/>
                              </w:rPr>
                              <w:t xml:space="preserve">arly </w:t>
                            </w:r>
                            <w:r w:rsidR="00F41C0F" w:rsidRPr="00FD3209">
                              <w:rPr>
                                <w:b/>
                                <w:bCs/>
                                <w:color w:val="000000" w:themeColor="text1"/>
                                <w:sz w:val="32"/>
                                <w:szCs w:val="32"/>
                              </w:rPr>
                              <w:t>C</w:t>
                            </w:r>
                            <w:r w:rsidRPr="00FD3209">
                              <w:rPr>
                                <w:b/>
                                <w:bCs/>
                                <w:color w:val="000000" w:themeColor="text1"/>
                                <w:sz w:val="32"/>
                                <w:szCs w:val="32"/>
                              </w:rPr>
                              <w:t>aree</w:t>
                            </w:r>
                            <w:r w:rsidR="005E135C" w:rsidRPr="00FD3209">
                              <w:rPr>
                                <w:b/>
                                <w:bCs/>
                                <w:color w:val="000000" w:themeColor="text1"/>
                                <w:sz w:val="32"/>
                                <w:szCs w:val="32"/>
                              </w:rPr>
                              <w:t>r</w:t>
                            </w:r>
                            <w:r w:rsidRPr="00FD3209">
                              <w:rPr>
                                <w:b/>
                                <w:bCs/>
                                <w:color w:val="000000" w:themeColor="text1"/>
                                <w:sz w:val="32"/>
                                <w:szCs w:val="32"/>
                              </w:rPr>
                              <w:t xml:space="preserve"> </w:t>
                            </w:r>
                            <w:r w:rsidR="00F41C0F" w:rsidRPr="00FD3209">
                              <w:rPr>
                                <w:b/>
                                <w:bCs/>
                                <w:color w:val="000000" w:themeColor="text1"/>
                                <w:sz w:val="32"/>
                                <w:szCs w:val="32"/>
                              </w:rPr>
                              <w:t>T</w:t>
                            </w:r>
                            <w:r w:rsidRPr="00FD3209">
                              <w:rPr>
                                <w:b/>
                                <w:bCs/>
                                <w:color w:val="000000" w:themeColor="text1"/>
                                <w:sz w:val="32"/>
                                <w:szCs w:val="32"/>
                              </w:rPr>
                              <w:t>eacher</w:t>
                            </w:r>
                          </w:p>
                          <w:p w14:paraId="7E453A8D" w14:textId="2D9200E7" w:rsidR="00010507" w:rsidRPr="00D2796C" w:rsidRDefault="00010507" w:rsidP="00010507">
                            <w:pPr>
                              <w:jc w:val="center"/>
                              <w:rPr>
                                <w:sz w:val="56"/>
                              </w:rPr>
                            </w:pPr>
                          </w:p>
                          <w:p w14:paraId="758A891A" w14:textId="77777777" w:rsidR="00010507" w:rsidRDefault="00010507"/>
                          <w:p w14:paraId="168A6EFD" w14:textId="77777777" w:rsidR="005E135C" w:rsidRDefault="005E135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F36229" id="_x0000_t202" coordsize="21600,21600" o:spt="202" path="m,l,21600r21600,l21600,xe">
                <v:stroke joinstyle="miter"/>
                <v:path gradientshapeok="t" o:connecttype="rect"/>
              </v:shapetype>
              <v:shape id="Text Box 3" o:spid="_x0000_s1026" type="#_x0000_t202" style="position:absolute;margin-left:-36.3pt;margin-top:29.3pt;width:528.65pt;height:111.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oAqnNwIAAH4EAAAOAAAAZHJzL2Uyb0RvYy54bWysVEtv2zAMvg/YfxB0Xxzn0YcRp8hSZBhQ&#13;&#10;tAXSoWdFlmJjsqhJSuzs14+SnUfbnYb5QJMi/Yn8SHp219aK7IV1FeicpoMhJUJzKCq9zemPl9WX&#13;&#10;G0qcZ7pgCrTI6UE4ejf//GnWmEyMoARVCEsQRLusMTktvTdZkjheipq5ARih0SnB1syjabdJYVmD&#13;&#10;6LVKRsPhVdKALYwFLpzD0/vOSecRX0rB/ZOUTniicoq5+ShtlJsgk/mMZVvLTFnxPg32D1nUrNJ4&#13;&#10;6QnqnnlGdrb6AFVX3IID6Qcc6gSkrLiINWA16fBdNeuSGRFrQXKcOdHk/h8sf9yvzbMlvv0KLTYw&#13;&#10;ENIYlzk8DPW00tbhjZkS9COFhxNtovWE4+HVdTq+mU4p4ehLJ+ntaDQNOMn5c2Od/yagJkHJqcW+&#13;&#10;RLrY/sH5LvQYEm5zoKpiVSkVDbvdLJUle4Y9XIVn3KO/CVOaNJjLeDqMyG98AfsEsVGM//yIgNkq&#13;&#10;jUmfqw+abzdtT8kGigMyZaEbImf4qkLcB+b8M7M4NUgOboJ/QiEVYDLQa5SUYH//7TzEYzPRS0mD&#13;&#10;U5hT92vHrKBEfdfY5tt0MgljG43J9HqEhr30bC49elcvAUlKcecMj2qI9+qoSgv1Ky7MItyKLqY5&#13;&#10;3p1Tf1SXvtsNXDguFosYhINqmH/Qa8MDdGhJ4POlfWXW9A31OAuPcJxXlr3raxcbvtSw2HmQVWx6&#13;&#10;ILhjtecdhzyOTb+QYYsu7Rh1/m3M/wAAAP//AwBQSwMEFAAGAAgAAAAhAGII/77kAAAADwEAAA8A&#13;&#10;AABkcnMvZG93bnJldi54bWxMT01PwzAMvSPxHyIjcdvSVbB2XdNpMHHgsomBJnHLGtNWa5yqydry&#13;&#10;7zEnuNiy3vP7yDeTbcWAvW8cKVjMIxBIpTMNVQo+3l9mKQgfNBndOkIF3+hhU9ze5DozbqQ3HI6h&#13;&#10;EixCPtMK6hC6TEpf1mi1n7sOibEv11sd+OwraXo9srhtZRxFS2l1Q+xQ6w6faywvx6tVMFxGo1/H&#13;&#10;5Gnvdsnn/nCqptJulbq/m3ZrHts1iIBT+PuA3w6cHwoOdnZXMl60CmZJvGSqgseUNxNW6UMC4qwg&#13;&#10;TuMFyCKX/3sUPwAAAP//AwBQSwECLQAUAAYACAAAACEAtoM4kv4AAADhAQAAEwAAAAAAAAAAAAAA&#13;&#10;AAAAAAAAW0NvbnRlbnRfVHlwZXNdLnhtbFBLAQItABQABgAIAAAAIQA4/SH/1gAAAJQBAAALAAAA&#13;&#10;AAAAAAAAAAAAAC8BAABfcmVscy8ucmVsc1BLAQItABQABgAIAAAAIQAaoAqnNwIAAH4EAAAOAAAA&#13;&#10;AAAAAAAAAAAAAC4CAABkcnMvZTJvRG9jLnhtbFBLAQItABQABgAIAAAAIQBiCP++5AAAAA8BAAAP&#13;&#10;AAAAAAAAAAAAAAAAAJEEAABkcnMvZG93bnJldi54bWxQSwUGAAAAAAQABADzAAAAogUAAAAA&#13;&#10;" fillcolor="#fffff3" strokeweight=".5pt">
                <v:textbox>
                  <w:txbxContent>
                    <w:p w14:paraId="7AFC72E1" w14:textId="684CDCA3" w:rsidR="00554FA0" w:rsidRPr="00554FA0" w:rsidRDefault="00200570" w:rsidP="00554FA0">
                      <w:pPr>
                        <w:jc w:val="center"/>
                        <w:rPr>
                          <w:sz w:val="32"/>
                          <w:szCs w:val="32"/>
                        </w:rPr>
                      </w:pPr>
                      <w:r>
                        <w:rPr>
                          <w:sz w:val="32"/>
                          <w:szCs w:val="32"/>
                        </w:rPr>
                        <w:t xml:space="preserve">PGCE </w:t>
                      </w:r>
                      <w:r w:rsidR="00554FA0" w:rsidRPr="00554FA0">
                        <w:rPr>
                          <w:sz w:val="32"/>
                          <w:szCs w:val="32"/>
                        </w:rPr>
                        <w:t>Course Completion</w:t>
                      </w:r>
                      <w:r w:rsidR="001009E6">
                        <w:rPr>
                          <w:sz w:val="32"/>
                          <w:szCs w:val="32"/>
                        </w:rPr>
                        <w:t xml:space="preserve"> </w:t>
                      </w:r>
                    </w:p>
                    <w:p w14:paraId="1F36F570" w14:textId="7FEAE1E6" w:rsidR="00010507" w:rsidRDefault="00872384" w:rsidP="00010507">
                      <w:pPr>
                        <w:jc w:val="center"/>
                        <w:rPr>
                          <w:color w:val="000000" w:themeColor="text1"/>
                          <w:sz w:val="32"/>
                          <w:szCs w:val="32"/>
                        </w:rPr>
                      </w:pPr>
                      <w:r>
                        <w:rPr>
                          <w:sz w:val="56"/>
                        </w:rPr>
                        <w:t xml:space="preserve">Secondary </w:t>
                      </w:r>
                      <w:r w:rsidR="001A5CBA" w:rsidRPr="00FD3209">
                        <w:rPr>
                          <w:sz w:val="56"/>
                        </w:rPr>
                        <w:t xml:space="preserve">Transition </w:t>
                      </w:r>
                      <w:r w:rsidR="00C77752" w:rsidRPr="00FD3209">
                        <w:rPr>
                          <w:sz w:val="56"/>
                        </w:rPr>
                        <w:t>Plan</w:t>
                      </w:r>
                    </w:p>
                    <w:p w14:paraId="7C0A2DF5" w14:textId="13371301" w:rsidR="00010507" w:rsidRPr="00010507" w:rsidRDefault="00010507" w:rsidP="00010507">
                      <w:pPr>
                        <w:jc w:val="center"/>
                        <w:rPr>
                          <w:color w:val="000000" w:themeColor="text1"/>
                          <w:sz w:val="32"/>
                          <w:szCs w:val="32"/>
                        </w:rPr>
                      </w:pPr>
                      <w:r w:rsidRPr="00010507">
                        <w:rPr>
                          <w:color w:val="000000" w:themeColor="text1"/>
                          <w:sz w:val="32"/>
                          <w:szCs w:val="32"/>
                        </w:rPr>
                        <w:t xml:space="preserve">Supporting your transition from </w:t>
                      </w:r>
                      <w:r w:rsidR="00F41C0F" w:rsidRPr="00FD3209">
                        <w:rPr>
                          <w:b/>
                          <w:bCs/>
                          <w:color w:val="000000" w:themeColor="text1"/>
                          <w:sz w:val="32"/>
                          <w:szCs w:val="32"/>
                        </w:rPr>
                        <w:t>T</w:t>
                      </w:r>
                      <w:r w:rsidRPr="00FD3209">
                        <w:rPr>
                          <w:b/>
                          <w:bCs/>
                          <w:color w:val="000000" w:themeColor="text1"/>
                          <w:sz w:val="32"/>
                          <w:szCs w:val="32"/>
                        </w:rPr>
                        <w:t xml:space="preserve">rainee </w:t>
                      </w:r>
                      <w:r w:rsidR="00F41C0F" w:rsidRPr="00FD3209">
                        <w:rPr>
                          <w:b/>
                          <w:bCs/>
                          <w:color w:val="000000" w:themeColor="text1"/>
                          <w:sz w:val="32"/>
                          <w:szCs w:val="32"/>
                        </w:rPr>
                        <w:t>T</w:t>
                      </w:r>
                      <w:r w:rsidRPr="00FD3209">
                        <w:rPr>
                          <w:b/>
                          <w:bCs/>
                          <w:color w:val="000000" w:themeColor="text1"/>
                          <w:sz w:val="32"/>
                          <w:szCs w:val="32"/>
                        </w:rPr>
                        <w:t>eacher</w:t>
                      </w:r>
                      <w:r w:rsidRPr="00010507">
                        <w:rPr>
                          <w:color w:val="000000" w:themeColor="text1"/>
                          <w:sz w:val="32"/>
                          <w:szCs w:val="32"/>
                        </w:rPr>
                        <w:t xml:space="preserve"> to </w:t>
                      </w:r>
                      <w:r w:rsidR="00F41C0F" w:rsidRPr="00FD3209">
                        <w:rPr>
                          <w:b/>
                          <w:bCs/>
                          <w:color w:val="000000" w:themeColor="text1"/>
                          <w:sz w:val="32"/>
                          <w:szCs w:val="32"/>
                        </w:rPr>
                        <w:t>E</w:t>
                      </w:r>
                      <w:r w:rsidRPr="00FD3209">
                        <w:rPr>
                          <w:b/>
                          <w:bCs/>
                          <w:color w:val="000000" w:themeColor="text1"/>
                          <w:sz w:val="32"/>
                          <w:szCs w:val="32"/>
                        </w:rPr>
                        <w:t xml:space="preserve">arly </w:t>
                      </w:r>
                      <w:r w:rsidR="00F41C0F" w:rsidRPr="00FD3209">
                        <w:rPr>
                          <w:b/>
                          <w:bCs/>
                          <w:color w:val="000000" w:themeColor="text1"/>
                          <w:sz w:val="32"/>
                          <w:szCs w:val="32"/>
                        </w:rPr>
                        <w:t>C</w:t>
                      </w:r>
                      <w:r w:rsidRPr="00FD3209">
                        <w:rPr>
                          <w:b/>
                          <w:bCs/>
                          <w:color w:val="000000" w:themeColor="text1"/>
                          <w:sz w:val="32"/>
                          <w:szCs w:val="32"/>
                        </w:rPr>
                        <w:t>aree</w:t>
                      </w:r>
                      <w:r w:rsidR="005E135C" w:rsidRPr="00FD3209">
                        <w:rPr>
                          <w:b/>
                          <w:bCs/>
                          <w:color w:val="000000" w:themeColor="text1"/>
                          <w:sz w:val="32"/>
                          <w:szCs w:val="32"/>
                        </w:rPr>
                        <w:t>r</w:t>
                      </w:r>
                      <w:r w:rsidRPr="00FD3209">
                        <w:rPr>
                          <w:b/>
                          <w:bCs/>
                          <w:color w:val="000000" w:themeColor="text1"/>
                          <w:sz w:val="32"/>
                          <w:szCs w:val="32"/>
                        </w:rPr>
                        <w:t xml:space="preserve"> </w:t>
                      </w:r>
                      <w:r w:rsidR="00F41C0F" w:rsidRPr="00FD3209">
                        <w:rPr>
                          <w:b/>
                          <w:bCs/>
                          <w:color w:val="000000" w:themeColor="text1"/>
                          <w:sz w:val="32"/>
                          <w:szCs w:val="32"/>
                        </w:rPr>
                        <w:t>T</w:t>
                      </w:r>
                      <w:r w:rsidRPr="00FD3209">
                        <w:rPr>
                          <w:b/>
                          <w:bCs/>
                          <w:color w:val="000000" w:themeColor="text1"/>
                          <w:sz w:val="32"/>
                          <w:szCs w:val="32"/>
                        </w:rPr>
                        <w:t>eacher</w:t>
                      </w:r>
                    </w:p>
                    <w:p w14:paraId="7E453A8D" w14:textId="2D9200E7" w:rsidR="00010507" w:rsidRPr="00D2796C" w:rsidRDefault="00010507" w:rsidP="00010507">
                      <w:pPr>
                        <w:jc w:val="center"/>
                        <w:rPr>
                          <w:sz w:val="56"/>
                        </w:rPr>
                      </w:pPr>
                    </w:p>
                    <w:p w14:paraId="758A891A" w14:textId="77777777" w:rsidR="00010507" w:rsidRDefault="00010507"/>
                    <w:p w14:paraId="168A6EFD" w14:textId="77777777" w:rsidR="005E135C" w:rsidRDefault="005E135C"/>
                  </w:txbxContent>
                </v:textbox>
                <w10:wrap anchorx="margin"/>
              </v:shape>
            </w:pict>
          </mc:Fallback>
        </mc:AlternateContent>
      </w:r>
      <w:r w:rsidR="00781538">
        <w:tab/>
      </w:r>
    </w:p>
    <w:p w14:paraId="5EFCC74B" w14:textId="6631B9B5" w:rsidR="00781538" w:rsidRDefault="00781538">
      <w:r>
        <w:tab/>
      </w:r>
    </w:p>
    <w:p w14:paraId="22767F3C" w14:textId="77777777" w:rsidR="00781538" w:rsidRDefault="00781538">
      <w:r>
        <w:tab/>
      </w:r>
    </w:p>
    <w:p w14:paraId="36FBE55B" w14:textId="1A7286FB" w:rsidR="00781538" w:rsidRDefault="00781538">
      <w:r>
        <w:tab/>
      </w:r>
    </w:p>
    <w:p w14:paraId="789AB59D" w14:textId="52D26D6D" w:rsidR="00781538" w:rsidRDefault="00781538">
      <w:r>
        <w:tab/>
      </w:r>
    </w:p>
    <w:p w14:paraId="623634E7" w14:textId="0703B0B2" w:rsidR="00781538" w:rsidRDefault="00781538">
      <w:r>
        <w:tab/>
      </w:r>
    </w:p>
    <w:p w14:paraId="61E1B8AF" w14:textId="7F944CB8" w:rsidR="008D05DA" w:rsidRDefault="00781538">
      <w:r>
        <w:tab/>
      </w:r>
      <w:r w:rsidR="00554FA0">
        <w:rPr>
          <w:noProof/>
        </w:rPr>
        <w:drawing>
          <wp:inline distT="0" distB="0" distL="0" distR="0" wp14:anchorId="2B185A2F" wp14:editId="6B108D19">
            <wp:extent cx="5773420" cy="4505325"/>
            <wp:effectExtent l="0" t="0" r="0" b="9525"/>
            <wp:docPr id="1297642503" name="Picture 1" descr="A picture containing clothing, person, human face, job&#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642503" name="Picture 1" descr="A picture containing clothing, person, human face, job&#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809341" cy="4533356"/>
                    </a:xfrm>
                    <a:prstGeom prst="rect">
                      <a:avLst/>
                    </a:prstGeom>
                  </pic:spPr>
                </pic:pic>
              </a:graphicData>
            </a:graphic>
          </wp:inline>
        </w:drawing>
      </w:r>
    </w:p>
    <w:p w14:paraId="032EA434" w14:textId="5700BDFD" w:rsidR="008D05DA" w:rsidRDefault="008D05DA">
      <w:r>
        <w:rPr>
          <w:noProof/>
        </w:rPr>
        <mc:AlternateContent>
          <mc:Choice Requires="wps">
            <w:drawing>
              <wp:anchor distT="45720" distB="45720" distL="114300" distR="114300" simplePos="0" relativeHeight="251706368" behindDoc="0" locked="0" layoutInCell="1" allowOverlap="1" wp14:anchorId="03E6DE8C" wp14:editId="2812BF94">
                <wp:simplePos x="0" y="0"/>
                <wp:positionH relativeFrom="column">
                  <wp:posOffset>85725</wp:posOffset>
                </wp:positionH>
                <wp:positionV relativeFrom="paragraph">
                  <wp:posOffset>304165</wp:posOffset>
                </wp:positionV>
                <wp:extent cx="5773420" cy="1666875"/>
                <wp:effectExtent l="0" t="0" r="17780" b="28575"/>
                <wp:wrapSquare wrapText="bothSides"/>
                <wp:docPr id="1591390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3420" cy="1666875"/>
                        </a:xfrm>
                        <a:prstGeom prst="rect">
                          <a:avLst/>
                        </a:prstGeom>
                        <a:solidFill>
                          <a:srgbClr val="FFFFF3"/>
                        </a:solidFill>
                        <a:ln w="9525">
                          <a:solidFill>
                            <a:srgbClr val="000000"/>
                          </a:solidFill>
                          <a:miter lim="800000"/>
                          <a:headEnd/>
                          <a:tailEnd/>
                        </a:ln>
                      </wps:spPr>
                      <wps:txbx>
                        <w:txbxContent>
                          <w:p w14:paraId="0495549E" w14:textId="77777777" w:rsidR="008D05DA" w:rsidRPr="008D05DA" w:rsidRDefault="008D05DA" w:rsidP="008D05DA">
                            <w:pPr>
                              <w:jc w:val="center"/>
                              <w:rPr>
                                <w:b/>
                                <w:bCs/>
                                <w:sz w:val="36"/>
                                <w:szCs w:val="36"/>
                              </w:rPr>
                            </w:pPr>
                            <w:r w:rsidRPr="008D05DA">
                              <w:rPr>
                                <w:b/>
                                <w:bCs/>
                                <w:sz w:val="36"/>
                                <w:szCs w:val="36"/>
                              </w:rPr>
                              <w:t>Appropriate self-evaluation, reflection and professional development activity is critical to improving teachers’ practice at all career stages.</w:t>
                            </w:r>
                          </w:p>
                          <w:p w14:paraId="2AD07B6A" w14:textId="6FDBDD3B" w:rsidR="008D05DA" w:rsidRPr="008D05DA" w:rsidRDefault="008D05DA" w:rsidP="008D05DA">
                            <w:pPr>
                              <w:jc w:val="center"/>
                              <w:rPr>
                                <w:b/>
                                <w:bCs/>
                                <w:sz w:val="36"/>
                                <w:szCs w:val="36"/>
                              </w:rPr>
                            </w:pPr>
                            <w:r w:rsidRPr="008D05DA">
                              <w:rPr>
                                <w:b/>
                                <w:bCs/>
                                <w:sz w:val="36"/>
                                <w:szCs w:val="36"/>
                              </w:rPr>
                              <w:t>(Teachers’ Standards, DfE, 2013; 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6="http://schemas.microsoft.com/office/drawing/2014/main" xmlns:a14="http://schemas.microsoft.com/office/drawing/2010/main" xmlns:pic="http://schemas.openxmlformats.org/drawingml/2006/picture" xmlns:a="http://schemas.openxmlformats.org/drawingml/2006/main">
            <w:pict>
              <v:shape id="Text Box 2" style="position:absolute;margin-left:6.75pt;margin-top:23.95pt;width:454.6pt;height:131.25pt;z-index:251706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27" fillcolor="#fffff3"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2qRFAIAACcEAAAOAAAAZHJzL2Uyb0RvYy54bWysk9uO2yAQhu8r9R0Q942TbE5rxVlts01V&#10;aXuQtn0AjHGMihk6kNjbp+9AvNn0dFOVC8Qw8DPzzbC+6VvDjgq9BlvwyWjMmbISKm33Bf/yefdq&#10;xZkPwlbCgFUFf1Se32xevlh3LldTaMBUChmJWJ93ruBNCC7PMi8b1Qo/AqcsOWvAVgQycZ9VKDpS&#10;b002HY8XWQdYOQSpvKfdu5OTb5J+XSsZPta1V4GZglNsIc2Y5jLO2WYt8j0K12g5hCH+IYpWaEuP&#10;nqXuRBDsgPo3qVZLBA91GEloM6hrLVXKgbKZjH/J5qERTqVcCI53Z0z+/8nKD8cH9wlZ6F9DTwVM&#10;SXh3D/KrZxa2jbB7dYsIXaNERQ9PIrKscz4frkbUPvdRpOzeQ0VFFocASaivsY1UKE9G6lSAxzN0&#10;1QcmaXO+XF7NpuSS5JssFovVcp7eEPnTdYc+vFXQsrgoOFJVk7w43vsQwxH505H4mgejq502Jhm4&#10;L7cG2VFQB+ziuBrUfzpmLOsKfj2fzk8E/ioxTuNPEq0O1MpGtwVfnQ+JPHJ7Y6vUaEFoc1pTyMYO&#10;ICO7E8XQlz3T1UA5ci2heiSyCKfOpZ9GiwbwO2cddW3B/beDQMWZeWepOteT2Sy2eTJm82Xkipee&#10;8tIjrCSpggfOTsttSF8jcrNwS1WsdeL7HMkQMnVjwj78nNjul3Y69fy/Nz8AAAD//wMAUEsDBBQA&#10;BgAIAAAAIQAKPCBw3gAAAAkBAAAPAAAAZHJzL2Rvd25yZXYueG1sTI8xT8MwFIR3JP6D9ZDYqN20&#10;oW2IUyEEQhmbglid2E0i7GfLdpvw7zETHU93uvuu3M9Gk4vyYbTIYblgQBR2Vo7Yc/g4vj1sgYQo&#10;UAptUXH4UQH21e1NKQppJzyoSxN7kkowFILDEKMrKA3doIwIC+sUJu9kvRExSd9T6cWUyo2mGWOP&#10;1IgR08IgnHoZVPfdnA2HT51jK/Ljuzu4mjX1a1/7r4nz+7v5+QlIVHP8D8MffkKHKjG19owyEJ30&#10;Kk9JDuvNDkjyd1m2AdJyWC3ZGmhV0usH1S8AAAD//wMAUEsBAi0AFAAGAAgAAAAhALaDOJL+AAAA&#10;4QEAABMAAAAAAAAAAAAAAAAAAAAAAFtDb250ZW50X1R5cGVzXS54bWxQSwECLQAUAAYACAAAACEA&#10;OP0h/9YAAACUAQAACwAAAAAAAAAAAAAAAAAvAQAAX3JlbHMvLnJlbHNQSwECLQAUAAYACAAAACEA&#10;70dqkRQCAAAnBAAADgAAAAAAAAAAAAAAAAAuAgAAZHJzL2Uyb0RvYy54bWxQSwECLQAUAAYACAAA&#10;ACEACjwgcN4AAAAJAQAADwAAAAAAAAAAAAAAAABuBAAAZHJzL2Rvd25yZXYueG1sUEsFBgAAAAAE&#10;AAQA8wAAAHkFAAAAAA==&#10;" w14:anchorId="03E6DE8C">
                <v:textbox>
                  <w:txbxContent>
                    <w:p w:rsidRPr="008D05DA" w:rsidR="008D05DA" w:rsidP="008D05DA" w:rsidRDefault="008D05DA" w14:paraId="0495549E" w14:textId="77777777">
                      <w:pPr>
                        <w:jc w:val="center"/>
                        <w:rPr>
                          <w:b/>
                          <w:bCs/>
                          <w:sz w:val="36"/>
                          <w:szCs w:val="36"/>
                        </w:rPr>
                      </w:pPr>
                      <w:r w:rsidRPr="008D05DA">
                        <w:rPr>
                          <w:b/>
                          <w:bCs/>
                          <w:sz w:val="36"/>
                          <w:szCs w:val="36"/>
                        </w:rPr>
                        <w:t>Appropriate self-evaluation, reflection and professional development activity is critical to improving teachers’ practice at all career stages.</w:t>
                      </w:r>
                    </w:p>
                    <w:p w:rsidRPr="008D05DA" w:rsidR="008D05DA" w:rsidP="008D05DA" w:rsidRDefault="008D05DA" w14:paraId="2AD07B6A" w14:textId="6FDBDD3B">
                      <w:pPr>
                        <w:jc w:val="center"/>
                        <w:rPr>
                          <w:b/>
                          <w:bCs/>
                          <w:sz w:val="36"/>
                          <w:szCs w:val="36"/>
                        </w:rPr>
                      </w:pPr>
                      <w:r w:rsidRPr="008D05DA">
                        <w:rPr>
                          <w:b/>
                          <w:bCs/>
                          <w:sz w:val="36"/>
                          <w:szCs w:val="36"/>
                        </w:rPr>
                        <w:t>(Teachers’ Standards, DfE, 2013; 7)</w:t>
                      </w:r>
                    </w:p>
                  </w:txbxContent>
                </v:textbox>
                <w10:wrap type="square"/>
              </v:shape>
            </w:pict>
          </mc:Fallback>
        </mc:AlternateContent>
      </w:r>
    </w:p>
    <w:p w14:paraId="73A2B478" w14:textId="77777777" w:rsidR="008D05DA" w:rsidRDefault="008D05DA"/>
    <w:p w14:paraId="0684038C" w14:textId="5B4F41EC" w:rsidR="00554FA0" w:rsidRDefault="00554FA0"/>
    <w:p w14:paraId="488B5474" w14:textId="0AA0E6A2" w:rsidR="00554FA0" w:rsidRDefault="00434263">
      <w:r>
        <w:rPr>
          <w:noProof/>
        </w:rPr>
        <mc:AlternateContent>
          <mc:Choice Requires="wps">
            <w:drawing>
              <wp:anchor distT="0" distB="0" distL="114300" distR="114300" simplePos="0" relativeHeight="251701248" behindDoc="0" locked="0" layoutInCell="1" allowOverlap="1" wp14:anchorId="50975BFD" wp14:editId="742B9269">
                <wp:simplePos x="0" y="0"/>
                <wp:positionH relativeFrom="column">
                  <wp:posOffset>-542925</wp:posOffset>
                </wp:positionH>
                <wp:positionV relativeFrom="paragraph">
                  <wp:posOffset>104775</wp:posOffset>
                </wp:positionV>
                <wp:extent cx="6818630" cy="3781425"/>
                <wp:effectExtent l="0" t="0" r="1270" b="9525"/>
                <wp:wrapNone/>
                <wp:docPr id="428094557" name="Text Box 1"/>
                <wp:cNvGraphicFramePr/>
                <a:graphic xmlns:a="http://schemas.openxmlformats.org/drawingml/2006/main">
                  <a:graphicData uri="http://schemas.microsoft.com/office/word/2010/wordprocessingShape">
                    <wps:wsp>
                      <wps:cNvSpPr txBox="1"/>
                      <wps:spPr>
                        <a:xfrm>
                          <a:off x="0" y="0"/>
                          <a:ext cx="6818630" cy="3781425"/>
                        </a:xfrm>
                        <a:prstGeom prst="rect">
                          <a:avLst/>
                        </a:prstGeom>
                        <a:solidFill>
                          <a:srgbClr val="FFFFF3"/>
                        </a:solidFill>
                        <a:ln w="6350">
                          <a:noFill/>
                        </a:ln>
                      </wps:spPr>
                      <wps:txbx>
                        <w:txbxContent>
                          <w:p w14:paraId="3879BAE1" w14:textId="1607C7F9" w:rsidR="001009E6" w:rsidRPr="00FD2B45" w:rsidRDefault="001009E6" w:rsidP="00CA0043">
                            <w:pPr>
                              <w:shd w:val="clear" w:color="auto" w:fill="FFFFF3"/>
                              <w:rPr>
                                <w:rFonts w:cstheme="minorHAnsi"/>
                                <w:sz w:val="28"/>
                                <w:szCs w:val="28"/>
                              </w:rPr>
                            </w:pPr>
                            <w:r w:rsidRPr="00FD2B45">
                              <w:rPr>
                                <w:rFonts w:cstheme="minorHAnsi"/>
                                <w:sz w:val="28"/>
                                <w:szCs w:val="28"/>
                              </w:rPr>
                              <w:t>Th</w:t>
                            </w:r>
                            <w:r w:rsidR="00FD3209">
                              <w:rPr>
                                <w:rFonts w:cstheme="minorHAnsi"/>
                                <w:sz w:val="28"/>
                                <w:szCs w:val="28"/>
                              </w:rPr>
                              <w:t xml:space="preserve">is document </w:t>
                            </w:r>
                            <w:r w:rsidRPr="00FD2B45">
                              <w:rPr>
                                <w:rFonts w:cstheme="minorHAnsi"/>
                                <w:sz w:val="28"/>
                                <w:szCs w:val="28"/>
                              </w:rPr>
                              <w:t xml:space="preserve">has been designed to support the next steps of your professional learning as an </w:t>
                            </w:r>
                            <w:r w:rsidRPr="00FD2B45">
                              <w:rPr>
                                <w:rFonts w:cstheme="minorHAnsi"/>
                                <w:b/>
                                <w:bCs/>
                                <w:sz w:val="28"/>
                                <w:szCs w:val="28"/>
                              </w:rPr>
                              <w:t>Early Career Teacher (ECT).</w:t>
                            </w:r>
                            <w:r w:rsidRPr="00FD2B45">
                              <w:rPr>
                                <w:rFonts w:cstheme="minorHAnsi"/>
                                <w:sz w:val="28"/>
                                <w:szCs w:val="28"/>
                              </w:rPr>
                              <w:t xml:space="preserve"> </w:t>
                            </w:r>
                          </w:p>
                          <w:p w14:paraId="78D14FC3" w14:textId="11B9ED7A" w:rsidR="00FD3209" w:rsidRDefault="00FD3209" w:rsidP="00CA0043">
                            <w:pPr>
                              <w:shd w:val="clear" w:color="auto" w:fill="FFFFF3"/>
                              <w:rPr>
                                <w:sz w:val="28"/>
                                <w:szCs w:val="28"/>
                              </w:rPr>
                            </w:pPr>
                            <w:r>
                              <w:rPr>
                                <w:sz w:val="28"/>
                                <w:szCs w:val="28"/>
                              </w:rPr>
                              <w:t xml:space="preserve">In creating your transition action plan, you should reflect on your progress and achievements to date and identify priorities for your future career. </w:t>
                            </w:r>
                          </w:p>
                          <w:p w14:paraId="24D817F3" w14:textId="007D64BE" w:rsidR="00FD3209" w:rsidRDefault="00FD3209" w:rsidP="00CA0043">
                            <w:pPr>
                              <w:shd w:val="clear" w:color="auto" w:fill="FFFFF3"/>
                              <w:rPr>
                                <w:sz w:val="28"/>
                                <w:szCs w:val="28"/>
                              </w:rPr>
                            </w:pPr>
                            <w:r>
                              <w:rPr>
                                <w:sz w:val="28"/>
                                <w:szCs w:val="28"/>
                              </w:rPr>
                              <w:t>Share your transition action plan with your Induction Tutor early in the first term; you can use this as a basis for setting targets ahead of your first assessment and as part of your ITTECF training programme.</w:t>
                            </w:r>
                          </w:p>
                          <w:p w14:paraId="5CFEF26D" w14:textId="77777777" w:rsidR="00B57D92" w:rsidRDefault="00434263" w:rsidP="00CA0043">
                            <w:pPr>
                              <w:shd w:val="clear" w:color="auto" w:fill="FFFFF3"/>
                              <w:rPr>
                                <w:sz w:val="28"/>
                                <w:szCs w:val="28"/>
                              </w:rPr>
                            </w:pPr>
                            <w:r w:rsidRPr="00434263">
                              <w:rPr>
                                <w:sz w:val="28"/>
                                <w:szCs w:val="28"/>
                              </w:rPr>
                              <w:t>We will remain a point of contact and support for your during your ECT years. Please follow the Alumni links below to keep in touch. Should you require any advice or help then please do not hesitate to contact:</w:t>
                            </w:r>
                            <w:r w:rsidR="00C066BF">
                              <w:rPr>
                                <w:sz w:val="28"/>
                                <w:szCs w:val="28"/>
                              </w:rPr>
                              <w:t xml:space="preserve"> </w:t>
                            </w:r>
                          </w:p>
                          <w:p w14:paraId="41D5EFF0" w14:textId="443C6BC3" w:rsidR="00C066BF" w:rsidRPr="00C066BF" w:rsidRDefault="00434263" w:rsidP="00CA0043">
                            <w:pPr>
                              <w:shd w:val="clear" w:color="auto" w:fill="FFFFF3"/>
                              <w:rPr>
                                <w:color w:val="0563C1" w:themeColor="hyperlink"/>
                                <w:sz w:val="28"/>
                                <w:szCs w:val="28"/>
                                <w:u w:val="single"/>
                              </w:rPr>
                            </w:pPr>
                            <w:r w:rsidRPr="00434263">
                              <w:rPr>
                                <w:sz w:val="28"/>
                                <w:szCs w:val="28"/>
                              </w:rPr>
                              <w:t>Penny Ottewill</w:t>
                            </w:r>
                            <w:r>
                              <w:rPr>
                                <w:sz w:val="28"/>
                                <w:szCs w:val="28"/>
                              </w:rPr>
                              <w:t xml:space="preserve"> -</w:t>
                            </w:r>
                            <w:r w:rsidRPr="00434263">
                              <w:rPr>
                                <w:sz w:val="28"/>
                                <w:szCs w:val="28"/>
                              </w:rPr>
                              <w:t xml:space="preserve"> </w:t>
                            </w:r>
                            <w:hyperlink r:id="rId12" w:history="1">
                              <w:r w:rsidRPr="00B15E3E">
                                <w:rPr>
                                  <w:rStyle w:val="Hyperlink"/>
                                  <w:sz w:val="28"/>
                                  <w:szCs w:val="28"/>
                                </w:rPr>
                                <w:t>penny.ottewill@warwick.ac.uk</w:t>
                              </w:r>
                            </w:hyperlink>
                          </w:p>
                          <w:p w14:paraId="0A95BA2B" w14:textId="7FCCD821" w:rsidR="00434263" w:rsidRPr="00434263" w:rsidRDefault="00434263" w:rsidP="00CA0043">
                            <w:pPr>
                              <w:shd w:val="clear" w:color="auto" w:fill="FFFFF3"/>
                              <w:rPr>
                                <w:sz w:val="28"/>
                                <w:szCs w:val="28"/>
                              </w:rPr>
                            </w:pPr>
                            <w:r w:rsidRPr="00434263">
                              <w:rPr>
                                <w:sz w:val="28"/>
                                <w:szCs w:val="28"/>
                              </w:rPr>
                              <w:t xml:space="preserve">CTE Alumni email - </w:t>
                            </w:r>
                            <w:hyperlink r:id="rId13" w:history="1">
                              <w:r w:rsidRPr="00B15E3E">
                                <w:rPr>
                                  <w:rStyle w:val="Hyperlink"/>
                                  <w:sz w:val="28"/>
                                  <w:szCs w:val="28"/>
                                </w:rPr>
                                <w:t>CTEalumni@warwick.ac.uk</w:t>
                              </w:r>
                            </w:hyperlink>
                            <w:r w:rsidRPr="00434263">
                              <w:rPr>
                                <w:sz w:val="28"/>
                                <w:szCs w:val="28"/>
                              </w:rPr>
                              <w:t xml:space="preserve"> </w:t>
                            </w:r>
                          </w:p>
                          <w:p w14:paraId="172DD4CD" w14:textId="186A61F3" w:rsidR="00434263" w:rsidRDefault="00434263" w:rsidP="00CA0043">
                            <w:pPr>
                              <w:shd w:val="clear" w:color="auto" w:fill="FFFFF3"/>
                              <w:rPr>
                                <w:sz w:val="28"/>
                                <w:szCs w:val="28"/>
                              </w:rPr>
                            </w:pPr>
                          </w:p>
                          <w:p w14:paraId="0B8C4E21" w14:textId="77777777" w:rsidR="00434263" w:rsidRDefault="00434263" w:rsidP="00CA0043">
                            <w:pPr>
                              <w:shd w:val="clear" w:color="auto" w:fill="FFFFF3"/>
                              <w:rPr>
                                <w:sz w:val="28"/>
                                <w:szCs w:val="28"/>
                              </w:rPr>
                            </w:pPr>
                          </w:p>
                          <w:p w14:paraId="3453D4CC" w14:textId="77777777" w:rsidR="00434263" w:rsidRDefault="00434263" w:rsidP="00CA0043">
                            <w:pPr>
                              <w:shd w:val="clear" w:color="auto" w:fill="FFFFF3"/>
                              <w:rPr>
                                <w:sz w:val="28"/>
                                <w:szCs w:val="28"/>
                              </w:rPr>
                            </w:pPr>
                          </w:p>
                          <w:p w14:paraId="77DE33DB" w14:textId="77777777" w:rsidR="001009E6" w:rsidRPr="001009E6" w:rsidRDefault="001009E6" w:rsidP="00CA0043">
                            <w:pPr>
                              <w:shd w:val="clear" w:color="auto" w:fill="FFFFF3"/>
                              <w:rPr>
                                <w:sz w:val="28"/>
                                <w:szCs w:val="28"/>
                              </w:rPr>
                            </w:pPr>
                          </w:p>
                          <w:p w14:paraId="702D1A70" w14:textId="77777777" w:rsidR="001009E6" w:rsidRDefault="001009E6" w:rsidP="00CA0043">
                            <w:pPr>
                              <w:shd w:val="clear" w:color="auto" w:fill="FFFFF3"/>
                            </w:pPr>
                          </w:p>
                          <w:p w14:paraId="1AAEF92D" w14:textId="77777777" w:rsidR="00C87D59" w:rsidRDefault="00C87D5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6="http://schemas.microsoft.com/office/drawing/2014/main" xmlns:a14="http://schemas.microsoft.com/office/drawing/2010/main" xmlns:pic="http://schemas.openxmlformats.org/drawingml/2006/picture" xmlns:a="http://schemas.openxmlformats.org/drawingml/2006/main">
            <w:pict>
              <v:shape id="Text Box 1" style="position:absolute;margin-left:-42.75pt;margin-top:8.25pt;width:536.9pt;height:297.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8" fillcolor="#fffff3"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7DNMgIAAF0EAAAOAAAAZHJzL2Uyb0RvYy54bWysVEtv2zAMvg/YfxB0Xxzn1cyIU2QpMgwo&#10;2gLp0LMiy7EAWdQkJXb260fJzmPdTsNyUEiR+kh+JL24b2tFjsI6CTqn6WBIidAcCqn3Of3+uvk0&#10;p8R5pgumQIucnoSj98uPHxaNycQIKlCFsARBtMsak9PKe5MlieOVqJkbgBEajSXYmnlU7T4pLGsQ&#10;vVbJaDicJQ3Ywljgwjm8feiMdBnxy1Jw/1yWTniicoq5+XjaeO7CmSwXLNtbZirJ+zTYP2RRM6kx&#10;6AXqgXlGDlb+AVVLbsFB6Qcc6gTKUnIRa8Bq0uG7arYVMyLWguQ4c6HJ/T9Y/nTcmhdLfPsFWmxg&#10;IKQxLnN4GeppS1uHf8yUoB0pPF1oE60nHC9n83Q+G6OJo218N08no2nASa7PjXX+q4CaBCGnFvsS&#10;6WLHR+c717NLiOZAyWIjlYqK3e/WypIjwx5uwm/co//mpjRpMJfxdBiRNYT3HbTSmMy1qiD5dtcS&#10;WeR0dK54B8UJibDQzYgzfCMx2Ufm/AuzOBRYIA66f8ajVICxoJcoqcD+/Nt98MdeoZWSBocsp+7H&#10;gVlBifqmsYuf08kkTGVUJtO7ESr21rK7tehDvQbkIMWVMjyKwd+rs1haqN9wH1YhKpqY5hg7p/4s&#10;rn03+rhPXKxW0Qnn0DD/qLeGB+jAeGjFa/vGrOn75bHVT3AeR5a9a1vnG15qWB08lDL2NPDcsdrT&#10;jzMcp6Lft7Akt3r0un4Vlr8AAAD//wMAUEsDBBQABgAIAAAAIQAGzZkr4AAAAAoBAAAPAAAAZHJz&#10;L2Rvd25yZXYueG1sTI/BTsMwDIbvSLxDZCQuaEu3aVUpTSc02AkkxuDA0WtCU5E4pcm27u0xJzhZ&#10;1v/p9+dqNXonjmaIXSAFs2kGwlATdEetgve3zaQAEROSRhfIKDibCKv68qLCUocTvZrjLrWCSyiW&#10;qMCm1JdSxsYaj3EaekOcfYbBY+J1aKUe8MTl3sl5luXSY0d8wWJv1tY0X7uDV4A32w3a9ffjefvh&#10;HhZP3fPLSI1S11fj/R2IZMb0B8OvPqtDzU77cCAdhVMwKZZLRjnIeTJwWxQLEHsF+Wyegawr+f+F&#10;+gcAAP//AwBQSwECLQAUAAYACAAAACEAtoM4kv4AAADhAQAAEwAAAAAAAAAAAAAAAAAAAAAAW0Nv&#10;bnRlbnRfVHlwZXNdLnhtbFBLAQItABQABgAIAAAAIQA4/SH/1gAAAJQBAAALAAAAAAAAAAAAAAAA&#10;AC8BAABfcmVscy8ucmVsc1BLAQItABQABgAIAAAAIQByU7DNMgIAAF0EAAAOAAAAAAAAAAAAAAAA&#10;AC4CAABkcnMvZTJvRG9jLnhtbFBLAQItABQABgAIAAAAIQAGzZkr4AAAAAoBAAAPAAAAAAAAAAAA&#10;AAAAAIwEAABkcnMvZG93bnJldi54bWxQSwUGAAAAAAQABADzAAAAmQUAAAAA&#10;" w14:anchorId="50975BFD">
                <v:textbox>
                  <w:txbxContent>
                    <w:p w:rsidRPr="00FD2B45" w:rsidR="001009E6" w:rsidP="00CA0043" w:rsidRDefault="001009E6" w14:paraId="3879BAE1" w14:textId="1607C7F9">
                      <w:pPr>
                        <w:shd w:val="clear" w:color="auto" w:fill="FFFFF3"/>
                        <w:rPr>
                          <w:rFonts w:cstheme="minorHAnsi"/>
                          <w:sz w:val="28"/>
                          <w:szCs w:val="28"/>
                        </w:rPr>
                      </w:pPr>
                      <w:r w:rsidRPr="00FD2B45">
                        <w:rPr>
                          <w:rFonts w:cstheme="minorHAnsi"/>
                          <w:sz w:val="28"/>
                          <w:szCs w:val="28"/>
                        </w:rPr>
                        <w:t>Th</w:t>
                      </w:r>
                      <w:r w:rsidR="00FD3209">
                        <w:rPr>
                          <w:rFonts w:cstheme="minorHAnsi"/>
                          <w:sz w:val="28"/>
                          <w:szCs w:val="28"/>
                        </w:rPr>
                        <w:t xml:space="preserve">is document </w:t>
                      </w:r>
                      <w:r w:rsidRPr="00FD2B45">
                        <w:rPr>
                          <w:rFonts w:cstheme="minorHAnsi"/>
                          <w:sz w:val="28"/>
                          <w:szCs w:val="28"/>
                        </w:rPr>
                        <w:t xml:space="preserve">has been designed to support the next steps of your professional learning as an </w:t>
                      </w:r>
                      <w:r w:rsidRPr="00FD2B45">
                        <w:rPr>
                          <w:rFonts w:cstheme="minorHAnsi"/>
                          <w:b/>
                          <w:bCs/>
                          <w:sz w:val="28"/>
                          <w:szCs w:val="28"/>
                        </w:rPr>
                        <w:t>Early Career Teacher (ECT).</w:t>
                      </w:r>
                      <w:r w:rsidRPr="00FD2B45">
                        <w:rPr>
                          <w:rFonts w:cstheme="minorHAnsi"/>
                          <w:sz w:val="28"/>
                          <w:szCs w:val="28"/>
                        </w:rPr>
                        <w:t xml:space="preserve"> </w:t>
                      </w:r>
                    </w:p>
                    <w:p w:rsidR="00FD3209" w:rsidP="00CA0043" w:rsidRDefault="00FD3209" w14:paraId="78D14FC3" w14:textId="11B9ED7A">
                      <w:pPr>
                        <w:shd w:val="clear" w:color="auto" w:fill="FFFFF3"/>
                        <w:rPr>
                          <w:sz w:val="28"/>
                          <w:szCs w:val="28"/>
                        </w:rPr>
                      </w:pPr>
                      <w:r>
                        <w:rPr>
                          <w:sz w:val="28"/>
                          <w:szCs w:val="28"/>
                        </w:rPr>
                        <w:t xml:space="preserve">In creating your transition action plan, you should reflect on your progress and achievements to date and identify priorities for your future career. </w:t>
                      </w:r>
                    </w:p>
                    <w:p w:rsidR="00FD3209" w:rsidP="00CA0043" w:rsidRDefault="00FD3209" w14:paraId="24D817F3" w14:textId="007D64BE">
                      <w:pPr>
                        <w:shd w:val="clear" w:color="auto" w:fill="FFFFF3"/>
                        <w:rPr>
                          <w:sz w:val="28"/>
                          <w:szCs w:val="28"/>
                        </w:rPr>
                      </w:pPr>
                      <w:r>
                        <w:rPr>
                          <w:sz w:val="28"/>
                          <w:szCs w:val="28"/>
                        </w:rPr>
                        <w:t>Share your transition action plan with your Induction Tutor early in the first term; you can use this as a basis for setting targets ahead of your first assessment and as part of your ITTECF training programme.</w:t>
                      </w:r>
                    </w:p>
                    <w:p w:rsidR="00B57D92" w:rsidP="00CA0043" w:rsidRDefault="00434263" w14:paraId="5CFEF26D" w14:textId="77777777">
                      <w:pPr>
                        <w:shd w:val="clear" w:color="auto" w:fill="FFFFF3"/>
                        <w:rPr>
                          <w:sz w:val="28"/>
                          <w:szCs w:val="28"/>
                        </w:rPr>
                      </w:pPr>
                      <w:r w:rsidRPr="00434263">
                        <w:rPr>
                          <w:sz w:val="28"/>
                          <w:szCs w:val="28"/>
                        </w:rPr>
                        <w:t>We will remain a point of contact and support for your during your ECT years. Please follow the Alumni links below to keep in touch. Should you require any advice or help then please do not hesitate to contact:</w:t>
                      </w:r>
                      <w:r w:rsidR="00C066BF">
                        <w:rPr>
                          <w:sz w:val="28"/>
                          <w:szCs w:val="28"/>
                        </w:rPr>
                        <w:t xml:space="preserve"> </w:t>
                      </w:r>
                    </w:p>
                    <w:p w:rsidRPr="00C066BF" w:rsidR="00C066BF" w:rsidP="00CA0043" w:rsidRDefault="00434263" w14:paraId="41D5EFF0" w14:textId="443C6BC3">
                      <w:pPr>
                        <w:shd w:val="clear" w:color="auto" w:fill="FFFFF3"/>
                        <w:rPr>
                          <w:color w:val="0563C1" w:themeColor="hyperlink"/>
                          <w:sz w:val="28"/>
                          <w:szCs w:val="28"/>
                          <w:u w:val="single"/>
                        </w:rPr>
                      </w:pPr>
                      <w:r w:rsidRPr="00434263">
                        <w:rPr>
                          <w:sz w:val="28"/>
                          <w:szCs w:val="28"/>
                        </w:rPr>
                        <w:t>Penny Ottewill</w:t>
                      </w:r>
                      <w:r>
                        <w:rPr>
                          <w:sz w:val="28"/>
                          <w:szCs w:val="28"/>
                        </w:rPr>
                        <w:t xml:space="preserve"> -</w:t>
                      </w:r>
                      <w:r w:rsidRPr="00434263">
                        <w:rPr>
                          <w:sz w:val="28"/>
                          <w:szCs w:val="28"/>
                        </w:rPr>
                        <w:t xml:space="preserve"> </w:t>
                      </w:r>
                      <w:hyperlink w:history="1" r:id="rId14">
                        <w:r w:rsidRPr="00B15E3E">
                          <w:rPr>
                            <w:rStyle w:val="Hyperlink"/>
                            <w:sz w:val="28"/>
                            <w:szCs w:val="28"/>
                          </w:rPr>
                          <w:t>penny.ottewill@warwick.ac.uk</w:t>
                        </w:r>
                      </w:hyperlink>
                    </w:p>
                    <w:p w:rsidRPr="00434263" w:rsidR="00434263" w:rsidP="00CA0043" w:rsidRDefault="00434263" w14:paraId="0A95BA2B" w14:textId="7FCCD821">
                      <w:pPr>
                        <w:shd w:val="clear" w:color="auto" w:fill="FFFFF3"/>
                        <w:rPr>
                          <w:sz w:val="28"/>
                          <w:szCs w:val="28"/>
                        </w:rPr>
                      </w:pPr>
                      <w:r w:rsidRPr="00434263">
                        <w:rPr>
                          <w:sz w:val="28"/>
                          <w:szCs w:val="28"/>
                        </w:rPr>
                        <w:t xml:space="preserve">CTE Alumni email - </w:t>
                      </w:r>
                      <w:hyperlink w:history="1" r:id="rId15">
                        <w:r w:rsidRPr="00B15E3E">
                          <w:rPr>
                            <w:rStyle w:val="Hyperlink"/>
                            <w:sz w:val="28"/>
                            <w:szCs w:val="28"/>
                          </w:rPr>
                          <w:t>CTEalumni@warwick.ac.uk</w:t>
                        </w:r>
                      </w:hyperlink>
                      <w:r w:rsidRPr="00434263">
                        <w:rPr>
                          <w:sz w:val="28"/>
                          <w:szCs w:val="28"/>
                        </w:rPr>
                        <w:t xml:space="preserve"> </w:t>
                      </w:r>
                    </w:p>
                    <w:p w:rsidR="00434263" w:rsidP="00CA0043" w:rsidRDefault="00434263" w14:paraId="172DD4CD" w14:textId="186A61F3">
                      <w:pPr>
                        <w:shd w:val="clear" w:color="auto" w:fill="FFFFF3"/>
                        <w:rPr>
                          <w:sz w:val="28"/>
                          <w:szCs w:val="28"/>
                        </w:rPr>
                      </w:pPr>
                    </w:p>
                    <w:p w:rsidR="00434263" w:rsidP="00CA0043" w:rsidRDefault="00434263" w14:paraId="0B8C4E21" w14:textId="77777777">
                      <w:pPr>
                        <w:shd w:val="clear" w:color="auto" w:fill="FFFFF3"/>
                        <w:rPr>
                          <w:sz w:val="28"/>
                          <w:szCs w:val="28"/>
                        </w:rPr>
                      </w:pPr>
                    </w:p>
                    <w:p w:rsidR="00434263" w:rsidP="00CA0043" w:rsidRDefault="00434263" w14:paraId="3453D4CC" w14:textId="77777777">
                      <w:pPr>
                        <w:shd w:val="clear" w:color="auto" w:fill="FFFFF3"/>
                        <w:rPr>
                          <w:sz w:val="28"/>
                          <w:szCs w:val="28"/>
                        </w:rPr>
                      </w:pPr>
                    </w:p>
                    <w:p w:rsidRPr="001009E6" w:rsidR="001009E6" w:rsidP="00CA0043" w:rsidRDefault="001009E6" w14:paraId="77DE33DB" w14:textId="77777777">
                      <w:pPr>
                        <w:shd w:val="clear" w:color="auto" w:fill="FFFFF3"/>
                        <w:rPr>
                          <w:sz w:val="28"/>
                          <w:szCs w:val="28"/>
                        </w:rPr>
                      </w:pPr>
                    </w:p>
                    <w:p w:rsidR="001009E6" w:rsidP="00CA0043" w:rsidRDefault="001009E6" w14:paraId="702D1A70" w14:textId="77777777">
                      <w:pPr>
                        <w:shd w:val="clear" w:color="auto" w:fill="FFFFF3"/>
                      </w:pPr>
                    </w:p>
                    <w:p w:rsidR="00C87D59" w:rsidRDefault="00C87D59" w14:paraId="1AAEF92D" w14:textId="77777777"/>
                  </w:txbxContent>
                </v:textbox>
              </v:shape>
            </w:pict>
          </mc:Fallback>
        </mc:AlternateContent>
      </w:r>
    </w:p>
    <w:p w14:paraId="732491A7" w14:textId="77777777" w:rsidR="00554FA0" w:rsidRDefault="00554FA0"/>
    <w:p w14:paraId="2E471625" w14:textId="77777777" w:rsidR="00554FA0" w:rsidRDefault="00554FA0"/>
    <w:p w14:paraId="61DEEBDC" w14:textId="77777777" w:rsidR="00554FA0" w:rsidRDefault="00554FA0"/>
    <w:p w14:paraId="0A712276" w14:textId="77777777" w:rsidR="00554FA0" w:rsidRDefault="00554FA0"/>
    <w:p w14:paraId="0EA8CD20" w14:textId="77777777" w:rsidR="00554FA0" w:rsidRDefault="00554FA0"/>
    <w:p w14:paraId="0507AF94" w14:textId="6660B73F" w:rsidR="00EB0F5E" w:rsidRDefault="00EB0F5E">
      <w:r>
        <w:tab/>
      </w:r>
    </w:p>
    <w:p w14:paraId="1B759624" w14:textId="7DF3E694" w:rsidR="00831E5B" w:rsidRDefault="00831E5B" w:rsidP="001C5692">
      <w:pPr>
        <w:jc w:val="both"/>
        <w:rPr>
          <w:rFonts w:ascii="Segoe UI Light" w:hAnsi="Segoe UI Light" w:cs="Segoe UI Light"/>
          <w:b/>
          <w:sz w:val="36"/>
        </w:rPr>
      </w:pPr>
    </w:p>
    <w:p w14:paraId="0EA20C4F" w14:textId="77777777" w:rsidR="00434263" w:rsidRDefault="00434263" w:rsidP="001C5692">
      <w:pPr>
        <w:jc w:val="both"/>
        <w:rPr>
          <w:rFonts w:ascii="Segoe UI Light" w:hAnsi="Segoe UI Light" w:cs="Segoe UI Light"/>
          <w:b/>
          <w:sz w:val="36"/>
        </w:rPr>
      </w:pPr>
    </w:p>
    <w:p w14:paraId="2DB62552" w14:textId="77777777" w:rsidR="00434263" w:rsidRDefault="00434263" w:rsidP="001C5692">
      <w:pPr>
        <w:jc w:val="both"/>
        <w:rPr>
          <w:rFonts w:ascii="Segoe UI Light" w:hAnsi="Segoe UI Light" w:cs="Segoe UI Light"/>
          <w:b/>
          <w:sz w:val="36"/>
        </w:rPr>
      </w:pPr>
    </w:p>
    <w:p w14:paraId="3DEBB589" w14:textId="7CEA3D64" w:rsidR="00434263" w:rsidRDefault="00434263">
      <w:pPr>
        <w:rPr>
          <w:rFonts w:cstheme="minorHAnsi"/>
          <w:b/>
          <w:sz w:val="24"/>
          <w:szCs w:val="24"/>
        </w:rPr>
      </w:pPr>
    </w:p>
    <w:p w14:paraId="54B9F2BF" w14:textId="21F1CE55" w:rsidR="00434263" w:rsidRDefault="00434263">
      <w:pPr>
        <w:rPr>
          <w:rFonts w:cstheme="minorHAnsi"/>
          <w:b/>
          <w:sz w:val="24"/>
          <w:szCs w:val="24"/>
        </w:rPr>
      </w:pPr>
    </w:p>
    <w:tbl>
      <w:tblPr>
        <w:tblStyle w:val="TableGrid"/>
        <w:tblpPr w:leftFromText="180" w:rightFromText="180" w:vertAnchor="page" w:horzAnchor="margin" w:tblpXSpec="center" w:tblpY="8596"/>
        <w:tblW w:w="10627" w:type="dxa"/>
        <w:tblLook w:val="04A0" w:firstRow="1" w:lastRow="0" w:firstColumn="1" w:lastColumn="0" w:noHBand="0" w:noVBand="1"/>
      </w:tblPr>
      <w:tblGrid>
        <w:gridCol w:w="5807"/>
        <w:gridCol w:w="4820"/>
      </w:tblGrid>
      <w:tr w:rsidR="00536409" w14:paraId="3A3BF2D8" w14:textId="77777777" w:rsidTr="209C8A24">
        <w:trPr>
          <w:trHeight w:val="699"/>
        </w:trPr>
        <w:tc>
          <w:tcPr>
            <w:tcW w:w="10627" w:type="dxa"/>
            <w:gridSpan w:val="2"/>
            <w:vAlign w:val="center"/>
          </w:tcPr>
          <w:p w14:paraId="6DE4F89C" w14:textId="0626CBBD" w:rsidR="00536409" w:rsidRPr="003E0589" w:rsidRDefault="00536409" w:rsidP="00536409">
            <w:pPr>
              <w:jc w:val="both"/>
              <w:rPr>
                <w:rFonts w:cstheme="minorHAnsi"/>
                <w:bCs/>
                <w:sz w:val="36"/>
              </w:rPr>
            </w:pPr>
            <w:r w:rsidRPr="003E0589">
              <w:rPr>
                <w:rFonts w:cstheme="minorHAnsi"/>
                <w:bCs/>
                <w:sz w:val="36"/>
              </w:rPr>
              <w:t>Key Information</w:t>
            </w:r>
            <w:r w:rsidRPr="003E0589">
              <w:rPr>
                <w:rFonts w:cstheme="minorHAnsi"/>
                <w:bCs/>
                <w:sz w:val="28"/>
                <w:szCs w:val="28"/>
              </w:rPr>
              <w:t xml:space="preserve"> </w:t>
            </w:r>
            <w:r w:rsidRPr="003E0589">
              <w:rPr>
                <w:rFonts w:cstheme="minorHAnsi"/>
                <w:bCs/>
              </w:rPr>
              <w:t xml:space="preserve">– please complete the following fields by typing into the </w:t>
            </w:r>
            <w:r w:rsidR="005003CD" w:rsidRPr="003E0589">
              <w:rPr>
                <w:rFonts w:cstheme="minorHAnsi"/>
                <w:bCs/>
              </w:rPr>
              <w:t>text fields.</w:t>
            </w:r>
            <w:r w:rsidRPr="003E0589">
              <w:rPr>
                <w:rFonts w:cstheme="minorHAnsi"/>
                <w:bCs/>
              </w:rPr>
              <w:t xml:space="preserve"> </w:t>
            </w:r>
          </w:p>
          <w:p w14:paraId="04227DAC" w14:textId="77777777" w:rsidR="00536409" w:rsidRPr="003E0589" w:rsidRDefault="00536409" w:rsidP="00536409">
            <w:pPr>
              <w:rPr>
                <w:rFonts w:cstheme="minorHAnsi"/>
                <w:b/>
                <w:sz w:val="28"/>
              </w:rPr>
            </w:pPr>
          </w:p>
        </w:tc>
      </w:tr>
      <w:tr w:rsidR="00536409" w14:paraId="169D4565" w14:textId="77777777" w:rsidTr="209C8A24">
        <w:trPr>
          <w:trHeight w:val="699"/>
        </w:trPr>
        <w:tc>
          <w:tcPr>
            <w:tcW w:w="5807" w:type="dxa"/>
            <w:vAlign w:val="center"/>
          </w:tcPr>
          <w:p w14:paraId="28E02DA0" w14:textId="1962CEA8" w:rsidR="00536409" w:rsidRPr="003E0589" w:rsidRDefault="00536409" w:rsidP="00536409">
            <w:pPr>
              <w:pStyle w:val="PlainText"/>
              <w:rPr>
                <w:rFonts w:asciiTheme="minorHAnsi" w:hAnsiTheme="minorHAnsi" w:cstheme="minorHAnsi"/>
                <w:b/>
                <w:bCs/>
                <w:sz w:val="28"/>
                <w:szCs w:val="24"/>
              </w:rPr>
            </w:pPr>
            <w:r w:rsidRPr="003E0589">
              <w:rPr>
                <w:rFonts w:asciiTheme="minorHAnsi" w:hAnsiTheme="minorHAnsi" w:cstheme="minorHAnsi"/>
                <w:b/>
                <w:bCs/>
                <w:sz w:val="28"/>
                <w:szCs w:val="24"/>
              </w:rPr>
              <w:t>Name</w:t>
            </w:r>
            <w:r w:rsidR="005003CD" w:rsidRPr="003E0589">
              <w:rPr>
                <w:rFonts w:asciiTheme="minorHAnsi" w:hAnsiTheme="minorHAnsi" w:cstheme="minorHAnsi"/>
                <w:b/>
                <w:bCs/>
                <w:sz w:val="28"/>
                <w:szCs w:val="24"/>
              </w:rPr>
              <w:t xml:space="preserve"> </w:t>
            </w:r>
          </w:p>
        </w:tc>
        <w:sdt>
          <w:sdtPr>
            <w:rPr>
              <w:b/>
              <w:bCs/>
              <w:sz w:val="28"/>
              <w:szCs w:val="28"/>
            </w:rPr>
            <w:id w:val="-10695633"/>
            <w:placeholder>
              <w:docPart w:val="365D4DEE4FCE430BA5A7B036F3D5CF1E"/>
            </w:placeholder>
            <w:showingPlcHdr/>
          </w:sdtPr>
          <w:sdtContent>
            <w:tc>
              <w:tcPr>
                <w:tcW w:w="4820" w:type="dxa"/>
                <w:vAlign w:val="center"/>
              </w:tcPr>
              <w:p w14:paraId="3B430ED8" w14:textId="5D8CFF9F" w:rsidR="00536409" w:rsidRPr="003E0589" w:rsidRDefault="008F229F" w:rsidP="00536409">
                <w:pPr>
                  <w:rPr>
                    <w:rFonts w:cstheme="minorHAnsi"/>
                    <w:b/>
                    <w:sz w:val="28"/>
                  </w:rPr>
                </w:pPr>
                <w:r w:rsidRPr="00892EB7">
                  <w:rPr>
                    <w:rStyle w:val="PlaceholderText"/>
                  </w:rPr>
                  <w:t>Click or tap here to enter text.</w:t>
                </w:r>
              </w:p>
            </w:tc>
          </w:sdtContent>
        </w:sdt>
      </w:tr>
      <w:tr w:rsidR="00536409" w14:paraId="2FC2094F" w14:textId="77777777" w:rsidTr="209C8A24">
        <w:tc>
          <w:tcPr>
            <w:tcW w:w="5807" w:type="dxa"/>
            <w:vAlign w:val="center"/>
          </w:tcPr>
          <w:p w14:paraId="2A7BEDC3" w14:textId="77777777" w:rsidR="00536409" w:rsidRPr="003E0589" w:rsidRDefault="00536409" w:rsidP="00536409">
            <w:pPr>
              <w:pStyle w:val="PlainText"/>
              <w:rPr>
                <w:rFonts w:asciiTheme="minorHAnsi" w:hAnsiTheme="minorHAnsi" w:cstheme="minorHAnsi"/>
                <w:b/>
                <w:bCs/>
                <w:sz w:val="28"/>
                <w:szCs w:val="24"/>
              </w:rPr>
            </w:pPr>
            <w:r w:rsidRPr="003E0589">
              <w:rPr>
                <w:rFonts w:asciiTheme="minorHAnsi" w:hAnsiTheme="minorHAnsi" w:cstheme="minorHAnsi"/>
                <w:b/>
                <w:bCs/>
                <w:sz w:val="28"/>
                <w:szCs w:val="24"/>
              </w:rPr>
              <w:t>Email addresses for ongoing communication</w:t>
            </w:r>
          </w:p>
          <w:p w14:paraId="0B7BF579" w14:textId="6CF689C0" w:rsidR="00536409" w:rsidRPr="003E0589" w:rsidRDefault="00536409" w:rsidP="075742E7">
            <w:pPr>
              <w:pStyle w:val="PlainText"/>
              <w:rPr>
                <w:rFonts w:asciiTheme="minorHAnsi" w:hAnsiTheme="minorHAnsi" w:cstheme="minorBidi"/>
                <w:b/>
                <w:bCs/>
                <w:sz w:val="28"/>
                <w:szCs w:val="28"/>
              </w:rPr>
            </w:pPr>
          </w:p>
        </w:tc>
        <w:tc>
          <w:tcPr>
            <w:tcW w:w="4820" w:type="dxa"/>
            <w:vAlign w:val="center"/>
          </w:tcPr>
          <w:p w14:paraId="2D84E951" w14:textId="77777777" w:rsidR="00536409" w:rsidRPr="003E0589" w:rsidRDefault="00536409" w:rsidP="00536409">
            <w:pPr>
              <w:rPr>
                <w:rFonts w:cstheme="minorHAnsi"/>
                <w:b/>
                <w:sz w:val="28"/>
              </w:rPr>
            </w:pPr>
          </w:p>
          <w:sdt>
            <w:sdtPr>
              <w:rPr>
                <w:b/>
                <w:bCs/>
                <w:sz w:val="28"/>
                <w:szCs w:val="28"/>
              </w:rPr>
              <w:id w:val="2124888081"/>
              <w:placeholder>
                <w:docPart w:val="EA50BBF8A4B942FF82BCEA6534A66548"/>
              </w:placeholder>
              <w:showingPlcHdr/>
            </w:sdtPr>
            <w:sdtContent>
              <w:p w14:paraId="5EF79168" w14:textId="7D75539B" w:rsidR="00536409" w:rsidRPr="003E0589" w:rsidRDefault="008F229F" w:rsidP="00536409">
                <w:pPr>
                  <w:rPr>
                    <w:rFonts w:cstheme="minorHAnsi"/>
                    <w:b/>
                    <w:sz w:val="28"/>
                  </w:rPr>
                </w:pPr>
                <w:r w:rsidRPr="00892EB7">
                  <w:rPr>
                    <w:rStyle w:val="PlaceholderText"/>
                  </w:rPr>
                  <w:t>Click or tap here to enter text.</w:t>
                </w:r>
              </w:p>
            </w:sdtContent>
          </w:sdt>
          <w:p w14:paraId="31E816DE" w14:textId="5A21A911" w:rsidR="00536409" w:rsidRPr="003E0589" w:rsidRDefault="00536409" w:rsidP="209C8A24">
            <w:pPr>
              <w:rPr>
                <w:rStyle w:val="PlaceholderText"/>
              </w:rPr>
            </w:pPr>
          </w:p>
        </w:tc>
      </w:tr>
      <w:tr w:rsidR="075742E7" w14:paraId="468BE383" w14:textId="77777777" w:rsidTr="209C8A24">
        <w:trPr>
          <w:trHeight w:val="300"/>
        </w:trPr>
        <w:tc>
          <w:tcPr>
            <w:tcW w:w="5807" w:type="dxa"/>
            <w:vAlign w:val="center"/>
          </w:tcPr>
          <w:p w14:paraId="470A1A07" w14:textId="743452EE" w:rsidR="5DFE78BD" w:rsidRDefault="5DFE78BD" w:rsidP="075742E7">
            <w:pPr>
              <w:pStyle w:val="PlainText"/>
              <w:rPr>
                <w:rFonts w:asciiTheme="minorHAnsi" w:hAnsiTheme="minorHAnsi" w:cstheme="minorBidi"/>
                <w:b/>
                <w:bCs/>
                <w:sz w:val="28"/>
                <w:szCs w:val="28"/>
              </w:rPr>
            </w:pPr>
            <w:r w:rsidRPr="209C8A24">
              <w:rPr>
                <w:rFonts w:asciiTheme="minorHAnsi" w:hAnsiTheme="minorHAnsi" w:cstheme="minorBidi"/>
                <w:b/>
                <w:bCs/>
                <w:sz w:val="28"/>
                <w:szCs w:val="28"/>
              </w:rPr>
              <w:t>Have you created a Warwick Grad. Account?</w:t>
            </w:r>
          </w:p>
          <w:p w14:paraId="1FB2E8AA" w14:textId="595A4F7B" w:rsidR="075742E7" w:rsidRDefault="075742E7" w:rsidP="075742E7">
            <w:pPr>
              <w:pStyle w:val="PlainText"/>
              <w:rPr>
                <w:rFonts w:asciiTheme="minorHAnsi" w:hAnsiTheme="minorHAnsi" w:cstheme="minorBidi"/>
                <w:b/>
                <w:bCs/>
                <w:sz w:val="28"/>
                <w:szCs w:val="28"/>
              </w:rPr>
            </w:pPr>
          </w:p>
        </w:tc>
        <w:tc>
          <w:tcPr>
            <w:tcW w:w="4820" w:type="dxa"/>
            <w:vAlign w:val="center"/>
          </w:tcPr>
          <w:sdt>
            <w:sdtPr>
              <w:rPr>
                <w:b/>
                <w:bCs/>
                <w:sz w:val="28"/>
                <w:szCs w:val="28"/>
              </w:rPr>
              <w:id w:val="1533514619"/>
              <w:placeholder>
                <w:docPart w:val="02EA3CAC3E56410DAB2000F22D08E902"/>
              </w:placeholder>
              <w:showingPlcHdr/>
            </w:sdtPr>
            <w:sdtContent>
              <w:p w14:paraId="4FBFCE4E" w14:textId="73B0B899" w:rsidR="5DFE78BD" w:rsidRDefault="5DFE78BD" w:rsidP="075742E7">
                <w:pPr>
                  <w:rPr>
                    <w:sz w:val="28"/>
                    <w:szCs w:val="28"/>
                  </w:rPr>
                </w:pPr>
                <w:r w:rsidRPr="075742E7">
                  <w:rPr>
                    <w:rStyle w:val="PlaceholderText"/>
                  </w:rPr>
                  <w:t>Click or tap here to enter text.</w:t>
                </w:r>
              </w:p>
            </w:sdtContent>
          </w:sdt>
        </w:tc>
      </w:tr>
      <w:tr w:rsidR="00536409" w14:paraId="1C8C7D4A" w14:textId="77777777" w:rsidTr="209C8A24">
        <w:tc>
          <w:tcPr>
            <w:tcW w:w="5807" w:type="dxa"/>
            <w:vAlign w:val="center"/>
          </w:tcPr>
          <w:p w14:paraId="41EBDA31" w14:textId="3CEF2342" w:rsidR="00536409" w:rsidRPr="003E0589" w:rsidRDefault="5DFE78BD" w:rsidP="07C6F08E">
            <w:pPr>
              <w:pStyle w:val="TEAbodytext"/>
              <w:spacing w:after="0" w:line="240" w:lineRule="auto"/>
              <w:rPr>
                <w:rFonts w:asciiTheme="minorHAnsi" w:hAnsiTheme="minorHAnsi" w:cstheme="minorBidi"/>
                <w:b/>
                <w:bCs/>
                <w:sz w:val="28"/>
                <w:szCs w:val="28"/>
              </w:rPr>
            </w:pPr>
            <w:r w:rsidRPr="07C6F08E">
              <w:rPr>
                <w:rFonts w:asciiTheme="minorHAnsi" w:hAnsiTheme="minorHAnsi" w:cstheme="minorBidi"/>
                <w:b/>
                <w:bCs/>
                <w:sz w:val="28"/>
                <w:szCs w:val="28"/>
              </w:rPr>
              <w:t>P</w:t>
            </w:r>
            <w:r w:rsidR="00536409" w:rsidRPr="07C6F08E">
              <w:rPr>
                <w:rFonts w:asciiTheme="minorHAnsi" w:hAnsiTheme="minorHAnsi" w:cstheme="minorBidi"/>
                <w:b/>
                <w:bCs/>
                <w:sz w:val="28"/>
                <w:szCs w:val="28"/>
              </w:rPr>
              <w:t xml:space="preserve">lease state your employing school, including address and phone number </w:t>
            </w:r>
            <w:r w:rsidR="00536409" w:rsidRPr="07C6F08E">
              <w:rPr>
                <w:rFonts w:asciiTheme="minorHAnsi" w:hAnsiTheme="minorHAnsi" w:cstheme="minorBidi"/>
                <w:b/>
                <w:bCs/>
                <w:i/>
                <w:iCs/>
                <w:sz w:val="28"/>
                <w:szCs w:val="28"/>
              </w:rPr>
              <w:t>(if known)</w:t>
            </w:r>
          </w:p>
          <w:p w14:paraId="101E5003" w14:textId="77777777" w:rsidR="00536409" w:rsidRPr="003E0589" w:rsidRDefault="00536409" w:rsidP="00536409">
            <w:pPr>
              <w:pStyle w:val="TEAbodytext"/>
              <w:spacing w:after="0" w:line="240" w:lineRule="auto"/>
              <w:rPr>
                <w:rFonts w:asciiTheme="minorHAnsi" w:hAnsiTheme="minorHAnsi" w:cstheme="minorHAnsi"/>
                <w:bCs/>
                <w:sz w:val="28"/>
                <w:szCs w:val="24"/>
              </w:rPr>
            </w:pPr>
          </w:p>
        </w:tc>
        <w:sdt>
          <w:sdtPr>
            <w:rPr>
              <w:b/>
              <w:bCs/>
              <w:sz w:val="28"/>
              <w:szCs w:val="28"/>
            </w:rPr>
            <w:id w:val="-947304458"/>
            <w:placeholder>
              <w:docPart w:val="E2FDEF552F0548BB99183C7D33B4E359"/>
            </w:placeholder>
            <w:showingPlcHdr/>
          </w:sdtPr>
          <w:sdtContent>
            <w:tc>
              <w:tcPr>
                <w:tcW w:w="4820" w:type="dxa"/>
                <w:vAlign w:val="center"/>
              </w:tcPr>
              <w:p w14:paraId="75F03E21" w14:textId="77777777" w:rsidR="00536409" w:rsidRPr="003E0589" w:rsidRDefault="00536409" w:rsidP="00536409">
                <w:pPr>
                  <w:rPr>
                    <w:rFonts w:cstheme="minorHAnsi"/>
                    <w:b/>
                    <w:sz w:val="28"/>
                  </w:rPr>
                </w:pPr>
                <w:r w:rsidRPr="003E0589">
                  <w:rPr>
                    <w:rStyle w:val="PlaceholderText"/>
                    <w:rFonts w:cstheme="minorHAnsi"/>
                  </w:rPr>
                  <w:t>Click or tap here to enter text.</w:t>
                </w:r>
              </w:p>
            </w:tc>
          </w:sdtContent>
        </w:sdt>
      </w:tr>
      <w:tr w:rsidR="00536409" w14:paraId="7003AAFE" w14:textId="77777777" w:rsidTr="209C8A24">
        <w:tc>
          <w:tcPr>
            <w:tcW w:w="5807" w:type="dxa"/>
            <w:vAlign w:val="center"/>
          </w:tcPr>
          <w:p w14:paraId="54AF38C1" w14:textId="77777777" w:rsidR="00536409" w:rsidRPr="003E0589" w:rsidRDefault="00536409" w:rsidP="00536409">
            <w:pPr>
              <w:pStyle w:val="TEAbodytext"/>
              <w:spacing w:after="0" w:line="240" w:lineRule="auto"/>
              <w:rPr>
                <w:rFonts w:asciiTheme="minorHAnsi" w:hAnsiTheme="minorHAnsi" w:cstheme="minorHAnsi"/>
                <w:b/>
                <w:i/>
                <w:sz w:val="28"/>
                <w:szCs w:val="22"/>
              </w:rPr>
            </w:pPr>
            <w:r w:rsidRPr="003E0589">
              <w:rPr>
                <w:rFonts w:asciiTheme="minorHAnsi" w:hAnsiTheme="minorHAnsi" w:cstheme="minorHAnsi"/>
                <w:b/>
                <w:sz w:val="28"/>
                <w:szCs w:val="24"/>
              </w:rPr>
              <w:t xml:space="preserve">Induction Tutor including email </w:t>
            </w:r>
            <w:r w:rsidRPr="003E0589">
              <w:rPr>
                <w:rFonts w:asciiTheme="minorHAnsi" w:hAnsiTheme="minorHAnsi" w:cstheme="minorHAnsi"/>
                <w:b/>
                <w:i/>
                <w:sz w:val="28"/>
                <w:szCs w:val="22"/>
              </w:rPr>
              <w:t>(if known)</w:t>
            </w:r>
          </w:p>
          <w:p w14:paraId="612118C8" w14:textId="77777777" w:rsidR="00536409" w:rsidRPr="003E0589" w:rsidRDefault="00536409" w:rsidP="00536409">
            <w:pPr>
              <w:pStyle w:val="TEAbodytext"/>
              <w:spacing w:after="0" w:line="240" w:lineRule="auto"/>
              <w:rPr>
                <w:rFonts w:asciiTheme="minorHAnsi" w:hAnsiTheme="minorHAnsi" w:cstheme="minorHAnsi"/>
                <w:b/>
                <w:sz w:val="28"/>
                <w:szCs w:val="24"/>
              </w:rPr>
            </w:pPr>
          </w:p>
        </w:tc>
        <w:tc>
          <w:tcPr>
            <w:tcW w:w="4820" w:type="dxa"/>
            <w:vAlign w:val="center"/>
          </w:tcPr>
          <w:p w14:paraId="4DC0943C" w14:textId="77777777" w:rsidR="00536409" w:rsidRPr="003E0589" w:rsidRDefault="00000000" w:rsidP="00536409">
            <w:pPr>
              <w:rPr>
                <w:rFonts w:cstheme="minorHAnsi"/>
                <w:b/>
                <w:sz w:val="28"/>
              </w:rPr>
            </w:pPr>
            <w:sdt>
              <w:sdtPr>
                <w:rPr>
                  <w:rFonts w:cstheme="minorHAnsi"/>
                  <w:b/>
                  <w:sz w:val="28"/>
                </w:rPr>
                <w:id w:val="-1597620960"/>
                <w:placeholder>
                  <w:docPart w:val="7F0B2E882E184981B4FAC1B3C2855357"/>
                </w:placeholder>
                <w:showingPlcHdr/>
              </w:sdtPr>
              <w:sdtContent>
                <w:r w:rsidR="00536409" w:rsidRPr="003E0589">
                  <w:rPr>
                    <w:rStyle w:val="PlaceholderText"/>
                    <w:rFonts w:cstheme="minorHAnsi"/>
                  </w:rPr>
                  <w:t>Click or tap here to enter text.</w:t>
                </w:r>
              </w:sdtContent>
            </w:sdt>
            <w:r w:rsidR="00536409" w:rsidRPr="003E0589">
              <w:rPr>
                <w:rFonts w:cstheme="minorHAnsi"/>
                <w:b/>
                <w:sz w:val="28"/>
              </w:rPr>
              <w:t xml:space="preserve"> </w:t>
            </w:r>
          </w:p>
        </w:tc>
      </w:tr>
    </w:tbl>
    <w:p w14:paraId="714634EC" w14:textId="77777777" w:rsidR="003E0589" w:rsidRDefault="003E0589">
      <w:pPr>
        <w:rPr>
          <w:rFonts w:cstheme="minorHAnsi"/>
          <w:b/>
          <w:sz w:val="24"/>
          <w:szCs w:val="24"/>
        </w:rPr>
      </w:pPr>
    </w:p>
    <w:p w14:paraId="69856809" w14:textId="77777777" w:rsidR="00F364E0" w:rsidRDefault="00F364E0">
      <w:pPr>
        <w:rPr>
          <w:rFonts w:cstheme="minorHAnsi"/>
          <w:b/>
          <w:sz w:val="24"/>
          <w:szCs w:val="24"/>
        </w:rPr>
        <w:sectPr w:rsidR="00F364E0" w:rsidSect="00525D80">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9" w:footer="709" w:gutter="0"/>
          <w:cols w:space="708"/>
          <w:docGrid w:linePitch="360"/>
        </w:sectPr>
      </w:pPr>
    </w:p>
    <w:p w14:paraId="378123A0" w14:textId="77777777" w:rsidR="003E0589" w:rsidRDefault="003E0589">
      <w:pPr>
        <w:rPr>
          <w:rFonts w:cstheme="minorHAnsi"/>
          <w:b/>
          <w:sz w:val="24"/>
          <w:szCs w:val="24"/>
        </w:rPr>
      </w:pPr>
    </w:p>
    <w:p w14:paraId="562004A7" w14:textId="7A32055B" w:rsidR="00434263" w:rsidRDefault="00434263">
      <w:pPr>
        <w:rPr>
          <w:rFonts w:cstheme="minorHAnsi"/>
          <w:b/>
          <w:sz w:val="24"/>
          <w:szCs w:val="24"/>
        </w:rPr>
      </w:pPr>
    </w:p>
    <w:p w14:paraId="4A357224" w14:textId="6C047B4D" w:rsidR="00434263" w:rsidRDefault="00CA0043">
      <w:pPr>
        <w:rPr>
          <w:rFonts w:cstheme="minorHAnsi"/>
          <w:b/>
          <w:sz w:val="24"/>
          <w:szCs w:val="24"/>
        </w:rPr>
      </w:pPr>
      <w:r>
        <w:rPr>
          <w:noProof/>
        </w:rPr>
        <mc:AlternateContent>
          <mc:Choice Requires="wps">
            <w:drawing>
              <wp:anchor distT="0" distB="0" distL="114300" distR="114300" simplePos="0" relativeHeight="251700224" behindDoc="0" locked="0" layoutInCell="1" allowOverlap="1" wp14:anchorId="510E7277" wp14:editId="02FB33EF">
                <wp:simplePos x="0" y="0"/>
                <wp:positionH relativeFrom="margin">
                  <wp:align>center</wp:align>
                </wp:positionH>
                <wp:positionV relativeFrom="paragraph">
                  <wp:posOffset>119380</wp:posOffset>
                </wp:positionV>
                <wp:extent cx="6648450" cy="342900"/>
                <wp:effectExtent l="0" t="0" r="19050" b="19050"/>
                <wp:wrapNone/>
                <wp:docPr id="1000223493" name="Text Box 2"/>
                <wp:cNvGraphicFramePr/>
                <a:graphic xmlns:a="http://schemas.openxmlformats.org/drawingml/2006/main">
                  <a:graphicData uri="http://schemas.microsoft.com/office/word/2010/wordprocessingShape">
                    <wps:wsp>
                      <wps:cNvSpPr txBox="1"/>
                      <wps:spPr>
                        <a:xfrm>
                          <a:off x="0" y="0"/>
                          <a:ext cx="6648450" cy="342900"/>
                        </a:xfrm>
                        <a:prstGeom prst="rect">
                          <a:avLst/>
                        </a:prstGeom>
                        <a:solidFill>
                          <a:srgbClr val="FFFFF3"/>
                        </a:solidFill>
                        <a:ln w="6350">
                          <a:solidFill>
                            <a:prstClr val="black"/>
                          </a:solidFill>
                        </a:ln>
                      </wps:spPr>
                      <wps:txbx>
                        <w:txbxContent>
                          <w:p w14:paraId="634E2F91" w14:textId="28FE711E" w:rsidR="001C5692" w:rsidRDefault="00FD53AE" w:rsidP="00CA0043">
                            <w:pPr>
                              <w:shd w:val="clear" w:color="auto" w:fill="FFFFF3"/>
                            </w:pPr>
                            <w:r w:rsidRPr="000D4A19">
                              <w:rPr>
                                <w:b/>
                                <w:bCs/>
                              </w:rPr>
                              <w:t>What next?</w:t>
                            </w:r>
                            <w:r w:rsidR="000D4A19" w:rsidRPr="000D4A19">
                              <w:t xml:space="preserve"> </w:t>
                            </w:r>
                            <w:r w:rsidR="00265B23">
                              <w:t>P</w:t>
                            </w:r>
                            <w:r w:rsidR="001C5692">
                              <w:t>l</w:t>
                            </w:r>
                            <w:r w:rsidR="001C5692" w:rsidRPr="001C5692">
                              <w:t xml:space="preserve">ease </w:t>
                            </w:r>
                            <w:r>
                              <w:t>consider</w:t>
                            </w:r>
                            <w:r w:rsidR="001C5692" w:rsidRPr="001C5692">
                              <w:t xml:space="preserve"> the following questions before </w:t>
                            </w:r>
                            <w:r w:rsidR="009964DE">
                              <w:t xml:space="preserve">setting </w:t>
                            </w:r>
                            <w:r w:rsidR="009D69BE">
                              <w:t xml:space="preserve">yourself </w:t>
                            </w:r>
                            <w:r w:rsidR="009964DE">
                              <w:t>targets in</w:t>
                            </w:r>
                            <w:r>
                              <w:t xml:space="preserve"> your </w:t>
                            </w:r>
                            <w:r w:rsidR="001C5692" w:rsidRPr="001C5692">
                              <w:t>action 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6="http://schemas.microsoft.com/office/drawing/2014/main" xmlns:a14="http://schemas.microsoft.com/office/drawing/2010/main" xmlns:pic="http://schemas.openxmlformats.org/drawingml/2006/picture" xmlns:a="http://schemas.openxmlformats.org/drawingml/2006/main">
            <w:pict>
              <v:shape id="_x0000_s1029" style="position:absolute;margin-left:0;margin-top:9.4pt;width:523.5pt;height:27pt;z-index:2517002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fillcolor="#fffff3"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bD8OQIAAIQEAAAOAAAAZHJzL2Uyb0RvYy54bWysVEtv2zAMvg/YfxB0X5yHm7VGnCJLkWFA&#10;0BZIh54VWYqFyaImKbGzXz9Kea7daVgOCilSH8mPpCf3XaPJTjivwJR00OtTIgyHSplNSb+/LD7d&#10;UuIDMxXTYERJ98LT++nHD5PWFmIINehKOIIgxhetLWkdgi2yzPNaNMz3wAqDRgmuYQFVt8kqx1pE&#10;b3Q27PfHWQuusg648B5vHw5GOk34UgoenqT0IhBdUswtpNOlcx3PbDphxcYxWyt+TIP9QxYNUwaD&#10;nqEeWGBk69Q7qEZxBx5k6HFoMpBScZFqwGoG/TfVrGpmRaoFyfH2TJP/f7D8cbeyz46E7gt02MBI&#10;SGt94fEy1tNJ18R/zJSgHSncn2kTXSAcL8fj/Da/QRNH2ygf3vUTr9nltXU+fBXQkCiU1GFbElts&#10;t/QBI6LrySUG86BVtVBaJ8Vt1nPtyI5hCxfxN4pJ4pM/3LQhLaYywjzeQUTsM8RaM/7jPQLiaYOw&#10;l+KjFLp1R1SFZZ2IWUO1R74cHEbJW75QCL9kPjwzh7ODPOA+hCc8pAbMCY4SJTW4X3+7j/7YUrRS&#10;0uIsltT/3DInKNHfDDb7bpDncXiTkt98HqLiri3ra4vZNnNArga4eZYnMfoHfRKlg+YV12YWo6KJ&#10;GY6xSxpO4jwcNgTXjovZLDnhuFoWlmZleYSOHEdaX7pX5uyxrwEn4hFOU8uKN+09+MaXBmbbAFKl&#10;3keeD6we6cdRT/09rmXcpWs9eV0+HtPfAAAA//8DAFBLAwQUAAYACAAAACEAh7wfoNwAAAAHAQAA&#10;DwAAAGRycy9kb3ducmV2LnhtbEyPQUvDQBCF74L/YRnBm91YxIQ0m1IVD14qVhG8TbPTJDQ7G7Lb&#10;JP57pyd7fO8N731TrGfXqZGG0Ho2cL9IQBFX3rZcG/j6fL3LQIWIbLHzTAZ+KcC6vL4qMLd+4g8a&#10;d7FWUsIhRwNNjH2udagachgWvieW7OAHh1HkUGs74CTlrtPLJHnUDluWhQZ7em6oOu5OzsB4nCy+&#10;TenT1r+kP9v373qu3MaY25t5swIVaY7/x3DGF3QohWnvT2yD6gzII1HcTPjPafKQirM3kC4z0GWh&#10;L/nLPwAAAP//AwBQSwECLQAUAAYACAAAACEAtoM4kv4AAADhAQAAEwAAAAAAAAAAAAAAAAAAAAAA&#10;W0NvbnRlbnRfVHlwZXNdLnhtbFBLAQItABQABgAIAAAAIQA4/SH/1gAAAJQBAAALAAAAAAAAAAAA&#10;AAAAAC8BAABfcmVscy8ucmVsc1BLAQItABQABgAIAAAAIQDsgbD8OQIAAIQEAAAOAAAAAAAAAAAA&#10;AAAAAC4CAABkcnMvZTJvRG9jLnhtbFBLAQItABQABgAIAAAAIQCHvB+g3AAAAAcBAAAPAAAAAAAA&#10;AAAAAAAAAJMEAABkcnMvZG93bnJldi54bWxQSwUGAAAAAAQABADzAAAAnAUAAAAA&#10;" w14:anchorId="510E7277">
                <v:textbox>
                  <w:txbxContent>
                    <w:p w:rsidR="001C5692" w:rsidP="00CA0043" w:rsidRDefault="00FD53AE" w14:paraId="634E2F91" w14:textId="28FE711E">
                      <w:pPr>
                        <w:shd w:val="clear" w:color="auto" w:fill="FFFFF3"/>
                      </w:pPr>
                      <w:r w:rsidRPr="000D4A19">
                        <w:rPr>
                          <w:b/>
                          <w:bCs/>
                        </w:rPr>
                        <w:t>What next?</w:t>
                      </w:r>
                      <w:r w:rsidRPr="000D4A19" w:rsidR="000D4A19">
                        <w:t xml:space="preserve"> </w:t>
                      </w:r>
                      <w:r w:rsidR="00265B23">
                        <w:t>P</w:t>
                      </w:r>
                      <w:r w:rsidR="001C5692">
                        <w:t>l</w:t>
                      </w:r>
                      <w:r w:rsidRPr="001C5692" w:rsidR="001C5692">
                        <w:t xml:space="preserve">ease </w:t>
                      </w:r>
                      <w:r>
                        <w:t>consider</w:t>
                      </w:r>
                      <w:r w:rsidRPr="001C5692" w:rsidR="001C5692">
                        <w:t xml:space="preserve"> the following questions before </w:t>
                      </w:r>
                      <w:r w:rsidR="009964DE">
                        <w:t xml:space="preserve">setting </w:t>
                      </w:r>
                      <w:r w:rsidR="009D69BE">
                        <w:t xml:space="preserve">yourself </w:t>
                      </w:r>
                      <w:r w:rsidR="009964DE">
                        <w:t>targets in</w:t>
                      </w:r>
                      <w:r>
                        <w:t xml:space="preserve"> your </w:t>
                      </w:r>
                      <w:r w:rsidRPr="001C5692" w:rsidR="001C5692">
                        <w:t>action plan.</w:t>
                      </w:r>
                    </w:p>
                  </w:txbxContent>
                </v:textbox>
                <w10:wrap anchorx="margin"/>
              </v:shape>
            </w:pict>
          </mc:Fallback>
        </mc:AlternateContent>
      </w:r>
    </w:p>
    <w:p w14:paraId="68DBF9E2" w14:textId="77777777" w:rsidR="00434263" w:rsidRPr="00664C18" w:rsidRDefault="00434263">
      <w:pPr>
        <w:rPr>
          <w:rFonts w:cstheme="minorHAnsi"/>
          <w:b/>
          <w:sz w:val="24"/>
          <w:szCs w:val="24"/>
        </w:rPr>
      </w:pPr>
    </w:p>
    <w:tbl>
      <w:tblPr>
        <w:tblStyle w:val="TableGrid"/>
        <w:tblW w:w="10490" w:type="dxa"/>
        <w:tblInd w:w="-714" w:type="dxa"/>
        <w:tblLook w:val="04A0" w:firstRow="1" w:lastRow="0" w:firstColumn="1" w:lastColumn="0" w:noHBand="0" w:noVBand="1"/>
      </w:tblPr>
      <w:tblGrid>
        <w:gridCol w:w="5329"/>
        <w:gridCol w:w="5161"/>
      </w:tblGrid>
      <w:tr w:rsidR="00396C9C" w:rsidRPr="00CA0043" w14:paraId="54D67230" w14:textId="77777777" w:rsidTr="00434263">
        <w:trPr>
          <w:trHeight w:val="2246"/>
        </w:trPr>
        <w:tc>
          <w:tcPr>
            <w:tcW w:w="5329" w:type="dxa"/>
          </w:tcPr>
          <w:p w14:paraId="4CD5D0D7" w14:textId="1FB9D6BF" w:rsidR="00396C9C" w:rsidRPr="00664C18" w:rsidRDefault="00396C9C" w:rsidP="00396C9C">
            <w:pPr>
              <w:rPr>
                <w:rFonts w:eastAsia="Times New Roman" w:cstheme="minorHAnsi"/>
                <w:b/>
                <w:sz w:val="24"/>
                <w:szCs w:val="24"/>
                <w:lang w:eastAsia="en-GB"/>
              </w:rPr>
            </w:pPr>
            <w:bookmarkStart w:id="0" w:name="_Hlk135209667"/>
            <w:r w:rsidRPr="00664C18">
              <w:rPr>
                <w:rFonts w:eastAsia="Times New Roman" w:cstheme="minorHAnsi"/>
                <w:b/>
                <w:sz w:val="24"/>
                <w:szCs w:val="24"/>
                <w:lang w:eastAsia="en-GB"/>
              </w:rPr>
              <w:t xml:space="preserve">How </w:t>
            </w:r>
            <w:r w:rsidR="00FD53AE" w:rsidRPr="00664C18">
              <w:rPr>
                <w:rFonts w:eastAsia="Times New Roman" w:cstheme="minorHAnsi"/>
                <w:b/>
                <w:sz w:val="24"/>
                <w:szCs w:val="24"/>
                <w:lang w:eastAsia="en-GB"/>
              </w:rPr>
              <w:t>would you</w:t>
            </w:r>
            <w:r w:rsidRPr="00664C18">
              <w:rPr>
                <w:rFonts w:eastAsia="Times New Roman" w:cstheme="minorHAnsi"/>
                <w:b/>
                <w:sz w:val="24"/>
                <w:szCs w:val="24"/>
                <w:lang w:eastAsia="en-GB"/>
              </w:rPr>
              <w:t xml:space="preserve"> like to see your career develop?</w:t>
            </w:r>
          </w:p>
          <w:p w14:paraId="41B993C9" w14:textId="1A837D86" w:rsidR="00396C9C" w:rsidRPr="00664C18" w:rsidRDefault="00396C9C" w:rsidP="00396C9C">
            <w:pPr>
              <w:pStyle w:val="PlainText"/>
              <w:numPr>
                <w:ilvl w:val="0"/>
                <w:numId w:val="6"/>
              </w:numPr>
              <w:rPr>
                <w:rFonts w:asciiTheme="minorHAnsi" w:hAnsiTheme="minorHAnsi" w:cstheme="minorHAnsi"/>
                <w:sz w:val="24"/>
                <w:szCs w:val="24"/>
              </w:rPr>
            </w:pPr>
            <w:r w:rsidRPr="00664C18">
              <w:rPr>
                <w:rFonts w:asciiTheme="minorHAnsi" w:hAnsiTheme="minorHAnsi" w:cstheme="minorHAnsi"/>
                <w:sz w:val="24"/>
                <w:szCs w:val="24"/>
              </w:rPr>
              <w:t>What additional skills/talents will you bring to your new school that could be developed?</w:t>
            </w:r>
          </w:p>
          <w:p w14:paraId="07674B08" w14:textId="605F6418" w:rsidR="00396C9C" w:rsidRPr="00664C18" w:rsidRDefault="00396C9C" w:rsidP="00396C9C">
            <w:pPr>
              <w:pStyle w:val="PlainText"/>
              <w:numPr>
                <w:ilvl w:val="0"/>
                <w:numId w:val="6"/>
              </w:numPr>
              <w:rPr>
                <w:rFonts w:asciiTheme="minorHAnsi" w:hAnsiTheme="minorHAnsi" w:cstheme="minorHAnsi"/>
                <w:sz w:val="24"/>
                <w:szCs w:val="24"/>
              </w:rPr>
            </w:pPr>
            <w:r w:rsidRPr="00664C18">
              <w:rPr>
                <w:rFonts w:asciiTheme="minorHAnsi" w:hAnsiTheme="minorHAnsi" w:cstheme="minorHAnsi"/>
                <w:sz w:val="24"/>
                <w:szCs w:val="24"/>
              </w:rPr>
              <w:t>How do you see your role and career developing over the first 3…5…10 years?</w:t>
            </w:r>
          </w:p>
          <w:p w14:paraId="20B6308C" w14:textId="4FFDDF68" w:rsidR="00396C9C" w:rsidRPr="00664C18" w:rsidRDefault="00396C9C" w:rsidP="00396C9C">
            <w:pPr>
              <w:pStyle w:val="PlainText"/>
              <w:numPr>
                <w:ilvl w:val="0"/>
                <w:numId w:val="6"/>
              </w:numPr>
              <w:rPr>
                <w:rFonts w:asciiTheme="minorHAnsi" w:hAnsiTheme="minorHAnsi" w:cstheme="minorHAnsi"/>
                <w:sz w:val="24"/>
                <w:szCs w:val="24"/>
              </w:rPr>
            </w:pPr>
            <w:r w:rsidRPr="00664C18">
              <w:rPr>
                <w:rFonts w:asciiTheme="minorHAnsi" w:hAnsiTheme="minorHAnsi" w:cstheme="minorHAnsi"/>
                <w:sz w:val="24"/>
                <w:szCs w:val="24"/>
              </w:rPr>
              <w:t xml:space="preserve">What aspirations do you have </w:t>
            </w:r>
            <w:proofErr w:type="gramStart"/>
            <w:r w:rsidRPr="00664C18">
              <w:rPr>
                <w:rFonts w:asciiTheme="minorHAnsi" w:hAnsiTheme="minorHAnsi" w:cstheme="minorHAnsi"/>
                <w:sz w:val="24"/>
                <w:szCs w:val="24"/>
              </w:rPr>
              <w:t>at the moment</w:t>
            </w:r>
            <w:proofErr w:type="gramEnd"/>
            <w:r w:rsidRPr="00664C18">
              <w:rPr>
                <w:rFonts w:asciiTheme="minorHAnsi" w:hAnsiTheme="minorHAnsi" w:cstheme="minorHAnsi"/>
                <w:sz w:val="24"/>
                <w:szCs w:val="24"/>
              </w:rPr>
              <w:t>?</w:t>
            </w:r>
          </w:p>
        </w:tc>
        <w:tc>
          <w:tcPr>
            <w:tcW w:w="5161" w:type="dxa"/>
          </w:tcPr>
          <w:p w14:paraId="08713F02" w14:textId="49E6AA80" w:rsidR="00396C9C" w:rsidRPr="00664C18" w:rsidRDefault="00F67ED7" w:rsidP="00396C9C">
            <w:pPr>
              <w:pStyle w:val="PlainText"/>
              <w:rPr>
                <w:rFonts w:asciiTheme="minorHAnsi" w:hAnsiTheme="minorHAnsi" w:cstheme="minorHAnsi"/>
                <w:b/>
                <w:sz w:val="24"/>
                <w:szCs w:val="24"/>
              </w:rPr>
            </w:pPr>
            <w:r w:rsidRPr="00664C18">
              <w:rPr>
                <w:rFonts w:asciiTheme="minorHAnsi" w:hAnsiTheme="minorHAnsi" w:cstheme="minorHAnsi"/>
                <w:b/>
                <w:sz w:val="24"/>
                <w:szCs w:val="24"/>
              </w:rPr>
              <w:t>You might want to consider things like</w:t>
            </w:r>
            <w:r w:rsidR="00396C9C" w:rsidRPr="00664C18">
              <w:rPr>
                <w:rFonts w:asciiTheme="minorHAnsi" w:hAnsiTheme="minorHAnsi" w:cstheme="minorHAnsi"/>
                <w:b/>
                <w:sz w:val="24"/>
                <w:szCs w:val="24"/>
              </w:rPr>
              <w:t>:</w:t>
            </w:r>
          </w:p>
          <w:p w14:paraId="7B8AE286" w14:textId="4163F3F1" w:rsidR="00396C9C" w:rsidRPr="00664C18" w:rsidRDefault="00396C9C" w:rsidP="00396C9C">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Personal aspirations</w:t>
            </w:r>
          </w:p>
          <w:p w14:paraId="1A2134BB" w14:textId="33381186" w:rsidR="00396C9C" w:rsidRPr="00664C18" w:rsidRDefault="00396C9C" w:rsidP="00396C9C">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Aspects of your specialism</w:t>
            </w:r>
          </w:p>
          <w:p w14:paraId="06F09BC4" w14:textId="59A451B3" w:rsidR="00396C9C" w:rsidRPr="00664C18" w:rsidRDefault="00396C9C" w:rsidP="00396C9C">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SEND/Inclusion</w:t>
            </w:r>
          </w:p>
          <w:p w14:paraId="579459A9" w14:textId="77EE12E8" w:rsidR="00396C9C" w:rsidRPr="00664C18" w:rsidRDefault="00396C9C" w:rsidP="00396C9C">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Developing leadership, mentoring, coaching skills</w:t>
            </w:r>
          </w:p>
          <w:p w14:paraId="71408FB8" w14:textId="44AC3B58" w:rsidR="00396C9C" w:rsidRPr="00664C18" w:rsidRDefault="00396C9C" w:rsidP="00396C9C">
            <w:pPr>
              <w:pStyle w:val="ListParagraph"/>
              <w:numPr>
                <w:ilvl w:val="0"/>
                <w:numId w:val="3"/>
              </w:numPr>
              <w:rPr>
                <w:rFonts w:cstheme="minorHAnsi"/>
                <w:sz w:val="24"/>
                <w:szCs w:val="24"/>
              </w:rPr>
            </w:pPr>
            <w:r w:rsidRPr="00664C18">
              <w:rPr>
                <w:rFonts w:eastAsia="Times New Roman" w:cstheme="minorHAnsi"/>
                <w:sz w:val="24"/>
                <w:szCs w:val="24"/>
                <w:lang w:eastAsia="en-GB"/>
              </w:rPr>
              <w:t>Curriculum/pastoral leadership</w:t>
            </w:r>
          </w:p>
        </w:tc>
      </w:tr>
      <w:tr w:rsidR="00396C9C" w:rsidRPr="00664C18" w14:paraId="35F82A84" w14:textId="77777777" w:rsidTr="00434263">
        <w:trPr>
          <w:trHeight w:val="933"/>
        </w:trPr>
        <w:tc>
          <w:tcPr>
            <w:tcW w:w="10490" w:type="dxa"/>
            <w:gridSpan w:val="2"/>
            <w:tcBorders>
              <w:bottom w:val="single" w:sz="4" w:space="0" w:color="auto"/>
            </w:tcBorders>
          </w:tcPr>
          <w:p w14:paraId="5D39786F" w14:textId="7CF672BF" w:rsidR="00854B44" w:rsidRPr="00664C18" w:rsidRDefault="00854B44" w:rsidP="00854B44">
            <w:pPr>
              <w:rPr>
                <w:rFonts w:cstheme="minorHAnsi"/>
                <w:sz w:val="24"/>
                <w:szCs w:val="24"/>
              </w:rPr>
            </w:pPr>
          </w:p>
          <w:p w14:paraId="65DD104D" w14:textId="051B59E7" w:rsidR="00831E5B" w:rsidRDefault="000D21EE" w:rsidP="00396C9C">
            <w:pPr>
              <w:jc w:val="both"/>
              <w:rPr>
                <w:rFonts w:cstheme="minorHAnsi"/>
                <w:b/>
                <w:sz w:val="24"/>
                <w:szCs w:val="24"/>
              </w:rPr>
            </w:pPr>
            <w:r>
              <w:rPr>
                <w:rFonts w:cstheme="minorHAnsi"/>
                <w:b/>
                <w:sz w:val="24"/>
                <w:szCs w:val="24"/>
              </w:rPr>
              <w:t>Enter your reflections here:</w:t>
            </w:r>
          </w:p>
          <w:p w14:paraId="45004231" w14:textId="5512F0F3" w:rsidR="00831E5B" w:rsidRPr="00664C18" w:rsidRDefault="00831E5B" w:rsidP="00396C9C">
            <w:pPr>
              <w:jc w:val="both"/>
              <w:rPr>
                <w:rFonts w:cstheme="minorHAnsi"/>
                <w:b/>
                <w:sz w:val="24"/>
                <w:szCs w:val="24"/>
              </w:rPr>
            </w:pPr>
          </w:p>
        </w:tc>
      </w:tr>
      <w:bookmarkEnd w:id="0"/>
      <w:tr w:rsidR="007C79A4" w:rsidRPr="00664C18" w14:paraId="73E88A4B" w14:textId="77777777" w:rsidTr="00434263">
        <w:trPr>
          <w:trHeight w:val="1911"/>
        </w:trPr>
        <w:tc>
          <w:tcPr>
            <w:tcW w:w="5329" w:type="dxa"/>
          </w:tcPr>
          <w:p w14:paraId="3CD182C3" w14:textId="77777777" w:rsidR="007C79A4" w:rsidRPr="00664C18" w:rsidRDefault="007C79A4" w:rsidP="007C79A4">
            <w:pPr>
              <w:rPr>
                <w:rFonts w:eastAsia="Times New Roman" w:cstheme="minorHAnsi"/>
                <w:b/>
                <w:sz w:val="24"/>
                <w:szCs w:val="24"/>
                <w:lang w:eastAsia="en-GB"/>
              </w:rPr>
            </w:pPr>
            <w:r w:rsidRPr="00664C18">
              <w:rPr>
                <w:rFonts w:eastAsia="Times New Roman" w:cstheme="minorHAnsi"/>
                <w:b/>
                <w:sz w:val="24"/>
                <w:szCs w:val="24"/>
                <w:lang w:eastAsia="en-GB"/>
              </w:rPr>
              <w:t>What further professional/academic study or training do you plan to undertake?</w:t>
            </w:r>
          </w:p>
          <w:p w14:paraId="4C924D0E" w14:textId="77777777" w:rsidR="007C79A4" w:rsidRPr="00664C18" w:rsidRDefault="007C79A4" w:rsidP="007C79A4">
            <w:pPr>
              <w:pStyle w:val="PlainText"/>
              <w:numPr>
                <w:ilvl w:val="0"/>
                <w:numId w:val="6"/>
              </w:numPr>
              <w:rPr>
                <w:rFonts w:asciiTheme="minorHAnsi" w:hAnsiTheme="minorHAnsi" w:cstheme="minorHAnsi"/>
                <w:b/>
                <w:sz w:val="24"/>
                <w:szCs w:val="24"/>
              </w:rPr>
            </w:pPr>
            <w:r w:rsidRPr="00664C18">
              <w:rPr>
                <w:rFonts w:asciiTheme="minorHAnsi" w:hAnsiTheme="minorHAnsi" w:cstheme="minorHAnsi"/>
                <w:sz w:val="24"/>
                <w:szCs w:val="24"/>
              </w:rPr>
              <w:t>As you consider your career in teaching, what are your short-term and longer-term professional aspirations and goals?</w:t>
            </w:r>
          </w:p>
        </w:tc>
        <w:tc>
          <w:tcPr>
            <w:tcW w:w="5161" w:type="dxa"/>
          </w:tcPr>
          <w:p w14:paraId="23A2E03D" w14:textId="75BA4FC8" w:rsidR="007C79A4" w:rsidRPr="00664C18" w:rsidRDefault="000A447E" w:rsidP="007C79A4">
            <w:pPr>
              <w:pStyle w:val="PlainText"/>
              <w:rPr>
                <w:rFonts w:asciiTheme="minorHAnsi" w:hAnsiTheme="minorHAnsi" w:cstheme="minorHAnsi"/>
                <w:b/>
                <w:sz w:val="24"/>
                <w:szCs w:val="24"/>
              </w:rPr>
            </w:pPr>
            <w:r w:rsidRPr="00664C18">
              <w:rPr>
                <w:rFonts w:asciiTheme="minorHAnsi" w:hAnsiTheme="minorHAnsi" w:cstheme="minorHAnsi"/>
                <w:b/>
                <w:sz w:val="24"/>
                <w:szCs w:val="24"/>
              </w:rPr>
              <w:t>You might want to consider things like</w:t>
            </w:r>
            <w:r w:rsidR="007C79A4" w:rsidRPr="00664C18">
              <w:rPr>
                <w:rFonts w:asciiTheme="minorHAnsi" w:hAnsiTheme="minorHAnsi" w:cstheme="minorHAnsi"/>
                <w:b/>
                <w:sz w:val="24"/>
                <w:szCs w:val="24"/>
              </w:rPr>
              <w:t>:</w:t>
            </w:r>
          </w:p>
          <w:p w14:paraId="3A8148F2" w14:textId="77777777" w:rsidR="007C79A4" w:rsidRPr="00664C18" w:rsidRDefault="007C79A4" w:rsidP="007C79A4">
            <w:pPr>
              <w:pStyle w:val="ListParagraph"/>
              <w:numPr>
                <w:ilvl w:val="0"/>
                <w:numId w:val="3"/>
              </w:numPr>
              <w:rPr>
                <w:rFonts w:eastAsia="Times New Roman" w:cstheme="minorHAnsi"/>
                <w:sz w:val="24"/>
                <w:szCs w:val="24"/>
                <w:lang w:eastAsia="en-GB"/>
              </w:rPr>
            </w:pPr>
            <w:proofErr w:type="spellStart"/>
            <w:proofErr w:type="gramStart"/>
            <w:r w:rsidRPr="00664C18">
              <w:rPr>
                <w:rFonts w:eastAsia="Times New Roman" w:cstheme="minorHAnsi"/>
                <w:sz w:val="24"/>
                <w:szCs w:val="24"/>
                <w:lang w:eastAsia="en-GB"/>
              </w:rPr>
              <w:t>Masters</w:t>
            </w:r>
            <w:proofErr w:type="spellEnd"/>
            <w:proofErr w:type="gramEnd"/>
            <w:r w:rsidRPr="00664C18">
              <w:rPr>
                <w:rFonts w:eastAsia="Times New Roman" w:cstheme="minorHAnsi"/>
                <w:sz w:val="24"/>
                <w:szCs w:val="24"/>
                <w:lang w:eastAsia="en-GB"/>
              </w:rPr>
              <w:t xml:space="preserve"> degree – a top up using PGCE credits</w:t>
            </w:r>
          </w:p>
          <w:p w14:paraId="0CD83C04" w14:textId="3D8630E9" w:rsidR="007C79A4" w:rsidRPr="00664C18" w:rsidRDefault="001A5CBA" w:rsidP="007C79A4">
            <w:pPr>
              <w:pStyle w:val="ListParagraph"/>
              <w:numPr>
                <w:ilvl w:val="0"/>
                <w:numId w:val="3"/>
              </w:numPr>
              <w:rPr>
                <w:rFonts w:eastAsia="Times New Roman" w:cstheme="minorHAnsi"/>
                <w:sz w:val="24"/>
                <w:szCs w:val="24"/>
                <w:lang w:eastAsia="en-GB"/>
              </w:rPr>
            </w:pPr>
            <w:r>
              <w:rPr>
                <w:rFonts w:eastAsia="Times New Roman" w:cstheme="minorHAnsi"/>
                <w:sz w:val="24"/>
                <w:szCs w:val="24"/>
                <w:lang w:eastAsia="en-GB"/>
              </w:rPr>
              <w:t>National Professional Qualifications (NPQ)</w:t>
            </w:r>
          </w:p>
          <w:p w14:paraId="5E831F99" w14:textId="77777777" w:rsidR="007C79A4" w:rsidRPr="00664C18" w:rsidRDefault="007C79A4" w:rsidP="007C79A4">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CPD courses in particular areas</w:t>
            </w:r>
          </w:p>
          <w:p w14:paraId="6760089F" w14:textId="77777777" w:rsidR="007C79A4" w:rsidRDefault="007C79A4" w:rsidP="007C79A4">
            <w:pPr>
              <w:pStyle w:val="ListParagraph"/>
              <w:numPr>
                <w:ilvl w:val="0"/>
                <w:numId w:val="3"/>
              </w:numPr>
              <w:rPr>
                <w:rFonts w:eastAsia="Times New Roman" w:cstheme="minorHAnsi"/>
                <w:sz w:val="24"/>
                <w:szCs w:val="24"/>
                <w:lang w:eastAsia="en-GB"/>
              </w:rPr>
            </w:pPr>
            <w:r w:rsidRPr="00664C18">
              <w:rPr>
                <w:rFonts w:eastAsia="Times New Roman" w:cstheme="minorHAnsi"/>
                <w:sz w:val="24"/>
                <w:szCs w:val="24"/>
                <w:lang w:eastAsia="en-GB"/>
              </w:rPr>
              <w:t>Leadership courses</w:t>
            </w:r>
          </w:p>
          <w:p w14:paraId="3CEB61A0" w14:textId="4C53045F" w:rsidR="00831E5B" w:rsidRPr="00664C18" w:rsidRDefault="00831E5B" w:rsidP="007C79A4">
            <w:pPr>
              <w:pStyle w:val="ListParagraph"/>
              <w:numPr>
                <w:ilvl w:val="0"/>
                <w:numId w:val="3"/>
              </w:numPr>
              <w:rPr>
                <w:rFonts w:eastAsia="Times New Roman" w:cstheme="minorHAnsi"/>
                <w:sz w:val="24"/>
                <w:szCs w:val="24"/>
                <w:lang w:eastAsia="en-GB"/>
              </w:rPr>
            </w:pPr>
            <w:r>
              <w:rPr>
                <w:rFonts w:eastAsia="Times New Roman" w:cstheme="minorHAnsi"/>
                <w:sz w:val="24"/>
                <w:szCs w:val="24"/>
                <w:lang w:eastAsia="en-GB"/>
              </w:rPr>
              <w:t>Chartered Teacher Status</w:t>
            </w:r>
          </w:p>
          <w:p w14:paraId="6A37A602" w14:textId="77777777" w:rsidR="007C79A4" w:rsidRPr="00664C18" w:rsidRDefault="007C79A4" w:rsidP="007C79A4">
            <w:pPr>
              <w:pStyle w:val="PlainText"/>
              <w:rPr>
                <w:rFonts w:asciiTheme="minorHAnsi" w:hAnsiTheme="minorHAnsi" w:cstheme="minorHAnsi"/>
                <w:sz w:val="24"/>
                <w:szCs w:val="24"/>
              </w:rPr>
            </w:pPr>
          </w:p>
        </w:tc>
      </w:tr>
      <w:tr w:rsidR="007C79A4" w:rsidRPr="00664C18" w14:paraId="7090261C" w14:textId="77777777" w:rsidTr="00434263">
        <w:trPr>
          <w:trHeight w:val="933"/>
        </w:trPr>
        <w:tc>
          <w:tcPr>
            <w:tcW w:w="10490" w:type="dxa"/>
            <w:gridSpan w:val="2"/>
          </w:tcPr>
          <w:p w14:paraId="2E5A1404" w14:textId="77777777" w:rsidR="007C79A4" w:rsidRPr="00664C18" w:rsidRDefault="007C79A4" w:rsidP="007C79A4">
            <w:pPr>
              <w:pStyle w:val="PlainText"/>
              <w:rPr>
                <w:rFonts w:asciiTheme="minorHAnsi" w:hAnsiTheme="minorHAnsi" w:cstheme="minorHAnsi"/>
                <w:sz w:val="24"/>
                <w:szCs w:val="24"/>
              </w:rPr>
            </w:pPr>
          </w:p>
          <w:p w14:paraId="0B38FAAA" w14:textId="11F2816D" w:rsidR="00831E5B" w:rsidRPr="000D21EE" w:rsidRDefault="000D21EE" w:rsidP="000D21EE">
            <w:pPr>
              <w:jc w:val="both"/>
              <w:rPr>
                <w:rFonts w:cstheme="minorHAnsi"/>
                <w:b/>
                <w:sz w:val="24"/>
                <w:szCs w:val="24"/>
              </w:rPr>
            </w:pPr>
            <w:r>
              <w:rPr>
                <w:rFonts w:cstheme="minorHAnsi"/>
                <w:b/>
                <w:sz w:val="24"/>
                <w:szCs w:val="24"/>
              </w:rPr>
              <w:t>Enter your reflections here:</w:t>
            </w:r>
          </w:p>
          <w:p w14:paraId="3CD5C916" w14:textId="09FE5450" w:rsidR="00664C18" w:rsidRPr="00664C18" w:rsidRDefault="00664C18" w:rsidP="007C79A4">
            <w:pPr>
              <w:pStyle w:val="PlainText"/>
              <w:rPr>
                <w:rFonts w:asciiTheme="minorHAnsi" w:hAnsiTheme="minorHAnsi" w:cstheme="minorHAnsi"/>
                <w:sz w:val="24"/>
                <w:szCs w:val="24"/>
              </w:rPr>
            </w:pPr>
          </w:p>
        </w:tc>
      </w:tr>
      <w:tr w:rsidR="002D6680" w:rsidRPr="00664C18" w14:paraId="7990ED27" w14:textId="77777777" w:rsidTr="00434263">
        <w:trPr>
          <w:trHeight w:val="933"/>
        </w:trPr>
        <w:tc>
          <w:tcPr>
            <w:tcW w:w="5329" w:type="dxa"/>
          </w:tcPr>
          <w:p w14:paraId="4BADDE75" w14:textId="6A923DA1" w:rsidR="002D6680" w:rsidRPr="002D6680" w:rsidRDefault="002D6680" w:rsidP="002D6680">
            <w:pPr>
              <w:pStyle w:val="PlainText"/>
              <w:rPr>
                <w:rFonts w:asciiTheme="minorHAnsi" w:hAnsiTheme="minorHAnsi" w:cstheme="minorHAnsi"/>
                <w:b/>
                <w:bCs/>
                <w:sz w:val="24"/>
                <w:szCs w:val="24"/>
              </w:rPr>
            </w:pPr>
            <w:r w:rsidRPr="002D6680">
              <w:rPr>
                <w:rFonts w:asciiTheme="minorHAnsi" w:hAnsiTheme="minorHAnsi" w:cstheme="minorHAnsi"/>
                <w:b/>
                <w:bCs/>
                <w:sz w:val="24"/>
                <w:szCs w:val="24"/>
              </w:rPr>
              <w:t>What values are the most important to you, and how will they help you shape your teacher identify?</w:t>
            </w:r>
          </w:p>
        </w:tc>
        <w:tc>
          <w:tcPr>
            <w:tcW w:w="5161" w:type="dxa"/>
          </w:tcPr>
          <w:p w14:paraId="1DD2E0BA" w14:textId="77777777" w:rsidR="002D6680" w:rsidRPr="00FD2B45" w:rsidRDefault="002D6680" w:rsidP="002D6680">
            <w:pPr>
              <w:pStyle w:val="PlainText"/>
              <w:rPr>
                <w:rFonts w:asciiTheme="minorHAnsi" w:hAnsiTheme="minorHAnsi" w:cstheme="minorHAnsi"/>
                <w:b/>
                <w:sz w:val="24"/>
                <w:szCs w:val="24"/>
              </w:rPr>
            </w:pPr>
            <w:r w:rsidRPr="00FD2B45">
              <w:rPr>
                <w:rFonts w:asciiTheme="minorHAnsi" w:hAnsiTheme="minorHAnsi" w:cstheme="minorHAnsi"/>
                <w:b/>
                <w:sz w:val="24"/>
                <w:szCs w:val="24"/>
              </w:rPr>
              <w:t>You might want to consider how the Warwick values will continue to influence your teaching practice</w:t>
            </w:r>
            <w:r>
              <w:rPr>
                <w:rFonts w:asciiTheme="minorHAnsi" w:hAnsiTheme="minorHAnsi" w:cstheme="minorHAnsi"/>
                <w:b/>
                <w:sz w:val="24"/>
                <w:szCs w:val="24"/>
              </w:rPr>
              <w:t>:</w:t>
            </w:r>
          </w:p>
          <w:p w14:paraId="3E03FFDC" w14:textId="77777777" w:rsidR="002D6680" w:rsidRPr="00664C18" w:rsidRDefault="002D6680" w:rsidP="002D6680">
            <w:pPr>
              <w:pStyle w:val="ListParagraph"/>
              <w:numPr>
                <w:ilvl w:val="0"/>
                <w:numId w:val="3"/>
              </w:numPr>
              <w:rPr>
                <w:rFonts w:cstheme="minorHAnsi"/>
                <w:sz w:val="24"/>
                <w:szCs w:val="24"/>
              </w:rPr>
            </w:pPr>
            <w:r w:rsidRPr="00664C18">
              <w:rPr>
                <w:rFonts w:cstheme="minorHAnsi"/>
                <w:sz w:val="24"/>
                <w:szCs w:val="24"/>
              </w:rPr>
              <w:t>Social Justice</w:t>
            </w:r>
          </w:p>
          <w:p w14:paraId="0CA93CDA" w14:textId="77777777" w:rsidR="002D6680" w:rsidRDefault="002D6680" w:rsidP="002D6680">
            <w:pPr>
              <w:pStyle w:val="ListParagraph"/>
              <w:numPr>
                <w:ilvl w:val="0"/>
                <w:numId w:val="3"/>
              </w:numPr>
              <w:rPr>
                <w:rFonts w:cstheme="minorHAnsi"/>
                <w:sz w:val="24"/>
                <w:szCs w:val="24"/>
              </w:rPr>
            </w:pPr>
            <w:r w:rsidRPr="00664C18">
              <w:rPr>
                <w:rFonts w:cstheme="minorHAnsi"/>
                <w:sz w:val="24"/>
                <w:szCs w:val="24"/>
              </w:rPr>
              <w:t>Intellectual curiosity</w:t>
            </w:r>
          </w:p>
          <w:p w14:paraId="7E0AA60B" w14:textId="28B396B4" w:rsidR="002D6680" w:rsidRPr="002D6680" w:rsidRDefault="002D6680" w:rsidP="002D6680">
            <w:pPr>
              <w:pStyle w:val="ListParagraph"/>
              <w:numPr>
                <w:ilvl w:val="0"/>
                <w:numId w:val="3"/>
              </w:numPr>
              <w:rPr>
                <w:rFonts w:cstheme="minorHAnsi"/>
                <w:sz w:val="24"/>
                <w:szCs w:val="24"/>
              </w:rPr>
            </w:pPr>
            <w:r w:rsidRPr="002D6680">
              <w:rPr>
                <w:rFonts w:cstheme="minorHAnsi"/>
                <w:sz w:val="24"/>
                <w:szCs w:val="24"/>
              </w:rPr>
              <w:t xml:space="preserve">Creativity </w:t>
            </w:r>
          </w:p>
        </w:tc>
      </w:tr>
      <w:tr w:rsidR="002D6680" w:rsidRPr="00664C18" w14:paraId="5716AF4C" w14:textId="77777777" w:rsidTr="00434263">
        <w:trPr>
          <w:trHeight w:val="933"/>
        </w:trPr>
        <w:tc>
          <w:tcPr>
            <w:tcW w:w="10490" w:type="dxa"/>
            <w:gridSpan w:val="2"/>
          </w:tcPr>
          <w:p w14:paraId="1CFFD6DF" w14:textId="77777777" w:rsidR="009D69BE" w:rsidRDefault="009D69BE" w:rsidP="009D69BE">
            <w:pPr>
              <w:rPr>
                <w:rFonts w:cstheme="minorHAnsi"/>
                <w:sz w:val="24"/>
                <w:szCs w:val="24"/>
              </w:rPr>
            </w:pPr>
          </w:p>
          <w:p w14:paraId="1F5BF3F0" w14:textId="77777777" w:rsidR="000D21EE" w:rsidRDefault="000D21EE" w:rsidP="000D21EE">
            <w:pPr>
              <w:jc w:val="both"/>
              <w:rPr>
                <w:rFonts w:cstheme="minorHAnsi"/>
                <w:b/>
                <w:sz w:val="24"/>
                <w:szCs w:val="24"/>
              </w:rPr>
            </w:pPr>
            <w:r>
              <w:rPr>
                <w:rFonts w:cstheme="minorHAnsi"/>
                <w:b/>
                <w:sz w:val="24"/>
                <w:szCs w:val="24"/>
              </w:rPr>
              <w:t>Enter your reflections here:</w:t>
            </w:r>
          </w:p>
          <w:p w14:paraId="0022EE25" w14:textId="2C3E1DC1" w:rsidR="002D6680" w:rsidRPr="00664C18" w:rsidRDefault="002D6680" w:rsidP="002D6680">
            <w:pPr>
              <w:pStyle w:val="PlainText"/>
              <w:rPr>
                <w:rFonts w:asciiTheme="minorHAnsi" w:hAnsiTheme="minorHAnsi" w:cstheme="minorHAnsi"/>
                <w:sz w:val="24"/>
                <w:szCs w:val="24"/>
              </w:rPr>
            </w:pPr>
          </w:p>
        </w:tc>
      </w:tr>
      <w:tr w:rsidR="002D6680" w:rsidRPr="00664C18" w14:paraId="44C864C0" w14:textId="77777777" w:rsidTr="00434263">
        <w:trPr>
          <w:trHeight w:val="933"/>
        </w:trPr>
        <w:tc>
          <w:tcPr>
            <w:tcW w:w="10490" w:type="dxa"/>
            <w:gridSpan w:val="2"/>
          </w:tcPr>
          <w:p w14:paraId="268732AD" w14:textId="0069766C" w:rsidR="009D69BE" w:rsidRPr="0002432A" w:rsidRDefault="002D6680" w:rsidP="002D6680">
            <w:pPr>
              <w:pStyle w:val="PlainText"/>
              <w:rPr>
                <w:rFonts w:asciiTheme="minorHAnsi" w:hAnsiTheme="minorHAnsi" w:cstheme="minorHAnsi"/>
                <w:b/>
                <w:bCs/>
                <w:sz w:val="24"/>
                <w:szCs w:val="24"/>
              </w:rPr>
            </w:pPr>
            <w:r w:rsidRPr="0002432A">
              <w:rPr>
                <w:rFonts w:asciiTheme="minorHAnsi" w:hAnsiTheme="minorHAnsi" w:cstheme="minorHAnsi"/>
                <w:b/>
                <w:bCs/>
                <w:sz w:val="24"/>
                <w:szCs w:val="24"/>
              </w:rPr>
              <w:t>As you start your ECT years</w:t>
            </w:r>
            <w:r w:rsidR="00527FF5" w:rsidRPr="0002432A">
              <w:rPr>
                <w:rFonts w:asciiTheme="minorHAnsi" w:hAnsiTheme="minorHAnsi" w:cstheme="minorHAnsi"/>
                <w:b/>
                <w:bCs/>
                <w:sz w:val="24"/>
                <w:szCs w:val="24"/>
              </w:rPr>
              <w:t>, it is important to reflect on how you are currently meeting the Teach</w:t>
            </w:r>
            <w:r w:rsidR="001A5CBA">
              <w:rPr>
                <w:rFonts w:asciiTheme="minorHAnsi" w:hAnsiTheme="minorHAnsi" w:cstheme="minorHAnsi"/>
                <w:b/>
                <w:bCs/>
                <w:sz w:val="24"/>
                <w:szCs w:val="24"/>
              </w:rPr>
              <w:t>ers’</w:t>
            </w:r>
            <w:r w:rsidR="00527FF5" w:rsidRPr="0002432A">
              <w:rPr>
                <w:rFonts w:asciiTheme="minorHAnsi" w:hAnsiTheme="minorHAnsi" w:cstheme="minorHAnsi"/>
                <w:b/>
                <w:bCs/>
                <w:sz w:val="24"/>
                <w:szCs w:val="24"/>
              </w:rPr>
              <w:t xml:space="preserve"> Standards</w:t>
            </w:r>
            <w:r w:rsidR="0002432A" w:rsidRPr="0002432A">
              <w:rPr>
                <w:rFonts w:asciiTheme="minorHAnsi" w:hAnsiTheme="minorHAnsi" w:cstheme="minorHAnsi"/>
                <w:b/>
                <w:bCs/>
                <w:sz w:val="24"/>
                <w:szCs w:val="24"/>
              </w:rPr>
              <w:t xml:space="preserve">. Refer to your Viva and your </w:t>
            </w:r>
            <w:r w:rsidR="0002432A" w:rsidRPr="002310F9">
              <w:rPr>
                <w:rFonts w:asciiTheme="minorHAnsi" w:hAnsiTheme="minorHAnsi" w:cstheme="minorHAnsi"/>
                <w:b/>
                <w:bCs/>
                <w:sz w:val="24"/>
                <w:szCs w:val="24"/>
              </w:rPr>
              <w:t>C</w:t>
            </w:r>
            <w:r w:rsidR="002310F9" w:rsidRPr="002310F9">
              <w:rPr>
                <w:rFonts w:asciiTheme="minorHAnsi" w:hAnsiTheme="minorHAnsi" w:cstheme="minorHAnsi"/>
                <w:b/>
                <w:bCs/>
                <w:sz w:val="24"/>
                <w:szCs w:val="24"/>
              </w:rPr>
              <w:t>ollaborative</w:t>
            </w:r>
            <w:r w:rsidR="002310F9">
              <w:rPr>
                <w:rFonts w:asciiTheme="minorHAnsi" w:hAnsiTheme="minorHAnsi" w:cstheme="minorHAnsi"/>
                <w:b/>
                <w:bCs/>
                <w:sz w:val="24"/>
                <w:szCs w:val="24"/>
              </w:rPr>
              <w:t xml:space="preserve"> Assessments</w:t>
            </w:r>
            <w:r w:rsidR="0002432A" w:rsidRPr="0002432A">
              <w:rPr>
                <w:rFonts w:asciiTheme="minorHAnsi" w:hAnsiTheme="minorHAnsi" w:cstheme="minorHAnsi"/>
                <w:b/>
                <w:bCs/>
                <w:sz w:val="24"/>
                <w:szCs w:val="24"/>
              </w:rPr>
              <w:t xml:space="preserve"> </w:t>
            </w:r>
            <w:r w:rsidR="00265B23">
              <w:rPr>
                <w:rFonts w:asciiTheme="minorHAnsi" w:hAnsiTheme="minorHAnsi" w:cstheme="minorHAnsi"/>
                <w:b/>
                <w:bCs/>
                <w:sz w:val="24"/>
                <w:szCs w:val="24"/>
              </w:rPr>
              <w:t xml:space="preserve">to </w:t>
            </w:r>
            <w:r w:rsidR="0002432A" w:rsidRPr="0002432A">
              <w:rPr>
                <w:rFonts w:asciiTheme="minorHAnsi" w:hAnsiTheme="minorHAnsi" w:cstheme="minorHAnsi"/>
                <w:b/>
                <w:bCs/>
                <w:sz w:val="24"/>
                <w:szCs w:val="24"/>
              </w:rPr>
              <w:t xml:space="preserve">identify </w:t>
            </w:r>
            <w:r w:rsidR="0002432A">
              <w:rPr>
                <w:rFonts w:asciiTheme="minorHAnsi" w:hAnsiTheme="minorHAnsi" w:cstheme="minorHAnsi"/>
                <w:b/>
                <w:bCs/>
                <w:sz w:val="24"/>
                <w:szCs w:val="24"/>
              </w:rPr>
              <w:t xml:space="preserve">which </w:t>
            </w:r>
            <w:r w:rsidR="00265B23">
              <w:rPr>
                <w:rFonts w:asciiTheme="minorHAnsi" w:hAnsiTheme="minorHAnsi" w:cstheme="minorHAnsi"/>
                <w:b/>
                <w:bCs/>
                <w:sz w:val="24"/>
                <w:szCs w:val="24"/>
              </w:rPr>
              <w:t xml:space="preserve">aspects </w:t>
            </w:r>
            <w:r w:rsidR="0002432A">
              <w:rPr>
                <w:rFonts w:asciiTheme="minorHAnsi" w:hAnsiTheme="minorHAnsi" w:cstheme="minorHAnsi"/>
                <w:b/>
                <w:bCs/>
                <w:sz w:val="24"/>
                <w:szCs w:val="24"/>
              </w:rPr>
              <w:t xml:space="preserve">of which standards will be </w:t>
            </w:r>
            <w:r w:rsidR="00265B23">
              <w:rPr>
                <w:rFonts w:asciiTheme="minorHAnsi" w:hAnsiTheme="minorHAnsi" w:cstheme="minorHAnsi"/>
                <w:b/>
                <w:bCs/>
                <w:sz w:val="24"/>
                <w:szCs w:val="24"/>
              </w:rPr>
              <w:t>the</w:t>
            </w:r>
            <w:r w:rsidR="0002432A">
              <w:rPr>
                <w:rFonts w:asciiTheme="minorHAnsi" w:hAnsiTheme="minorHAnsi" w:cstheme="minorHAnsi"/>
                <w:b/>
                <w:bCs/>
                <w:sz w:val="24"/>
                <w:szCs w:val="24"/>
              </w:rPr>
              <w:t xml:space="preserve"> </w:t>
            </w:r>
            <w:r w:rsidRPr="0002432A">
              <w:rPr>
                <w:rFonts w:asciiTheme="minorHAnsi" w:hAnsiTheme="minorHAnsi" w:cstheme="minorHAnsi"/>
                <w:b/>
                <w:bCs/>
                <w:sz w:val="24"/>
                <w:szCs w:val="24"/>
              </w:rPr>
              <w:t>focus for</w:t>
            </w:r>
            <w:r w:rsidR="00B2719A" w:rsidRPr="0002432A">
              <w:rPr>
                <w:rFonts w:asciiTheme="minorHAnsi" w:hAnsiTheme="minorHAnsi" w:cstheme="minorHAnsi"/>
                <w:b/>
                <w:bCs/>
                <w:sz w:val="24"/>
                <w:szCs w:val="24"/>
              </w:rPr>
              <w:t xml:space="preserve"> your ongoing professional</w:t>
            </w:r>
            <w:r w:rsidRPr="0002432A">
              <w:rPr>
                <w:rFonts w:asciiTheme="minorHAnsi" w:hAnsiTheme="minorHAnsi" w:cstheme="minorHAnsi"/>
                <w:b/>
                <w:bCs/>
                <w:sz w:val="24"/>
                <w:szCs w:val="24"/>
              </w:rPr>
              <w:t xml:space="preserve"> development?</w:t>
            </w:r>
            <w:r w:rsidR="003410CC" w:rsidRPr="0002432A">
              <w:rPr>
                <w:rFonts w:asciiTheme="minorHAnsi" w:hAnsiTheme="minorHAnsi" w:cstheme="minorHAnsi"/>
                <w:b/>
                <w:bCs/>
                <w:sz w:val="24"/>
                <w:szCs w:val="24"/>
              </w:rPr>
              <w:t xml:space="preserve"> </w:t>
            </w:r>
          </w:p>
          <w:p w14:paraId="13C13187" w14:textId="77777777" w:rsidR="00527FF5" w:rsidRPr="002D6680" w:rsidRDefault="00527FF5" w:rsidP="002D6680">
            <w:pPr>
              <w:pStyle w:val="PlainText"/>
              <w:rPr>
                <w:rFonts w:asciiTheme="minorHAnsi" w:hAnsiTheme="minorHAnsi" w:cstheme="minorHAnsi"/>
                <w:sz w:val="24"/>
                <w:szCs w:val="24"/>
              </w:rPr>
            </w:pPr>
          </w:p>
          <w:p w14:paraId="382140CB" w14:textId="1B4B060D" w:rsidR="00265B23" w:rsidRDefault="00265B23" w:rsidP="009D69BE">
            <w:pPr>
              <w:rPr>
                <w:rFonts w:cstheme="minorHAnsi"/>
                <w:sz w:val="24"/>
                <w:szCs w:val="24"/>
              </w:rPr>
            </w:pPr>
          </w:p>
          <w:p w14:paraId="2833DD31" w14:textId="68B96AAE" w:rsidR="002310F9" w:rsidRDefault="002310F9" w:rsidP="009D69BE">
            <w:pPr>
              <w:rPr>
                <w:rFonts w:cstheme="minorHAnsi"/>
                <w:sz w:val="24"/>
                <w:szCs w:val="24"/>
              </w:rPr>
            </w:pPr>
          </w:p>
          <w:p w14:paraId="2C3E72CC" w14:textId="72C6D0ED" w:rsidR="002310F9" w:rsidRDefault="002310F9" w:rsidP="009D69BE">
            <w:pPr>
              <w:rPr>
                <w:rFonts w:cstheme="minorHAnsi"/>
                <w:sz w:val="24"/>
                <w:szCs w:val="24"/>
              </w:rPr>
            </w:pPr>
          </w:p>
          <w:p w14:paraId="7D125EB6" w14:textId="77982623" w:rsidR="00A9420F" w:rsidRPr="00664C18" w:rsidRDefault="00A9420F" w:rsidP="009D69BE">
            <w:pPr>
              <w:rPr>
                <w:rFonts w:cstheme="minorHAnsi"/>
                <w:sz w:val="24"/>
                <w:szCs w:val="24"/>
              </w:rPr>
            </w:pPr>
          </w:p>
        </w:tc>
      </w:tr>
    </w:tbl>
    <w:p w14:paraId="213C6014" w14:textId="77777777" w:rsidR="00433355" w:rsidRPr="00664C18" w:rsidRDefault="00433355" w:rsidP="00EB0F5E">
      <w:pPr>
        <w:framePr w:hSpace="180" w:wrap="around" w:vAnchor="text" w:hAnchor="margin" w:xAlign="center" w:y="161"/>
        <w:jc w:val="both"/>
        <w:rPr>
          <w:rFonts w:cstheme="minorHAnsi"/>
          <w:b/>
          <w:sz w:val="24"/>
          <w:szCs w:val="24"/>
        </w:rPr>
      </w:pPr>
      <w:r w:rsidRPr="00664C18">
        <w:rPr>
          <w:rFonts w:cstheme="minorHAnsi"/>
          <w:b/>
          <w:sz w:val="24"/>
          <w:szCs w:val="24"/>
        </w:rPr>
        <w:tab/>
      </w:r>
    </w:p>
    <w:p w14:paraId="650EEF7F" w14:textId="1D8F6E99" w:rsidR="00487F06" w:rsidRDefault="00487F06" w:rsidP="00EE1C9C"/>
    <w:p w14:paraId="048D16B7" w14:textId="5EE149D8" w:rsidR="00265B23" w:rsidRPr="00D14816" w:rsidRDefault="00265B23" w:rsidP="00265B23">
      <w:pPr>
        <w:sectPr w:rsidR="00265B23" w:rsidRPr="00D14816" w:rsidSect="00525D80">
          <w:pgSz w:w="11906" w:h="16838"/>
          <w:pgMar w:top="1440" w:right="1440" w:bottom="1440" w:left="1440" w:header="709" w:footer="709" w:gutter="0"/>
          <w:cols w:space="708"/>
          <w:formProt w:val="0"/>
          <w:docGrid w:linePitch="360"/>
        </w:sectPr>
      </w:pPr>
    </w:p>
    <w:tbl>
      <w:tblPr>
        <w:tblpPr w:leftFromText="180" w:rightFromText="180" w:vertAnchor="page" w:horzAnchor="margin" w:tblpXSpec="center" w:tblpY="1636"/>
        <w:tblW w:w="162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015"/>
        <w:gridCol w:w="30"/>
        <w:gridCol w:w="69"/>
        <w:gridCol w:w="1417"/>
        <w:gridCol w:w="9072"/>
        <w:gridCol w:w="2605"/>
      </w:tblGrid>
      <w:tr w:rsidR="004E0B2B" w:rsidRPr="00AD62CB" w14:paraId="7D8E26D4" w14:textId="77777777" w:rsidTr="004E0B2B">
        <w:trPr>
          <w:trHeight w:val="227"/>
        </w:trPr>
        <w:tc>
          <w:tcPr>
            <w:tcW w:w="3015" w:type="dxa"/>
            <w:tcBorders>
              <w:top w:val="single" w:sz="4" w:space="0" w:color="auto"/>
              <w:bottom w:val="single" w:sz="4" w:space="0" w:color="auto"/>
              <w:right w:val="single" w:sz="4" w:space="0" w:color="auto"/>
            </w:tcBorders>
            <w:vAlign w:val="center"/>
          </w:tcPr>
          <w:p w14:paraId="44D8168E" w14:textId="52D545B8" w:rsidR="004E0B2B" w:rsidRPr="004C12B4" w:rsidRDefault="004E0B2B" w:rsidP="004E0B2B">
            <w:pPr>
              <w:jc w:val="center"/>
              <w:rPr>
                <w:rFonts w:eastAsia="Malgun Gothic" w:cs="Arial"/>
                <w:b/>
                <w:bCs/>
              </w:rPr>
            </w:pPr>
            <w:r w:rsidRPr="004C12B4">
              <w:rPr>
                <w:rFonts w:eastAsia="Malgun Gothic" w:cs="Arial"/>
                <w:b/>
                <w:bCs/>
              </w:rPr>
              <w:lastRenderedPageBreak/>
              <w:t>Target</w:t>
            </w:r>
            <w:r>
              <w:rPr>
                <w:rFonts w:eastAsia="Malgun Gothic" w:cs="Arial"/>
                <w:b/>
                <w:bCs/>
              </w:rPr>
              <w:t xml:space="preserve">   </w:t>
            </w:r>
          </w:p>
        </w:tc>
        <w:tc>
          <w:tcPr>
            <w:tcW w:w="1516" w:type="dxa"/>
            <w:gridSpan w:val="3"/>
            <w:tcBorders>
              <w:top w:val="single" w:sz="4" w:space="0" w:color="auto"/>
              <w:bottom w:val="single" w:sz="4" w:space="0" w:color="auto"/>
              <w:right w:val="single" w:sz="4" w:space="0" w:color="auto"/>
            </w:tcBorders>
            <w:vAlign w:val="center"/>
          </w:tcPr>
          <w:p w14:paraId="1029DB83" w14:textId="4737753D" w:rsidR="004E0B2B" w:rsidRPr="004C12B4" w:rsidRDefault="004E0B2B" w:rsidP="004E0B2B">
            <w:pPr>
              <w:jc w:val="center"/>
              <w:rPr>
                <w:rFonts w:eastAsia="Malgun Gothic" w:cs="Arial"/>
                <w:b/>
                <w:bCs/>
              </w:rPr>
            </w:pPr>
            <w:r>
              <w:rPr>
                <w:rFonts w:eastAsia="Malgun Gothic" w:cs="Arial"/>
                <w:b/>
                <w:bCs/>
              </w:rPr>
              <w:t>Teachers’ Standard</w:t>
            </w:r>
          </w:p>
        </w:tc>
        <w:tc>
          <w:tcPr>
            <w:tcW w:w="9072" w:type="dxa"/>
            <w:tcBorders>
              <w:top w:val="single" w:sz="4" w:space="0" w:color="auto"/>
              <w:left w:val="single" w:sz="4" w:space="0" w:color="auto"/>
              <w:bottom w:val="single" w:sz="4" w:space="0" w:color="auto"/>
              <w:right w:val="single" w:sz="4" w:space="0" w:color="auto"/>
            </w:tcBorders>
            <w:vAlign w:val="center"/>
          </w:tcPr>
          <w:p w14:paraId="30E62798" w14:textId="577DCCE2" w:rsidR="004E0B2B" w:rsidRPr="004C12B4" w:rsidRDefault="004E0B2B" w:rsidP="004E0B2B">
            <w:pPr>
              <w:jc w:val="center"/>
              <w:rPr>
                <w:rFonts w:eastAsia="Malgun Gothic" w:cs="Arial"/>
                <w:b/>
                <w:bCs/>
              </w:rPr>
            </w:pPr>
            <w:r w:rsidRPr="004C12B4">
              <w:rPr>
                <w:rFonts w:eastAsia="Malgun Gothic" w:cs="Arial"/>
                <w:b/>
                <w:bCs/>
              </w:rPr>
              <w:t>Actions to achieve target</w:t>
            </w:r>
          </w:p>
        </w:tc>
        <w:tc>
          <w:tcPr>
            <w:tcW w:w="2605" w:type="dxa"/>
            <w:tcBorders>
              <w:top w:val="single" w:sz="4" w:space="0" w:color="auto"/>
              <w:left w:val="single" w:sz="4" w:space="0" w:color="auto"/>
              <w:bottom w:val="single" w:sz="4" w:space="0" w:color="auto"/>
            </w:tcBorders>
            <w:vAlign w:val="center"/>
          </w:tcPr>
          <w:p w14:paraId="2704C88A" w14:textId="775E03EA" w:rsidR="004E0B2B" w:rsidRPr="004C12B4" w:rsidRDefault="004E0B2B" w:rsidP="004E0B2B">
            <w:pPr>
              <w:jc w:val="center"/>
              <w:rPr>
                <w:rFonts w:cs="Arial"/>
                <w:b/>
                <w:bCs/>
              </w:rPr>
            </w:pPr>
            <w:r w:rsidRPr="004C12B4">
              <w:rPr>
                <w:rFonts w:eastAsia="Malgun Gothic" w:cs="Arial"/>
                <w:b/>
                <w:bCs/>
              </w:rPr>
              <w:t>Suggested Review Date</w:t>
            </w:r>
          </w:p>
        </w:tc>
      </w:tr>
      <w:tr w:rsidR="004E5990" w:rsidRPr="00AD62CB" w14:paraId="7E1B95B7" w14:textId="77777777" w:rsidTr="004E0B2B">
        <w:trPr>
          <w:trHeight w:val="143"/>
        </w:trPr>
        <w:tc>
          <w:tcPr>
            <w:tcW w:w="16208" w:type="dxa"/>
            <w:gridSpan w:val="6"/>
            <w:tcBorders>
              <w:top w:val="single" w:sz="4" w:space="0" w:color="auto"/>
              <w:bottom w:val="single" w:sz="4" w:space="0" w:color="auto"/>
            </w:tcBorders>
            <w:shd w:val="clear" w:color="auto" w:fill="BDD6EE" w:themeFill="accent1" w:themeFillTint="66"/>
          </w:tcPr>
          <w:p w14:paraId="517484E8" w14:textId="7223F4FF" w:rsidR="004E5990" w:rsidRPr="004C12B4" w:rsidRDefault="004E5990" w:rsidP="004E0B2B">
            <w:pPr>
              <w:spacing w:after="0"/>
              <w:jc w:val="center"/>
              <w:rPr>
                <w:rFonts w:eastAsia="Malgun Gothic" w:cs="Arial"/>
                <w:b/>
                <w:bCs/>
                <w:i/>
              </w:rPr>
            </w:pPr>
            <w:r w:rsidRPr="004C12B4">
              <w:rPr>
                <w:rFonts w:eastAsia="Malgun Gothic" w:cs="Arial"/>
                <w:b/>
                <w:bCs/>
                <w:i/>
              </w:rPr>
              <w:t>Short-term developmental targets to be addressed in preparation for</w:t>
            </w:r>
            <w:r w:rsidR="000D4A19">
              <w:rPr>
                <w:rFonts w:eastAsia="Malgun Gothic" w:cs="Arial"/>
                <w:b/>
                <w:bCs/>
                <w:i/>
              </w:rPr>
              <w:t xml:space="preserve"> </w:t>
            </w:r>
            <w:r w:rsidR="004E0B2B">
              <w:rPr>
                <w:rFonts w:eastAsia="Malgun Gothic" w:cs="Arial"/>
                <w:b/>
                <w:bCs/>
                <w:i/>
              </w:rPr>
              <w:t>the start of your ECT period</w:t>
            </w:r>
            <w:r w:rsidR="00EE1C9C">
              <w:rPr>
                <w:rFonts w:eastAsia="Malgun Gothic" w:cs="Arial"/>
                <w:b/>
                <w:bCs/>
                <w:i/>
              </w:rPr>
              <w:t>– include both teaching and wellbeing targets</w:t>
            </w:r>
          </w:p>
        </w:tc>
      </w:tr>
      <w:tr w:rsidR="004E0B2B" w:rsidRPr="00AD62CB" w14:paraId="2353CA9B" w14:textId="77777777" w:rsidTr="004E0B2B">
        <w:trPr>
          <w:trHeight w:val="1134"/>
        </w:trPr>
        <w:tc>
          <w:tcPr>
            <w:tcW w:w="3045" w:type="dxa"/>
            <w:gridSpan w:val="2"/>
            <w:tcBorders>
              <w:top w:val="single" w:sz="4" w:space="0" w:color="auto"/>
              <w:bottom w:val="single" w:sz="4" w:space="0" w:color="auto"/>
              <w:right w:val="single" w:sz="4" w:space="0" w:color="auto"/>
            </w:tcBorders>
            <w:vAlign w:val="center"/>
          </w:tcPr>
          <w:p w14:paraId="1445E897" w14:textId="77777777" w:rsidR="004E0B2B" w:rsidRDefault="004E0B2B" w:rsidP="004E0B2B"/>
          <w:p w14:paraId="58C117AE" w14:textId="4A00EB92" w:rsidR="004E0B2B" w:rsidRPr="004C12B4" w:rsidRDefault="004E0B2B" w:rsidP="004E0B2B">
            <w:pPr>
              <w:rPr>
                <w:rFonts w:eastAsia="Malgun Gothic" w:cs="Arial"/>
                <w:bCs/>
              </w:rPr>
            </w:pPr>
          </w:p>
        </w:tc>
        <w:tc>
          <w:tcPr>
            <w:tcW w:w="1486" w:type="dxa"/>
            <w:gridSpan w:val="2"/>
            <w:tcBorders>
              <w:top w:val="single" w:sz="4" w:space="0" w:color="auto"/>
              <w:bottom w:val="single" w:sz="4" w:space="0" w:color="auto"/>
              <w:right w:val="single" w:sz="4" w:space="0" w:color="auto"/>
            </w:tcBorders>
            <w:vAlign w:val="center"/>
          </w:tcPr>
          <w:p w14:paraId="71072B8A" w14:textId="77777777" w:rsidR="004E0B2B" w:rsidRPr="004C12B4" w:rsidRDefault="004E0B2B" w:rsidP="004E0B2B">
            <w:pPr>
              <w:rPr>
                <w:rFonts w:eastAsia="Malgun Gothic" w:cs="Arial"/>
                <w:bCs/>
              </w:rPr>
            </w:pPr>
          </w:p>
        </w:tc>
        <w:tc>
          <w:tcPr>
            <w:tcW w:w="9072" w:type="dxa"/>
            <w:tcBorders>
              <w:top w:val="single" w:sz="4" w:space="0" w:color="auto"/>
              <w:left w:val="single" w:sz="4" w:space="0" w:color="auto"/>
              <w:bottom w:val="single" w:sz="4" w:space="0" w:color="auto"/>
              <w:right w:val="single" w:sz="4" w:space="0" w:color="auto"/>
            </w:tcBorders>
            <w:vAlign w:val="center"/>
          </w:tcPr>
          <w:p w14:paraId="02B65F80" w14:textId="72CE57B2" w:rsidR="004E0B2B" w:rsidRPr="004C12B4" w:rsidRDefault="004E0B2B" w:rsidP="004E0B2B">
            <w:pPr>
              <w:rPr>
                <w:rFonts w:eastAsia="Malgun Gothic" w:cs="Arial"/>
                <w:bCs/>
              </w:rPr>
            </w:pPr>
          </w:p>
        </w:tc>
        <w:tc>
          <w:tcPr>
            <w:tcW w:w="2605" w:type="dxa"/>
            <w:tcBorders>
              <w:top w:val="single" w:sz="4" w:space="0" w:color="auto"/>
              <w:left w:val="single" w:sz="4" w:space="0" w:color="auto"/>
              <w:bottom w:val="single" w:sz="4" w:space="0" w:color="auto"/>
            </w:tcBorders>
            <w:vAlign w:val="center"/>
          </w:tcPr>
          <w:p w14:paraId="5A0A3F44" w14:textId="4E71BC4A" w:rsidR="004E0B2B" w:rsidRPr="000D4A19" w:rsidRDefault="004E0B2B" w:rsidP="00C77752">
            <w:pPr>
              <w:jc w:val="center"/>
              <w:rPr>
                <w:rFonts w:cs="Arial"/>
                <w:bCs/>
              </w:rPr>
            </w:pPr>
            <w:r w:rsidRPr="004C12B4">
              <w:rPr>
                <w:rFonts w:cs="Arial"/>
                <w:bCs/>
              </w:rPr>
              <w:t xml:space="preserve">End of </w:t>
            </w:r>
            <w:r w:rsidRPr="004C12B4">
              <w:rPr>
                <w:rFonts w:cs="Arial"/>
                <w:b/>
                <w:bCs/>
              </w:rPr>
              <w:t xml:space="preserve">first week </w:t>
            </w:r>
            <w:r w:rsidRPr="004C12B4">
              <w:rPr>
                <w:rFonts w:cs="Arial"/>
                <w:bCs/>
              </w:rPr>
              <w:t>of ter</w:t>
            </w:r>
            <w:r>
              <w:rPr>
                <w:rFonts w:cs="Arial"/>
                <w:bCs/>
              </w:rPr>
              <w:t>m</w:t>
            </w:r>
          </w:p>
          <w:p w14:paraId="5629F974" w14:textId="4409FE68" w:rsidR="004E0B2B" w:rsidRPr="004C12B4" w:rsidRDefault="004E0B2B" w:rsidP="00C77752">
            <w:pPr>
              <w:spacing w:after="200" w:line="276" w:lineRule="auto"/>
              <w:jc w:val="center"/>
              <w:rPr>
                <w:rFonts w:eastAsia="Malgun Gothic" w:cs="Arial"/>
                <w:bCs/>
              </w:rPr>
            </w:pPr>
          </w:p>
        </w:tc>
      </w:tr>
      <w:tr w:rsidR="004E0B2B" w:rsidRPr="00AD62CB" w14:paraId="4B231AE1" w14:textId="77777777" w:rsidTr="004E0B2B">
        <w:trPr>
          <w:trHeight w:val="1134"/>
        </w:trPr>
        <w:tc>
          <w:tcPr>
            <w:tcW w:w="3045" w:type="dxa"/>
            <w:gridSpan w:val="2"/>
            <w:tcBorders>
              <w:top w:val="single" w:sz="4" w:space="0" w:color="auto"/>
              <w:bottom w:val="single" w:sz="4" w:space="0" w:color="auto"/>
              <w:right w:val="single" w:sz="4" w:space="0" w:color="auto"/>
            </w:tcBorders>
            <w:vAlign w:val="center"/>
          </w:tcPr>
          <w:p w14:paraId="168A2A85" w14:textId="77777777" w:rsidR="004E0B2B" w:rsidRDefault="004E0B2B" w:rsidP="004E0B2B"/>
        </w:tc>
        <w:tc>
          <w:tcPr>
            <w:tcW w:w="1486" w:type="dxa"/>
            <w:gridSpan w:val="2"/>
            <w:tcBorders>
              <w:top w:val="single" w:sz="4" w:space="0" w:color="auto"/>
              <w:bottom w:val="single" w:sz="4" w:space="0" w:color="auto"/>
              <w:right w:val="single" w:sz="4" w:space="0" w:color="auto"/>
            </w:tcBorders>
            <w:vAlign w:val="center"/>
          </w:tcPr>
          <w:p w14:paraId="4D8DF720" w14:textId="77777777" w:rsidR="004E0B2B" w:rsidRPr="004C12B4" w:rsidRDefault="004E0B2B" w:rsidP="004E0B2B">
            <w:pPr>
              <w:rPr>
                <w:rFonts w:eastAsia="Malgun Gothic" w:cs="Arial"/>
                <w:bCs/>
              </w:rPr>
            </w:pPr>
          </w:p>
        </w:tc>
        <w:tc>
          <w:tcPr>
            <w:tcW w:w="9072" w:type="dxa"/>
            <w:tcBorders>
              <w:top w:val="single" w:sz="4" w:space="0" w:color="auto"/>
              <w:left w:val="single" w:sz="4" w:space="0" w:color="auto"/>
              <w:bottom w:val="single" w:sz="4" w:space="0" w:color="auto"/>
              <w:right w:val="single" w:sz="4" w:space="0" w:color="auto"/>
            </w:tcBorders>
            <w:vAlign w:val="center"/>
          </w:tcPr>
          <w:p w14:paraId="5A4E530D" w14:textId="77777777" w:rsidR="004E0B2B" w:rsidRPr="004C12B4" w:rsidRDefault="004E0B2B" w:rsidP="004E0B2B">
            <w:pPr>
              <w:rPr>
                <w:rFonts w:eastAsia="Malgun Gothic" w:cs="Arial"/>
                <w:bCs/>
              </w:rPr>
            </w:pPr>
          </w:p>
        </w:tc>
        <w:tc>
          <w:tcPr>
            <w:tcW w:w="2605" w:type="dxa"/>
            <w:tcBorders>
              <w:top w:val="single" w:sz="4" w:space="0" w:color="auto"/>
              <w:left w:val="single" w:sz="4" w:space="0" w:color="auto"/>
              <w:bottom w:val="single" w:sz="4" w:space="0" w:color="auto"/>
            </w:tcBorders>
            <w:vAlign w:val="center"/>
          </w:tcPr>
          <w:p w14:paraId="09D4FE0E" w14:textId="62150418" w:rsidR="004E0B2B" w:rsidRPr="004C12B4" w:rsidRDefault="004E0B2B" w:rsidP="00C77752">
            <w:pPr>
              <w:jc w:val="center"/>
              <w:rPr>
                <w:rFonts w:cs="Arial"/>
                <w:bCs/>
              </w:rPr>
            </w:pPr>
            <w:r>
              <w:rPr>
                <w:rFonts w:cs="Arial"/>
                <w:bCs/>
              </w:rPr>
              <w:t xml:space="preserve">End of </w:t>
            </w:r>
            <w:r w:rsidRPr="00C77752">
              <w:rPr>
                <w:rFonts w:cs="Arial"/>
                <w:b/>
              </w:rPr>
              <w:t>first half term</w:t>
            </w:r>
          </w:p>
        </w:tc>
      </w:tr>
      <w:tr w:rsidR="004E0B2B" w:rsidRPr="00AD62CB" w14:paraId="3911FE16" w14:textId="77777777" w:rsidTr="004E0B2B">
        <w:trPr>
          <w:trHeight w:val="1134"/>
        </w:trPr>
        <w:tc>
          <w:tcPr>
            <w:tcW w:w="3045" w:type="dxa"/>
            <w:gridSpan w:val="2"/>
            <w:tcBorders>
              <w:top w:val="single" w:sz="4" w:space="0" w:color="auto"/>
              <w:bottom w:val="single" w:sz="4" w:space="0" w:color="auto"/>
              <w:right w:val="single" w:sz="4" w:space="0" w:color="auto"/>
            </w:tcBorders>
            <w:vAlign w:val="center"/>
          </w:tcPr>
          <w:p w14:paraId="632DEA53" w14:textId="77777777" w:rsidR="004E0B2B" w:rsidRDefault="004E0B2B" w:rsidP="004E0B2B"/>
        </w:tc>
        <w:tc>
          <w:tcPr>
            <w:tcW w:w="1486" w:type="dxa"/>
            <w:gridSpan w:val="2"/>
            <w:tcBorders>
              <w:top w:val="single" w:sz="4" w:space="0" w:color="auto"/>
              <w:bottom w:val="single" w:sz="4" w:space="0" w:color="auto"/>
              <w:right w:val="single" w:sz="4" w:space="0" w:color="auto"/>
            </w:tcBorders>
            <w:vAlign w:val="center"/>
          </w:tcPr>
          <w:p w14:paraId="73836C0F" w14:textId="77777777" w:rsidR="004E0B2B" w:rsidRPr="004C12B4" w:rsidRDefault="004E0B2B" w:rsidP="004E0B2B">
            <w:pPr>
              <w:rPr>
                <w:rFonts w:eastAsia="Malgun Gothic" w:cs="Arial"/>
                <w:bCs/>
              </w:rPr>
            </w:pPr>
          </w:p>
        </w:tc>
        <w:tc>
          <w:tcPr>
            <w:tcW w:w="9072" w:type="dxa"/>
            <w:tcBorders>
              <w:top w:val="single" w:sz="4" w:space="0" w:color="auto"/>
              <w:left w:val="single" w:sz="4" w:space="0" w:color="auto"/>
              <w:bottom w:val="single" w:sz="4" w:space="0" w:color="auto"/>
              <w:right w:val="single" w:sz="4" w:space="0" w:color="auto"/>
            </w:tcBorders>
            <w:vAlign w:val="center"/>
          </w:tcPr>
          <w:p w14:paraId="13D56999" w14:textId="77777777" w:rsidR="004E0B2B" w:rsidRPr="004C12B4" w:rsidRDefault="004E0B2B" w:rsidP="004E0B2B">
            <w:pPr>
              <w:rPr>
                <w:rFonts w:eastAsia="Malgun Gothic" w:cs="Arial"/>
                <w:bCs/>
              </w:rPr>
            </w:pPr>
          </w:p>
        </w:tc>
        <w:tc>
          <w:tcPr>
            <w:tcW w:w="2605" w:type="dxa"/>
            <w:tcBorders>
              <w:top w:val="single" w:sz="4" w:space="0" w:color="auto"/>
              <w:left w:val="single" w:sz="4" w:space="0" w:color="auto"/>
              <w:bottom w:val="single" w:sz="4" w:space="0" w:color="auto"/>
            </w:tcBorders>
            <w:vAlign w:val="center"/>
          </w:tcPr>
          <w:p w14:paraId="7D40C6A7" w14:textId="0389444E" w:rsidR="004E0B2B" w:rsidRPr="004C12B4" w:rsidRDefault="004E0B2B" w:rsidP="00C77752">
            <w:pPr>
              <w:jc w:val="center"/>
              <w:rPr>
                <w:rFonts w:cs="Arial"/>
                <w:bCs/>
              </w:rPr>
            </w:pPr>
            <w:r>
              <w:rPr>
                <w:rFonts w:cs="Arial"/>
                <w:bCs/>
              </w:rPr>
              <w:t xml:space="preserve">End of </w:t>
            </w:r>
            <w:r w:rsidRPr="00C77752">
              <w:rPr>
                <w:rFonts w:cs="Arial"/>
                <w:b/>
              </w:rPr>
              <w:t>first term</w:t>
            </w:r>
          </w:p>
        </w:tc>
      </w:tr>
      <w:tr w:rsidR="004E5990" w:rsidRPr="00AD62CB" w14:paraId="208A478F" w14:textId="77777777" w:rsidTr="004E0B2B">
        <w:trPr>
          <w:trHeight w:val="237"/>
        </w:trPr>
        <w:tc>
          <w:tcPr>
            <w:tcW w:w="16208" w:type="dxa"/>
            <w:gridSpan w:val="6"/>
            <w:tcBorders>
              <w:top w:val="single" w:sz="4" w:space="0" w:color="auto"/>
              <w:bottom w:val="single" w:sz="4" w:space="0" w:color="auto"/>
            </w:tcBorders>
            <w:shd w:val="clear" w:color="auto" w:fill="C5E0B3" w:themeFill="accent6" w:themeFillTint="66"/>
          </w:tcPr>
          <w:p w14:paraId="609072A0" w14:textId="10C5CA59" w:rsidR="004E5990" w:rsidRPr="004C12B4" w:rsidRDefault="004E0B2B" w:rsidP="00C77752">
            <w:pPr>
              <w:spacing w:after="0"/>
              <w:jc w:val="center"/>
              <w:rPr>
                <w:rFonts w:eastAsia="Malgun Gothic" w:cs="Arial"/>
                <w:b/>
                <w:bCs/>
              </w:rPr>
            </w:pPr>
            <w:r w:rsidRPr="004C12B4">
              <w:rPr>
                <w:rFonts w:eastAsia="Malgun Gothic" w:cs="Arial"/>
                <w:b/>
                <w:bCs/>
                <w:i/>
              </w:rPr>
              <w:t>Longer</w:t>
            </w:r>
            <w:r>
              <w:rPr>
                <w:rFonts w:eastAsia="Malgun Gothic" w:cs="Arial"/>
                <w:b/>
                <w:bCs/>
                <w:i/>
              </w:rPr>
              <w:t xml:space="preserve"> </w:t>
            </w:r>
            <w:r w:rsidRPr="004C12B4">
              <w:rPr>
                <w:rFonts w:eastAsia="Malgun Gothic" w:cs="Arial"/>
                <w:b/>
                <w:bCs/>
                <w:i/>
              </w:rPr>
              <w:t>term developmental targets</w:t>
            </w:r>
            <w:r>
              <w:rPr>
                <w:rFonts w:eastAsia="Malgun Gothic" w:cs="Arial"/>
                <w:b/>
                <w:bCs/>
                <w:i/>
              </w:rPr>
              <w:t xml:space="preserve"> </w:t>
            </w:r>
            <w:r w:rsidRPr="00EE1C9C">
              <w:rPr>
                <w:rFonts w:eastAsia="Malgun Gothic" w:cs="Arial"/>
                <w:b/>
                <w:bCs/>
                <w:i/>
              </w:rPr>
              <w:t>– include both teaching and wellbeing targets</w:t>
            </w:r>
          </w:p>
        </w:tc>
      </w:tr>
      <w:tr w:rsidR="004E0B2B" w:rsidRPr="00AD62CB" w14:paraId="475DE046" w14:textId="77777777" w:rsidTr="004E0B2B">
        <w:trPr>
          <w:trHeight w:val="1304"/>
        </w:trPr>
        <w:tc>
          <w:tcPr>
            <w:tcW w:w="3114" w:type="dxa"/>
            <w:gridSpan w:val="3"/>
            <w:tcBorders>
              <w:top w:val="single" w:sz="4" w:space="0" w:color="auto"/>
              <w:bottom w:val="single" w:sz="4" w:space="0" w:color="auto"/>
              <w:right w:val="single" w:sz="4" w:space="0" w:color="auto"/>
            </w:tcBorders>
            <w:vAlign w:val="center"/>
          </w:tcPr>
          <w:p w14:paraId="54951A6C" w14:textId="77777777" w:rsidR="004E0B2B" w:rsidRDefault="004E0B2B" w:rsidP="004E0B2B"/>
          <w:p w14:paraId="46068374" w14:textId="23A3ABDB" w:rsidR="004E0B2B" w:rsidRPr="004C12B4" w:rsidRDefault="004E0B2B" w:rsidP="004E0B2B">
            <w:pPr>
              <w:rPr>
                <w:rFonts w:cs="Arial"/>
                <w:bCs/>
              </w:rPr>
            </w:pPr>
          </w:p>
        </w:tc>
        <w:tc>
          <w:tcPr>
            <w:tcW w:w="1417" w:type="dxa"/>
            <w:tcBorders>
              <w:top w:val="single" w:sz="4" w:space="0" w:color="auto"/>
              <w:bottom w:val="single" w:sz="4" w:space="0" w:color="auto"/>
              <w:right w:val="single" w:sz="4" w:space="0" w:color="auto"/>
            </w:tcBorders>
            <w:vAlign w:val="center"/>
          </w:tcPr>
          <w:p w14:paraId="4C7E7789" w14:textId="7EAB681B" w:rsidR="004E0B2B" w:rsidRPr="004C12B4" w:rsidRDefault="004E0B2B" w:rsidP="004E0B2B">
            <w:pPr>
              <w:spacing w:after="0"/>
              <w:jc w:val="center"/>
              <w:rPr>
                <w:rFonts w:cs="Arial"/>
                <w:bCs/>
              </w:rPr>
            </w:pPr>
          </w:p>
        </w:tc>
        <w:tc>
          <w:tcPr>
            <w:tcW w:w="9072" w:type="dxa"/>
            <w:tcBorders>
              <w:top w:val="single" w:sz="4" w:space="0" w:color="auto"/>
              <w:left w:val="single" w:sz="4" w:space="0" w:color="auto"/>
              <w:bottom w:val="single" w:sz="4" w:space="0" w:color="auto"/>
              <w:right w:val="single" w:sz="4" w:space="0" w:color="auto"/>
            </w:tcBorders>
            <w:vAlign w:val="center"/>
          </w:tcPr>
          <w:p w14:paraId="02EDD575" w14:textId="564FBFD0" w:rsidR="004E0B2B" w:rsidRPr="004C12B4" w:rsidRDefault="004E0B2B" w:rsidP="004E0B2B">
            <w:pPr>
              <w:rPr>
                <w:rFonts w:eastAsia="Malgun Gothic" w:cs="Arial"/>
                <w:bCs/>
              </w:rPr>
            </w:pPr>
          </w:p>
        </w:tc>
        <w:tc>
          <w:tcPr>
            <w:tcW w:w="2605" w:type="dxa"/>
            <w:tcBorders>
              <w:top w:val="single" w:sz="4" w:space="0" w:color="auto"/>
              <w:left w:val="single" w:sz="4" w:space="0" w:color="auto"/>
              <w:bottom w:val="single" w:sz="4" w:space="0" w:color="auto"/>
            </w:tcBorders>
            <w:vAlign w:val="center"/>
          </w:tcPr>
          <w:p w14:paraId="3EAB2958" w14:textId="4C3FCBA7" w:rsidR="004E0B2B" w:rsidRPr="004C12B4" w:rsidRDefault="004E0B2B" w:rsidP="00C77752">
            <w:pPr>
              <w:spacing w:after="200" w:line="276" w:lineRule="auto"/>
              <w:jc w:val="center"/>
              <w:rPr>
                <w:rFonts w:eastAsia="Malgun Gothic" w:cs="Arial"/>
                <w:bCs/>
              </w:rPr>
            </w:pPr>
            <w:r>
              <w:rPr>
                <w:rFonts w:eastAsia="Malgun Gothic" w:cs="Arial"/>
                <w:bCs/>
              </w:rPr>
              <w:t xml:space="preserve">End of </w:t>
            </w:r>
            <w:r w:rsidRPr="00C77752">
              <w:rPr>
                <w:rFonts w:eastAsia="Malgun Gothic" w:cs="Arial"/>
                <w:b/>
              </w:rPr>
              <w:t>Second term</w:t>
            </w:r>
          </w:p>
        </w:tc>
      </w:tr>
      <w:tr w:rsidR="004E0B2B" w:rsidRPr="00AD62CB" w14:paraId="649671AC" w14:textId="77777777" w:rsidTr="004E0B2B">
        <w:trPr>
          <w:trHeight w:val="1304"/>
        </w:trPr>
        <w:tc>
          <w:tcPr>
            <w:tcW w:w="3114" w:type="dxa"/>
            <w:gridSpan w:val="3"/>
            <w:tcBorders>
              <w:top w:val="single" w:sz="4" w:space="0" w:color="auto"/>
              <w:bottom w:val="single" w:sz="4" w:space="0" w:color="auto"/>
              <w:right w:val="single" w:sz="4" w:space="0" w:color="auto"/>
            </w:tcBorders>
            <w:vAlign w:val="center"/>
          </w:tcPr>
          <w:p w14:paraId="265CD662" w14:textId="6D38F965" w:rsidR="004E0B2B" w:rsidRPr="004C12B4" w:rsidRDefault="004E0B2B" w:rsidP="004E0B2B">
            <w:pPr>
              <w:rPr>
                <w:rFonts w:ascii="Calibri" w:hAnsi="Calibri" w:cs="Arial"/>
                <w:bCs/>
              </w:rPr>
            </w:pPr>
          </w:p>
        </w:tc>
        <w:tc>
          <w:tcPr>
            <w:tcW w:w="1417" w:type="dxa"/>
            <w:tcBorders>
              <w:top w:val="single" w:sz="4" w:space="0" w:color="auto"/>
              <w:bottom w:val="single" w:sz="4" w:space="0" w:color="auto"/>
              <w:right w:val="single" w:sz="4" w:space="0" w:color="auto"/>
            </w:tcBorders>
            <w:vAlign w:val="center"/>
          </w:tcPr>
          <w:p w14:paraId="2FBDA85D" w14:textId="77777777" w:rsidR="004E0B2B" w:rsidRPr="004C12B4" w:rsidRDefault="004E0B2B" w:rsidP="004E0B2B">
            <w:pPr>
              <w:rPr>
                <w:rFonts w:ascii="Calibri" w:hAnsi="Calibri" w:cs="Arial"/>
                <w:bCs/>
              </w:rPr>
            </w:pPr>
          </w:p>
        </w:tc>
        <w:tc>
          <w:tcPr>
            <w:tcW w:w="9072" w:type="dxa"/>
            <w:tcBorders>
              <w:top w:val="single" w:sz="4" w:space="0" w:color="auto"/>
              <w:left w:val="single" w:sz="4" w:space="0" w:color="auto"/>
              <w:bottom w:val="single" w:sz="4" w:space="0" w:color="auto"/>
              <w:right w:val="single" w:sz="4" w:space="0" w:color="auto"/>
            </w:tcBorders>
            <w:vAlign w:val="center"/>
          </w:tcPr>
          <w:p w14:paraId="529938FB" w14:textId="0F64F953" w:rsidR="004E0B2B" w:rsidRPr="004C12B4" w:rsidRDefault="004E0B2B" w:rsidP="00C048E0">
            <w:pPr>
              <w:rPr>
                <w:rFonts w:ascii="Calibri" w:eastAsia="Malgun Gothic" w:hAnsi="Calibri" w:cs="Arial"/>
                <w:bCs/>
              </w:rPr>
            </w:pPr>
          </w:p>
        </w:tc>
        <w:tc>
          <w:tcPr>
            <w:tcW w:w="2605" w:type="dxa"/>
            <w:tcBorders>
              <w:top w:val="single" w:sz="4" w:space="0" w:color="auto"/>
              <w:left w:val="single" w:sz="4" w:space="0" w:color="auto"/>
              <w:bottom w:val="single" w:sz="4" w:space="0" w:color="auto"/>
            </w:tcBorders>
            <w:vAlign w:val="center"/>
          </w:tcPr>
          <w:p w14:paraId="39253CB3" w14:textId="4BBD732C" w:rsidR="004E0B2B" w:rsidRPr="004C12B4" w:rsidRDefault="004E0B2B" w:rsidP="00C77752">
            <w:pPr>
              <w:spacing w:after="200" w:line="276" w:lineRule="auto"/>
              <w:jc w:val="center"/>
              <w:rPr>
                <w:rFonts w:ascii="Calibri" w:eastAsia="Malgun Gothic" w:hAnsi="Calibri" w:cs="Arial"/>
                <w:bCs/>
              </w:rPr>
            </w:pPr>
            <w:r>
              <w:rPr>
                <w:rFonts w:ascii="Calibri" w:eastAsia="Malgun Gothic" w:hAnsi="Calibri" w:cs="Arial"/>
                <w:bCs/>
              </w:rPr>
              <w:t xml:space="preserve">End of </w:t>
            </w:r>
            <w:r w:rsidRPr="00C77752">
              <w:rPr>
                <w:rFonts w:ascii="Calibri" w:eastAsia="Malgun Gothic" w:hAnsi="Calibri" w:cs="Arial"/>
                <w:b/>
              </w:rPr>
              <w:t>first year</w:t>
            </w:r>
          </w:p>
        </w:tc>
      </w:tr>
      <w:tr w:rsidR="004E0B2B" w:rsidRPr="00AD62CB" w14:paraId="6754985E" w14:textId="77777777" w:rsidTr="004E0B2B">
        <w:trPr>
          <w:trHeight w:val="1304"/>
        </w:trPr>
        <w:tc>
          <w:tcPr>
            <w:tcW w:w="3114" w:type="dxa"/>
            <w:gridSpan w:val="3"/>
            <w:tcBorders>
              <w:top w:val="single" w:sz="4" w:space="0" w:color="auto"/>
              <w:bottom w:val="single" w:sz="4" w:space="0" w:color="auto"/>
              <w:right w:val="single" w:sz="4" w:space="0" w:color="auto"/>
            </w:tcBorders>
            <w:vAlign w:val="center"/>
          </w:tcPr>
          <w:p w14:paraId="25E6F48C" w14:textId="52343A6B" w:rsidR="004E0B2B" w:rsidRPr="004C12B4" w:rsidRDefault="004E0B2B" w:rsidP="004E0B2B">
            <w:pPr>
              <w:rPr>
                <w:rFonts w:ascii="Calibri" w:hAnsi="Calibri" w:cs="Arial"/>
                <w:bCs/>
              </w:rPr>
            </w:pPr>
          </w:p>
        </w:tc>
        <w:tc>
          <w:tcPr>
            <w:tcW w:w="1417" w:type="dxa"/>
            <w:tcBorders>
              <w:top w:val="single" w:sz="4" w:space="0" w:color="auto"/>
              <w:bottom w:val="single" w:sz="4" w:space="0" w:color="auto"/>
              <w:right w:val="single" w:sz="4" w:space="0" w:color="auto"/>
            </w:tcBorders>
            <w:vAlign w:val="center"/>
          </w:tcPr>
          <w:p w14:paraId="70074046" w14:textId="77777777" w:rsidR="004E0B2B" w:rsidRPr="004C12B4" w:rsidRDefault="004E0B2B" w:rsidP="004E0B2B">
            <w:pPr>
              <w:rPr>
                <w:rFonts w:ascii="Calibri" w:hAnsi="Calibri" w:cs="Arial"/>
                <w:bCs/>
              </w:rPr>
            </w:pPr>
          </w:p>
        </w:tc>
        <w:tc>
          <w:tcPr>
            <w:tcW w:w="9072" w:type="dxa"/>
            <w:tcBorders>
              <w:top w:val="single" w:sz="4" w:space="0" w:color="auto"/>
              <w:left w:val="single" w:sz="4" w:space="0" w:color="auto"/>
              <w:bottom w:val="single" w:sz="4" w:space="0" w:color="auto"/>
              <w:right w:val="single" w:sz="4" w:space="0" w:color="auto"/>
            </w:tcBorders>
            <w:vAlign w:val="center"/>
          </w:tcPr>
          <w:p w14:paraId="28406A64" w14:textId="4E49607B" w:rsidR="004E0B2B" w:rsidRPr="004C12B4" w:rsidRDefault="004E0B2B" w:rsidP="006A4F16">
            <w:pPr>
              <w:rPr>
                <w:rFonts w:ascii="Calibri" w:eastAsia="Malgun Gothic" w:hAnsi="Calibri" w:cs="Arial"/>
                <w:bCs/>
              </w:rPr>
            </w:pPr>
          </w:p>
        </w:tc>
        <w:tc>
          <w:tcPr>
            <w:tcW w:w="2605" w:type="dxa"/>
            <w:tcBorders>
              <w:top w:val="single" w:sz="4" w:space="0" w:color="auto"/>
              <w:left w:val="single" w:sz="4" w:space="0" w:color="auto"/>
              <w:bottom w:val="single" w:sz="4" w:space="0" w:color="auto"/>
            </w:tcBorders>
            <w:vAlign w:val="center"/>
          </w:tcPr>
          <w:p w14:paraId="4F93774D" w14:textId="1ADAC836" w:rsidR="004E0B2B" w:rsidRPr="00C77752" w:rsidRDefault="004E0B2B" w:rsidP="00C77752">
            <w:pPr>
              <w:spacing w:after="200" w:line="276" w:lineRule="auto"/>
              <w:jc w:val="center"/>
              <w:rPr>
                <w:rFonts w:ascii="Calibri" w:eastAsia="Malgun Gothic" w:hAnsi="Calibri" w:cs="Arial"/>
                <w:b/>
              </w:rPr>
            </w:pPr>
            <w:r w:rsidRPr="00C77752">
              <w:rPr>
                <w:rFonts w:ascii="Calibri" w:eastAsia="Malgun Gothic" w:hAnsi="Calibri" w:cs="Arial"/>
                <w:b/>
              </w:rPr>
              <w:t>Beyond the first year</w:t>
            </w:r>
          </w:p>
        </w:tc>
      </w:tr>
    </w:tbl>
    <w:p w14:paraId="33662E5C" w14:textId="2D1B6DBC" w:rsidR="004E5990" w:rsidRDefault="004E5990" w:rsidP="00CD34ED">
      <w:pPr>
        <w:jc w:val="both"/>
        <w:rPr>
          <w:b/>
          <w:sz w:val="28"/>
        </w:rPr>
        <w:sectPr w:rsidR="004E5990" w:rsidSect="00525D80">
          <w:headerReference w:type="default" r:id="rId22"/>
          <w:pgSz w:w="16838" w:h="11906" w:orient="landscape"/>
          <w:pgMar w:top="1440" w:right="1440" w:bottom="1440" w:left="1440" w:header="709" w:footer="709" w:gutter="0"/>
          <w:cols w:space="708"/>
          <w:formProt w:val="0"/>
          <w:docGrid w:linePitch="360"/>
        </w:sectPr>
      </w:pPr>
    </w:p>
    <w:p w14:paraId="1BF071ED" w14:textId="38502385" w:rsidR="007B5A0A" w:rsidRDefault="00D31676" w:rsidP="007B5A0A">
      <w:pPr>
        <w:jc w:val="both"/>
        <w:rPr>
          <w:b/>
          <w:sz w:val="28"/>
        </w:rPr>
      </w:pPr>
      <w:r>
        <w:rPr>
          <w:noProof/>
          <w:lang w:eastAsia="en-GB"/>
        </w:rPr>
        <w:lastRenderedPageBreak/>
        <mc:AlternateContent>
          <mc:Choice Requires="wps">
            <w:drawing>
              <wp:anchor distT="0" distB="0" distL="114300" distR="114300" simplePos="0" relativeHeight="251711488" behindDoc="0" locked="0" layoutInCell="1" allowOverlap="1" wp14:anchorId="1470F641" wp14:editId="59F018D7">
                <wp:simplePos x="0" y="0"/>
                <wp:positionH relativeFrom="column">
                  <wp:posOffset>3028586</wp:posOffset>
                </wp:positionH>
                <wp:positionV relativeFrom="paragraph">
                  <wp:posOffset>52417</wp:posOffset>
                </wp:positionV>
                <wp:extent cx="3223260" cy="4665187"/>
                <wp:effectExtent l="0" t="0" r="15240" b="21590"/>
                <wp:wrapNone/>
                <wp:docPr id="25" name="Rounded Rectangle 25"/>
                <wp:cNvGraphicFramePr/>
                <a:graphic xmlns:a="http://schemas.openxmlformats.org/drawingml/2006/main">
                  <a:graphicData uri="http://schemas.microsoft.com/office/word/2010/wordprocessingShape">
                    <wps:wsp>
                      <wps:cNvSpPr/>
                      <wps:spPr>
                        <a:xfrm>
                          <a:off x="0" y="0"/>
                          <a:ext cx="3223260" cy="4665187"/>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BA5AA36" w14:textId="22D2B468" w:rsidR="007B5A0A" w:rsidRPr="00A9420F" w:rsidRDefault="005C4482" w:rsidP="00A9420F">
                            <w:pPr>
                              <w:jc w:val="center"/>
                              <w:rPr>
                                <w:rFonts w:cstheme="minorHAnsi"/>
                                <w:b/>
                                <w:sz w:val="24"/>
                                <w:szCs w:val="24"/>
                                <w:u w:val="single"/>
                              </w:rPr>
                            </w:pPr>
                            <w:r w:rsidRPr="00A9420F">
                              <w:rPr>
                                <w:rFonts w:cstheme="minorHAnsi"/>
                                <w:b/>
                                <w:sz w:val="24"/>
                                <w:szCs w:val="24"/>
                                <w:u w:val="single"/>
                              </w:rPr>
                              <w:t xml:space="preserve">Early </w:t>
                            </w:r>
                            <w:r w:rsidR="005859B7" w:rsidRPr="00A9420F">
                              <w:rPr>
                                <w:rFonts w:cstheme="minorHAnsi"/>
                                <w:b/>
                                <w:sz w:val="24"/>
                                <w:szCs w:val="24"/>
                                <w:u w:val="single"/>
                              </w:rPr>
                              <w:t>C</w:t>
                            </w:r>
                            <w:r w:rsidRPr="00A9420F">
                              <w:rPr>
                                <w:rFonts w:cstheme="minorHAnsi"/>
                                <w:b/>
                                <w:sz w:val="24"/>
                                <w:szCs w:val="24"/>
                                <w:u w:val="single"/>
                              </w:rPr>
                              <w:t>areer Teacher Entitlement</w:t>
                            </w:r>
                          </w:p>
                          <w:p w14:paraId="4D7FDA0B" w14:textId="56537322" w:rsidR="007B5A0A" w:rsidRPr="00A9420F" w:rsidRDefault="005C4482" w:rsidP="007B5A0A">
                            <w:pPr>
                              <w:rPr>
                                <w:rFonts w:cstheme="minorHAnsi"/>
                                <w:sz w:val="24"/>
                                <w:szCs w:val="24"/>
                              </w:rPr>
                            </w:pPr>
                            <w:r w:rsidRPr="00A9420F">
                              <w:rPr>
                                <w:rFonts w:cstheme="minorHAnsi"/>
                                <w:sz w:val="24"/>
                                <w:szCs w:val="24"/>
                              </w:rPr>
                              <w:t>As an ECT, you are entitled to and should r</w:t>
                            </w:r>
                            <w:r w:rsidR="007B5A0A" w:rsidRPr="00A9420F">
                              <w:rPr>
                                <w:rFonts w:cstheme="minorHAnsi"/>
                                <w:sz w:val="24"/>
                                <w:szCs w:val="24"/>
                              </w:rPr>
                              <w:t>eceive:</w:t>
                            </w:r>
                          </w:p>
                          <w:p w14:paraId="62D44E34" w14:textId="0B1D5FD1" w:rsidR="005C4482" w:rsidRPr="00A9420F" w:rsidRDefault="007B5A0A" w:rsidP="007B5A0A">
                            <w:pPr>
                              <w:pStyle w:val="ListParagraph"/>
                              <w:numPr>
                                <w:ilvl w:val="0"/>
                                <w:numId w:val="16"/>
                              </w:numPr>
                              <w:rPr>
                                <w:rFonts w:cstheme="minorHAnsi"/>
                                <w:sz w:val="24"/>
                                <w:szCs w:val="24"/>
                              </w:rPr>
                            </w:pPr>
                            <w:r w:rsidRPr="00A9420F">
                              <w:rPr>
                                <w:rFonts w:cstheme="minorHAnsi"/>
                                <w:sz w:val="24"/>
                                <w:szCs w:val="24"/>
                              </w:rPr>
                              <w:t>Regular</w:t>
                            </w:r>
                            <w:r w:rsidR="005C4482" w:rsidRPr="00A9420F">
                              <w:rPr>
                                <w:rFonts w:cstheme="minorHAnsi"/>
                                <w:sz w:val="24"/>
                                <w:szCs w:val="24"/>
                              </w:rPr>
                              <w:t xml:space="preserve"> </w:t>
                            </w:r>
                            <w:r w:rsidRPr="00A9420F">
                              <w:rPr>
                                <w:rFonts w:cstheme="minorHAnsi"/>
                                <w:sz w:val="24"/>
                                <w:szCs w:val="24"/>
                              </w:rPr>
                              <w:t xml:space="preserve">ongoing </w:t>
                            </w:r>
                            <w:r w:rsidR="005C4482" w:rsidRPr="00A9420F">
                              <w:rPr>
                                <w:rFonts w:cstheme="minorHAnsi"/>
                                <w:b/>
                                <w:sz w:val="24"/>
                                <w:szCs w:val="24"/>
                              </w:rPr>
                              <w:t>mentoring</w:t>
                            </w:r>
                            <w:r w:rsidRPr="00A9420F">
                              <w:rPr>
                                <w:rFonts w:cstheme="minorHAnsi"/>
                                <w:sz w:val="24"/>
                                <w:szCs w:val="24"/>
                              </w:rPr>
                              <w:t xml:space="preserve"> from </w:t>
                            </w:r>
                            <w:r w:rsidR="005C4482" w:rsidRPr="00A9420F">
                              <w:rPr>
                                <w:rFonts w:cstheme="minorHAnsi"/>
                                <w:sz w:val="24"/>
                                <w:szCs w:val="24"/>
                              </w:rPr>
                              <w:t>a designated and trained Mentor</w:t>
                            </w:r>
                          </w:p>
                          <w:p w14:paraId="360E7552" w14:textId="35B501D4" w:rsidR="005C4482" w:rsidRPr="00A9420F" w:rsidRDefault="005C4482" w:rsidP="007B5A0A">
                            <w:pPr>
                              <w:pStyle w:val="ListParagraph"/>
                              <w:numPr>
                                <w:ilvl w:val="0"/>
                                <w:numId w:val="16"/>
                              </w:numPr>
                              <w:rPr>
                                <w:rFonts w:cstheme="minorHAnsi"/>
                                <w:sz w:val="24"/>
                                <w:szCs w:val="24"/>
                              </w:rPr>
                            </w:pPr>
                            <w:r w:rsidRPr="00A9420F">
                              <w:rPr>
                                <w:rFonts w:cstheme="minorHAnsi"/>
                                <w:sz w:val="24"/>
                                <w:szCs w:val="24"/>
                              </w:rPr>
                              <w:t xml:space="preserve">Regular monitoring, support and coordination of assessment from a designated Induction Tutor </w:t>
                            </w:r>
                          </w:p>
                          <w:p w14:paraId="7B8D9A2B" w14:textId="77777777" w:rsidR="007B5A0A" w:rsidRPr="00A9420F" w:rsidRDefault="007B5A0A" w:rsidP="007B5A0A">
                            <w:pPr>
                              <w:pStyle w:val="ListParagraph"/>
                              <w:numPr>
                                <w:ilvl w:val="0"/>
                                <w:numId w:val="16"/>
                              </w:numPr>
                              <w:rPr>
                                <w:rFonts w:cstheme="minorHAnsi"/>
                                <w:sz w:val="24"/>
                                <w:szCs w:val="24"/>
                              </w:rPr>
                            </w:pPr>
                            <w:r w:rsidRPr="00A9420F">
                              <w:rPr>
                                <w:rFonts w:cstheme="minorHAnsi"/>
                                <w:b/>
                                <w:sz w:val="24"/>
                                <w:szCs w:val="24"/>
                              </w:rPr>
                              <w:t xml:space="preserve">Observations </w:t>
                            </w:r>
                            <w:r w:rsidRPr="00A9420F">
                              <w:rPr>
                                <w:rFonts w:cstheme="minorHAnsi"/>
                                <w:sz w:val="24"/>
                                <w:szCs w:val="24"/>
                              </w:rPr>
                              <w:t>and timely feedback on your teaching</w:t>
                            </w:r>
                          </w:p>
                          <w:p w14:paraId="02605118" w14:textId="335FD437" w:rsidR="007B5A0A" w:rsidRPr="00A9420F" w:rsidRDefault="007B5A0A" w:rsidP="007B5A0A">
                            <w:pPr>
                              <w:pStyle w:val="ListParagraph"/>
                              <w:numPr>
                                <w:ilvl w:val="0"/>
                                <w:numId w:val="16"/>
                              </w:numPr>
                              <w:rPr>
                                <w:rFonts w:cstheme="minorHAnsi"/>
                                <w:sz w:val="24"/>
                                <w:szCs w:val="24"/>
                              </w:rPr>
                            </w:pPr>
                            <w:r w:rsidRPr="00A9420F">
                              <w:rPr>
                                <w:rFonts w:cstheme="minorHAnsi"/>
                                <w:b/>
                                <w:sz w:val="24"/>
                                <w:szCs w:val="24"/>
                              </w:rPr>
                              <w:t>Regular progress reviews</w:t>
                            </w:r>
                            <w:r w:rsidR="005C4482" w:rsidRPr="00A9420F">
                              <w:rPr>
                                <w:rFonts w:cstheme="minorHAnsi"/>
                                <w:b/>
                                <w:sz w:val="24"/>
                                <w:szCs w:val="24"/>
                              </w:rPr>
                              <w:t xml:space="preserve"> and assessments</w:t>
                            </w:r>
                            <w:r w:rsidRPr="00A9420F">
                              <w:rPr>
                                <w:rFonts w:cstheme="minorHAnsi"/>
                                <w:sz w:val="24"/>
                                <w:szCs w:val="24"/>
                              </w:rPr>
                              <w:t xml:space="preserve">, together with a formal discussion at the end of each term to consider and formally record your progress against the Teachers’ Standards – </w:t>
                            </w:r>
                            <w:r w:rsidRPr="00A9420F">
                              <w:rPr>
                                <w:rFonts w:cstheme="minorHAnsi"/>
                                <w:b/>
                                <w:sz w:val="24"/>
                                <w:szCs w:val="24"/>
                              </w:rPr>
                              <w:t>there should be no surprises!</w:t>
                            </w:r>
                          </w:p>
                          <w:p w14:paraId="7E5D0470" w14:textId="397BD12F" w:rsidR="005859B7" w:rsidRPr="00A9420F" w:rsidRDefault="005859B7" w:rsidP="007B5A0A">
                            <w:pPr>
                              <w:pStyle w:val="ListParagraph"/>
                              <w:numPr>
                                <w:ilvl w:val="0"/>
                                <w:numId w:val="16"/>
                              </w:numPr>
                              <w:rPr>
                                <w:rFonts w:cstheme="minorHAnsi"/>
                                <w:bCs/>
                                <w:sz w:val="24"/>
                                <w:szCs w:val="24"/>
                              </w:rPr>
                            </w:pPr>
                            <w:r w:rsidRPr="00A9420F">
                              <w:rPr>
                                <w:rFonts w:cstheme="minorHAnsi"/>
                                <w:bCs/>
                                <w:sz w:val="24"/>
                                <w:szCs w:val="24"/>
                              </w:rPr>
                              <w:t>Access to training based on the ITTECF</w:t>
                            </w:r>
                          </w:p>
                          <w:p w14:paraId="4413C7BB" w14:textId="1467D6DE" w:rsidR="007B5A0A" w:rsidRPr="00A9420F" w:rsidRDefault="005859B7" w:rsidP="007B5A0A">
                            <w:pPr>
                              <w:pStyle w:val="ListParagraph"/>
                              <w:numPr>
                                <w:ilvl w:val="0"/>
                                <w:numId w:val="16"/>
                              </w:numPr>
                              <w:rPr>
                                <w:rFonts w:ascii="Segoe UI Light" w:hAnsi="Segoe UI Light" w:cs="Segoe UI Light"/>
                                <w:sz w:val="24"/>
                                <w:szCs w:val="24"/>
                              </w:rPr>
                            </w:pPr>
                            <w:r w:rsidRPr="00A9420F">
                              <w:rPr>
                                <w:rFonts w:cstheme="minorHAnsi"/>
                                <w:bCs/>
                                <w:sz w:val="24"/>
                                <w:szCs w:val="24"/>
                              </w:rPr>
                              <w:t>A</w:t>
                            </w:r>
                            <w:r w:rsidR="007B5A0A" w:rsidRPr="00A9420F">
                              <w:rPr>
                                <w:rFonts w:cstheme="minorHAnsi"/>
                                <w:bCs/>
                                <w:sz w:val="24"/>
                                <w:szCs w:val="24"/>
                              </w:rPr>
                              <w:t xml:space="preserve"> 10% reduction in your teaching timetable</w:t>
                            </w:r>
                            <w:r w:rsidRPr="00A9420F">
                              <w:rPr>
                                <w:rFonts w:cstheme="minorHAnsi"/>
                                <w:bCs/>
                                <w:sz w:val="24"/>
                                <w:szCs w:val="24"/>
                              </w:rPr>
                              <w:t xml:space="preserve"> (Year 1) and a 5% reduction in your teaching timetable (Year 2) in addition to PPA </w:t>
                            </w:r>
                            <w:r w:rsidR="002310F9" w:rsidRPr="00A9420F">
                              <w:rPr>
                                <w:rFonts w:cstheme="minorHAnsi"/>
                                <w:bCs/>
                                <w:sz w:val="24"/>
                                <w:szCs w:val="24"/>
                              </w:rPr>
                              <w:t>time, enabling</w:t>
                            </w:r>
                            <w:r w:rsidR="007B5A0A" w:rsidRPr="00A9420F">
                              <w:rPr>
                                <w:rFonts w:cstheme="minorHAnsi"/>
                                <w:bCs/>
                                <w:sz w:val="24"/>
                                <w:szCs w:val="24"/>
                              </w:rPr>
                              <w:t xml:space="preserve"> you to </w:t>
                            </w:r>
                            <w:r w:rsidRPr="00A9420F">
                              <w:rPr>
                                <w:rFonts w:cstheme="minorHAnsi"/>
                                <w:bCs/>
                                <w:sz w:val="24"/>
                                <w:szCs w:val="24"/>
                              </w:rPr>
                              <w:t>engage with an ITTECF based training</w:t>
                            </w:r>
                            <w:r w:rsidRPr="00A9420F">
                              <w:rPr>
                                <w:rFonts w:cstheme="minorHAnsi"/>
                                <w:sz w:val="24"/>
                                <w:szCs w:val="24"/>
                              </w:rPr>
                              <w:t xml:space="preserve"> programme</w:t>
                            </w:r>
                            <w:r w:rsidRPr="00A9420F">
                              <w:rPr>
                                <w:rFonts w:ascii="Segoe UI Light" w:hAnsi="Segoe UI Light" w:cs="Segoe UI Light"/>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6="http://schemas.microsoft.com/office/drawing/2014/main" xmlns:a14="http://schemas.microsoft.com/office/drawing/2010/main" xmlns:pic="http://schemas.openxmlformats.org/drawingml/2006/picture" xmlns:a="http://schemas.openxmlformats.org/drawingml/2006/main">
            <w:pict>
              <v:roundrect id="Rounded Rectangle 25" style="position:absolute;left:0;text-align:left;margin-left:238.45pt;margin-top:4.15pt;width:253.8pt;height:367.3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0" fillcolor="#5b9bd5 [3204]" strokecolor="#1f4d78 [1604]" strokeweight="1pt" arcsize="10923f" w14:anchorId="1470F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7WfWbAIAACsFAAAOAAAAZHJzL2Uyb0RvYy54bWysVFFP2zAQfp+0/2D5faQNpUBFiioQ0yQE&#10;CJh4dh2bRHJ83tlt0v36nZ00RYD2MC0Pju27+3z+7jtfXHaNYVuFvgZb8OnRhDNlJZS1fS34z+eb&#10;b2ec+SBsKQxYVfCd8vxy+fXLResWKocKTKmQEYj1i9YVvArBLbLMy0o1wh+BU5aMGrARgZb4mpUo&#10;WkJvTJZPJvOsBSwdglTe0+51b+TLhK+1kuFea68CMwWn3EIaMY3rOGbLC7F4ReGqWg5piH/IohG1&#10;pUNHqGsRBNtg/QGqqSWCBx2OJDQZaF1Lle5At5lO3t3mqRJOpbsQOd6NNPn/Byvvtk/uAYmG1vmF&#10;p2m8RaexiX/Kj3WJrN1IluoCk7R5nOfH+Zw4lWSbzecn07PTSGd2CHfow3cFDYuTgiNsbPlIJUlM&#10;ie2tD73/3o+CD1mkWdgZFRMx9lFpVpd0bp6ik0DUlUG2FVRaIaWyYdqbKlGqfvtkQt+Q1BiRUkyA&#10;EVnXxozYA0AU30fsPtfBP4aqpK8xePK3xPrgMSKdDDaMwU1tAT8DMHSr4eTef09ST01kKXTrjrih&#10;KkTPuLOGcveADKHXu3fypqYS3AofHgSSwKls1LThngZtoC04DDPOKsDfn+1Hf9IdWTlrqWEK7n9t&#10;BCrOzA9Lijyfzmaxw9JidnKa0wLfWtZvLXbTXAEVbkrPg5NpGv2D2U81QvNCvb2Kp5JJWElnF1wG&#10;3C+uQt/I9DpItVolN+oqJ8KtfXIygkeeo7qeuxeBbtBhIAnfwb65xOKdEnvfGGlhtQmg6yTTA69D&#10;Bagjk5SG1yO2/Nt18jq8ccs/AAAA//8DAFBLAwQUAAYACAAAACEAfQBxMt4AAAAJAQAADwAAAGRy&#10;cy9kb3ducmV2LnhtbEyPMU/DMBSEdyT+g/WQ2KgDSds0xKkKVScmAks3J37Egfg5st3W/HvMBOPp&#10;Tnff1dtoJnZG50dLAu4XGTCk3qqRBgHvb4e7EpgPkpScLKGAb/Swba6valkpe6FXPLdhYKmEfCUF&#10;6BDminPfazTSL+yMlLwP64wMSbqBKycvqdxM/CHLVtzIkdKCljM+a+y/2pMRYFQe959yd8RD2T4d&#10;l/Fl73QnxO1N3D0CCxjDXxh+8RM6NImpsydSnk0CivVqk6ICyhxY8jdlsQTWCVgXeQa8qfn/B80P&#10;AAAA//8DAFBLAQItABQABgAIAAAAIQC2gziS/gAAAOEBAAATAAAAAAAAAAAAAAAAAAAAAABbQ29u&#10;dGVudF9UeXBlc10ueG1sUEsBAi0AFAAGAAgAAAAhADj9If/WAAAAlAEAAAsAAAAAAAAAAAAAAAAA&#10;LwEAAF9yZWxzLy5yZWxzUEsBAi0AFAAGAAgAAAAhAHntZ9ZsAgAAKwUAAA4AAAAAAAAAAAAAAAAA&#10;LgIAAGRycy9lMm9Eb2MueG1sUEsBAi0AFAAGAAgAAAAhAH0AcTLeAAAACQEAAA8AAAAAAAAAAAAA&#10;AAAAxgQAAGRycy9kb3ducmV2LnhtbFBLBQYAAAAABAAEAPMAAADRBQAAAAA=&#10;">
                <v:stroke joinstyle="miter"/>
                <v:textbox>
                  <w:txbxContent>
                    <w:p w:rsidRPr="00A9420F" w:rsidR="007B5A0A" w:rsidP="00A9420F" w:rsidRDefault="005C4482" w14:paraId="6BA5AA36" w14:textId="22D2B468">
                      <w:pPr>
                        <w:jc w:val="center"/>
                        <w:rPr>
                          <w:rFonts w:cstheme="minorHAnsi"/>
                          <w:b/>
                          <w:sz w:val="24"/>
                          <w:szCs w:val="24"/>
                          <w:u w:val="single"/>
                        </w:rPr>
                      </w:pPr>
                      <w:r w:rsidRPr="00A9420F">
                        <w:rPr>
                          <w:rFonts w:cstheme="minorHAnsi"/>
                          <w:b/>
                          <w:sz w:val="24"/>
                          <w:szCs w:val="24"/>
                          <w:u w:val="single"/>
                        </w:rPr>
                        <w:t xml:space="preserve">Early </w:t>
                      </w:r>
                      <w:r w:rsidRPr="00A9420F" w:rsidR="005859B7">
                        <w:rPr>
                          <w:rFonts w:cstheme="minorHAnsi"/>
                          <w:b/>
                          <w:sz w:val="24"/>
                          <w:szCs w:val="24"/>
                          <w:u w:val="single"/>
                        </w:rPr>
                        <w:t>C</w:t>
                      </w:r>
                      <w:r w:rsidRPr="00A9420F">
                        <w:rPr>
                          <w:rFonts w:cstheme="minorHAnsi"/>
                          <w:b/>
                          <w:sz w:val="24"/>
                          <w:szCs w:val="24"/>
                          <w:u w:val="single"/>
                        </w:rPr>
                        <w:t>areer Teacher Entitlement</w:t>
                      </w:r>
                    </w:p>
                    <w:p w:rsidRPr="00A9420F" w:rsidR="007B5A0A" w:rsidP="007B5A0A" w:rsidRDefault="005C4482" w14:paraId="4D7FDA0B" w14:textId="56537322">
                      <w:pPr>
                        <w:rPr>
                          <w:rFonts w:cstheme="minorHAnsi"/>
                          <w:sz w:val="24"/>
                          <w:szCs w:val="24"/>
                        </w:rPr>
                      </w:pPr>
                      <w:r w:rsidRPr="00A9420F">
                        <w:rPr>
                          <w:rFonts w:cstheme="minorHAnsi"/>
                          <w:sz w:val="24"/>
                          <w:szCs w:val="24"/>
                        </w:rPr>
                        <w:t>As an ECT, you are entitled to and should r</w:t>
                      </w:r>
                      <w:r w:rsidRPr="00A9420F" w:rsidR="007B5A0A">
                        <w:rPr>
                          <w:rFonts w:cstheme="minorHAnsi"/>
                          <w:sz w:val="24"/>
                          <w:szCs w:val="24"/>
                        </w:rPr>
                        <w:t>eceive:</w:t>
                      </w:r>
                    </w:p>
                    <w:p w:rsidRPr="00A9420F" w:rsidR="005C4482" w:rsidP="007B5A0A" w:rsidRDefault="007B5A0A" w14:paraId="62D44E34" w14:textId="0B1D5FD1">
                      <w:pPr>
                        <w:pStyle w:val="ListParagraph"/>
                        <w:numPr>
                          <w:ilvl w:val="0"/>
                          <w:numId w:val="16"/>
                        </w:numPr>
                        <w:rPr>
                          <w:rFonts w:cstheme="minorHAnsi"/>
                          <w:sz w:val="24"/>
                          <w:szCs w:val="24"/>
                        </w:rPr>
                      </w:pPr>
                      <w:r w:rsidRPr="00A9420F">
                        <w:rPr>
                          <w:rFonts w:cstheme="minorHAnsi"/>
                          <w:sz w:val="24"/>
                          <w:szCs w:val="24"/>
                        </w:rPr>
                        <w:t>Regular</w:t>
                      </w:r>
                      <w:r w:rsidRPr="00A9420F" w:rsidR="005C4482">
                        <w:rPr>
                          <w:rFonts w:cstheme="minorHAnsi"/>
                          <w:sz w:val="24"/>
                          <w:szCs w:val="24"/>
                        </w:rPr>
                        <w:t xml:space="preserve"> </w:t>
                      </w:r>
                      <w:r w:rsidRPr="00A9420F">
                        <w:rPr>
                          <w:rFonts w:cstheme="minorHAnsi"/>
                          <w:sz w:val="24"/>
                          <w:szCs w:val="24"/>
                        </w:rPr>
                        <w:t xml:space="preserve">ongoing </w:t>
                      </w:r>
                      <w:r w:rsidRPr="00A9420F" w:rsidR="005C4482">
                        <w:rPr>
                          <w:rFonts w:cstheme="minorHAnsi"/>
                          <w:b/>
                          <w:sz w:val="24"/>
                          <w:szCs w:val="24"/>
                        </w:rPr>
                        <w:t>mentoring</w:t>
                      </w:r>
                      <w:r w:rsidRPr="00A9420F">
                        <w:rPr>
                          <w:rFonts w:cstheme="minorHAnsi"/>
                          <w:sz w:val="24"/>
                          <w:szCs w:val="24"/>
                        </w:rPr>
                        <w:t xml:space="preserve"> from </w:t>
                      </w:r>
                      <w:r w:rsidRPr="00A9420F" w:rsidR="005C4482">
                        <w:rPr>
                          <w:rFonts w:cstheme="minorHAnsi"/>
                          <w:sz w:val="24"/>
                          <w:szCs w:val="24"/>
                        </w:rPr>
                        <w:t>a designated and trained Mentor</w:t>
                      </w:r>
                    </w:p>
                    <w:p w:rsidRPr="00A9420F" w:rsidR="005C4482" w:rsidP="007B5A0A" w:rsidRDefault="005C4482" w14:paraId="360E7552" w14:textId="35B501D4">
                      <w:pPr>
                        <w:pStyle w:val="ListParagraph"/>
                        <w:numPr>
                          <w:ilvl w:val="0"/>
                          <w:numId w:val="16"/>
                        </w:numPr>
                        <w:rPr>
                          <w:rFonts w:cstheme="minorHAnsi"/>
                          <w:sz w:val="24"/>
                          <w:szCs w:val="24"/>
                        </w:rPr>
                      </w:pPr>
                      <w:r w:rsidRPr="00A9420F">
                        <w:rPr>
                          <w:rFonts w:cstheme="minorHAnsi"/>
                          <w:sz w:val="24"/>
                          <w:szCs w:val="24"/>
                        </w:rPr>
                        <w:t xml:space="preserve">Regular monitoring, support and coordination of assessment from a designated Induction Tutor </w:t>
                      </w:r>
                    </w:p>
                    <w:p w:rsidRPr="00A9420F" w:rsidR="007B5A0A" w:rsidP="007B5A0A" w:rsidRDefault="007B5A0A" w14:paraId="7B8D9A2B" w14:textId="77777777">
                      <w:pPr>
                        <w:pStyle w:val="ListParagraph"/>
                        <w:numPr>
                          <w:ilvl w:val="0"/>
                          <w:numId w:val="16"/>
                        </w:numPr>
                        <w:rPr>
                          <w:rFonts w:cstheme="minorHAnsi"/>
                          <w:sz w:val="24"/>
                          <w:szCs w:val="24"/>
                        </w:rPr>
                      </w:pPr>
                      <w:r w:rsidRPr="00A9420F">
                        <w:rPr>
                          <w:rFonts w:cstheme="minorHAnsi"/>
                          <w:b/>
                          <w:sz w:val="24"/>
                          <w:szCs w:val="24"/>
                        </w:rPr>
                        <w:t xml:space="preserve">Observations </w:t>
                      </w:r>
                      <w:r w:rsidRPr="00A9420F">
                        <w:rPr>
                          <w:rFonts w:cstheme="minorHAnsi"/>
                          <w:sz w:val="24"/>
                          <w:szCs w:val="24"/>
                        </w:rPr>
                        <w:t>and timely feedback on your teaching</w:t>
                      </w:r>
                    </w:p>
                    <w:p w:rsidRPr="00A9420F" w:rsidR="007B5A0A" w:rsidP="007B5A0A" w:rsidRDefault="007B5A0A" w14:paraId="02605118" w14:textId="335FD437">
                      <w:pPr>
                        <w:pStyle w:val="ListParagraph"/>
                        <w:numPr>
                          <w:ilvl w:val="0"/>
                          <w:numId w:val="16"/>
                        </w:numPr>
                        <w:rPr>
                          <w:rFonts w:cstheme="minorHAnsi"/>
                          <w:sz w:val="24"/>
                          <w:szCs w:val="24"/>
                        </w:rPr>
                      </w:pPr>
                      <w:r w:rsidRPr="00A9420F">
                        <w:rPr>
                          <w:rFonts w:cstheme="minorHAnsi"/>
                          <w:b/>
                          <w:sz w:val="24"/>
                          <w:szCs w:val="24"/>
                        </w:rPr>
                        <w:t>Regular progress reviews</w:t>
                      </w:r>
                      <w:r w:rsidRPr="00A9420F" w:rsidR="005C4482">
                        <w:rPr>
                          <w:rFonts w:cstheme="minorHAnsi"/>
                          <w:b/>
                          <w:sz w:val="24"/>
                          <w:szCs w:val="24"/>
                        </w:rPr>
                        <w:t xml:space="preserve"> and assessments</w:t>
                      </w:r>
                      <w:r w:rsidRPr="00A9420F">
                        <w:rPr>
                          <w:rFonts w:cstheme="minorHAnsi"/>
                          <w:sz w:val="24"/>
                          <w:szCs w:val="24"/>
                        </w:rPr>
                        <w:t xml:space="preserve">, together with a formal discussion at the end of each term to consider and formally record your progress against the Teachers’ Standards – </w:t>
                      </w:r>
                      <w:r w:rsidRPr="00A9420F">
                        <w:rPr>
                          <w:rFonts w:cstheme="minorHAnsi"/>
                          <w:b/>
                          <w:sz w:val="24"/>
                          <w:szCs w:val="24"/>
                        </w:rPr>
                        <w:t>there should be no surprises!</w:t>
                      </w:r>
                    </w:p>
                    <w:p w:rsidRPr="00A9420F" w:rsidR="005859B7" w:rsidP="007B5A0A" w:rsidRDefault="005859B7" w14:paraId="7E5D0470" w14:textId="397BD12F">
                      <w:pPr>
                        <w:pStyle w:val="ListParagraph"/>
                        <w:numPr>
                          <w:ilvl w:val="0"/>
                          <w:numId w:val="16"/>
                        </w:numPr>
                        <w:rPr>
                          <w:rFonts w:cstheme="minorHAnsi"/>
                          <w:bCs/>
                          <w:sz w:val="24"/>
                          <w:szCs w:val="24"/>
                        </w:rPr>
                      </w:pPr>
                      <w:r w:rsidRPr="00A9420F">
                        <w:rPr>
                          <w:rFonts w:cstheme="minorHAnsi"/>
                          <w:bCs/>
                          <w:sz w:val="24"/>
                          <w:szCs w:val="24"/>
                        </w:rPr>
                        <w:t>Access to training based on the ITTECF</w:t>
                      </w:r>
                    </w:p>
                    <w:p w:rsidRPr="00A9420F" w:rsidR="007B5A0A" w:rsidP="007B5A0A" w:rsidRDefault="005859B7" w14:paraId="4413C7BB" w14:textId="1467D6DE">
                      <w:pPr>
                        <w:pStyle w:val="ListParagraph"/>
                        <w:numPr>
                          <w:ilvl w:val="0"/>
                          <w:numId w:val="16"/>
                        </w:numPr>
                        <w:rPr>
                          <w:rFonts w:ascii="Segoe UI Light" w:hAnsi="Segoe UI Light" w:cs="Segoe UI Light"/>
                          <w:sz w:val="24"/>
                          <w:szCs w:val="24"/>
                        </w:rPr>
                      </w:pPr>
                      <w:r w:rsidRPr="00A9420F">
                        <w:rPr>
                          <w:rFonts w:cstheme="minorHAnsi"/>
                          <w:bCs/>
                          <w:sz w:val="24"/>
                          <w:szCs w:val="24"/>
                        </w:rPr>
                        <w:t>A</w:t>
                      </w:r>
                      <w:r w:rsidRPr="00A9420F" w:rsidR="007B5A0A">
                        <w:rPr>
                          <w:rFonts w:cstheme="minorHAnsi"/>
                          <w:bCs/>
                          <w:sz w:val="24"/>
                          <w:szCs w:val="24"/>
                        </w:rPr>
                        <w:t xml:space="preserve"> 10% reduction in your teaching timetable</w:t>
                      </w:r>
                      <w:r w:rsidRPr="00A9420F">
                        <w:rPr>
                          <w:rFonts w:cstheme="minorHAnsi"/>
                          <w:bCs/>
                          <w:sz w:val="24"/>
                          <w:szCs w:val="24"/>
                        </w:rPr>
                        <w:t xml:space="preserve"> (Year 1) and a 5% reduction in your teaching timetable (Year 2) in addition to PPA </w:t>
                      </w:r>
                      <w:r w:rsidRPr="00A9420F" w:rsidR="002310F9">
                        <w:rPr>
                          <w:rFonts w:cstheme="minorHAnsi"/>
                          <w:bCs/>
                          <w:sz w:val="24"/>
                          <w:szCs w:val="24"/>
                        </w:rPr>
                        <w:t>time, enabling</w:t>
                      </w:r>
                      <w:r w:rsidRPr="00A9420F" w:rsidR="007B5A0A">
                        <w:rPr>
                          <w:rFonts w:cstheme="minorHAnsi"/>
                          <w:bCs/>
                          <w:sz w:val="24"/>
                          <w:szCs w:val="24"/>
                        </w:rPr>
                        <w:t xml:space="preserve"> you to </w:t>
                      </w:r>
                      <w:r w:rsidRPr="00A9420F">
                        <w:rPr>
                          <w:rFonts w:cstheme="minorHAnsi"/>
                          <w:bCs/>
                          <w:sz w:val="24"/>
                          <w:szCs w:val="24"/>
                        </w:rPr>
                        <w:t>engage with an ITTECF based training</w:t>
                      </w:r>
                      <w:r w:rsidRPr="00A9420F">
                        <w:rPr>
                          <w:rFonts w:cstheme="minorHAnsi"/>
                          <w:sz w:val="24"/>
                          <w:szCs w:val="24"/>
                        </w:rPr>
                        <w:t xml:space="preserve"> programme</w:t>
                      </w:r>
                      <w:r w:rsidRPr="00A9420F">
                        <w:rPr>
                          <w:rFonts w:ascii="Segoe UI Light" w:hAnsi="Segoe UI Light" w:cs="Segoe UI Light"/>
                          <w:sz w:val="24"/>
                          <w:szCs w:val="24"/>
                        </w:rPr>
                        <w:t>.</w:t>
                      </w:r>
                    </w:p>
                  </w:txbxContent>
                </v:textbox>
              </v:roundrect>
            </w:pict>
          </mc:Fallback>
        </mc:AlternateContent>
      </w:r>
      <w:r>
        <w:rPr>
          <w:noProof/>
        </w:rPr>
        <mc:AlternateContent>
          <mc:Choice Requires="wps">
            <w:drawing>
              <wp:anchor distT="0" distB="0" distL="114300" distR="114300" simplePos="0" relativeHeight="251709440" behindDoc="0" locked="0" layoutInCell="1" allowOverlap="1" wp14:anchorId="4218E4DE" wp14:editId="762BE00F">
                <wp:simplePos x="0" y="0"/>
                <wp:positionH relativeFrom="column">
                  <wp:posOffset>-658135</wp:posOffset>
                </wp:positionH>
                <wp:positionV relativeFrom="paragraph">
                  <wp:posOffset>40769</wp:posOffset>
                </wp:positionV>
                <wp:extent cx="3216275" cy="4529411"/>
                <wp:effectExtent l="0" t="0" r="22225" b="24130"/>
                <wp:wrapNone/>
                <wp:docPr id="23" name="Rounded Rectangle 23"/>
                <wp:cNvGraphicFramePr/>
                <a:graphic xmlns:a="http://schemas.openxmlformats.org/drawingml/2006/main">
                  <a:graphicData uri="http://schemas.microsoft.com/office/word/2010/wordprocessingShape">
                    <wps:wsp>
                      <wps:cNvSpPr/>
                      <wps:spPr>
                        <a:xfrm>
                          <a:off x="0" y="0"/>
                          <a:ext cx="3216275" cy="452941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E22BC0" w14:textId="085FB8F3" w:rsidR="007B5A0A" w:rsidRPr="00A9420F" w:rsidRDefault="007B5A0A" w:rsidP="00A9420F">
                            <w:pPr>
                              <w:jc w:val="center"/>
                              <w:rPr>
                                <w:rFonts w:cstheme="minorHAnsi"/>
                                <w:b/>
                                <w:sz w:val="24"/>
                                <w:szCs w:val="24"/>
                                <w:u w:val="single"/>
                              </w:rPr>
                            </w:pPr>
                            <w:r w:rsidRPr="00A9420F">
                              <w:rPr>
                                <w:rFonts w:cstheme="minorHAnsi"/>
                                <w:b/>
                                <w:sz w:val="24"/>
                                <w:szCs w:val="24"/>
                                <w:u w:val="single"/>
                              </w:rPr>
                              <w:t xml:space="preserve">The </w:t>
                            </w:r>
                            <w:r w:rsidR="00A9420F" w:rsidRPr="00A9420F">
                              <w:rPr>
                                <w:rFonts w:cstheme="minorHAnsi"/>
                                <w:b/>
                                <w:sz w:val="24"/>
                                <w:szCs w:val="24"/>
                                <w:u w:val="single"/>
                              </w:rPr>
                              <w:t>P</w:t>
                            </w:r>
                            <w:r w:rsidRPr="00A9420F">
                              <w:rPr>
                                <w:rFonts w:cstheme="minorHAnsi"/>
                                <w:b/>
                                <w:sz w:val="24"/>
                                <w:szCs w:val="24"/>
                                <w:u w:val="single"/>
                              </w:rPr>
                              <w:t>urpose of</w:t>
                            </w:r>
                            <w:r w:rsidR="00C77752" w:rsidRPr="00A9420F">
                              <w:rPr>
                                <w:rFonts w:cstheme="minorHAnsi"/>
                                <w:b/>
                                <w:sz w:val="24"/>
                                <w:szCs w:val="24"/>
                                <w:u w:val="single"/>
                              </w:rPr>
                              <w:t xml:space="preserve"> Statutory</w:t>
                            </w:r>
                            <w:r w:rsidRPr="00A9420F">
                              <w:rPr>
                                <w:rFonts w:cstheme="minorHAnsi"/>
                                <w:b/>
                                <w:sz w:val="24"/>
                                <w:szCs w:val="24"/>
                                <w:u w:val="single"/>
                              </w:rPr>
                              <w:t xml:space="preserve"> Induction</w:t>
                            </w:r>
                          </w:p>
                          <w:p w14:paraId="687F821B" w14:textId="77777777" w:rsidR="00A9420F" w:rsidRPr="00A9420F" w:rsidRDefault="007B5A0A" w:rsidP="007B5A0A">
                            <w:pPr>
                              <w:rPr>
                                <w:rFonts w:cstheme="minorHAnsi"/>
                                <w:sz w:val="24"/>
                                <w:szCs w:val="24"/>
                              </w:rPr>
                            </w:pPr>
                            <w:r w:rsidRPr="00A9420F">
                              <w:rPr>
                                <w:rFonts w:cstheme="minorHAnsi"/>
                                <w:sz w:val="24"/>
                                <w:szCs w:val="24"/>
                              </w:rPr>
                              <w:t xml:space="preserve">Statutory induction is the bridge between initial teacher training </w:t>
                            </w:r>
                            <w:r w:rsidR="00C77752" w:rsidRPr="00A9420F">
                              <w:rPr>
                                <w:rFonts w:cstheme="minorHAnsi"/>
                                <w:sz w:val="24"/>
                                <w:szCs w:val="24"/>
                              </w:rPr>
                              <w:t>and a career in teaching</w:t>
                            </w:r>
                            <w:r w:rsidR="005C4482" w:rsidRPr="00A9420F">
                              <w:rPr>
                                <w:rFonts w:cstheme="minorHAnsi"/>
                                <w:sz w:val="24"/>
                                <w:szCs w:val="24"/>
                              </w:rPr>
                              <w:t xml:space="preserve">. </w:t>
                            </w:r>
                            <w:r w:rsidRPr="00A9420F">
                              <w:rPr>
                                <w:rFonts w:cstheme="minorHAnsi"/>
                                <w:sz w:val="24"/>
                                <w:szCs w:val="24"/>
                              </w:rPr>
                              <w:t xml:space="preserve"> It combines a </w:t>
                            </w:r>
                            <w:r w:rsidR="005C4482" w:rsidRPr="00A9420F">
                              <w:rPr>
                                <w:rFonts w:cstheme="minorHAnsi"/>
                                <w:sz w:val="24"/>
                                <w:szCs w:val="24"/>
                              </w:rPr>
                              <w:t xml:space="preserve">structured </w:t>
                            </w:r>
                            <w:r w:rsidRPr="00A9420F">
                              <w:rPr>
                                <w:rFonts w:cstheme="minorHAnsi"/>
                                <w:sz w:val="24"/>
                                <w:szCs w:val="24"/>
                              </w:rPr>
                              <w:t xml:space="preserve">programme of development, support and professional dialogue </w:t>
                            </w:r>
                            <w:r w:rsidR="005C4482" w:rsidRPr="00A9420F">
                              <w:rPr>
                                <w:rFonts w:cstheme="minorHAnsi"/>
                                <w:sz w:val="24"/>
                                <w:szCs w:val="24"/>
                              </w:rPr>
                              <w:t>underpinned by the ITTECF, with</w:t>
                            </w:r>
                            <w:r w:rsidRPr="00A9420F">
                              <w:rPr>
                                <w:rFonts w:cstheme="minorHAnsi"/>
                                <w:sz w:val="24"/>
                                <w:szCs w:val="24"/>
                              </w:rPr>
                              <w:t xml:space="preserve"> monitoring and an assessment of performance against the </w:t>
                            </w:r>
                            <w:r w:rsidR="005C4482" w:rsidRPr="00A9420F">
                              <w:rPr>
                                <w:rFonts w:cstheme="minorHAnsi"/>
                                <w:sz w:val="24"/>
                                <w:szCs w:val="24"/>
                              </w:rPr>
                              <w:t>Teachers’</w:t>
                            </w:r>
                            <w:r w:rsidRPr="00A9420F">
                              <w:rPr>
                                <w:rFonts w:cstheme="minorHAnsi"/>
                                <w:sz w:val="24"/>
                                <w:szCs w:val="24"/>
                              </w:rPr>
                              <w:t xml:space="preserve"> </w:t>
                            </w:r>
                            <w:r w:rsidR="005C4482" w:rsidRPr="00A9420F">
                              <w:rPr>
                                <w:rFonts w:cstheme="minorHAnsi"/>
                                <w:sz w:val="24"/>
                                <w:szCs w:val="24"/>
                              </w:rPr>
                              <w:t>S</w:t>
                            </w:r>
                            <w:r w:rsidRPr="00A9420F">
                              <w:rPr>
                                <w:rFonts w:cstheme="minorHAnsi"/>
                                <w:sz w:val="24"/>
                                <w:szCs w:val="24"/>
                              </w:rPr>
                              <w:t xml:space="preserve">tandards. </w:t>
                            </w:r>
                          </w:p>
                          <w:p w14:paraId="38428A67" w14:textId="26C4D72C" w:rsidR="005C4482" w:rsidRPr="00A9420F" w:rsidRDefault="007B5A0A" w:rsidP="007B5A0A">
                            <w:pPr>
                              <w:rPr>
                                <w:rFonts w:cstheme="minorHAnsi"/>
                                <w:sz w:val="24"/>
                                <w:szCs w:val="24"/>
                              </w:rPr>
                            </w:pPr>
                            <w:r w:rsidRPr="00A9420F">
                              <w:rPr>
                                <w:rFonts w:cstheme="minorHAnsi"/>
                                <w:sz w:val="24"/>
                                <w:szCs w:val="24"/>
                              </w:rPr>
                              <w:t xml:space="preserve">The programme should support the Early Career Teacher (ECT) in demonstrating that their performance against the </w:t>
                            </w:r>
                            <w:r w:rsidR="005C4482" w:rsidRPr="00A9420F">
                              <w:rPr>
                                <w:rFonts w:cstheme="minorHAnsi"/>
                                <w:sz w:val="24"/>
                                <w:szCs w:val="24"/>
                              </w:rPr>
                              <w:t>Teachers’ S</w:t>
                            </w:r>
                            <w:r w:rsidRPr="00A9420F">
                              <w:rPr>
                                <w:rFonts w:cstheme="minorHAnsi"/>
                                <w:sz w:val="24"/>
                                <w:szCs w:val="24"/>
                              </w:rPr>
                              <w:t>tandards is satisfactory by the end of the period and equip them with the tools to be an effective and successful teacher. (Induction for early career teachers (England) DfE, Revised 202</w:t>
                            </w:r>
                            <w:r w:rsidR="005C4482" w:rsidRPr="00A9420F">
                              <w:rPr>
                                <w:rFonts w:cstheme="minorHAnsi"/>
                                <w:sz w:val="24"/>
                                <w:szCs w:val="24"/>
                              </w:rPr>
                              <w:t>4</w:t>
                            </w:r>
                            <w:r w:rsidRPr="00A9420F">
                              <w:rPr>
                                <w:rFonts w:cstheme="minorHAnsi"/>
                                <w:sz w:val="24"/>
                                <w:szCs w:val="24"/>
                              </w:rPr>
                              <w:t>)</w:t>
                            </w:r>
                          </w:p>
                          <w:p w14:paraId="12BC2937" w14:textId="4AA22F4C" w:rsidR="007B5A0A" w:rsidRPr="00A9420F" w:rsidRDefault="00B57D92" w:rsidP="007B5A0A">
                            <w:pPr>
                              <w:rPr>
                                <w:rFonts w:cstheme="minorHAnsi"/>
                                <w:sz w:val="24"/>
                                <w:szCs w:val="24"/>
                              </w:rPr>
                            </w:pPr>
                            <w:r w:rsidRPr="00A9420F">
                              <w:rPr>
                                <w:rFonts w:cstheme="minorHAnsi"/>
                                <w:sz w:val="24"/>
                                <w:szCs w:val="24"/>
                              </w:rPr>
                              <w:t xml:space="preserve">For more details visit the </w:t>
                            </w:r>
                            <w:hyperlink r:id="rId23" w:history="1">
                              <w:r w:rsidRPr="00A9420F">
                                <w:rPr>
                                  <w:rStyle w:val="Hyperlink"/>
                                  <w:rFonts w:cstheme="minorHAnsi"/>
                                  <w:sz w:val="24"/>
                                  <w:szCs w:val="24"/>
                                </w:rPr>
                                <w:t xml:space="preserve">DfE </w:t>
                              </w:r>
                              <w:r w:rsidR="007B5A0A" w:rsidRPr="00A9420F">
                                <w:rPr>
                                  <w:rStyle w:val="Hyperlink"/>
                                  <w:rFonts w:cstheme="minorHAnsi"/>
                                  <w:sz w:val="24"/>
                                  <w:szCs w:val="24"/>
                                </w:rPr>
                                <w:t>statutory guidance.</w:t>
                              </w:r>
                            </w:hyperlink>
                          </w:p>
                          <w:p w14:paraId="08FF86F3" w14:textId="77777777" w:rsidR="00B57D92" w:rsidRPr="00A9420F" w:rsidRDefault="00B57D92">
                            <w:pPr>
                              <w:rPr>
                                <w:rFonts w:cstheme="minorHAns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6="http://schemas.microsoft.com/office/drawing/2014/main" xmlns:a14="http://schemas.microsoft.com/office/drawing/2010/main" xmlns:pic="http://schemas.openxmlformats.org/drawingml/2006/picture" xmlns:a="http://schemas.openxmlformats.org/drawingml/2006/main">
            <w:pict>
              <v:roundrect id="Rounded Rectangle 23" style="position:absolute;left:0;text-align:left;margin-left:-51.8pt;margin-top:3.2pt;width:253.25pt;height:356.6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1" fillcolor="#5b9bd5 [3204]" strokecolor="#1f4d78 [1604]" strokeweight="1pt" arcsize="10923f" w14:anchorId="4218E4D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VCTbAIAACsFAAAOAAAAZHJzL2Uyb0RvYy54bWysVFFP2zAQfp+0/2D5faTJWhgVKapATJMQ&#10;VMDEs+vYJJLj885u0+7X7+ykKQK0h2l5cM6+u8/nz9/54nLXGrZV6BuwJc9PJpwpK6Fq7EvJfz7d&#10;fPnGmQ/CVsKAVSXfK88vF58/XXRurgqowVQKGYFYP+9cyesQ3DzLvKxVK/wJOGXJqQFbEWiKL1mF&#10;oiP01mTFZHKadYCVQ5DKe1q97p18kfC1VjLca+1VYKbkVFtII6ZxHcdscSHmLyhc3cihDPEPVbSi&#10;sbTpCHUtgmAbbN5BtY1E8KDDiYQ2A60bqdIZ6DT55M1pHmvhVDoLkePdSJP/f7DybvvoVkg0dM7P&#10;PZnxFDuNbfxTfWyXyNqPZKldYJIWvxb5aXE240ySbzorzqd5HunMjukOffiuoGXRKDnCxlYPdCWJ&#10;KbG99aGPP8RR8rGKZIW9UbEQYx+UZk1F+xYpOwlEXRlkW0FXK6RUNuS9qxaV6pdnE/qGosaMVGIC&#10;jMi6MWbEHgCi+N5j97UO8TFVJX2NyZO/FdYnjxlpZ7BhTG4bC/gRgKFTDTv38QeSemoiS2G33hE3&#10;JZ/FyLiyhmq/QobQ6907edPQFdwKH1YCSeDUCtS04Z4GbaArOQwWZzXg74/WYzzpjrycddQwJfe/&#10;NgIVZ+aHJUWe59Np7LA0mc7OCprga8/6tcdu2iugi8vpeXAymTE+mIOpEdpn6u1l3JVcwkrau+Qy&#10;4GFyFfpGptdBquUyhVFXORFu7aOTETzyHNX1tHsW6AYdBpLwHRyaS8zfKLGPjZkWlpsAukkyPfI6&#10;3AB1ZJLS8HrEln89T1HHN27xBwAA//8DAFBLAwQUAAYACAAAACEAIegA+98AAAAKAQAADwAAAGRy&#10;cy9kb3ducmV2LnhtbEyPMU/DMBCFdyT+g3VIbK2dtqRtiFMVqk5MBJZul/iIA7EdxW5r/j1mgvH0&#10;Pr33XbmLZmAXmnzvrIRsLoCRbZ3qbSfh/e042wDzAa3CwVmS8E0edtXtTYmFclf7Spc6dCyVWF+g&#10;BB3CWHDuW00G/dyNZFP24SaDIZ1Tx9WE11RuBr4QIucGe5sWNI70rKn9qs9GglHLePjE/YmOm/rp&#10;9BBfDpNupLy/i/tHYIFi+IPhVz+pQ5WcGne2yrNBwiwTyzyxEvIVsASsxGILrJGwzrZr4FXJ/79Q&#10;/QAAAP//AwBQSwECLQAUAAYACAAAACEAtoM4kv4AAADhAQAAEwAAAAAAAAAAAAAAAAAAAAAAW0Nv&#10;bnRlbnRfVHlwZXNdLnhtbFBLAQItABQABgAIAAAAIQA4/SH/1gAAAJQBAAALAAAAAAAAAAAAAAAA&#10;AC8BAABfcmVscy8ucmVsc1BLAQItABQABgAIAAAAIQAIrVCTbAIAACsFAAAOAAAAAAAAAAAAAAAA&#10;AC4CAABkcnMvZTJvRG9jLnhtbFBLAQItABQABgAIAAAAIQAh6AD73wAAAAoBAAAPAAAAAAAAAAAA&#10;AAAAAMYEAABkcnMvZG93bnJldi54bWxQSwUGAAAAAAQABADzAAAA0gUAAAAA&#10;">
                <v:stroke joinstyle="miter"/>
                <v:textbox>
                  <w:txbxContent>
                    <w:p w:rsidRPr="00A9420F" w:rsidR="007B5A0A" w:rsidP="00A9420F" w:rsidRDefault="007B5A0A" w14:paraId="45E22BC0" w14:textId="085FB8F3">
                      <w:pPr>
                        <w:jc w:val="center"/>
                        <w:rPr>
                          <w:rFonts w:cstheme="minorHAnsi"/>
                          <w:b/>
                          <w:sz w:val="24"/>
                          <w:szCs w:val="24"/>
                          <w:u w:val="single"/>
                        </w:rPr>
                      </w:pPr>
                      <w:r w:rsidRPr="00A9420F">
                        <w:rPr>
                          <w:rFonts w:cstheme="minorHAnsi"/>
                          <w:b/>
                          <w:sz w:val="24"/>
                          <w:szCs w:val="24"/>
                          <w:u w:val="single"/>
                        </w:rPr>
                        <w:t xml:space="preserve">The </w:t>
                      </w:r>
                      <w:r w:rsidRPr="00A9420F" w:rsidR="00A9420F">
                        <w:rPr>
                          <w:rFonts w:cstheme="minorHAnsi"/>
                          <w:b/>
                          <w:sz w:val="24"/>
                          <w:szCs w:val="24"/>
                          <w:u w:val="single"/>
                        </w:rPr>
                        <w:t>P</w:t>
                      </w:r>
                      <w:r w:rsidRPr="00A9420F">
                        <w:rPr>
                          <w:rFonts w:cstheme="minorHAnsi"/>
                          <w:b/>
                          <w:sz w:val="24"/>
                          <w:szCs w:val="24"/>
                          <w:u w:val="single"/>
                        </w:rPr>
                        <w:t>urpose of</w:t>
                      </w:r>
                      <w:r w:rsidRPr="00A9420F" w:rsidR="00C77752">
                        <w:rPr>
                          <w:rFonts w:cstheme="minorHAnsi"/>
                          <w:b/>
                          <w:sz w:val="24"/>
                          <w:szCs w:val="24"/>
                          <w:u w:val="single"/>
                        </w:rPr>
                        <w:t xml:space="preserve"> Statutory</w:t>
                      </w:r>
                      <w:r w:rsidRPr="00A9420F">
                        <w:rPr>
                          <w:rFonts w:cstheme="minorHAnsi"/>
                          <w:b/>
                          <w:sz w:val="24"/>
                          <w:szCs w:val="24"/>
                          <w:u w:val="single"/>
                        </w:rPr>
                        <w:t xml:space="preserve"> Induction</w:t>
                      </w:r>
                    </w:p>
                    <w:p w:rsidRPr="00A9420F" w:rsidR="00A9420F" w:rsidP="007B5A0A" w:rsidRDefault="007B5A0A" w14:paraId="687F821B" w14:textId="77777777">
                      <w:pPr>
                        <w:rPr>
                          <w:rFonts w:cstheme="minorHAnsi"/>
                          <w:sz w:val="24"/>
                          <w:szCs w:val="24"/>
                        </w:rPr>
                      </w:pPr>
                      <w:r w:rsidRPr="00A9420F">
                        <w:rPr>
                          <w:rFonts w:cstheme="minorHAnsi"/>
                          <w:sz w:val="24"/>
                          <w:szCs w:val="24"/>
                        </w:rPr>
                        <w:t xml:space="preserve">Statutory induction is the bridge between initial teacher training </w:t>
                      </w:r>
                      <w:r w:rsidRPr="00A9420F" w:rsidR="00C77752">
                        <w:rPr>
                          <w:rFonts w:cstheme="minorHAnsi"/>
                          <w:sz w:val="24"/>
                          <w:szCs w:val="24"/>
                        </w:rPr>
                        <w:t>and a career in teaching</w:t>
                      </w:r>
                      <w:r w:rsidRPr="00A9420F" w:rsidR="005C4482">
                        <w:rPr>
                          <w:rFonts w:cstheme="minorHAnsi"/>
                          <w:sz w:val="24"/>
                          <w:szCs w:val="24"/>
                        </w:rPr>
                        <w:t xml:space="preserve">. </w:t>
                      </w:r>
                      <w:r w:rsidRPr="00A9420F">
                        <w:rPr>
                          <w:rFonts w:cstheme="minorHAnsi"/>
                          <w:sz w:val="24"/>
                          <w:szCs w:val="24"/>
                        </w:rPr>
                        <w:t xml:space="preserve"> It combines a </w:t>
                      </w:r>
                      <w:r w:rsidRPr="00A9420F" w:rsidR="005C4482">
                        <w:rPr>
                          <w:rFonts w:cstheme="minorHAnsi"/>
                          <w:sz w:val="24"/>
                          <w:szCs w:val="24"/>
                        </w:rPr>
                        <w:t xml:space="preserve">structured </w:t>
                      </w:r>
                      <w:r w:rsidRPr="00A9420F">
                        <w:rPr>
                          <w:rFonts w:cstheme="minorHAnsi"/>
                          <w:sz w:val="24"/>
                          <w:szCs w:val="24"/>
                        </w:rPr>
                        <w:t xml:space="preserve">programme of development, support and professional dialogue </w:t>
                      </w:r>
                      <w:r w:rsidRPr="00A9420F" w:rsidR="005C4482">
                        <w:rPr>
                          <w:rFonts w:cstheme="minorHAnsi"/>
                          <w:sz w:val="24"/>
                          <w:szCs w:val="24"/>
                        </w:rPr>
                        <w:t>underpinned by the ITTECF, with</w:t>
                      </w:r>
                      <w:r w:rsidRPr="00A9420F">
                        <w:rPr>
                          <w:rFonts w:cstheme="minorHAnsi"/>
                          <w:sz w:val="24"/>
                          <w:szCs w:val="24"/>
                        </w:rPr>
                        <w:t xml:space="preserve"> monitoring and an assessment of performance against the </w:t>
                      </w:r>
                      <w:r w:rsidRPr="00A9420F" w:rsidR="005C4482">
                        <w:rPr>
                          <w:rFonts w:cstheme="minorHAnsi"/>
                          <w:sz w:val="24"/>
                          <w:szCs w:val="24"/>
                        </w:rPr>
                        <w:t>Teachers’</w:t>
                      </w:r>
                      <w:r w:rsidRPr="00A9420F">
                        <w:rPr>
                          <w:rFonts w:cstheme="minorHAnsi"/>
                          <w:sz w:val="24"/>
                          <w:szCs w:val="24"/>
                        </w:rPr>
                        <w:t xml:space="preserve"> </w:t>
                      </w:r>
                      <w:r w:rsidRPr="00A9420F" w:rsidR="005C4482">
                        <w:rPr>
                          <w:rFonts w:cstheme="minorHAnsi"/>
                          <w:sz w:val="24"/>
                          <w:szCs w:val="24"/>
                        </w:rPr>
                        <w:t>S</w:t>
                      </w:r>
                      <w:r w:rsidRPr="00A9420F">
                        <w:rPr>
                          <w:rFonts w:cstheme="minorHAnsi"/>
                          <w:sz w:val="24"/>
                          <w:szCs w:val="24"/>
                        </w:rPr>
                        <w:t xml:space="preserve">tandards. </w:t>
                      </w:r>
                    </w:p>
                    <w:p w:rsidRPr="00A9420F" w:rsidR="005C4482" w:rsidP="007B5A0A" w:rsidRDefault="007B5A0A" w14:paraId="38428A67" w14:textId="26C4D72C">
                      <w:pPr>
                        <w:rPr>
                          <w:rFonts w:cstheme="minorHAnsi"/>
                          <w:sz w:val="24"/>
                          <w:szCs w:val="24"/>
                        </w:rPr>
                      </w:pPr>
                      <w:r w:rsidRPr="00A9420F">
                        <w:rPr>
                          <w:rFonts w:cstheme="minorHAnsi"/>
                          <w:sz w:val="24"/>
                          <w:szCs w:val="24"/>
                        </w:rPr>
                        <w:t xml:space="preserve">The programme should support the Early Career Teacher (ECT) in demonstrating that their performance against the </w:t>
                      </w:r>
                      <w:r w:rsidRPr="00A9420F" w:rsidR="005C4482">
                        <w:rPr>
                          <w:rFonts w:cstheme="minorHAnsi"/>
                          <w:sz w:val="24"/>
                          <w:szCs w:val="24"/>
                        </w:rPr>
                        <w:t>Teachers’ S</w:t>
                      </w:r>
                      <w:r w:rsidRPr="00A9420F">
                        <w:rPr>
                          <w:rFonts w:cstheme="minorHAnsi"/>
                          <w:sz w:val="24"/>
                          <w:szCs w:val="24"/>
                        </w:rPr>
                        <w:t>tandards is satisfactory by the end of the period and equip them with the tools to be an effective and successful teacher. (Induction for early career teachers (England) DfE, Revised 202</w:t>
                      </w:r>
                      <w:r w:rsidRPr="00A9420F" w:rsidR="005C4482">
                        <w:rPr>
                          <w:rFonts w:cstheme="minorHAnsi"/>
                          <w:sz w:val="24"/>
                          <w:szCs w:val="24"/>
                        </w:rPr>
                        <w:t>4</w:t>
                      </w:r>
                      <w:r w:rsidRPr="00A9420F">
                        <w:rPr>
                          <w:rFonts w:cstheme="minorHAnsi"/>
                          <w:sz w:val="24"/>
                          <w:szCs w:val="24"/>
                        </w:rPr>
                        <w:t>)</w:t>
                      </w:r>
                    </w:p>
                    <w:p w:rsidRPr="00A9420F" w:rsidR="007B5A0A" w:rsidP="007B5A0A" w:rsidRDefault="00B57D92" w14:paraId="12BC2937" w14:textId="4AA22F4C">
                      <w:pPr>
                        <w:rPr>
                          <w:rFonts w:cstheme="minorHAnsi"/>
                          <w:sz w:val="24"/>
                          <w:szCs w:val="24"/>
                        </w:rPr>
                      </w:pPr>
                      <w:r w:rsidRPr="00A9420F">
                        <w:rPr>
                          <w:rFonts w:cstheme="minorHAnsi"/>
                          <w:sz w:val="24"/>
                          <w:szCs w:val="24"/>
                        </w:rPr>
                        <w:t xml:space="preserve">For more details visit the </w:t>
                      </w:r>
                      <w:hyperlink w:history="1" r:id="rId24">
                        <w:r w:rsidRPr="00A9420F">
                          <w:rPr>
                            <w:rStyle w:val="Hyperlink"/>
                            <w:rFonts w:cstheme="minorHAnsi"/>
                            <w:sz w:val="24"/>
                            <w:szCs w:val="24"/>
                          </w:rPr>
                          <w:t xml:space="preserve">DfE </w:t>
                        </w:r>
                        <w:r w:rsidRPr="00A9420F" w:rsidR="007B5A0A">
                          <w:rPr>
                            <w:rStyle w:val="Hyperlink"/>
                            <w:rFonts w:cstheme="minorHAnsi"/>
                            <w:sz w:val="24"/>
                            <w:szCs w:val="24"/>
                          </w:rPr>
                          <w:t>statutory guidance.</w:t>
                        </w:r>
                      </w:hyperlink>
                    </w:p>
                    <w:p w:rsidRPr="00A9420F" w:rsidR="00B57D92" w:rsidRDefault="00B57D92" w14:paraId="08FF86F3" w14:textId="77777777">
                      <w:pPr>
                        <w:rPr>
                          <w:rFonts w:cstheme="minorHAnsi"/>
                        </w:rPr>
                      </w:pPr>
                    </w:p>
                  </w:txbxContent>
                </v:textbox>
              </v:roundrect>
            </w:pict>
          </mc:Fallback>
        </mc:AlternateContent>
      </w:r>
      <w:r w:rsidR="007B5A0A">
        <w:rPr>
          <w:b/>
          <w:noProof/>
          <w:sz w:val="28"/>
          <w:lang w:eastAsia="en-GB"/>
        </w:rPr>
        <mc:AlternateContent>
          <mc:Choice Requires="wps">
            <w:drawing>
              <wp:anchor distT="0" distB="0" distL="114300" distR="114300" simplePos="0" relativeHeight="251708416" behindDoc="0" locked="0" layoutInCell="1" allowOverlap="1" wp14:anchorId="2F7CD48B" wp14:editId="11EA6792">
                <wp:simplePos x="0" y="0"/>
                <wp:positionH relativeFrom="column">
                  <wp:posOffset>-716377</wp:posOffset>
                </wp:positionH>
                <wp:positionV relativeFrom="paragraph">
                  <wp:posOffset>-512530</wp:posOffset>
                </wp:positionV>
                <wp:extent cx="7229475" cy="512530"/>
                <wp:effectExtent l="0" t="0" r="9525" b="1905"/>
                <wp:wrapNone/>
                <wp:docPr id="21" name="Text Box 21"/>
                <wp:cNvGraphicFramePr/>
                <a:graphic xmlns:a="http://schemas.openxmlformats.org/drawingml/2006/main">
                  <a:graphicData uri="http://schemas.microsoft.com/office/word/2010/wordprocessingShape">
                    <wps:wsp>
                      <wps:cNvSpPr txBox="1"/>
                      <wps:spPr>
                        <a:xfrm>
                          <a:off x="0" y="0"/>
                          <a:ext cx="7229475" cy="512530"/>
                        </a:xfrm>
                        <a:prstGeom prst="rect">
                          <a:avLst/>
                        </a:prstGeom>
                        <a:solidFill>
                          <a:srgbClr val="FFFFF3"/>
                        </a:solidFill>
                        <a:ln w="6350">
                          <a:noFill/>
                        </a:ln>
                      </wps:spPr>
                      <wps:txbx>
                        <w:txbxContent>
                          <w:p w14:paraId="2BE135B7" w14:textId="3DC4267E" w:rsidR="007B5A0A" w:rsidRDefault="002310F9" w:rsidP="00F229DE">
                            <w:pPr>
                              <w:shd w:val="clear" w:color="auto" w:fill="FFFFF3"/>
                              <w:jc w:val="center"/>
                              <w:rPr>
                                <w:b/>
                              </w:rPr>
                            </w:pPr>
                            <w:r>
                              <w:rPr>
                                <w:b/>
                                <w:sz w:val="36"/>
                                <w:szCs w:val="24"/>
                              </w:rPr>
                              <w:t>Statutory</w:t>
                            </w:r>
                            <w:r w:rsidR="00C77752">
                              <w:rPr>
                                <w:b/>
                                <w:sz w:val="36"/>
                                <w:szCs w:val="24"/>
                              </w:rPr>
                              <w:t xml:space="preserve"> Induction: ECTE (Early Career Teacher Entitlement)</w:t>
                            </w:r>
                          </w:p>
                          <w:p w14:paraId="34DBB46E" w14:textId="77777777" w:rsidR="007B5A0A" w:rsidRPr="00D736B5" w:rsidRDefault="007B5A0A" w:rsidP="00F229DE">
                            <w:pPr>
                              <w:shd w:val="clear" w:color="auto" w:fill="FFFFF3"/>
                              <w:jc w:val="center"/>
                              <w:rPr>
                                <w:b/>
                                <w:sz w:val="36"/>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6="http://schemas.microsoft.com/office/drawing/2014/main" xmlns:a14="http://schemas.microsoft.com/office/drawing/2010/main" xmlns:pic="http://schemas.openxmlformats.org/drawingml/2006/picture" xmlns:a="http://schemas.openxmlformats.org/drawingml/2006/main">
            <w:pict>
              <v:shape id="Text Box 21" style="position:absolute;left:0;text-align:left;margin-left:-56.4pt;margin-top:-40.35pt;width:569.25pt;height:40.3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2" fillcolor="#fffff3"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XgzMQIAAFwEAAAOAAAAZHJzL2Uyb0RvYy54bWysVEuP2jAQvlfqf7B8L4EASzcirCgrqkpo&#10;dyW22rNxbLDkeFzbkNBf37HDq9ueqnIwY8/7+2YyfWhrTQ7CeQWmpINenxJhOFTKbEv6/XX56TMl&#10;PjBTMQ1GlPQoPH2YffwwbWwhctiBroQjGMT4orEl3YVgiyzzfCdq5ntghUGlBFezgFe3zSrHGoxe&#10;6yzv9++yBlxlHXDhPb4+dko6S/GlFDw8S+lFILqkWFtIp0vnJp7ZbMqKrWN2p/ipDPYPVdRMGUx6&#10;CfXIAiN7p/4IVSvuwIMMPQ51BlIqLlIP2M2g/66b9Y5ZkXpBcLy9wOT/X1j+dFjbF0dC+wVaJDAC&#10;0lhfeHyM/bTS1fEfKyWoRwiPF9hEGwjHx0me348mY0o46saDfDxMuGZXb+t8+CqgJlEoqUNaElrs&#10;sPIBM6Lp2SQm86BVtVRap4vbbhbakQNDCpfxN4xFostvZtqQpqR3w3E/RTYQ/Ts7bdD82lSUQrtp&#10;iarQ4dzwBqoj4uCgGxFv+VJhsSvmwwtzOBPYOs55eMZDasBccJIo2YH7+bf3aI9UoZaSBmespP7H&#10;njlBif5mkMT7wWgUhzJdRuNJjhd3q9ncasy+XgBiMMCNsjyJ0T7osygd1G+4DvOYFVXMcMxd0nAW&#10;F6GbfFwnLubzZIRjaFlYmbXlMXREPFLx2r4xZ098BWT6Cc7TyIp3tHW20dPAfB9AqsRpxLlD9QQ/&#10;jnDi7bRucUdu78nq+lGY/QIAAP//AwBQSwMEFAAGAAgAAAAhAIj+SfTfAAAACgEAAA8AAABkcnMv&#10;ZG93bnJldi54bWxMj8FOwzAQRO9I/IO1SFxQaycIqEKcChV6AolSeuhxGy9JhL0Osdumf497gtus&#10;ZjTztpyPzooDDaHzrCGbKhDEtTcdNxo2n8vJDESIyAatZ9JwogDz6vKixML4I3/QYR0bkUo4FKih&#10;jbEvpAx1Sw7D1PfEyfvyg8OYzqGRZsBjKndW5krdS4cdp4UWe1q0VH+v904D3qyW2C5+Xk6rrX2+&#10;fe3e3keutb6+Gp8eQUQa418YzvgJHarEtPN7NkFYDZMsyxN7TGqmHkCcIyq/S2qnQYGsSvn/heoX&#10;AAD//wMAUEsBAi0AFAAGAAgAAAAhALaDOJL+AAAA4QEAABMAAAAAAAAAAAAAAAAAAAAAAFtDb250&#10;ZW50X1R5cGVzXS54bWxQSwECLQAUAAYACAAAACEAOP0h/9YAAACUAQAACwAAAAAAAAAAAAAAAAAv&#10;AQAAX3JlbHMvLnJlbHNQSwECLQAUAAYACAAAACEAcgl4MzECAABcBAAADgAAAAAAAAAAAAAAAAAu&#10;AgAAZHJzL2Uyb0RvYy54bWxQSwECLQAUAAYACAAAACEAiP5J9N8AAAAKAQAADwAAAAAAAAAAAAAA&#10;AACLBAAAZHJzL2Rvd25yZXYueG1sUEsFBgAAAAAEAAQA8wAAAJcFAAAAAA==&#10;" w14:anchorId="2F7CD48B">
                <v:textbox>
                  <w:txbxContent>
                    <w:p w:rsidR="007B5A0A" w:rsidP="00F229DE" w:rsidRDefault="002310F9" w14:paraId="2BE135B7" w14:textId="3DC4267E">
                      <w:pPr>
                        <w:shd w:val="clear" w:color="auto" w:fill="FFFFF3"/>
                        <w:jc w:val="center"/>
                        <w:rPr>
                          <w:b/>
                        </w:rPr>
                      </w:pPr>
                      <w:r>
                        <w:rPr>
                          <w:b/>
                          <w:sz w:val="36"/>
                          <w:szCs w:val="24"/>
                        </w:rPr>
                        <w:t>Statutory</w:t>
                      </w:r>
                      <w:r w:rsidR="00C77752">
                        <w:rPr>
                          <w:b/>
                          <w:sz w:val="36"/>
                          <w:szCs w:val="24"/>
                        </w:rPr>
                        <w:t xml:space="preserve"> Induction: ECTE (Early Career Teacher Entitlement)</w:t>
                      </w:r>
                    </w:p>
                    <w:p w:rsidRPr="00D736B5" w:rsidR="007B5A0A" w:rsidP="00F229DE" w:rsidRDefault="007B5A0A" w14:paraId="34DBB46E" w14:textId="77777777">
                      <w:pPr>
                        <w:shd w:val="clear" w:color="auto" w:fill="FFFFF3"/>
                        <w:jc w:val="center"/>
                        <w:rPr>
                          <w:b/>
                          <w:sz w:val="36"/>
                          <w:szCs w:val="24"/>
                        </w:rPr>
                      </w:pPr>
                    </w:p>
                  </w:txbxContent>
                </v:textbox>
              </v:shape>
            </w:pict>
          </mc:Fallback>
        </mc:AlternateContent>
      </w:r>
    </w:p>
    <w:p w14:paraId="6E59DA00" w14:textId="563B963C" w:rsidR="00B57D92" w:rsidRPr="00D736B5" w:rsidRDefault="00B57D92" w:rsidP="00B57D92">
      <w:pPr>
        <w:pStyle w:val="paragraph"/>
        <w:spacing w:before="0" w:beforeAutospacing="0" w:after="0" w:afterAutospacing="0"/>
        <w:jc w:val="both"/>
        <w:textAlignment w:val="baseline"/>
        <w:rPr>
          <w:rFonts w:asciiTheme="minorHAnsi" w:hAnsiTheme="minorHAnsi" w:cstheme="minorHAnsi"/>
          <w:b/>
          <w:bCs/>
          <w:color w:val="000000"/>
          <w:sz w:val="22"/>
          <w:szCs w:val="22"/>
        </w:rPr>
      </w:pPr>
    </w:p>
    <w:p w14:paraId="66DE8954" w14:textId="4138BA4E" w:rsidR="007B5A0A" w:rsidRDefault="007B5A0A" w:rsidP="007B5A0A"/>
    <w:p w14:paraId="02473C1A" w14:textId="77777777" w:rsidR="007B5A0A" w:rsidRDefault="007B5A0A" w:rsidP="007B5A0A"/>
    <w:p w14:paraId="01D96A18" w14:textId="77777777" w:rsidR="007B5A0A" w:rsidRDefault="007B5A0A" w:rsidP="007B5A0A">
      <w:r>
        <w:tab/>
      </w:r>
    </w:p>
    <w:p w14:paraId="0CC7DA7D" w14:textId="77777777" w:rsidR="007B5A0A" w:rsidRDefault="007B5A0A" w:rsidP="007B5A0A">
      <w:r>
        <w:tab/>
      </w:r>
    </w:p>
    <w:p w14:paraId="6A15A79F" w14:textId="77777777" w:rsidR="007B5A0A" w:rsidRDefault="007B5A0A" w:rsidP="007B5A0A">
      <w:r>
        <w:tab/>
      </w:r>
    </w:p>
    <w:p w14:paraId="5BCC7C82" w14:textId="77777777" w:rsidR="007B5A0A" w:rsidRDefault="007B5A0A" w:rsidP="007B5A0A">
      <w:r>
        <w:tab/>
      </w:r>
    </w:p>
    <w:p w14:paraId="4ED1779E" w14:textId="77777777" w:rsidR="007B5A0A" w:rsidRDefault="007B5A0A" w:rsidP="007B5A0A">
      <w:r>
        <w:tab/>
      </w:r>
    </w:p>
    <w:p w14:paraId="54E6D3EB" w14:textId="77777777" w:rsidR="007B5A0A" w:rsidRDefault="007B5A0A" w:rsidP="007B5A0A">
      <w:r>
        <w:tab/>
      </w:r>
    </w:p>
    <w:p w14:paraId="365CD150" w14:textId="77777777" w:rsidR="007B5A0A" w:rsidRDefault="007B5A0A" w:rsidP="007B5A0A">
      <w:r>
        <w:tab/>
      </w:r>
      <w:r>
        <w:tab/>
      </w:r>
    </w:p>
    <w:p w14:paraId="21D6B5F8" w14:textId="77777777" w:rsidR="007B5A0A" w:rsidRDefault="007B5A0A" w:rsidP="007B5A0A">
      <w:r>
        <w:tab/>
      </w:r>
    </w:p>
    <w:p w14:paraId="450F9EA5" w14:textId="77777777" w:rsidR="007B5A0A" w:rsidRDefault="007B5A0A" w:rsidP="007B5A0A">
      <w:r>
        <w:tab/>
      </w:r>
    </w:p>
    <w:p w14:paraId="0345F896" w14:textId="77777777" w:rsidR="007B5A0A" w:rsidRDefault="007B5A0A" w:rsidP="007B5A0A">
      <w:r>
        <w:tab/>
      </w:r>
    </w:p>
    <w:p w14:paraId="2E5E4166" w14:textId="77777777" w:rsidR="007B5A0A" w:rsidRDefault="007B5A0A" w:rsidP="007B5A0A">
      <w:r>
        <w:tab/>
      </w:r>
    </w:p>
    <w:p w14:paraId="70FFB4A7" w14:textId="77777777" w:rsidR="007B5A0A" w:rsidRDefault="007B5A0A" w:rsidP="007B5A0A">
      <w:r>
        <w:tab/>
      </w:r>
    </w:p>
    <w:p w14:paraId="1CC27045" w14:textId="77777777" w:rsidR="007B5A0A" w:rsidRDefault="007B5A0A" w:rsidP="007B5A0A">
      <w:r>
        <w:rPr>
          <w:noProof/>
          <w:lang w:eastAsia="en-GB"/>
        </w:rPr>
        <mc:AlternateContent>
          <mc:Choice Requires="wps">
            <w:drawing>
              <wp:anchor distT="0" distB="0" distL="114300" distR="114300" simplePos="0" relativeHeight="251710464" behindDoc="0" locked="0" layoutInCell="1" allowOverlap="1" wp14:anchorId="3239B95B" wp14:editId="3F0C17FE">
                <wp:simplePos x="0" y="0"/>
                <wp:positionH relativeFrom="column">
                  <wp:posOffset>-716377</wp:posOffset>
                </wp:positionH>
                <wp:positionV relativeFrom="paragraph">
                  <wp:posOffset>206456</wp:posOffset>
                </wp:positionV>
                <wp:extent cx="3354705" cy="4653539"/>
                <wp:effectExtent l="0" t="0" r="17145" b="13970"/>
                <wp:wrapNone/>
                <wp:docPr id="24" name="Rounded Rectangle 24"/>
                <wp:cNvGraphicFramePr/>
                <a:graphic xmlns:a="http://schemas.openxmlformats.org/drawingml/2006/main">
                  <a:graphicData uri="http://schemas.microsoft.com/office/word/2010/wordprocessingShape">
                    <wps:wsp>
                      <wps:cNvSpPr/>
                      <wps:spPr>
                        <a:xfrm>
                          <a:off x="0" y="0"/>
                          <a:ext cx="3354705" cy="465353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85D089" w14:textId="77777777" w:rsidR="007B5A0A" w:rsidRPr="00A9420F" w:rsidRDefault="007B5A0A" w:rsidP="00A9420F">
                            <w:pPr>
                              <w:jc w:val="center"/>
                              <w:rPr>
                                <w:b/>
                                <w:bCs/>
                                <w:sz w:val="24"/>
                                <w:szCs w:val="24"/>
                                <w:u w:val="single"/>
                              </w:rPr>
                            </w:pPr>
                            <w:r w:rsidRPr="00A9420F">
                              <w:rPr>
                                <w:b/>
                                <w:bCs/>
                                <w:sz w:val="24"/>
                                <w:szCs w:val="24"/>
                                <w:u w:val="single"/>
                              </w:rPr>
                              <w:t>Glossary of terms</w:t>
                            </w:r>
                          </w:p>
                          <w:p w14:paraId="439E0265" w14:textId="35463D6F" w:rsidR="007B5A0A" w:rsidRPr="00A9420F" w:rsidRDefault="007B5A0A" w:rsidP="00A9420F">
                            <w:pPr>
                              <w:rPr>
                                <w:sz w:val="24"/>
                                <w:szCs w:val="24"/>
                              </w:rPr>
                            </w:pPr>
                            <w:r w:rsidRPr="00A9420F">
                              <w:rPr>
                                <w:b/>
                                <w:bCs/>
                                <w:sz w:val="24"/>
                                <w:szCs w:val="24"/>
                              </w:rPr>
                              <w:t>Appropriate Body</w:t>
                            </w:r>
                            <w:r w:rsidRPr="00A9420F">
                              <w:rPr>
                                <w:sz w:val="24"/>
                                <w:szCs w:val="24"/>
                              </w:rPr>
                              <w:t xml:space="preserve"> – </w:t>
                            </w:r>
                            <w:r w:rsidR="00171FD0" w:rsidRPr="00A9420F">
                              <w:rPr>
                                <w:sz w:val="24"/>
                                <w:szCs w:val="24"/>
                              </w:rPr>
                              <w:t>monitors support and assessment, making the final decision on an ECT’s successful completion of Statutory Induction</w:t>
                            </w:r>
                          </w:p>
                          <w:p w14:paraId="1FCEA261" w14:textId="556FAA2F" w:rsidR="007B5A0A" w:rsidRPr="00A9420F" w:rsidRDefault="007B5A0A" w:rsidP="00A9420F">
                            <w:pPr>
                              <w:rPr>
                                <w:sz w:val="24"/>
                                <w:szCs w:val="24"/>
                              </w:rPr>
                            </w:pPr>
                            <w:r w:rsidRPr="00A9420F">
                              <w:rPr>
                                <w:b/>
                                <w:bCs/>
                                <w:sz w:val="24"/>
                                <w:szCs w:val="24"/>
                              </w:rPr>
                              <w:t xml:space="preserve">Teaching School Hub </w:t>
                            </w:r>
                            <w:r w:rsidRPr="00A9420F">
                              <w:rPr>
                                <w:sz w:val="24"/>
                                <w:szCs w:val="24"/>
                              </w:rPr>
                              <w:t xml:space="preserve">– </w:t>
                            </w:r>
                            <w:r w:rsidR="00171FD0" w:rsidRPr="00A9420F">
                              <w:rPr>
                                <w:sz w:val="24"/>
                                <w:szCs w:val="24"/>
                              </w:rPr>
                              <w:t>DfE designated</w:t>
                            </w:r>
                            <w:r w:rsidRPr="00A9420F">
                              <w:rPr>
                                <w:sz w:val="24"/>
                                <w:szCs w:val="24"/>
                              </w:rPr>
                              <w:t xml:space="preserve"> organisation that </w:t>
                            </w:r>
                            <w:r w:rsidR="00171FD0" w:rsidRPr="00A9420F">
                              <w:rPr>
                                <w:sz w:val="24"/>
                                <w:szCs w:val="24"/>
                              </w:rPr>
                              <w:t>act as the</w:t>
                            </w:r>
                            <w:r w:rsidRPr="00A9420F">
                              <w:rPr>
                                <w:sz w:val="24"/>
                                <w:szCs w:val="24"/>
                              </w:rPr>
                              <w:t xml:space="preserve"> Appropriate Body</w:t>
                            </w:r>
                          </w:p>
                          <w:p w14:paraId="553813DE" w14:textId="3D12C0C4" w:rsidR="007B5A0A" w:rsidRPr="00A9420F" w:rsidRDefault="007B5A0A" w:rsidP="00A9420F">
                            <w:pPr>
                              <w:rPr>
                                <w:b/>
                                <w:bCs/>
                                <w:sz w:val="24"/>
                                <w:szCs w:val="24"/>
                              </w:rPr>
                            </w:pPr>
                            <w:r w:rsidRPr="00A9420F">
                              <w:rPr>
                                <w:b/>
                                <w:bCs/>
                                <w:sz w:val="24"/>
                                <w:szCs w:val="24"/>
                              </w:rPr>
                              <w:t>Induction Tutor</w:t>
                            </w:r>
                            <w:r w:rsidRPr="00A9420F">
                              <w:rPr>
                                <w:sz w:val="24"/>
                                <w:szCs w:val="24"/>
                              </w:rPr>
                              <w:t xml:space="preserve"> – </w:t>
                            </w:r>
                            <w:r w:rsidR="00D31676" w:rsidRPr="00A9420F">
                              <w:rPr>
                                <w:sz w:val="24"/>
                                <w:szCs w:val="24"/>
                              </w:rPr>
                              <w:t xml:space="preserve">coordinates all aspects of Statutory Induction and has </w:t>
                            </w:r>
                            <w:r w:rsidR="00171FD0" w:rsidRPr="00A9420F">
                              <w:rPr>
                                <w:sz w:val="24"/>
                                <w:szCs w:val="24"/>
                              </w:rPr>
                              <w:t xml:space="preserve">responsibility for </w:t>
                            </w:r>
                            <w:r w:rsidR="00171FD0" w:rsidRPr="00A9420F">
                              <w:rPr>
                                <w:b/>
                                <w:bCs/>
                                <w:sz w:val="24"/>
                                <w:szCs w:val="24"/>
                              </w:rPr>
                              <w:t>assessing the ECT against the Teacher’s Standards</w:t>
                            </w:r>
                          </w:p>
                          <w:p w14:paraId="635F0111" w14:textId="6D74D499" w:rsidR="007B5A0A" w:rsidRPr="00A9420F" w:rsidRDefault="007B5A0A" w:rsidP="00A9420F">
                            <w:pPr>
                              <w:rPr>
                                <w:sz w:val="24"/>
                                <w:szCs w:val="24"/>
                              </w:rPr>
                            </w:pPr>
                            <w:r w:rsidRPr="00A9420F">
                              <w:rPr>
                                <w:b/>
                                <w:bCs/>
                                <w:sz w:val="24"/>
                                <w:szCs w:val="24"/>
                              </w:rPr>
                              <w:t xml:space="preserve">ECT </w:t>
                            </w:r>
                            <w:r w:rsidR="00171FD0" w:rsidRPr="00A9420F">
                              <w:rPr>
                                <w:b/>
                                <w:bCs/>
                                <w:sz w:val="24"/>
                                <w:szCs w:val="24"/>
                              </w:rPr>
                              <w:t>M</w:t>
                            </w:r>
                            <w:r w:rsidRPr="00A9420F">
                              <w:rPr>
                                <w:b/>
                                <w:bCs/>
                                <w:sz w:val="24"/>
                                <w:szCs w:val="24"/>
                              </w:rPr>
                              <w:t>entor</w:t>
                            </w:r>
                            <w:r w:rsidRPr="00A9420F">
                              <w:rPr>
                                <w:sz w:val="24"/>
                                <w:szCs w:val="24"/>
                              </w:rPr>
                              <w:t xml:space="preserve"> –</w:t>
                            </w:r>
                            <w:r w:rsidR="00171FD0" w:rsidRPr="00A9420F">
                              <w:rPr>
                                <w:sz w:val="24"/>
                                <w:szCs w:val="24"/>
                              </w:rPr>
                              <w:t>provides regular mentoring support based on an ITTECF training programme</w:t>
                            </w:r>
                          </w:p>
                          <w:p w14:paraId="4EB8C5B6" w14:textId="4FEB50EE" w:rsidR="007B5A0A" w:rsidRPr="00A9420F" w:rsidRDefault="007B5A0A" w:rsidP="00A9420F">
                            <w:pPr>
                              <w:rPr>
                                <w:sz w:val="24"/>
                                <w:szCs w:val="24"/>
                              </w:rPr>
                            </w:pPr>
                            <w:r w:rsidRPr="00A9420F">
                              <w:rPr>
                                <w:b/>
                                <w:bCs/>
                                <w:sz w:val="24"/>
                                <w:szCs w:val="24"/>
                              </w:rPr>
                              <w:t>Lead Provider</w:t>
                            </w:r>
                            <w:r w:rsidRPr="00A9420F">
                              <w:rPr>
                                <w:sz w:val="24"/>
                                <w:szCs w:val="24"/>
                              </w:rPr>
                              <w:t xml:space="preserve"> – the organisation responsible for </w:t>
                            </w:r>
                            <w:r w:rsidR="00D31676" w:rsidRPr="00A9420F">
                              <w:rPr>
                                <w:sz w:val="24"/>
                                <w:szCs w:val="24"/>
                              </w:rPr>
                              <w:t xml:space="preserve">designing </w:t>
                            </w:r>
                            <w:r w:rsidRPr="00A9420F">
                              <w:rPr>
                                <w:sz w:val="24"/>
                                <w:szCs w:val="24"/>
                              </w:rPr>
                              <w:t xml:space="preserve">your </w:t>
                            </w:r>
                            <w:r w:rsidR="002310F9" w:rsidRPr="00A9420F">
                              <w:rPr>
                                <w:sz w:val="24"/>
                                <w:szCs w:val="24"/>
                              </w:rPr>
                              <w:t>ITTECF training</w:t>
                            </w:r>
                            <w:r w:rsidR="00171FD0" w:rsidRPr="00A9420F">
                              <w:rPr>
                                <w:sz w:val="24"/>
                                <w:szCs w:val="24"/>
                              </w:rPr>
                              <w:t xml:space="preserve"> </w:t>
                            </w:r>
                            <w:r w:rsidRPr="00A9420F">
                              <w:rPr>
                                <w:sz w:val="24"/>
                                <w:szCs w:val="24"/>
                              </w:rPr>
                              <w:t>programme</w:t>
                            </w:r>
                          </w:p>
                          <w:p w14:paraId="2185BD79" w14:textId="2AC83EB1" w:rsidR="007B5A0A" w:rsidRPr="00A9420F" w:rsidRDefault="007B5A0A" w:rsidP="00A9420F">
                            <w:pPr>
                              <w:rPr>
                                <w:sz w:val="24"/>
                                <w:szCs w:val="24"/>
                              </w:rPr>
                            </w:pPr>
                            <w:r w:rsidRPr="00A9420F">
                              <w:rPr>
                                <w:b/>
                                <w:bCs/>
                                <w:sz w:val="24"/>
                                <w:szCs w:val="24"/>
                              </w:rPr>
                              <w:t>Delivery Partner</w:t>
                            </w:r>
                            <w:r w:rsidRPr="00A9420F">
                              <w:rPr>
                                <w:sz w:val="24"/>
                                <w:szCs w:val="24"/>
                              </w:rPr>
                              <w:t xml:space="preserve"> – this is the local </w:t>
                            </w:r>
                            <w:r w:rsidR="00171FD0" w:rsidRPr="00A9420F">
                              <w:rPr>
                                <w:sz w:val="24"/>
                                <w:szCs w:val="24"/>
                              </w:rPr>
                              <w:t>partner who works with the</w:t>
                            </w:r>
                            <w:r w:rsidRPr="00A9420F">
                              <w:rPr>
                                <w:sz w:val="24"/>
                                <w:szCs w:val="24"/>
                              </w:rPr>
                              <w:t xml:space="preserve"> Lead Provider</w:t>
                            </w:r>
                            <w:r w:rsidR="00171FD0" w:rsidRPr="00A9420F">
                              <w:rPr>
                                <w:sz w:val="24"/>
                                <w:szCs w:val="24"/>
                              </w:rPr>
                              <w:t xml:space="preserve"> to </w:t>
                            </w:r>
                            <w:r w:rsidRPr="00A9420F">
                              <w:rPr>
                                <w:sz w:val="24"/>
                                <w:szCs w:val="24"/>
                              </w:rPr>
                              <w:t xml:space="preserve">deliver your </w:t>
                            </w:r>
                            <w:r w:rsidR="00171FD0" w:rsidRPr="00A9420F">
                              <w:rPr>
                                <w:sz w:val="24"/>
                                <w:szCs w:val="24"/>
                              </w:rPr>
                              <w:t>ITT</w:t>
                            </w:r>
                            <w:r w:rsidRPr="00A9420F">
                              <w:rPr>
                                <w:sz w:val="24"/>
                                <w:szCs w:val="24"/>
                              </w:rPr>
                              <w:t>EC</w:t>
                            </w:r>
                            <w:r w:rsidR="00171FD0" w:rsidRPr="00A9420F">
                              <w:rPr>
                                <w:sz w:val="24"/>
                                <w:szCs w:val="24"/>
                              </w:rPr>
                              <w:t xml:space="preserve">F </w:t>
                            </w:r>
                            <w:r w:rsidRPr="00A9420F">
                              <w:rPr>
                                <w:sz w:val="24"/>
                                <w:szCs w:val="24"/>
                              </w:rPr>
                              <w:t>training</w:t>
                            </w:r>
                            <w:r w:rsidR="00D31676" w:rsidRPr="00A9420F">
                              <w:rPr>
                                <w:sz w:val="24"/>
                                <w:szCs w:val="24"/>
                              </w:rPr>
                              <w:t xml:space="preserve"> programme</w:t>
                            </w:r>
                          </w:p>
                          <w:p w14:paraId="3B5C0F0F" w14:textId="41A8F38D" w:rsidR="00171FD0" w:rsidRPr="00A9420F" w:rsidRDefault="00171FD0" w:rsidP="00A9420F">
                            <w:pPr>
                              <w:rPr>
                                <w:sz w:val="24"/>
                                <w:szCs w:val="24"/>
                              </w:rPr>
                            </w:pPr>
                            <w:r w:rsidRPr="00A9420F">
                              <w:rPr>
                                <w:b/>
                                <w:bCs/>
                                <w:sz w:val="24"/>
                                <w:szCs w:val="24"/>
                              </w:rPr>
                              <w:t>ITTECF</w:t>
                            </w:r>
                            <w:r w:rsidRPr="00A9420F">
                              <w:rPr>
                                <w:sz w:val="24"/>
                                <w:szCs w:val="24"/>
                              </w:rPr>
                              <w:t xml:space="preserve"> -Initial Teacher Training Early Career Framework on which training is based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6="http://schemas.microsoft.com/office/drawing/2014/main" xmlns:a14="http://schemas.microsoft.com/office/drawing/2010/main" xmlns:pic="http://schemas.openxmlformats.org/drawingml/2006/picture" xmlns:a="http://schemas.openxmlformats.org/drawingml/2006/main">
            <w:pict>
              <v:roundrect id="Rounded Rectangle 24" style="position:absolute;margin-left:-56.4pt;margin-top:16.25pt;width:264.15pt;height:366.4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3" fillcolor="#5b9bd5 [3204]" strokecolor="#1f4d78 [1604]" strokeweight="1pt" arcsize="10923f" w14:anchorId="3239B95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nXibQIAACsFAAAOAAAAZHJzL2Uyb0RvYy54bWysVE1P3DAQvVfqf7B8L8l+QVmRRSsQVSVE&#10;EVBx9jo2ieR43LF3k+2v79jJZhGgHqrm4Iw9M8/j5ze+uOwaw3YKfQ224JOTnDNlJZS1fSn4z6eb&#10;L18580HYUhiwquB75fnl6vOni9Yt1RQqMKVCRiDWL1tX8CoEt8wyLyvVCH8CTllyasBGBJriS1ai&#10;aAm9Mdk0z0+zFrB0CFJ5T6vXvZOvEr7WSoYfWnsVmCk41RbSiGncxDFbXYjlCwpX1XIoQ/xDFY2o&#10;LW06Ql2LINgW63dQTS0RPOhwIqHJQOtaqnQGOs0kf3Oax0o4lc5C5Hg30uT/H6y82z26eyQaWueX&#10;nsx4ik5jE/9UH+sSWfuRLNUFJmlxNlvMz/IFZ5J889PFbDE7j3Rmx3SHPnxT0LBoFBxha8sHupLE&#10;lNjd+tDHH+Io+VhFssLeqFiIsQ9Ks7qkfacpOwlEXRlkO0FXK6RUNkx6VyVK1S8vcvqGosaMVGIC&#10;jMi6NmbEHgCi+N5j97UO8TFVJX2NyfnfCuuTx4y0M9gwJje1BfwIwNCphp37+ANJPTWRpdBtOuKm&#10;4GcxMq5soNzfI0Po9e6dvKnpCm6FD/cCSeDUCtS04QcN2kBbcBgszirA3x+tx3jSHXk5a6lhCu5/&#10;bQUqzsx3S4o8n8znscPSZL44m9IEX3s2rz1221wBXdyEngcnkxnjgzmYGqF5pt5ex13JJaykvQsu&#10;Ax4mV6FvZHodpFqvUxh1lRPh1j46GcEjz1FdT92zQDfoMJCE7+DQXGL5Rol9bMy0sN4G0HWS6ZHX&#10;4QaoI5OUhtcjtvzreYo6vnGrPwAAAP//AwBQSwMEFAAGAAgAAAAhADYcDW/gAAAACwEAAA8AAABk&#10;cnMvZG93bnJldi54bWxMj81OwzAQhO9IvIO1SNxa54eUKo1TFaqeOBG49ObES5wSr6PYbc3bY070&#10;tqMdzXxTbYMZ2QVnN1gSkC4TYEidVQP1Aj4/Dos1MOclKTlaQgE/6GBb399VslT2Su94aXzPYgi5&#10;UgrQ3k8l567TaKRb2gkp/r7sbKSPcu65muU1hpuRZ0my4kYOFBu0nPBVY/fdnI0Ao/KwP8ndEQ/r&#10;5uVYhLf9rFshHh/CbgPMY/D/ZvjDj+hQR6bWnkk5NgpYpGkW2b2APCuARcdTWsSjFfC8KnLgdcVv&#10;N9S/AAAA//8DAFBLAQItABQABgAIAAAAIQC2gziS/gAAAOEBAAATAAAAAAAAAAAAAAAAAAAAAABb&#10;Q29udGVudF9UeXBlc10ueG1sUEsBAi0AFAAGAAgAAAAhADj9If/WAAAAlAEAAAsAAAAAAAAAAAAA&#10;AAAALwEAAF9yZWxzLy5yZWxzUEsBAi0AFAAGAAgAAAAhAN2+deJtAgAAKwUAAA4AAAAAAAAAAAAA&#10;AAAALgIAAGRycy9lMm9Eb2MueG1sUEsBAi0AFAAGAAgAAAAhADYcDW/gAAAACwEAAA8AAAAAAAAA&#10;AAAAAAAAxwQAAGRycy9kb3ducmV2LnhtbFBLBQYAAAAABAAEAPMAAADUBQAAAAA=&#10;">
                <v:stroke joinstyle="miter"/>
                <v:textbox>
                  <w:txbxContent>
                    <w:p w:rsidRPr="00A9420F" w:rsidR="007B5A0A" w:rsidP="00A9420F" w:rsidRDefault="007B5A0A" w14:paraId="5785D089" w14:textId="77777777">
                      <w:pPr>
                        <w:jc w:val="center"/>
                        <w:rPr>
                          <w:b/>
                          <w:bCs/>
                          <w:sz w:val="24"/>
                          <w:szCs w:val="24"/>
                          <w:u w:val="single"/>
                        </w:rPr>
                      </w:pPr>
                      <w:r w:rsidRPr="00A9420F">
                        <w:rPr>
                          <w:b/>
                          <w:bCs/>
                          <w:sz w:val="24"/>
                          <w:szCs w:val="24"/>
                          <w:u w:val="single"/>
                        </w:rPr>
                        <w:t>Glossary of terms</w:t>
                      </w:r>
                    </w:p>
                    <w:p w:rsidRPr="00A9420F" w:rsidR="007B5A0A" w:rsidP="00A9420F" w:rsidRDefault="007B5A0A" w14:paraId="439E0265" w14:textId="35463D6F">
                      <w:pPr>
                        <w:rPr>
                          <w:sz w:val="24"/>
                          <w:szCs w:val="24"/>
                        </w:rPr>
                      </w:pPr>
                      <w:r w:rsidRPr="00A9420F">
                        <w:rPr>
                          <w:b/>
                          <w:bCs/>
                          <w:sz w:val="24"/>
                          <w:szCs w:val="24"/>
                        </w:rPr>
                        <w:t>Appropriate Body</w:t>
                      </w:r>
                      <w:r w:rsidRPr="00A9420F">
                        <w:rPr>
                          <w:sz w:val="24"/>
                          <w:szCs w:val="24"/>
                        </w:rPr>
                        <w:t xml:space="preserve"> – </w:t>
                      </w:r>
                      <w:r w:rsidRPr="00A9420F" w:rsidR="00171FD0">
                        <w:rPr>
                          <w:sz w:val="24"/>
                          <w:szCs w:val="24"/>
                        </w:rPr>
                        <w:t>monitors support and assessment, making the final decision on an ECT’s successful completion of Statutory Induction</w:t>
                      </w:r>
                    </w:p>
                    <w:p w:rsidRPr="00A9420F" w:rsidR="007B5A0A" w:rsidP="00A9420F" w:rsidRDefault="007B5A0A" w14:paraId="1FCEA261" w14:textId="556FAA2F">
                      <w:pPr>
                        <w:rPr>
                          <w:sz w:val="24"/>
                          <w:szCs w:val="24"/>
                        </w:rPr>
                      </w:pPr>
                      <w:r w:rsidRPr="00A9420F">
                        <w:rPr>
                          <w:b/>
                          <w:bCs/>
                          <w:sz w:val="24"/>
                          <w:szCs w:val="24"/>
                        </w:rPr>
                        <w:t xml:space="preserve">Teaching School Hub </w:t>
                      </w:r>
                      <w:r w:rsidRPr="00A9420F">
                        <w:rPr>
                          <w:sz w:val="24"/>
                          <w:szCs w:val="24"/>
                        </w:rPr>
                        <w:t xml:space="preserve">– </w:t>
                      </w:r>
                      <w:r w:rsidRPr="00A9420F" w:rsidR="00171FD0">
                        <w:rPr>
                          <w:sz w:val="24"/>
                          <w:szCs w:val="24"/>
                        </w:rPr>
                        <w:t>DfE designated</w:t>
                      </w:r>
                      <w:r w:rsidRPr="00A9420F">
                        <w:rPr>
                          <w:sz w:val="24"/>
                          <w:szCs w:val="24"/>
                        </w:rPr>
                        <w:t xml:space="preserve"> organisation that </w:t>
                      </w:r>
                      <w:r w:rsidRPr="00A9420F" w:rsidR="00171FD0">
                        <w:rPr>
                          <w:sz w:val="24"/>
                          <w:szCs w:val="24"/>
                        </w:rPr>
                        <w:t>act as the</w:t>
                      </w:r>
                      <w:r w:rsidRPr="00A9420F">
                        <w:rPr>
                          <w:sz w:val="24"/>
                          <w:szCs w:val="24"/>
                        </w:rPr>
                        <w:t xml:space="preserve"> Appropriate Body</w:t>
                      </w:r>
                    </w:p>
                    <w:p w:rsidRPr="00A9420F" w:rsidR="007B5A0A" w:rsidP="00A9420F" w:rsidRDefault="007B5A0A" w14:paraId="553813DE" w14:textId="3D12C0C4">
                      <w:pPr>
                        <w:rPr>
                          <w:b/>
                          <w:bCs/>
                          <w:sz w:val="24"/>
                          <w:szCs w:val="24"/>
                        </w:rPr>
                      </w:pPr>
                      <w:r w:rsidRPr="00A9420F">
                        <w:rPr>
                          <w:b/>
                          <w:bCs/>
                          <w:sz w:val="24"/>
                          <w:szCs w:val="24"/>
                        </w:rPr>
                        <w:t>Induction Tutor</w:t>
                      </w:r>
                      <w:r w:rsidRPr="00A9420F">
                        <w:rPr>
                          <w:sz w:val="24"/>
                          <w:szCs w:val="24"/>
                        </w:rPr>
                        <w:t xml:space="preserve"> – </w:t>
                      </w:r>
                      <w:r w:rsidRPr="00A9420F" w:rsidR="00D31676">
                        <w:rPr>
                          <w:sz w:val="24"/>
                          <w:szCs w:val="24"/>
                        </w:rPr>
                        <w:t xml:space="preserve">coordinates all aspects of Statutory Induction and has </w:t>
                      </w:r>
                      <w:r w:rsidRPr="00A9420F" w:rsidR="00171FD0">
                        <w:rPr>
                          <w:sz w:val="24"/>
                          <w:szCs w:val="24"/>
                        </w:rPr>
                        <w:t xml:space="preserve">responsibility for </w:t>
                      </w:r>
                      <w:r w:rsidRPr="00A9420F" w:rsidR="00171FD0">
                        <w:rPr>
                          <w:b/>
                          <w:bCs/>
                          <w:sz w:val="24"/>
                          <w:szCs w:val="24"/>
                        </w:rPr>
                        <w:t>assessing the ECT against the Teacher’s Standards</w:t>
                      </w:r>
                    </w:p>
                    <w:p w:rsidRPr="00A9420F" w:rsidR="007B5A0A" w:rsidP="00A9420F" w:rsidRDefault="007B5A0A" w14:paraId="635F0111" w14:textId="6D74D499">
                      <w:pPr>
                        <w:rPr>
                          <w:sz w:val="24"/>
                          <w:szCs w:val="24"/>
                        </w:rPr>
                      </w:pPr>
                      <w:r w:rsidRPr="00A9420F">
                        <w:rPr>
                          <w:b/>
                          <w:bCs/>
                          <w:sz w:val="24"/>
                          <w:szCs w:val="24"/>
                        </w:rPr>
                        <w:t xml:space="preserve">ECT </w:t>
                      </w:r>
                      <w:r w:rsidRPr="00A9420F" w:rsidR="00171FD0">
                        <w:rPr>
                          <w:b/>
                          <w:bCs/>
                          <w:sz w:val="24"/>
                          <w:szCs w:val="24"/>
                        </w:rPr>
                        <w:t>M</w:t>
                      </w:r>
                      <w:r w:rsidRPr="00A9420F">
                        <w:rPr>
                          <w:b/>
                          <w:bCs/>
                          <w:sz w:val="24"/>
                          <w:szCs w:val="24"/>
                        </w:rPr>
                        <w:t>entor</w:t>
                      </w:r>
                      <w:r w:rsidRPr="00A9420F">
                        <w:rPr>
                          <w:sz w:val="24"/>
                          <w:szCs w:val="24"/>
                        </w:rPr>
                        <w:t xml:space="preserve"> –</w:t>
                      </w:r>
                      <w:r w:rsidRPr="00A9420F" w:rsidR="00171FD0">
                        <w:rPr>
                          <w:sz w:val="24"/>
                          <w:szCs w:val="24"/>
                        </w:rPr>
                        <w:t>provides regular mentoring support based on an ITTECF training programme</w:t>
                      </w:r>
                    </w:p>
                    <w:p w:rsidRPr="00A9420F" w:rsidR="007B5A0A" w:rsidP="00A9420F" w:rsidRDefault="007B5A0A" w14:paraId="4EB8C5B6" w14:textId="4FEB50EE">
                      <w:pPr>
                        <w:rPr>
                          <w:sz w:val="24"/>
                          <w:szCs w:val="24"/>
                        </w:rPr>
                      </w:pPr>
                      <w:r w:rsidRPr="00A9420F">
                        <w:rPr>
                          <w:b/>
                          <w:bCs/>
                          <w:sz w:val="24"/>
                          <w:szCs w:val="24"/>
                        </w:rPr>
                        <w:t>Lead Provider</w:t>
                      </w:r>
                      <w:r w:rsidRPr="00A9420F">
                        <w:rPr>
                          <w:sz w:val="24"/>
                          <w:szCs w:val="24"/>
                        </w:rPr>
                        <w:t xml:space="preserve"> – the organisation responsible for </w:t>
                      </w:r>
                      <w:r w:rsidRPr="00A9420F" w:rsidR="00D31676">
                        <w:rPr>
                          <w:sz w:val="24"/>
                          <w:szCs w:val="24"/>
                        </w:rPr>
                        <w:t xml:space="preserve">designing </w:t>
                      </w:r>
                      <w:r w:rsidRPr="00A9420F">
                        <w:rPr>
                          <w:sz w:val="24"/>
                          <w:szCs w:val="24"/>
                        </w:rPr>
                        <w:t xml:space="preserve">your </w:t>
                      </w:r>
                      <w:r w:rsidRPr="00A9420F" w:rsidR="002310F9">
                        <w:rPr>
                          <w:sz w:val="24"/>
                          <w:szCs w:val="24"/>
                        </w:rPr>
                        <w:t>ITTECF training</w:t>
                      </w:r>
                      <w:r w:rsidRPr="00A9420F" w:rsidR="00171FD0">
                        <w:rPr>
                          <w:sz w:val="24"/>
                          <w:szCs w:val="24"/>
                        </w:rPr>
                        <w:t xml:space="preserve"> </w:t>
                      </w:r>
                      <w:r w:rsidRPr="00A9420F">
                        <w:rPr>
                          <w:sz w:val="24"/>
                          <w:szCs w:val="24"/>
                        </w:rPr>
                        <w:t>programme</w:t>
                      </w:r>
                    </w:p>
                    <w:p w:rsidRPr="00A9420F" w:rsidR="007B5A0A" w:rsidP="00A9420F" w:rsidRDefault="007B5A0A" w14:paraId="2185BD79" w14:textId="2AC83EB1">
                      <w:pPr>
                        <w:rPr>
                          <w:sz w:val="24"/>
                          <w:szCs w:val="24"/>
                        </w:rPr>
                      </w:pPr>
                      <w:r w:rsidRPr="00A9420F">
                        <w:rPr>
                          <w:b/>
                          <w:bCs/>
                          <w:sz w:val="24"/>
                          <w:szCs w:val="24"/>
                        </w:rPr>
                        <w:t>Delivery Partner</w:t>
                      </w:r>
                      <w:r w:rsidRPr="00A9420F">
                        <w:rPr>
                          <w:sz w:val="24"/>
                          <w:szCs w:val="24"/>
                        </w:rPr>
                        <w:t xml:space="preserve"> – this is the local </w:t>
                      </w:r>
                      <w:r w:rsidRPr="00A9420F" w:rsidR="00171FD0">
                        <w:rPr>
                          <w:sz w:val="24"/>
                          <w:szCs w:val="24"/>
                        </w:rPr>
                        <w:t>partner who works with the</w:t>
                      </w:r>
                      <w:r w:rsidRPr="00A9420F">
                        <w:rPr>
                          <w:sz w:val="24"/>
                          <w:szCs w:val="24"/>
                        </w:rPr>
                        <w:t xml:space="preserve"> Lead Provider</w:t>
                      </w:r>
                      <w:r w:rsidRPr="00A9420F" w:rsidR="00171FD0">
                        <w:rPr>
                          <w:sz w:val="24"/>
                          <w:szCs w:val="24"/>
                        </w:rPr>
                        <w:t xml:space="preserve"> to </w:t>
                      </w:r>
                      <w:r w:rsidRPr="00A9420F">
                        <w:rPr>
                          <w:sz w:val="24"/>
                          <w:szCs w:val="24"/>
                        </w:rPr>
                        <w:t xml:space="preserve">deliver your </w:t>
                      </w:r>
                      <w:r w:rsidRPr="00A9420F" w:rsidR="00171FD0">
                        <w:rPr>
                          <w:sz w:val="24"/>
                          <w:szCs w:val="24"/>
                        </w:rPr>
                        <w:t>ITT</w:t>
                      </w:r>
                      <w:r w:rsidRPr="00A9420F">
                        <w:rPr>
                          <w:sz w:val="24"/>
                          <w:szCs w:val="24"/>
                        </w:rPr>
                        <w:t>EC</w:t>
                      </w:r>
                      <w:r w:rsidRPr="00A9420F" w:rsidR="00171FD0">
                        <w:rPr>
                          <w:sz w:val="24"/>
                          <w:szCs w:val="24"/>
                        </w:rPr>
                        <w:t xml:space="preserve">F </w:t>
                      </w:r>
                      <w:r w:rsidRPr="00A9420F">
                        <w:rPr>
                          <w:sz w:val="24"/>
                          <w:szCs w:val="24"/>
                        </w:rPr>
                        <w:t>training</w:t>
                      </w:r>
                      <w:r w:rsidRPr="00A9420F" w:rsidR="00D31676">
                        <w:rPr>
                          <w:sz w:val="24"/>
                          <w:szCs w:val="24"/>
                        </w:rPr>
                        <w:t xml:space="preserve"> programme</w:t>
                      </w:r>
                    </w:p>
                    <w:p w:rsidRPr="00A9420F" w:rsidR="00171FD0" w:rsidP="00A9420F" w:rsidRDefault="00171FD0" w14:paraId="3B5C0F0F" w14:textId="41A8F38D">
                      <w:pPr>
                        <w:rPr>
                          <w:sz w:val="24"/>
                          <w:szCs w:val="24"/>
                        </w:rPr>
                      </w:pPr>
                      <w:r w:rsidRPr="00A9420F">
                        <w:rPr>
                          <w:b/>
                          <w:bCs/>
                          <w:sz w:val="24"/>
                          <w:szCs w:val="24"/>
                        </w:rPr>
                        <w:t>ITTECF</w:t>
                      </w:r>
                      <w:r w:rsidRPr="00A9420F">
                        <w:rPr>
                          <w:sz w:val="24"/>
                          <w:szCs w:val="24"/>
                        </w:rPr>
                        <w:t xml:space="preserve"> -Initial Teacher Training Early Career Framework on which training is based</w:t>
                      </w:r>
                    </w:p>
                  </w:txbxContent>
                </v:textbox>
              </v:roundrect>
            </w:pict>
          </mc:Fallback>
        </mc:AlternateContent>
      </w:r>
      <w:r>
        <w:tab/>
      </w:r>
    </w:p>
    <w:p w14:paraId="6A59B572" w14:textId="6728BD92" w:rsidR="007B5A0A" w:rsidRDefault="005859B7" w:rsidP="007B5A0A">
      <w:r>
        <w:rPr>
          <w:noProof/>
          <w:lang w:eastAsia="en-GB"/>
        </w:rPr>
        <mc:AlternateContent>
          <mc:Choice Requires="wps">
            <w:drawing>
              <wp:anchor distT="0" distB="0" distL="114300" distR="114300" simplePos="0" relativeHeight="251712512" behindDoc="0" locked="0" layoutInCell="1" allowOverlap="1" wp14:anchorId="72FB9A4E" wp14:editId="5672EC93">
                <wp:simplePos x="0" y="0"/>
                <wp:positionH relativeFrom="column">
                  <wp:posOffset>2960273</wp:posOffset>
                </wp:positionH>
                <wp:positionV relativeFrom="paragraph">
                  <wp:posOffset>27118</wp:posOffset>
                </wp:positionV>
                <wp:extent cx="3361885" cy="4459763"/>
                <wp:effectExtent l="19050" t="19050" r="10160" b="17145"/>
                <wp:wrapNone/>
                <wp:docPr id="27" name="Text Box 27"/>
                <wp:cNvGraphicFramePr/>
                <a:graphic xmlns:a="http://schemas.openxmlformats.org/drawingml/2006/main">
                  <a:graphicData uri="http://schemas.microsoft.com/office/word/2010/wordprocessingShape">
                    <wps:wsp>
                      <wps:cNvSpPr txBox="1"/>
                      <wps:spPr>
                        <a:xfrm>
                          <a:off x="0" y="0"/>
                          <a:ext cx="3361885" cy="4459763"/>
                        </a:xfrm>
                        <a:prstGeom prst="rect">
                          <a:avLst/>
                        </a:prstGeom>
                        <a:solidFill>
                          <a:srgbClr val="92D050"/>
                        </a:solidFill>
                        <a:ln w="38100">
                          <a:solidFill>
                            <a:srgbClr val="00B0F0"/>
                          </a:solidFill>
                        </a:ln>
                      </wps:spPr>
                      <wps:style>
                        <a:lnRef idx="2">
                          <a:schemeClr val="accent1"/>
                        </a:lnRef>
                        <a:fillRef idx="1">
                          <a:schemeClr val="lt1"/>
                        </a:fillRef>
                        <a:effectRef idx="0">
                          <a:schemeClr val="accent1"/>
                        </a:effectRef>
                        <a:fontRef idx="minor">
                          <a:schemeClr val="dk1"/>
                        </a:fontRef>
                      </wps:style>
                      <wps:txbx>
                        <w:txbxContent>
                          <w:p w14:paraId="1B2B71FB" w14:textId="74FA7304" w:rsidR="007B5A0A" w:rsidRPr="00A9420F" w:rsidRDefault="007B5A0A" w:rsidP="00A9420F">
                            <w:pPr>
                              <w:shd w:val="clear" w:color="auto" w:fill="FFFFF3"/>
                              <w:jc w:val="center"/>
                              <w:rPr>
                                <w:rFonts w:cstheme="minorHAnsi"/>
                                <w:b/>
                                <w:sz w:val="24"/>
                                <w:szCs w:val="24"/>
                                <w:u w:val="single"/>
                              </w:rPr>
                            </w:pPr>
                            <w:r w:rsidRPr="00A9420F">
                              <w:rPr>
                                <w:rFonts w:cstheme="minorHAnsi"/>
                                <w:b/>
                                <w:sz w:val="24"/>
                                <w:szCs w:val="24"/>
                                <w:u w:val="single"/>
                              </w:rPr>
                              <w:t xml:space="preserve">Your </w:t>
                            </w:r>
                            <w:r w:rsidR="00A9420F" w:rsidRPr="00A9420F">
                              <w:rPr>
                                <w:rFonts w:cstheme="minorHAnsi"/>
                                <w:b/>
                                <w:sz w:val="24"/>
                                <w:szCs w:val="24"/>
                                <w:u w:val="single"/>
                              </w:rPr>
                              <w:t>R</w:t>
                            </w:r>
                            <w:r w:rsidRPr="00A9420F">
                              <w:rPr>
                                <w:rFonts w:cstheme="minorHAnsi"/>
                                <w:b/>
                                <w:sz w:val="24"/>
                                <w:szCs w:val="24"/>
                                <w:u w:val="single"/>
                              </w:rPr>
                              <w:t>esponsibilities as an ECT</w:t>
                            </w:r>
                          </w:p>
                          <w:p w14:paraId="2325310C" w14:textId="72481740" w:rsidR="00A9420F" w:rsidRPr="00A9420F" w:rsidRDefault="007B5A0A" w:rsidP="00A9420F">
                            <w:pPr>
                              <w:pStyle w:val="ListParagraph"/>
                              <w:numPr>
                                <w:ilvl w:val="0"/>
                                <w:numId w:val="15"/>
                              </w:numPr>
                              <w:shd w:val="clear" w:color="auto" w:fill="FFFFF3"/>
                              <w:rPr>
                                <w:rFonts w:cstheme="minorHAnsi"/>
                                <w:b/>
                                <w:sz w:val="24"/>
                                <w:szCs w:val="24"/>
                              </w:rPr>
                            </w:pPr>
                            <w:r w:rsidRPr="00A9420F">
                              <w:rPr>
                                <w:rFonts w:cstheme="minorHAnsi"/>
                                <w:b/>
                                <w:sz w:val="24"/>
                                <w:szCs w:val="24"/>
                              </w:rPr>
                              <w:t>Discuss and agree priorities for your induction programme and keep these under review</w:t>
                            </w:r>
                          </w:p>
                          <w:p w14:paraId="301907EE" w14:textId="3CD44827" w:rsidR="00A9420F" w:rsidRPr="00A9420F" w:rsidRDefault="00D31676" w:rsidP="00A9420F">
                            <w:pPr>
                              <w:pStyle w:val="ListParagraph"/>
                              <w:numPr>
                                <w:ilvl w:val="0"/>
                                <w:numId w:val="15"/>
                              </w:numPr>
                              <w:shd w:val="clear" w:color="auto" w:fill="FFFFF3"/>
                              <w:rPr>
                                <w:rFonts w:cstheme="minorHAnsi"/>
                                <w:b/>
                                <w:sz w:val="24"/>
                                <w:szCs w:val="24"/>
                              </w:rPr>
                            </w:pPr>
                            <w:r w:rsidRPr="00A9420F">
                              <w:rPr>
                                <w:rFonts w:cstheme="minorHAnsi"/>
                                <w:b/>
                                <w:sz w:val="24"/>
                                <w:szCs w:val="24"/>
                              </w:rPr>
                              <w:t>Provide evidence of your progress against the Teachers’ Standards</w:t>
                            </w:r>
                          </w:p>
                          <w:p w14:paraId="43BDB43C" w14:textId="5DF71B9A" w:rsidR="00A9420F" w:rsidRPr="00A9420F" w:rsidRDefault="007B5A0A" w:rsidP="00A9420F">
                            <w:pPr>
                              <w:pStyle w:val="ListParagraph"/>
                              <w:numPr>
                                <w:ilvl w:val="0"/>
                                <w:numId w:val="15"/>
                              </w:numPr>
                              <w:shd w:val="clear" w:color="auto" w:fill="FFFFF3"/>
                              <w:rPr>
                                <w:rFonts w:cstheme="minorHAnsi"/>
                                <w:b/>
                                <w:sz w:val="24"/>
                                <w:szCs w:val="24"/>
                              </w:rPr>
                            </w:pPr>
                            <w:r w:rsidRPr="00A9420F">
                              <w:rPr>
                                <w:rFonts w:cstheme="minorHAnsi"/>
                                <w:b/>
                                <w:sz w:val="24"/>
                                <w:szCs w:val="24"/>
                              </w:rPr>
                              <w:t>Agree with your induction tutor</w:t>
                            </w:r>
                            <w:r w:rsidR="00716BB3" w:rsidRPr="00A9420F">
                              <w:rPr>
                                <w:rFonts w:cstheme="minorHAnsi"/>
                                <w:b/>
                                <w:sz w:val="24"/>
                                <w:szCs w:val="24"/>
                              </w:rPr>
                              <w:t>/mentor</w:t>
                            </w:r>
                            <w:r w:rsidRPr="00A9420F">
                              <w:rPr>
                                <w:rFonts w:cstheme="minorHAnsi"/>
                                <w:b/>
                                <w:sz w:val="24"/>
                                <w:szCs w:val="24"/>
                              </w:rPr>
                              <w:t xml:space="preserve"> on how best to use your reduced timetable allowance</w:t>
                            </w:r>
                          </w:p>
                          <w:p w14:paraId="1A10BB5A" w14:textId="122C83A8" w:rsidR="00A9420F" w:rsidRPr="00A9420F" w:rsidRDefault="007B5A0A" w:rsidP="00A9420F">
                            <w:pPr>
                              <w:pStyle w:val="ListParagraph"/>
                              <w:numPr>
                                <w:ilvl w:val="0"/>
                                <w:numId w:val="15"/>
                              </w:numPr>
                              <w:shd w:val="clear" w:color="auto" w:fill="FFFFF3"/>
                              <w:rPr>
                                <w:rFonts w:cstheme="minorHAnsi"/>
                                <w:b/>
                                <w:sz w:val="24"/>
                                <w:szCs w:val="24"/>
                              </w:rPr>
                            </w:pPr>
                            <w:r w:rsidRPr="00A9420F">
                              <w:rPr>
                                <w:rFonts w:cstheme="minorHAnsi"/>
                                <w:b/>
                                <w:sz w:val="24"/>
                                <w:szCs w:val="24"/>
                              </w:rPr>
                              <w:t xml:space="preserve">Participate fully </w:t>
                            </w:r>
                            <w:r w:rsidR="00716BB3" w:rsidRPr="00A9420F">
                              <w:rPr>
                                <w:rFonts w:cstheme="minorHAnsi"/>
                                <w:b/>
                                <w:sz w:val="24"/>
                                <w:szCs w:val="24"/>
                              </w:rPr>
                              <w:t>in all aspects of the Statutory Induction process</w:t>
                            </w:r>
                            <w:r w:rsidR="00D31676" w:rsidRPr="00A9420F">
                              <w:rPr>
                                <w:rFonts w:cstheme="minorHAnsi"/>
                                <w:b/>
                                <w:sz w:val="24"/>
                                <w:szCs w:val="24"/>
                              </w:rPr>
                              <w:t xml:space="preserve"> including your ITTECF training programme</w:t>
                            </w:r>
                          </w:p>
                          <w:p w14:paraId="2483FE07" w14:textId="0A45076C" w:rsidR="00A9420F" w:rsidRPr="00A9420F" w:rsidRDefault="007B5A0A" w:rsidP="00A9420F">
                            <w:pPr>
                              <w:pStyle w:val="ListParagraph"/>
                              <w:numPr>
                                <w:ilvl w:val="0"/>
                                <w:numId w:val="15"/>
                              </w:numPr>
                              <w:shd w:val="clear" w:color="auto" w:fill="FFFFF3"/>
                              <w:rPr>
                                <w:rFonts w:cstheme="minorHAnsi"/>
                                <w:b/>
                                <w:sz w:val="24"/>
                                <w:szCs w:val="24"/>
                              </w:rPr>
                            </w:pPr>
                            <w:r w:rsidRPr="00A9420F">
                              <w:rPr>
                                <w:rFonts w:cstheme="minorHAnsi"/>
                                <w:b/>
                                <w:sz w:val="24"/>
                                <w:szCs w:val="24"/>
                              </w:rPr>
                              <w:t xml:space="preserve">Raise any concerns with </w:t>
                            </w:r>
                            <w:r w:rsidR="00716BB3" w:rsidRPr="00A9420F">
                              <w:rPr>
                                <w:rFonts w:cstheme="minorHAnsi"/>
                                <w:b/>
                                <w:sz w:val="24"/>
                                <w:szCs w:val="24"/>
                              </w:rPr>
                              <w:t>your</w:t>
                            </w:r>
                            <w:r w:rsidRPr="00A9420F">
                              <w:rPr>
                                <w:rFonts w:cstheme="minorHAnsi"/>
                                <w:b/>
                                <w:sz w:val="24"/>
                                <w:szCs w:val="24"/>
                              </w:rPr>
                              <w:t xml:space="preserve"> </w:t>
                            </w:r>
                            <w:r w:rsidR="00716BB3" w:rsidRPr="00A9420F">
                              <w:rPr>
                                <w:rFonts w:cstheme="minorHAnsi"/>
                                <w:b/>
                                <w:sz w:val="24"/>
                                <w:szCs w:val="24"/>
                              </w:rPr>
                              <w:t>I</w:t>
                            </w:r>
                            <w:r w:rsidRPr="00A9420F">
                              <w:rPr>
                                <w:rFonts w:cstheme="minorHAnsi"/>
                                <w:b/>
                                <w:sz w:val="24"/>
                                <w:szCs w:val="24"/>
                              </w:rPr>
                              <w:t xml:space="preserve">nduction </w:t>
                            </w:r>
                            <w:r w:rsidR="00716BB3" w:rsidRPr="00A9420F">
                              <w:rPr>
                                <w:rFonts w:cstheme="minorHAnsi"/>
                                <w:b/>
                                <w:sz w:val="24"/>
                                <w:szCs w:val="24"/>
                              </w:rPr>
                              <w:t>T</w:t>
                            </w:r>
                            <w:r w:rsidRPr="00A9420F">
                              <w:rPr>
                                <w:rFonts w:cstheme="minorHAnsi"/>
                                <w:b/>
                                <w:sz w:val="24"/>
                                <w:szCs w:val="24"/>
                              </w:rPr>
                              <w:t>utor as soon as practicable</w:t>
                            </w:r>
                          </w:p>
                          <w:p w14:paraId="45CFD854" w14:textId="64DFBB87" w:rsidR="00A9420F" w:rsidRPr="00A9420F" w:rsidRDefault="00D31676" w:rsidP="00A9420F">
                            <w:pPr>
                              <w:pStyle w:val="ListParagraph"/>
                              <w:numPr>
                                <w:ilvl w:val="0"/>
                                <w:numId w:val="15"/>
                              </w:numPr>
                              <w:shd w:val="clear" w:color="auto" w:fill="FFFFF3"/>
                              <w:rPr>
                                <w:rFonts w:cstheme="minorHAnsi"/>
                                <w:b/>
                                <w:sz w:val="24"/>
                                <w:szCs w:val="24"/>
                              </w:rPr>
                            </w:pPr>
                            <w:r w:rsidRPr="00A9420F">
                              <w:rPr>
                                <w:rFonts w:cstheme="minorHAnsi"/>
                                <w:b/>
                                <w:sz w:val="24"/>
                                <w:szCs w:val="24"/>
                              </w:rPr>
                              <w:t>Retain copies of your assessment reports</w:t>
                            </w:r>
                          </w:p>
                          <w:p w14:paraId="5B35043D" w14:textId="0DA9AD00" w:rsidR="007B5A0A" w:rsidRPr="00A9420F" w:rsidRDefault="007B5A0A" w:rsidP="007B5A0A">
                            <w:pPr>
                              <w:pStyle w:val="ListParagraph"/>
                              <w:numPr>
                                <w:ilvl w:val="0"/>
                                <w:numId w:val="15"/>
                              </w:numPr>
                              <w:shd w:val="clear" w:color="auto" w:fill="FFFFF3"/>
                              <w:rPr>
                                <w:rFonts w:cstheme="minorHAnsi"/>
                                <w:b/>
                                <w:sz w:val="24"/>
                                <w:szCs w:val="24"/>
                              </w:rPr>
                            </w:pPr>
                            <w:r w:rsidRPr="00A9420F">
                              <w:rPr>
                                <w:rFonts w:cstheme="minorHAnsi"/>
                                <w:b/>
                                <w:sz w:val="24"/>
                                <w:szCs w:val="24"/>
                              </w:rPr>
                              <w:t xml:space="preserve">Consult the </w:t>
                            </w:r>
                            <w:r w:rsidR="00D31676" w:rsidRPr="00A9420F">
                              <w:rPr>
                                <w:rFonts w:cstheme="minorHAnsi"/>
                                <w:b/>
                                <w:sz w:val="24"/>
                                <w:szCs w:val="24"/>
                              </w:rPr>
                              <w:t>A</w:t>
                            </w:r>
                            <w:r w:rsidRPr="00A9420F">
                              <w:rPr>
                                <w:rFonts w:cstheme="minorHAnsi"/>
                                <w:b/>
                                <w:sz w:val="24"/>
                                <w:szCs w:val="24"/>
                              </w:rPr>
                              <w:t xml:space="preserve">ppropriate </w:t>
                            </w:r>
                            <w:r w:rsidR="00D31676" w:rsidRPr="00A9420F">
                              <w:rPr>
                                <w:rFonts w:cstheme="minorHAnsi"/>
                                <w:b/>
                                <w:sz w:val="24"/>
                                <w:szCs w:val="24"/>
                              </w:rPr>
                              <w:t>B</w:t>
                            </w:r>
                            <w:r w:rsidRPr="00A9420F">
                              <w:rPr>
                                <w:rFonts w:cstheme="minorHAnsi"/>
                                <w:b/>
                                <w:sz w:val="24"/>
                                <w:szCs w:val="24"/>
                              </w:rPr>
                              <w:t>ody named contact at an early stage if there are or may be difficulties in resolving issues with your</w:t>
                            </w:r>
                            <w:r w:rsidR="00D31676" w:rsidRPr="00A9420F">
                              <w:rPr>
                                <w:rFonts w:cstheme="minorHAnsi"/>
                                <w:b/>
                                <w:sz w:val="24"/>
                                <w:szCs w:val="24"/>
                              </w:rPr>
                              <w:t xml:space="preserve"> Induction T</w:t>
                            </w:r>
                            <w:r w:rsidRPr="00A9420F">
                              <w:rPr>
                                <w:rFonts w:cstheme="minorHAnsi"/>
                                <w:b/>
                                <w:sz w:val="24"/>
                                <w:szCs w:val="24"/>
                              </w:rPr>
                              <w:t xml:space="preserve">utor or within the setting/institution (Induction for </w:t>
                            </w:r>
                            <w:r w:rsidR="00D31676" w:rsidRPr="00A9420F">
                              <w:rPr>
                                <w:rFonts w:cstheme="minorHAnsi"/>
                                <w:b/>
                                <w:sz w:val="24"/>
                                <w:szCs w:val="24"/>
                              </w:rPr>
                              <w:t>E</w:t>
                            </w:r>
                            <w:r w:rsidRPr="00A9420F">
                              <w:rPr>
                                <w:rFonts w:cstheme="minorHAnsi"/>
                                <w:b/>
                                <w:sz w:val="24"/>
                                <w:szCs w:val="24"/>
                              </w:rPr>
                              <w:t xml:space="preserve">arly </w:t>
                            </w:r>
                            <w:r w:rsidR="00D31676" w:rsidRPr="00A9420F">
                              <w:rPr>
                                <w:rFonts w:cstheme="minorHAnsi"/>
                                <w:b/>
                                <w:sz w:val="24"/>
                                <w:szCs w:val="24"/>
                              </w:rPr>
                              <w:t>C</w:t>
                            </w:r>
                            <w:r w:rsidRPr="00A9420F">
                              <w:rPr>
                                <w:rFonts w:cstheme="minorHAnsi"/>
                                <w:b/>
                                <w:sz w:val="24"/>
                                <w:szCs w:val="24"/>
                              </w:rPr>
                              <w:t xml:space="preserve">areer </w:t>
                            </w:r>
                            <w:r w:rsidR="00D31676" w:rsidRPr="00A9420F">
                              <w:rPr>
                                <w:rFonts w:cstheme="minorHAnsi"/>
                                <w:b/>
                                <w:sz w:val="24"/>
                                <w:szCs w:val="24"/>
                              </w:rPr>
                              <w:t>T</w:t>
                            </w:r>
                            <w:r w:rsidRPr="00A9420F">
                              <w:rPr>
                                <w:rFonts w:cstheme="minorHAnsi"/>
                                <w:b/>
                                <w:sz w:val="24"/>
                                <w:szCs w:val="24"/>
                              </w:rPr>
                              <w:t>eachers (England) DfE, Revised 202</w:t>
                            </w:r>
                            <w:r w:rsidR="00D31676" w:rsidRPr="00A9420F">
                              <w:rPr>
                                <w:rFonts w:cstheme="minorHAnsi"/>
                                <w:b/>
                                <w:sz w:val="24"/>
                                <w:szCs w:val="24"/>
                              </w:rPr>
                              <w:t>4</w:t>
                            </w:r>
                            <w:r w:rsidRPr="00A9420F">
                              <w:rPr>
                                <w:rFonts w:cstheme="minorHAnsi"/>
                                <w:b/>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6="http://schemas.microsoft.com/office/drawing/2014/main" xmlns:a14="http://schemas.microsoft.com/office/drawing/2010/main" xmlns:pic="http://schemas.openxmlformats.org/drawingml/2006/picture" xmlns:a="http://schemas.openxmlformats.org/drawingml/2006/main">
            <w:pict>
              <v:shape id="Text Box 27" style="position:absolute;margin-left:233.1pt;margin-top:2.15pt;width:264.7pt;height:351.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4" fillcolor="#92d050" strokecolor="#00b0f0" strokeweight="3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GoZkAIAAIYFAAAOAAAAZHJzL2Uyb0RvYy54bWysVN1P2zAQf5+0/8Hy+0hSWigVKSqgTpMQ&#10;oMHEs+vYbTTH59luk+6v5+x8UFi1h2kvie27+9397uvyqqkU2QnrStA5zU5SSoTmUJR6ndMfz8sv&#10;U0qcZ7pgCrTI6V44ejX//OmyNjMxgg2oQliCINrNapPTjfdmliSOb0TF3AkYoVEowVbM49Wuk8Ky&#10;GtErlYzS9CypwRbGAhfO4ettK6TziC+l4P5BSic8UTnF2Hz82vhdhW8yv2SztWVmU/IuDPYPUVSs&#10;1Oh0gLplnpGtLf+AqkpuwYH0JxyqBKQsuYgckE2WfmDztGFGRC6YHGeGNLn/B8vvd0/m0RLfXEOD&#10;BQwJqY2bOXwMfBppq/DHSAnKMYX7IW2i8YTj4+npWTadTijhKBuPJxfnZ6cBJ3kzN9b5rwIqEg45&#10;tViXmC62u3O+Ve1VgjcHqiyWpVLxYterG2XJjmENL0a36SSWDdHfqSlNaoxlmqVphH4ndIcYaXqd&#10;Lo9gIKLSGPYb/3jyeyVCHEp/F5KUBTIetR5Ck4ohNMa50D5mMCKhdjCTSGMwzI4ZqsGo0w1mIjbv&#10;YNhx+pvHwSJ6Be0H46rUYI95Ln724cpWv2ffcg70fbNqkHROp31rrKDYY8dYaIfJGb4ssap3zPlH&#10;ZnF6sElwI/gH/EgFWBToTpRswP4+9h70salRSkmN05hT92vLrKBEfdPY7hfZeBzGN17Gk/MRXuyh&#10;ZHUo0dvqBrBZMtw9hsdj0PeqP0oL1QsujkXwiiKmOfrOqe+PN77dEbh4uFgsohIOrGH+Tj8ZHqBD&#10;lkPPPjcvzJqusT3OxD30c8tmH/q71Q2WGhZbD7KMzR/y3Ga1yz8OexyfbjGFbXJ4j1pv63P+CgAA&#10;//8DAFBLAwQUAAYACAAAACEAddRap98AAAAJAQAADwAAAGRycy9kb3ducmV2LnhtbEyPwU7DMBBE&#10;70j8g7VIXBB1aKnbhDgVQsAFgUThA5x4m0TE68h22vD3LCe4zWpGM2/L3ewGccQQe08abhYZCKTG&#10;255aDZ8fT9dbEDEZsmbwhBq+McKuOj8rTWH9id7xuE+t4BKKhdHQpTQWUsamQ2fiwo9I7B18cCbx&#10;GVppgzlxuRvkMsuUdKYnXujMiA8dNl/7yWkYw+r1+TCSzNdXjZ3eHl/sZltrfXkx39+BSDinvzD8&#10;4jM6VMxU+4lsFIOGW6WWHGWxAsF+nq8ViFrDJlMKZFXK/x9UPwAAAP//AwBQSwECLQAUAAYACAAA&#10;ACEAtoM4kv4AAADhAQAAEwAAAAAAAAAAAAAAAAAAAAAAW0NvbnRlbnRfVHlwZXNdLnhtbFBLAQIt&#10;ABQABgAIAAAAIQA4/SH/1gAAAJQBAAALAAAAAAAAAAAAAAAAAC8BAABfcmVscy8ucmVsc1BLAQIt&#10;ABQABgAIAAAAIQBLpGoZkAIAAIYFAAAOAAAAAAAAAAAAAAAAAC4CAABkcnMvZTJvRG9jLnhtbFBL&#10;AQItABQABgAIAAAAIQB11Fqn3wAAAAkBAAAPAAAAAAAAAAAAAAAAAOoEAABkcnMvZG93bnJldi54&#10;bWxQSwUGAAAAAAQABADzAAAA9gUAAAAA&#10;" w14:anchorId="72FB9A4E">
                <v:textbox>
                  <w:txbxContent>
                    <w:p w:rsidRPr="00A9420F" w:rsidR="007B5A0A" w:rsidP="00A9420F" w:rsidRDefault="007B5A0A" w14:paraId="1B2B71FB" w14:textId="74FA7304">
                      <w:pPr>
                        <w:shd w:val="clear" w:color="auto" w:fill="FFFFF3"/>
                        <w:jc w:val="center"/>
                        <w:rPr>
                          <w:rFonts w:cstheme="minorHAnsi"/>
                          <w:b/>
                          <w:sz w:val="24"/>
                          <w:szCs w:val="24"/>
                          <w:u w:val="single"/>
                        </w:rPr>
                      </w:pPr>
                      <w:r w:rsidRPr="00A9420F">
                        <w:rPr>
                          <w:rFonts w:cstheme="minorHAnsi"/>
                          <w:b/>
                          <w:sz w:val="24"/>
                          <w:szCs w:val="24"/>
                          <w:u w:val="single"/>
                        </w:rPr>
                        <w:t xml:space="preserve">Your </w:t>
                      </w:r>
                      <w:r w:rsidRPr="00A9420F" w:rsidR="00A9420F">
                        <w:rPr>
                          <w:rFonts w:cstheme="minorHAnsi"/>
                          <w:b/>
                          <w:sz w:val="24"/>
                          <w:szCs w:val="24"/>
                          <w:u w:val="single"/>
                        </w:rPr>
                        <w:t>R</w:t>
                      </w:r>
                      <w:r w:rsidRPr="00A9420F">
                        <w:rPr>
                          <w:rFonts w:cstheme="minorHAnsi"/>
                          <w:b/>
                          <w:sz w:val="24"/>
                          <w:szCs w:val="24"/>
                          <w:u w:val="single"/>
                        </w:rPr>
                        <w:t>esponsibilities as an ECT</w:t>
                      </w:r>
                    </w:p>
                    <w:p w:rsidRPr="00A9420F" w:rsidR="00A9420F" w:rsidP="00A9420F" w:rsidRDefault="007B5A0A" w14:paraId="2325310C" w14:textId="72481740">
                      <w:pPr>
                        <w:pStyle w:val="ListParagraph"/>
                        <w:numPr>
                          <w:ilvl w:val="0"/>
                          <w:numId w:val="15"/>
                        </w:numPr>
                        <w:shd w:val="clear" w:color="auto" w:fill="FFFFF3"/>
                        <w:rPr>
                          <w:rFonts w:cstheme="minorHAnsi"/>
                          <w:b/>
                          <w:sz w:val="24"/>
                          <w:szCs w:val="24"/>
                        </w:rPr>
                      </w:pPr>
                      <w:r w:rsidRPr="00A9420F">
                        <w:rPr>
                          <w:rFonts w:cstheme="minorHAnsi"/>
                          <w:b/>
                          <w:sz w:val="24"/>
                          <w:szCs w:val="24"/>
                        </w:rPr>
                        <w:t>Discuss and agree priorities for your induction programme and keep these under review</w:t>
                      </w:r>
                    </w:p>
                    <w:p w:rsidRPr="00A9420F" w:rsidR="00A9420F" w:rsidP="00A9420F" w:rsidRDefault="00D31676" w14:paraId="301907EE" w14:textId="3CD44827">
                      <w:pPr>
                        <w:pStyle w:val="ListParagraph"/>
                        <w:numPr>
                          <w:ilvl w:val="0"/>
                          <w:numId w:val="15"/>
                        </w:numPr>
                        <w:shd w:val="clear" w:color="auto" w:fill="FFFFF3"/>
                        <w:rPr>
                          <w:rFonts w:cstheme="minorHAnsi"/>
                          <w:b/>
                          <w:sz w:val="24"/>
                          <w:szCs w:val="24"/>
                        </w:rPr>
                      </w:pPr>
                      <w:r w:rsidRPr="00A9420F">
                        <w:rPr>
                          <w:rFonts w:cstheme="minorHAnsi"/>
                          <w:b/>
                          <w:sz w:val="24"/>
                          <w:szCs w:val="24"/>
                        </w:rPr>
                        <w:t>Provide evidence of your progress against the Teachers’ Standards</w:t>
                      </w:r>
                    </w:p>
                    <w:p w:rsidRPr="00A9420F" w:rsidR="00A9420F" w:rsidP="00A9420F" w:rsidRDefault="007B5A0A" w14:paraId="43BDB43C" w14:textId="5DF71B9A">
                      <w:pPr>
                        <w:pStyle w:val="ListParagraph"/>
                        <w:numPr>
                          <w:ilvl w:val="0"/>
                          <w:numId w:val="15"/>
                        </w:numPr>
                        <w:shd w:val="clear" w:color="auto" w:fill="FFFFF3"/>
                        <w:rPr>
                          <w:rFonts w:cstheme="minorHAnsi"/>
                          <w:b/>
                          <w:sz w:val="24"/>
                          <w:szCs w:val="24"/>
                        </w:rPr>
                      </w:pPr>
                      <w:r w:rsidRPr="00A9420F">
                        <w:rPr>
                          <w:rFonts w:cstheme="minorHAnsi"/>
                          <w:b/>
                          <w:sz w:val="24"/>
                          <w:szCs w:val="24"/>
                        </w:rPr>
                        <w:t>Agree with your induction tutor</w:t>
                      </w:r>
                      <w:r w:rsidRPr="00A9420F" w:rsidR="00716BB3">
                        <w:rPr>
                          <w:rFonts w:cstheme="minorHAnsi"/>
                          <w:b/>
                          <w:sz w:val="24"/>
                          <w:szCs w:val="24"/>
                        </w:rPr>
                        <w:t>/mentor</w:t>
                      </w:r>
                      <w:r w:rsidRPr="00A9420F">
                        <w:rPr>
                          <w:rFonts w:cstheme="minorHAnsi"/>
                          <w:b/>
                          <w:sz w:val="24"/>
                          <w:szCs w:val="24"/>
                        </w:rPr>
                        <w:t xml:space="preserve"> on how best to use your reduced timetable allowance</w:t>
                      </w:r>
                    </w:p>
                    <w:p w:rsidRPr="00A9420F" w:rsidR="00A9420F" w:rsidP="00A9420F" w:rsidRDefault="007B5A0A" w14:paraId="1A10BB5A" w14:textId="122C83A8">
                      <w:pPr>
                        <w:pStyle w:val="ListParagraph"/>
                        <w:numPr>
                          <w:ilvl w:val="0"/>
                          <w:numId w:val="15"/>
                        </w:numPr>
                        <w:shd w:val="clear" w:color="auto" w:fill="FFFFF3"/>
                        <w:rPr>
                          <w:rFonts w:cstheme="minorHAnsi"/>
                          <w:b/>
                          <w:sz w:val="24"/>
                          <w:szCs w:val="24"/>
                        </w:rPr>
                      </w:pPr>
                      <w:r w:rsidRPr="00A9420F">
                        <w:rPr>
                          <w:rFonts w:cstheme="minorHAnsi"/>
                          <w:b/>
                          <w:sz w:val="24"/>
                          <w:szCs w:val="24"/>
                        </w:rPr>
                        <w:t xml:space="preserve">Participate fully </w:t>
                      </w:r>
                      <w:r w:rsidRPr="00A9420F" w:rsidR="00716BB3">
                        <w:rPr>
                          <w:rFonts w:cstheme="minorHAnsi"/>
                          <w:b/>
                          <w:sz w:val="24"/>
                          <w:szCs w:val="24"/>
                        </w:rPr>
                        <w:t>in all aspects of the Statutory Induction process</w:t>
                      </w:r>
                      <w:r w:rsidRPr="00A9420F" w:rsidR="00D31676">
                        <w:rPr>
                          <w:rFonts w:cstheme="minorHAnsi"/>
                          <w:b/>
                          <w:sz w:val="24"/>
                          <w:szCs w:val="24"/>
                        </w:rPr>
                        <w:t xml:space="preserve"> including your ITTECF training programme</w:t>
                      </w:r>
                    </w:p>
                    <w:p w:rsidRPr="00A9420F" w:rsidR="00A9420F" w:rsidP="00A9420F" w:rsidRDefault="007B5A0A" w14:paraId="2483FE07" w14:textId="0A45076C">
                      <w:pPr>
                        <w:pStyle w:val="ListParagraph"/>
                        <w:numPr>
                          <w:ilvl w:val="0"/>
                          <w:numId w:val="15"/>
                        </w:numPr>
                        <w:shd w:val="clear" w:color="auto" w:fill="FFFFF3"/>
                        <w:rPr>
                          <w:rFonts w:cstheme="minorHAnsi"/>
                          <w:b/>
                          <w:sz w:val="24"/>
                          <w:szCs w:val="24"/>
                        </w:rPr>
                      </w:pPr>
                      <w:r w:rsidRPr="00A9420F">
                        <w:rPr>
                          <w:rFonts w:cstheme="minorHAnsi"/>
                          <w:b/>
                          <w:sz w:val="24"/>
                          <w:szCs w:val="24"/>
                        </w:rPr>
                        <w:t xml:space="preserve">Raise any concerns with </w:t>
                      </w:r>
                      <w:r w:rsidRPr="00A9420F" w:rsidR="00716BB3">
                        <w:rPr>
                          <w:rFonts w:cstheme="minorHAnsi"/>
                          <w:b/>
                          <w:sz w:val="24"/>
                          <w:szCs w:val="24"/>
                        </w:rPr>
                        <w:t>your</w:t>
                      </w:r>
                      <w:r w:rsidRPr="00A9420F">
                        <w:rPr>
                          <w:rFonts w:cstheme="minorHAnsi"/>
                          <w:b/>
                          <w:sz w:val="24"/>
                          <w:szCs w:val="24"/>
                        </w:rPr>
                        <w:t xml:space="preserve"> </w:t>
                      </w:r>
                      <w:r w:rsidRPr="00A9420F" w:rsidR="00716BB3">
                        <w:rPr>
                          <w:rFonts w:cstheme="minorHAnsi"/>
                          <w:b/>
                          <w:sz w:val="24"/>
                          <w:szCs w:val="24"/>
                        </w:rPr>
                        <w:t>I</w:t>
                      </w:r>
                      <w:r w:rsidRPr="00A9420F">
                        <w:rPr>
                          <w:rFonts w:cstheme="minorHAnsi"/>
                          <w:b/>
                          <w:sz w:val="24"/>
                          <w:szCs w:val="24"/>
                        </w:rPr>
                        <w:t xml:space="preserve">nduction </w:t>
                      </w:r>
                      <w:r w:rsidRPr="00A9420F" w:rsidR="00716BB3">
                        <w:rPr>
                          <w:rFonts w:cstheme="minorHAnsi"/>
                          <w:b/>
                          <w:sz w:val="24"/>
                          <w:szCs w:val="24"/>
                        </w:rPr>
                        <w:t>T</w:t>
                      </w:r>
                      <w:r w:rsidRPr="00A9420F">
                        <w:rPr>
                          <w:rFonts w:cstheme="minorHAnsi"/>
                          <w:b/>
                          <w:sz w:val="24"/>
                          <w:szCs w:val="24"/>
                        </w:rPr>
                        <w:t>utor as soon as practicable</w:t>
                      </w:r>
                    </w:p>
                    <w:p w:rsidRPr="00A9420F" w:rsidR="00A9420F" w:rsidP="00A9420F" w:rsidRDefault="00D31676" w14:paraId="45CFD854" w14:textId="64DFBB87">
                      <w:pPr>
                        <w:pStyle w:val="ListParagraph"/>
                        <w:numPr>
                          <w:ilvl w:val="0"/>
                          <w:numId w:val="15"/>
                        </w:numPr>
                        <w:shd w:val="clear" w:color="auto" w:fill="FFFFF3"/>
                        <w:rPr>
                          <w:rFonts w:cstheme="minorHAnsi"/>
                          <w:b/>
                          <w:sz w:val="24"/>
                          <w:szCs w:val="24"/>
                        </w:rPr>
                      </w:pPr>
                      <w:r w:rsidRPr="00A9420F">
                        <w:rPr>
                          <w:rFonts w:cstheme="minorHAnsi"/>
                          <w:b/>
                          <w:sz w:val="24"/>
                          <w:szCs w:val="24"/>
                        </w:rPr>
                        <w:t>Retain copies of your assessment reports</w:t>
                      </w:r>
                    </w:p>
                    <w:p w:rsidRPr="00A9420F" w:rsidR="007B5A0A" w:rsidP="007B5A0A" w:rsidRDefault="007B5A0A" w14:paraId="5B35043D" w14:textId="0DA9AD00">
                      <w:pPr>
                        <w:pStyle w:val="ListParagraph"/>
                        <w:numPr>
                          <w:ilvl w:val="0"/>
                          <w:numId w:val="15"/>
                        </w:numPr>
                        <w:shd w:val="clear" w:color="auto" w:fill="FFFFF3"/>
                        <w:rPr>
                          <w:rFonts w:cstheme="minorHAnsi"/>
                          <w:b/>
                          <w:sz w:val="24"/>
                          <w:szCs w:val="24"/>
                        </w:rPr>
                      </w:pPr>
                      <w:r w:rsidRPr="00A9420F">
                        <w:rPr>
                          <w:rFonts w:cstheme="minorHAnsi"/>
                          <w:b/>
                          <w:sz w:val="24"/>
                          <w:szCs w:val="24"/>
                        </w:rPr>
                        <w:t xml:space="preserve">Consult the </w:t>
                      </w:r>
                      <w:r w:rsidRPr="00A9420F" w:rsidR="00D31676">
                        <w:rPr>
                          <w:rFonts w:cstheme="minorHAnsi"/>
                          <w:b/>
                          <w:sz w:val="24"/>
                          <w:szCs w:val="24"/>
                        </w:rPr>
                        <w:t>A</w:t>
                      </w:r>
                      <w:r w:rsidRPr="00A9420F">
                        <w:rPr>
                          <w:rFonts w:cstheme="minorHAnsi"/>
                          <w:b/>
                          <w:sz w:val="24"/>
                          <w:szCs w:val="24"/>
                        </w:rPr>
                        <w:t xml:space="preserve">ppropriate </w:t>
                      </w:r>
                      <w:r w:rsidRPr="00A9420F" w:rsidR="00D31676">
                        <w:rPr>
                          <w:rFonts w:cstheme="minorHAnsi"/>
                          <w:b/>
                          <w:sz w:val="24"/>
                          <w:szCs w:val="24"/>
                        </w:rPr>
                        <w:t>B</w:t>
                      </w:r>
                      <w:r w:rsidRPr="00A9420F">
                        <w:rPr>
                          <w:rFonts w:cstheme="minorHAnsi"/>
                          <w:b/>
                          <w:sz w:val="24"/>
                          <w:szCs w:val="24"/>
                        </w:rPr>
                        <w:t>ody named contact at an early stage if there are or may be difficulties in resolving issues with your</w:t>
                      </w:r>
                      <w:r w:rsidRPr="00A9420F" w:rsidR="00D31676">
                        <w:rPr>
                          <w:rFonts w:cstheme="minorHAnsi"/>
                          <w:b/>
                          <w:sz w:val="24"/>
                          <w:szCs w:val="24"/>
                        </w:rPr>
                        <w:t xml:space="preserve"> Induction T</w:t>
                      </w:r>
                      <w:r w:rsidRPr="00A9420F">
                        <w:rPr>
                          <w:rFonts w:cstheme="minorHAnsi"/>
                          <w:b/>
                          <w:sz w:val="24"/>
                          <w:szCs w:val="24"/>
                        </w:rPr>
                        <w:t xml:space="preserve">utor or within the setting/institution (Induction for </w:t>
                      </w:r>
                      <w:r w:rsidRPr="00A9420F" w:rsidR="00D31676">
                        <w:rPr>
                          <w:rFonts w:cstheme="minorHAnsi"/>
                          <w:b/>
                          <w:sz w:val="24"/>
                          <w:szCs w:val="24"/>
                        </w:rPr>
                        <w:t>E</w:t>
                      </w:r>
                      <w:r w:rsidRPr="00A9420F">
                        <w:rPr>
                          <w:rFonts w:cstheme="minorHAnsi"/>
                          <w:b/>
                          <w:sz w:val="24"/>
                          <w:szCs w:val="24"/>
                        </w:rPr>
                        <w:t xml:space="preserve">arly </w:t>
                      </w:r>
                      <w:r w:rsidRPr="00A9420F" w:rsidR="00D31676">
                        <w:rPr>
                          <w:rFonts w:cstheme="minorHAnsi"/>
                          <w:b/>
                          <w:sz w:val="24"/>
                          <w:szCs w:val="24"/>
                        </w:rPr>
                        <w:t>C</w:t>
                      </w:r>
                      <w:r w:rsidRPr="00A9420F">
                        <w:rPr>
                          <w:rFonts w:cstheme="minorHAnsi"/>
                          <w:b/>
                          <w:sz w:val="24"/>
                          <w:szCs w:val="24"/>
                        </w:rPr>
                        <w:t xml:space="preserve">areer </w:t>
                      </w:r>
                      <w:r w:rsidRPr="00A9420F" w:rsidR="00D31676">
                        <w:rPr>
                          <w:rFonts w:cstheme="minorHAnsi"/>
                          <w:b/>
                          <w:sz w:val="24"/>
                          <w:szCs w:val="24"/>
                        </w:rPr>
                        <w:t>T</w:t>
                      </w:r>
                      <w:r w:rsidRPr="00A9420F">
                        <w:rPr>
                          <w:rFonts w:cstheme="minorHAnsi"/>
                          <w:b/>
                          <w:sz w:val="24"/>
                          <w:szCs w:val="24"/>
                        </w:rPr>
                        <w:t>eachers (England) DfE, Revised 202</w:t>
                      </w:r>
                      <w:r w:rsidRPr="00A9420F" w:rsidR="00D31676">
                        <w:rPr>
                          <w:rFonts w:cstheme="minorHAnsi"/>
                          <w:b/>
                          <w:sz w:val="24"/>
                          <w:szCs w:val="24"/>
                        </w:rPr>
                        <w:t>4</w:t>
                      </w:r>
                      <w:r w:rsidRPr="00A9420F">
                        <w:rPr>
                          <w:rFonts w:cstheme="minorHAnsi"/>
                          <w:b/>
                          <w:sz w:val="24"/>
                          <w:szCs w:val="24"/>
                        </w:rPr>
                        <w:t>)</w:t>
                      </w:r>
                    </w:p>
                  </w:txbxContent>
                </v:textbox>
              </v:shape>
            </w:pict>
          </mc:Fallback>
        </mc:AlternateContent>
      </w:r>
      <w:r w:rsidR="007B5A0A">
        <w:tab/>
      </w:r>
    </w:p>
    <w:p w14:paraId="0E92C0F7" w14:textId="4DE181AF" w:rsidR="007B5A0A" w:rsidRDefault="007B5A0A" w:rsidP="007B5A0A"/>
    <w:p w14:paraId="2F018272" w14:textId="6CE96F98" w:rsidR="007B5A0A" w:rsidRDefault="007B5A0A" w:rsidP="007B5A0A"/>
    <w:p w14:paraId="67F62A86" w14:textId="2FA85099" w:rsidR="007B5A0A" w:rsidRDefault="007B5A0A" w:rsidP="007B5A0A"/>
    <w:p w14:paraId="69CA5216" w14:textId="77777777" w:rsidR="007B5A0A" w:rsidRDefault="007B5A0A" w:rsidP="007B5A0A"/>
    <w:p w14:paraId="11BBF60E" w14:textId="77777777" w:rsidR="007B5A0A" w:rsidRDefault="007B5A0A" w:rsidP="007B5A0A"/>
    <w:p w14:paraId="72DB2550" w14:textId="77777777" w:rsidR="007B5A0A" w:rsidRDefault="007B5A0A" w:rsidP="007B5A0A"/>
    <w:p w14:paraId="5C337109" w14:textId="77777777" w:rsidR="007B5A0A" w:rsidRDefault="007B5A0A" w:rsidP="007B5A0A"/>
    <w:p w14:paraId="3C845397" w14:textId="77777777" w:rsidR="007B5A0A" w:rsidRDefault="007B5A0A" w:rsidP="007B5A0A"/>
    <w:p w14:paraId="3B87A238" w14:textId="77777777" w:rsidR="007B5A0A" w:rsidRDefault="007B5A0A" w:rsidP="007B5A0A"/>
    <w:p w14:paraId="5D671A6E" w14:textId="77777777" w:rsidR="007B5A0A" w:rsidRDefault="007B5A0A" w:rsidP="007B5A0A">
      <w:pPr>
        <w:rPr>
          <w:rFonts w:cstheme="minorHAnsi"/>
          <w:b/>
          <w:bCs/>
          <w:sz w:val="36"/>
          <w:szCs w:val="36"/>
        </w:rPr>
      </w:pPr>
    </w:p>
    <w:p w14:paraId="576DD0DD" w14:textId="77777777" w:rsidR="007B5A0A" w:rsidRDefault="007B5A0A" w:rsidP="007B5A0A">
      <w:pPr>
        <w:rPr>
          <w:rFonts w:cstheme="minorHAnsi"/>
          <w:b/>
          <w:bCs/>
          <w:sz w:val="36"/>
          <w:szCs w:val="36"/>
        </w:rPr>
      </w:pPr>
    </w:p>
    <w:p w14:paraId="5B68BCBB" w14:textId="77777777" w:rsidR="00B57D92" w:rsidRDefault="00B57D92" w:rsidP="007B5A0A">
      <w:pPr>
        <w:rPr>
          <w:rFonts w:cstheme="minorHAnsi"/>
          <w:b/>
          <w:bCs/>
          <w:sz w:val="36"/>
          <w:szCs w:val="36"/>
        </w:rPr>
      </w:pPr>
    </w:p>
    <w:p w14:paraId="4B2389CE" w14:textId="3088FF8B" w:rsidR="00227AD5" w:rsidRDefault="00227AD5" w:rsidP="007B5A0A">
      <w:pPr>
        <w:rPr>
          <w:rFonts w:cstheme="minorHAnsi"/>
          <w:b/>
          <w:bCs/>
          <w:sz w:val="36"/>
          <w:szCs w:val="36"/>
        </w:rPr>
      </w:pPr>
      <w:r>
        <w:rPr>
          <w:rFonts w:cstheme="minorHAnsi"/>
          <w:b/>
          <w:bCs/>
          <w:noProof/>
          <w:sz w:val="36"/>
          <w:szCs w:val="36"/>
        </w:rPr>
        <w:lastRenderedPageBreak/>
        <w:drawing>
          <wp:inline distT="0" distB="0" distL="0" distR="0" wp14:anchorId="12C037F0" wp14:editId="274DCDB2">
            <wp:extent cx="5731510" cy="8107045"/>
            <wp:effectExtent l="0" t="0" r="0" b="0"/>
            <wp:docPr id="156014268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142682" name="Picture 1560142682"/>
                    <pic:cNvPicPr/>
                  </pic:nvPicPr>
                  <pic:blipFill>
                    <a:blip r:embed="rId25"/>
                    <a:stretch>
                      <a:fillRect/>
                    </a:stretch>
                  </pic:blipFill>
                  <pic:spPr>
                    <a:xfrm>
                      <a:off x="0" y="0"/>
                      <a:ext cx="5731510" cy="8107045"/>
                    </a:xfrm>
                    <a:prstGeom prst="rect">
                      <a:avLst/>
                    </a:prstGeom>
                  </pic:spPr>
                </pic:pic>
              </a:graphicData>
            </a:graphic>
          </wp:inline>
        </w:drawing>
      </w:r>
    </w:p>
    <w:p w14:paraId="10B8A41F" w14:textId="77777777" w:rsidR="00227AD5" w:rsidRDefault="00227AD5" w:rsidP="007B5A0A">
      <w:pPr>
        <w:rPr>
          <w:rFonts w:cstheme="minorHAnsi"/>
          <w:b/>
          <w:bCs/>
          <w:sz w:val="36"/>
          <w:szCs w:val="36"/>
        </w:rPr>
      </w:pPr>
    </w:p>
    <w:p w14:paraId="39C3D29A" w14:textId="6ED8DD8F" w:rsidR="007B5A0A" w:rsidRPr="00B57D92" w:rsidRDefault="007B5A0A" w:rsidP="007B5A0A">
      <w:pPr>
        <w:rPr>
          <w:rFonts w:cstheme="minorHAnsi"/>
          <w:b/>
          <w:bCs/>
          <w:sz w:val="36"/>
          <w:szCs w:val="36"/>
        </w:rPr>
      </w:pPr>
      <w:r w:rsidRPr="00312FD7">
        <w:rPr>
          <w:rFonts w:cstheme="minorHAnsi"/>
          <w:b/>
          <w:bCs/>
          <w:sz w:val="36"/>
          <w:szCs w:val="36"/>
        </w:rPr>
        <w:lastRenderedPageBreak/>
        <w:t xml:space="preserve">Links </w:t>
      </w:r>
      <w:r w:rsidR="009657BC">
        <w:rPr>
          <w:rFonts w:cstheme="minorHAnsi"/>
          <w:b/>
          <w:bCs/>
          <w:sz w:val="36"/>
          <w:szCs w:val="36"/>
        </w:rPr>
        <w:t xml:space="preserve">to useful websites </w:t>
      </w:r>
      <w:r w:rsidRPr="00312FD7">
        <w:rPr>
          <w:rFonts w:cstheme="minorHAnsi"/>
          <w:b/>
          <w:bCs/>
          <w:sz w:val="36"/>
          <w:szCs w:val="36"/>
        </w:rPr>
        <w:t>and additional support networks</w:t>
      </w:r>
    </w:p>
    <w:p w14:paraId="28733324" w14:textId="77777777" w:rsidR="007B5A0A" w:rsidRDefault="007B5A0A" w:rsidP="007B5A0A">
      <w:pPr>
        <w:pStyle w:val="paragraph"/>
        <w:spacing w:before="0" w:beforeAutospacing="0" w:after="0" w:afterAutospacing="0"/>
        <w:textAlignment w:val="baseline"/>
        <w:rPr>
          <w:rFonts w:asciiTheme="minorHAnsi" w:hAnsiTheme="minorHAnsi" w:cstheme="minorHAnsi"/>
          <w:b/>
          <w:bCs/>
        </w:rPr>
      </w:pPr>
      <w:r w:rsidRPr="009657BC">
        <w:rPr>
          <w:rFonts w:asciiTheme="minorHAnsi" w:hAnsiTheme="minorHAnsi" w:cstheme="minorHAnsi"/>
          <w:b/>
          <w:bCs/>
        </w:rPr>
        <w:t>Warwick Grad – Alumni service:</w:t>
      </w:r>
    </w:p>
    <w:p w14:paraId="7764904E" w14:textId="77777777" w:rsidR="000A47E0" w:rsidRDefault="000A47E0" w:rsidP="007B5A0A">
      <w:pPr>
        <w:pStyle w:val="paragraph"/>
        <w:spacing w:before="0" w:beforeAutospacing="0" w:after="0" w:afterAutospacing="0"/>
        <w:textAlignment w:val="baseline"/>
        <w:rPr>
          <w:rFonts w:asciiTheme="minorHAnsi" w:hAnsiTheme="minorHAnsi" w:cstheme="minorHAnsi"/>
          <w:b/>
          <w:bCs/>
        </w:rPr>
      </w:pPr>
    </w:p>
    <w:p w14:paraId="72BBD619" w14:textId="2B11750B" w:rsidR="000A47E0" w:rsidRPr="000A47E0" w:rsidRDefault="000A47E0" w:rsidP="000A47E0">
      <w:pPr>
        <w:pStyle w:val="paragraph"/>
        <w:spacing w:before="0" w:beforeAutospacing="0" w:after="0" w:afterAutospacing="0"/>
        <w:textAlignment w:val="baseline"/>
        <w:rPr>
          <w:rFonts w:asciiTheme="minorHAnsi" w:hAnsiTheme="minorHAnsi" w:cstheme="minorHAnsi"/>
        </w:rPr>
      </w:pPr>
      <w:r>
        <w:rPr>
          <w:rFonts w:ascii="Calibri" w:eastAsia="Aptos" w:hAnsi="Calibri" w:cs="Calibri"/>
        </w:rPr>
        <w:t xml:space="preserve">Your </w:t>
      </w:r>
      <w:r w:rsidRPr="00AA53C7">
        <w:rPr>
          <w:rFonts w:ascii="Calibri" w:eastAsia="Aptos" w:hAnsi="Calibri" w:cs="Calibri"/>
        </w:rPr>
        <w:t>exclusive, trusted and focused networking space, where you can stay in touch with your fellow alumni, wherever life takes you next.</w:t>
      </w:r>
      <w:r w:rsidRPr="000A47E0">
        <w:rPr>
          <w:rFonts w:asciiTheme="minorHAnsi" w:hAnsiTheme="minorHAnsi" w:cstheme="minorHAnsi"/>
        </w:rPr>
        <w:t xml:space="preserve"> </w:t>
      </w:r>
      <w:r w:rsidRPr="009657BC">
        <w:rPr>
          <w:rFonts w:asciiTheme="minorHAnsi" w:hAnsiTheme="minorHAnsi" w:cstheme="minorHAnsi"/>
        </w:rPr>
        <w:t>Includes free careers advice, mentoring, journal access and other benefits</w:t>
      </w:r>
    </w:p>
    <w:p w14:paraId="56F2E3F6" w14:textId="2E699B65" w:rsidR="000A47E0" w:rsidRPr="000A47E0" w:rsidRDefault="000A47E0" w:rsidP="000A47E0">
      <w:pPr>
        <w:pStyle w:val="paragraph"/>
        <w:numPr>
          <w:ilvl w:val="0"/>
          <w:numId w:val="19"/>
        </w:numPr>
        <w:spacing w:before="0" w:beforeAutospacing="0" w:after="0" w:afterAutospacing="0"/>
        <w:textAlignment w:val="baseline"/>
        <w:rPr>
          <w:rFonts w:asciiTheme="minorHAnsi" w:hAnsiTheme="minorHAnsi" w:cstheme="minorHAnsi"/>
        </w:rPr>
      </w:pPr>
      <w:r w:rsidRPr="000A47E0">
        <w:rPr>
          <w:rFonts w:asciiTheme="minorHAnsi" w:hAnsiTheme="minorHAnsi" w:cstheme="minorHAnsi"/>
        </w:rPr>
        <w:t xml:space="preserve">Visit: </w:t>
      </w:r>
      <w:hyperlink r:id="rId26" w:history="1">
        <w:r w:rsidRPr="000A47E0">
          <w:rPr>
            <w:rStyle w:val="Hyperlink"/>
            <w:rFonts w:asciiTheme="minorHAnsi" w:hAnsiTheme="minorHAnsi" w:cstheme="minorHAnsi"/>
          </w:rPr>
          <w:t>https://www.warwi</w:t>
        </w:r>
        <w:r w:rsidRPr="000A47E0">
          <w:rPr>
            <w:rStyle w:val="Hyperlink"/>
            <w:rFonts w:asciiTheme="minorHAnsi" w:hAnsiTheme="minorHAnsi" w:cstheme="minorHAnsi"/>
          </w:rPr>
          <w:t>c</w:t>
        </w:r>
        <w:r w:rsidRPr="000A47E0">
          <w:rPr>
            <w:rStyle w:val="Hyperlink"/>
            <w:rFonts w:asciiTheme="minorHAnsi" w:hAnsiTheme="minorHAnsi" w:cstheme="minorHAnsi"/>
          </w:rPr>
          <w:t>kgrad.net</w:t>
        </w:r>
      </w:hyperlink>
    </w:p>
    <w:p w14:paraId="5CF02A2B" w14:textId="77777777" w:rsidR="000A47E0" w:rsidRPr="000A47E0" w:rsidRDefault="000A47E0" w:rsidP="000A47E0">
      <w:pPr>
        <w:pStyle w:val="ListParagraph"/>
        <w:numPr>
          <w:ilvl w:val="0"/>
          <w:numId w:val="19"/>
        </w:numPr>
        <w:spacing w:after="0" w:line="257" w:lineRule="auto"/>
        <w:rPr>
          <w:rFonts w:eastAsia="Aptos" w:cstheme="minorHAnsi"/>
        </w:rPr>
      </w:pPr>
      <w:r w:rsidRPr="000A47E0">
        <w:rPr>
          <w:rFonts w:eastAsia="Aptos" w:cstheme="minorHAnsi"/>
        </w:rPr>
        <w:t>Select Student Account sign up</w:t>
      </w:r>
    </w:p>
    <w:p w14:paraId="048EA43E" w14:textId="77777777" w:rsidR="000A47E0" w:rsidRPr="000A47E0" w:rsidRDefault="000A47E0" w:rsidP="000A47E0">
      <w:pPr>
        <w:pStyle w:val="ListParagraph"/>
        <w:numPr>
          <w:ilvl w:val="0"/>
          <w:numId w:val="19"/>
        </w:numPr>
        <w:spacing w:after="0" w:line="257" w:lineRule="auto"/>
        <w:rPr>
          <w:rFonts w:eastAsia="Aptos" w:cstheme="minorHAnsi"/>
        </w:rPr>
      </w:pPr>
      <w:r w:rsidRPr="000A47E0">
        <w:rPr>
          <w:rFonts w:eastAsia="Aptos" w:cstheme="minorHAnsi"/>
        </w:rPr>
        <w:t>Sign in with student username and password</w:t>
      </w:r>
    </w:p>
    <w:p w14:paraId="6F3F9239" w14:textId="77777777" w:rsidR="000A47E0" w:rsidRPr="000A47E0" w:rsidRDefault="000A47E0" w:rsidP="000A47E0">
      <w:pPr>
        <w:pStyle w:val="ListParagraph"/>
        <w:numPr>
          <w:ilvl w:val="0"/>
          <w:numId w:val="19"/>
        </w:numPr>
        <w:spacing w:after="0" w:line="257" w:lineRule="auto"/>
        <w:rPr>
          <w:rFonts w:eastAsia="Aptos" w:cstheme="minorHAnsi"/>
        </w:rPr>
      </w:pPr>
      <w:r w:rsidRPr="000A47E0">
        <w:rPr>
          <w:rFonts w:eastAsia="Aptos" w:cstheme="minorHAnsi"/>
        </w:rPr>
        <w:t>Follow instructions to set up profile.</w:t>
      </w:r>
    </w:p>
    <w:p w14:paraId="13C0CC1A" w14:textId="77777777" w:rsidR="009657BC" w:rsidRPr="009657BC" w:rsidRDefault="009657BC" w:rsidP="000A47E0">
      <w:pPr>
        <w:pStyle w:val="paragraph"/>
        <w:spacing w:before="0" w:beforeAutospacing="0" w:after="0" w:afterAutospacing="0"/>
        <w:textAlignment w:val="baseline"/>
        <w:rPr>
          <w:rFonts w:asciiTheme="minorHAnsi" w:hAnsiTheme="minorHAnsi" w:cstheme="minorHAnsi"/>
        </w:rPr>
      </w:pPr>
    </w:p>
    <w:p w14:paraId="1C829012" w14:textId="77777777" w:rsidR="007B5A0A" w:rsidRPr="009657BC" w:rsidRDefault="007B5A0A" w:rsidP="007B5A0A">
      <w:pPr>
        <w:pStyle w:val="paragraph"/>
        <w:spacing w:before="0" w:beforeAutospacing="0" w:after="0" w:afterAutospacing="0"/>
        <w:textAlignment w:val="baseline"/>
        <w:rPr>
          <w:rFonts w:asciiTheme="minorHAnsi" w:hAnsiTheme="minorHAnsi" w:cstheme="minorHAnsi"/>
          <w:b/>
          <w:bCs/>
        </w:rPr>
      </w:pPr>
      <w:r w:rsidRPr="009657BC">
        <w:rPr>
          <w:rFonts w:asciiTheme="minorHAnsi" w:hAnsiTheme="minorHAnsi" w:cstheme="minorHAnsi"/>
          <w:b/>
          <w:bCs/>
        </w:rPr>
        <w:t>The Chartered College of Teaching:</w:t>
      </w:r>
    </w:p>
    <w:p w14:paraId="57DDC1A1" w14:textId="77777777" w:rsidR="007B5A0A" w:rsidRPr="009657BC" w:rsidRDefault="007B5A0A" w:rsidP="007B5A0A">
      <w:pPr>
        <w:pStyle w:val="paragraph"/>
        <w:numPr>
          <w:ilvl w:val="0"/>
          <w:numId w:val="23"/>
        </w:numPr>
        <w:spacing w:before="0" w:beforeAutospacing="0" w:after="0" w:afterAutospacing="0"/>
        <w:textAlignment w:val="baseline"/>
        <w:rPr>
          <w:rFonts w:asciiTheme="minorHAnsi" w:hAnsiTheme="minorHAnsi" w:cstheme="minorHAnsi"/>
        </w:rPr>
      </w:pPr>
      <w:hyperlink r:id="rId27" w:history="1">
        <w:r w:rsidRPr="009657BC">
          <w:rPr>
            <w:rStyle w:val="Hyperlink"/>
            <w:rFonts w:asciiTheme="minorHAnsi" w:hAnsiTheme="minorHAnsi" w:cstheme="minorHAnsi"/>
          </w:rPr>
          <w:t>https://earlycareer.chartered.college/</w:t>
        </w:r>
      </w:hyperlink>
    </w:p>
    <w:p w14:paraId="27E78712" w14:textId="3A71A800" w:rsidR="007B5A0A" w:rsidRDefault="007B5A0A" w:rsidP="007B5A0A">
      <w:pPr>
        <w:pStyle w:val="paragraph"/>
        <w:numPr>
          <w:ilvl w:val="0"/>
          <w:numId w:val="23"/>
        </w:numPr>
        <w:spacing w:before="0" w:beforeAutospacing="0" w:after="0" w:afterAutospacing="0"/>
        <w:textAlignment w:val="baseline"/>
        <w:rPr>
          <w:rFonts w:asciiTheme="minorHAnsi" w:hAnsiTheme="minorHAnsi" w:cstheme="minorHAnsi"/>
        </w:rPr>
      </w:pPr>
      <w:r w:rsidRPr="009657BC">
        <w:rPr>
          <w:rFonts w:asciiTheme="minorHAnsi" w:hAnsiTheme="minorHAnsi" w:cstheme="minorHAnsi"/>
        </w:rPr>
        <w:t xml:space="preserve">Discounted membership for ECTs, free handbook for early career teachers, access to Impact and other journals, CPD materials and resources such as the Early Career Hub </w:t>
      </w:r>
    </w:p>
    <w:p w14:paraId="75F6FA0E" w14:textId="77777777" w:rsidR="009657BC" w:rsidRPr="009657BC" w:rsidRDefault="009657BC" w:rsidP="009657BC">
      <w:pPr>
        <w:pStyle w:val="paragraph"/>
        <w:spacing w:before="0" w:beforeAutospacing="0" w:after="0" w:afterAutospacing="0"/>
        <w:ind w:left="720"/>
        <w:textAlignment w:val="baseline"/>
        <w:rPr>
          <w:rFonts w:asciiTheme="minorHAnsi" w:hAnsiTheme="minorHAnsi" w:cstheme="minorHAnsi"/>
        </w:rPr>
      </w:pPr>
    </w:p>
    <w:p w14:paraId="7835791B" w14:textId="7FC4501A" w:rsidR="007B5A0A" w:rsidRPr="009657BC" w:rsidRDefault="007B5A0A" w:rsidP="007B5A0A">
      <w:pPr>
        <w:pStyle w:val="paragraph"/>
        <w:spacing w:before="0" w:beforeAutospacing="0" w:after="0" w:afterAutospacing="0"/>
        <w:textAlignment w:val="baseline"/>
        <w:rPr>
          <w:rFonts w:asciiTheme="minorHAnsi" w:hAnsiTheme="minorHAnsi" w:cstheme="minorHAnsi"/>
          <w:b/>
          <w:bCs/>
        </w:rPr>
      </w:pPr>
      <w:r w:rsidRPr="009657BC">
        <w:rPr>
          <w:rFonts w:asciiTheme="minorHAnsi" w:hAnsiTheme="minorHAnsi" w:cstheme="minorHAnsi"/>
          <w:b/>
          <w:bCs/>
        </w:rPr>
        <w:t>Education Support:</w:t>
      </w:r>
    </w:p>
    <w:p w14:paraId="425C30F2" w14:textId="7E3F6B0A" w:rsidR="0048140C" w:rsidRPr="009657BC" w:rsidRDefault="0048140C" w:rsidP="0048140C">
      <w:pPr>
        <w:pStyle w:val="ListParagraph"/>
        <w:numPr>
          <w:ilvl w:val="0"/>
          <w:numId w:val="25"/>
        </w:numPr>
        <w:rPr>
          <w:sz w:val="24"/>
          <w:szCs w:val="24"/>
        </w:rPr>
      </w:pPr>
      <w:hyperlink r:id="rId28" w:history="1">
        <w:r w:rsidRPr="009657BC">
          <w:rPr>
            <w:rStyle w:val="Hyperlink"/>
            <w:sz w:val="24"/>
            <w:szCs w:val="24"/>
          </w:rPr>
          <w:t>https://www.educationsupport.org.uk/resources/for-individuals/</w:t>
        </w:r>
      </w:hyperlink>
    </w:p>
    <w:p w14:paraId="061C5FD2" w14:textId="23E8C360" w:rsidR="009657BC" w:rsidRPr="009657BC" w:rsidRDefault="007B5A0A" w:rsidP="00F61B68">
      <w:pPr>
        <w:pStyle w:val="ListParagraph"/>
        <w:numPr>
          <w:ilvl w:val="0"/>
          <w:numId w:val="25"/>
        </w:numPr>
        <w:rPr>
          <w:sz w:val="24"/>
          <w:szCs w:val="24"/>
        </w:rPr>
      </w:pPr>
      <w:r w:rsidRPr="009657BC">
        <w:rPr>
          <w:rFonts w:cstheme="minorHAnsi"/>
          <w:sz w:val="24"/>
          <w:szCs w:val="24"/>
        </w:rPr>
        <w:t xml:space="preserve">Charity providing free help and advice for teachers, including problems like stress and financial difficulties. They provide a 24/7 free helpline available using the </w:t>
      </w:r>
    </w:p>
    <w:p w14:paraId="4C496002" w14:textId="7BB079F8" w:rsidR="007B5A0A" w:rsidRPr="009657BC" w:rsidRDefault="009657BC" w:rsidP="009657BC">
      <w:pPr>
        <w:pStyle w:val="ListParagraph"/>
        <w:rPr>
          <w:sz w:val="24"/>
          <w:szCs w:val="24"/>
        </w:rPr>
      </w:pPr>
      <w:r w:rsidRPr="009657BC">
        <w:rPr>
          <w:rFonts w:cstheme="minorHAnsi"/>
          <w:noProof/>
          <w:sz w:val="24"/>
          <w:szCs w:val="24"/>
        </w:rPr>
        <w:drawing>
          <wp:anchor distT="0" distB="0" distL="114300" distR="114300" simplePos="0" relativeHeight="251713536" behindDoc="1" locked="0" layoutInCell="1" allowOverlap="1" wp14:anchorId="0B3DDC78" wp14:editId="6910F1E2">
            <wp:simplePos x="0" y="0"/>
            <wp:positionH relativeFrom="column">
              <wp:posOffset>467541</wp:posOffset>
            </wp:positionH>
            <wp:positionV relativeFrom="paragraph">
              <wp:posOffset>248376</wp:posOffset>
            </wp:positionV>
            <wp:extent cx="3232150" cy="307975"/>
            <wp:effectExtent l="0" t="0" r="6350" b="0"/>
            <wp:wrapTight wrapText="bothSides">
              <wp:wrapPolygon edited="0">
                <wp:start x="0" y="0"/>
                <wp:lineTo x="0" y="20041"/>
                <wp:lineTo x="21515" y="20041"/>
                <wp:lineTo x="21515" y="0"/>
                <wp:lineTo x="0" y="0"/>
              </wp:wrapPolygon>
            </wp:wrapTight>
            <wp:docPr id="5" name="Picture 4">
              <a:extLst xmlns:a="http://schemas.openxmlformats.org/drawingml/2006/main">
                <a:ext uri="{FF2B5EF4-FFF2-40B4-BE49-F238E27FC236}">
                  <a16:creationId xmlns:a16="http://schemas.microsoft.com/office/drawing/2014/main" id="{D6E706A8-C3D2-A343-A038-E9FA3140F9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D6E706A8-C3D2-A343-A038-E9FA3140F941}"/>
                        </a:ext>
                      </a:extLst>
                    </pic:cNvPr>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232150" cy="307975"/>
                    </a:xfrm>
                    <a:prstGeom prst="rect">
                      <a:avLst/>
                    </a:prstGeom>
                  </pic:spPr>
                </pic:pic>
              </a:graphicData>
            </a:graphic>
            <wp14:sizeRelH relativeFrom="page">
              <wp14:pctWidth>0</wp14:pctWidth>
            </wp14:sizeRelH>
            <wp14:sizeRelV relativeFrom="page">
              <wp14:pctHeight>0</wp14:pctHeight>
            </wp14:sizeRelV>
          </wp:anchor>
        </w:drawing>
      </w:r>
      <w:r w:rsidR="007B5A0A" w:rsidRPr="009657BC">
        <w:rPr>
          <w:rFonts w:cstheme="minorHAnsi"/>
          <w:sz w:val="24"/>
          <w:szCs w:val="24"/>
        </w:rPr>
        <w:t xml:space="preserve">following number: </w:t>
      </w:r>
    </w:p>
    <w:p w14:paraId="750C7EAC" w14:textId="65B213DA" w:rsidR="009657BC" w:rsidRDefault="009657BC" w:rsidP="007B5A0A">
      <w:pPr>
        <w:pStyle w:val="paragraph"/>
        <w:spacing w:before="0" w:beforeAutospacing="0" w:after="0" w:afterAutospacing="0"/>
        <w:textAlignment w:val="baseline"/>
        <w:rPr>
          <w:rFonts w:asciiTheme="minorHAnsi" w:hAnsiTheme="minorHAnsi" w:cstheme="minorHAnsi"/>
          <w:b/>
        </w:rPr>
      </w:pPr>
    </w:p>
    <w:p w14:paraId="3DE1501B" w14:textId="77777777" w:rsidR="00872384" w:rsidRDefault="00872384" w:rsidP="007B5A0A">
      <w:pPr>
        <w:pStyle w:val="paragraph"/>
        <w:spacing w:before="0" w:beforeAutospacing="0" w:after="0" w:afterAutospacing="0"/>
        <w:textAlignment w:val="baseline"/>
        <w:rPr>
          <w:rFonts w:asciiTheme="minorHAnsi" w:hAnsiTheme="minorHAnsi" w:cstheme="minorHAnsi"/>
          <w:b/>
        </w:rPr>
      </w:pPr>
    </w:p>
    <w:p w14:paraId="112B2A37" w14:textId="66204D0D" w:rsidR="00872384" w:rsidRDefault="00872384" w:rsidP="007B5A0A">
      <w:pPr>
        <w:pStyle w:val="paragraph"/>
        <w:spacing w:before="0" w:beforeAutospacing="0" w:after="0" w:afterAutospacing="0"/>
        <w:textAlignment w:val="baseline"/>
        <w:rPr>
          <w:rFonts w:asciiTheme="minorHAnsi" w:hAnsiTheme="minorHAnsi" w:cstheme="minorHAnsi"/>
          <w:b/>
        </w:rPr>
      </w:pPr>
      <w:r>
        <w:rPr>
          <w:rFonts w:asciiTheme="minorHAnsi" w:hAnsiTheme="minorHAnsi" w:cstheme="minorHAnsi"/>
          <w:b/>
        </w:rPr>
        <w:t>DfE Wellbeing Charter:</w:t>
      </w:r>
    </w:p>
    <w:p w14:paraId="09A903FA" w14:textId="77777777" w:rsidR="00872384" w:rsidRDefault="00872384" w:rsidP="007B5A0A">
      <w:pPr>
        <w:pStyle w:val="paragraph"/>
        <w:spacing w:before="0" w:beforeAutospacing="0" w:after="0" w:afterAutospacing="0"/>
        <w:textAlignment w:val="baseline"/>
        <w:rPr>
          <w:rFonts w:asciiTheme="minorHAnsi" w:hAnsiTheme="minorHAnsi" w:cstheme="minorHAnsi"/>
          <w:b/>
        </w:rPr>
      </w:pPr>
    </w:p>
    <w:p w14:paraId="6EF31CC9" w14:textId="7BEB6600" w:rsidR="00872384" w:rsidRPr="00872384" w:rsidRDefault="00872384" w:rsidP="00872384">
      <w:pPr>
        <w:pStyle w:val="paragraph"/>
        <w:numPr>
          <w:ilvl w:val="0"/>
          <w:numId w:val="35"/>
        </w:numPr>
        <w:spacing w:before="0" w:beforeAutospacing="0" w:after="0" w:afterAutospacing="0"/>
        <w:textAlignment w:val="baseline"/>
        <w:rPr>
          <w:rFonts w:asciiTheme="minorHAnsi" w:hAnsiTheme="minorHAnsi" w:cstheme="minorHAnsi"/>
          <w:b/>
        </w:rPr>
      </w:pPr>
      <w:hyperlink r:id="rId30" w:history="1">
        <w:r w:rsidRPr="00A35D6F">
          <w:rPr>
            <w:rStyle w:val="Hyperlink"/>
            <w:rFonts w:asciiTheme="minorHAnsi" w:hAnsiTheme="minorHAnsi" w:cstheme="minorHAnsi"/>
            <w:b/>
          </w:rPr>
          <w:t>https://www.gov.uk/guidance/education-staff-wellbeing-charter</w:t>
        </w:r>
      </w:hyperlink>
    </w:p>
    <w:p w14:paraId="42A2E064" w14:textId="77777777" w:rsidR="00872384" w:rsidRDefault="00872384" w:rsidP="007B5A0A">
      <w:pPr>
        <w:pStyle w:val="paragraph"/>
        <w:spacing w:before="0" w:beforeAutospacing="0" w:after="0" w:afterAutospacing="0"/>
        <w:textAlignment w:val="baseline"/>
        <w:rPr>
          <w:rFonts w:asciiTheme="minorHAnsi" w:hAnsiTheme="minorHAnsi" w:cstheme="minorHAnsi"/>
          <w:b/>
        </w:rPr>
      </w:pPr>
    </w:p>
    <w:p w14:paraId="35F5110E" w14:textId="0994BDD4" w:rsidR="007B5A0A" w:rsidRPr="009657BC" w:rsidRDefault="007B5A0A" w:rsidP="007B5A0A">
      <w:pPr>
        <w:pStyle w:val="paragraph"/>
        <w:spacing w:before="0" w:beforeAutospacing="0" w:after="0" w:afterAutospacing="0"/>
        <w:textAlignment w:val="baseline"/>
        <w:rPr>
          <w:rFonts w:asciiTheme="minorHAnsi" w:hAnsiTheme="minorHAnsi" w:cstheme="minorHAnsi"/>
          <w:b/>
        </w:rPr>
      </w:pPr>
      <w:r w:rsidRPr="009657BC">
        <w:rPr>
          <w:rFonts w:asciiTheme="minorHAnsi" w:hAnsiTheme="minorHAnsi" w:cstheme="minorHAnsi"/>
          <w:b/>
        </w:rPr>
        <w:t>Teaching Unions:</w:t>
      </w:r>
    </w:p>
    <w:p w14:paraId="159C283F" w14:textId="77777777" w:rsidR="007B5A0A" w:rsidRPr="009657BC" w:rsidRDefault="007B5A0A" w:rsidP="007B5A0A">
      <w:pPr>
        <w:pStyle w:val="paragraph"/>
        <w:numPr>
          <w:ilvl w:val="0"/>
          <w:numId w:val="17"/>
        </w:numPr>
        <w:spacing w:before="0" w:beforeAutospacing="0" w:after="0" w:afterAutospacing="0"/>
        <w:textAlignment w:val="baseline"/>
        <w:rPr>
          <w:rFonts w:asciiTheme="minorHAnsi" w:hAnsiTheme="minorHAnsi" w:cstheme="minorHAnsi"/>
          <w:color w:val="000000"/>
          <w:lang w:val="en-US"/>
        </w:rPr>
      </w:pPr>
      <w:hyperlink r:id="rId31" w:tgtFrame="_blank" w:history="1">
        <w:r w:rsidRPr="009657BC">
          <w:rPr>
            <w:rStyle w:val="normaltextrun"/>
            <w:rFonts w:asciiTheme="minorHAnsi" w:hAnsiTheme="minorHAnsi" w:cstheme="minorHAnsi"/>
            <w:color w:val="0563C1"/>
            <w:u w:val="single"/>
            <w:lang w:val="en-US"/>
          </w:rPr>
          <w:t>https://www.nasuwt.org.uk/</w:t>
        </w:r>
      </w:hyperlink>
      <w:r w:rsidRPr="009657BC">
        <w:rPr>
          <w:rStyle w:val="normaltextrun"/>
          <w:rFonts w:asciiTheme="minorHAnsi" w:hAnsiTheme="minorHAnsi" w:cstheme="minorHAnsi"/>
          <w:color w:val="000000"/>
          <w:lang w:val="en-US"/>
        </w:rPr>
        <w:t xml:space="preserve"> </w:t>
      </w:r>
      <w:r w:rsidRPr="009657BC">
        <w:rPr>
          <w:rStyle w:val="eop"/>
          <w:rFonts w:asciiTheme="minorHAnsi" w:hAnsiTheme="minorHAnsi" w:cstheme="minorHAnsi"/>
          <w:color w:val="000000"/>
          <w:lang w:val="en-US"/>
        </w:rPr>
        <w:t> </w:t>
      </w:r>
    </w:p>
    <w:p w14:paraId="22C0AA6B" w14:textId="77777777" w:rsidR="007B5A0A" w:rsidRPr="009657BC" w:rsidRDefault="007B5A0A" w:rsidP="007B5A0A">
      <w:pPr>
        <w:pStyle w:val="paragraph"/>
        <w:numPr>
          <w:ilvl w:val="0"/>
          <w:numId w:val="17"/>
        </w:numPr>
        <w:spacing w:before="0" w:beforeAutospacing="0" w:after="0" w:afterAutospacing="0"/>
        <w:textAlignment w:val="baseline"/>
        <w:rPr>
          <w:rStyle w:val="eop"/>
          <w:rFonts w:asciiTheme="minorHAnsi" w:hAnsiTheme="minorHAnsi" w:cstheme="minorHAnsi"/>
          <w:color w:val="000000"/>
          <w:lang w:val="en-US"/>
        </w:rPr>
      </w:pPr>
      <w:hyperlink r:id="rId32" w:tgtFrame="_blank" w:history="1">
        <w:r w:rsidRPr="009657BC">
          <w:rPr>
            <w:rStyle w:val="normaltextrun"/>
            <w:rFonts w:asciiTheme="minorHAnsi" w:hAnsiTheme="minorHAnsi" w:cstheme="minorHAnsi"/>
            <w:color w:val="0563C1"/>
            <w:u w:val="single"/>
            <w:lang w:val="en-US"/>
          </w:rPr>
          <w:t>https://neu.org.uk/</w:t>
        </w:r>
      </w:hyperlink>
      <w:r w:rsidRPr="009657BC">
        <w:rPr>
          <w:rStyle w:val="normaltextrun"/>
          <w:rFonts w:asciiTheme="minorHAnsi" w:hAnsiTheme="minorHAnsi" w:cstheme="minorHAnsi"/>
          <w:color w:val="000000"/>
          <w:lang w:val="en-US"/>
        </w:rPr>
        <w:t xml:space="preserve"> </w:t>
      </w:r>
      <w:r w:rsidRPr="009657BC">
        <w:rPr>
          <w:rStyle w:val="eop"/>
          <w:rFonts w:asciiTheme="minorHAnsi" w:hAnsiTheme="minorHAnsi" w:cstheme="minorHAnsi"/>
          <w:color w:val="000000"/>
          <w:lang w:val="en-US"/>
        </w:rPr>
        <w:t> </w:t>
      </w:r>
    </w:p>
    <w:p w14:paraId="545680D2" w14:textId="77777777" w:rsidR="007B5A0A" w:rsidRPr="009657BC" w:rsidRDefault="007B5A0A" w:rsidP="007B5A0A">
      <w:pPr>
        <w:pStyle w:val="paragraph"/>
        <w:numPr>
          <w:ilvl w:val="0"/>
          <w:numId w:val="17"/>
        </w:numPr>
        <w:spacing w:before="0" w:beforeAutospacing="0" w:after="0" w:afterAutospacing="0"/>
        <w:textAlignment w:val="baseline"/>
        <w:rPr>
          <w:rFonts w:asciiTheme="minorHAnsi" w:hAnsiTheme="minorHAnsi" w:cstheme="minorHAnsi"/>
          <w:color w:val="000000"/>
          <w:lang w:val="en-US"/>
        </w:rPr>
      </w:pPr>
      <w:r w:rsidRPr="009657BC">
        <w:rPr>
          <w:rStyle w:val="eop"/>
          <w:rFonts w:asciiTheme="minorHAnsi" w:hAnsiTheme="minorHAnsi" w:cstheme="minorHAnsi"/>
          <w:color w:val="000000"/>
          <w:lang w:val="en-US"/>
        </w:rPr>
        <w:t>Offer legal protection, representation and a wealth of help and advice resources</w:t>
      </w:r>
    </w:p>
    <w:p w14:paraId="1CD7741D" w14:textId="77777777" w:rsidR="007B5A0A" w:rsidRPr="009657BC" w:rsidRDefault="007B5A0A" w:rsidP="007B5A0A">
      <w:pPr>
        <w:pStyle w:val="paragraph"/>
        <w:spacing w:before="0" w:beforeAutospacing="0" w:after="0" w:afterAutospacing="0"/>
        <w:textAlignment w:val="baseline"/>
        <w:rPr>
          <w:rStyle w:val="normaltextrun"/>
          <w:rFonts w:asciiTheme="minorHAnsi" w:hAnsiTheme="minorHAnsi" w:cstheme="minorHAnsi"/>
          <w:b/>
          <w:bCs/>
          <w:color w:val="000000"/>
          <w:u w:val="single"/>
          <w:lang w:val="en-US"/>
        </w:rPr>
      </w:pPr>
    </w:p>
    <w:p w14:paraId="108E2C0B" w14:textId="55FD0DDF" w:rsidR="007B5A0A" w:rsidRPr="009657BC" w:rsidRDefault="007B5A0A" w:rsidP="007B5A0A">
      <w:pPr>
        <w:pStyle w:val="paragraph"/>
        <w:spacing w:before="0" w:beforeAutospacing="0" w:after="0" w:afterAutospacing="0"/>
        <w:textAlignment w:val="baseline"/>
        <w:rPr>
          <w:rStyle w:val="eop"/>
          <w:rFonts w:asciiTheme="minorHAnsi" w:hAnsiTheme="minorHAnsi" w:cstheme="minorHAnsi"/>
          <w:color w:val="000000"/>
          <w:lang w:val="en-US"/>
        </w:rPr>
      </w:pPr>
      <w:r w:rsidRPr="009657BC">
        <w:rPr>
          <w:rStyle w:val="normaltextrun"/>
          <w:rFonts w:asciiTheme="minorHAnsi" w:hAnsiTheme="minorHAnsi" w:cstheme="minorHAnsi"/>
          <w:b/>
          <w:bCs/>
          <w:color w:val="000000"/>
          <w:u w:val="single"/>
          <w:lang w:val="en-US"/>
        </w:rPr>
        <w:t xml:space="preserve">Subject and Specialist </w:t>
      </w:r>
      <w:r w:rsidR="00F61B68" w:rsidRPr="009657BC">
        <w:rPr>
          <w:rStyle w:val="normaltextrun"/>
          <w:rFonts w:asciiTheme="minorHAnsi" w:hAnsiTheme="minorHAnsi" w:cstheme="minorHAnsi"/>
          <w:b/>
          <w:bCs/>
          <w:color w:val="000000"/>
          <w:u w:val="single"/>
          <w:lang w:val="en-US"/>
        </w:rPr>
        <w:t>A</w:t>
      </w:r>
      <w:r w:rsidRPr="009657BC">
        <w:rPr>
          <w:rStyle w:val="normaltextrun"/>
          <w:rFonts w:asciiTheme="minorHAnsi" w:hAnsiTheme="minorHAnsi" w:cstheme="minorHAnsi"/>
          <w:b/>
          <w:bCs/>
          <w:color w:val="000000"/>
          <w:u w:val="single"/>
          <w:lang w:val="en-US"/>
        </w:rPr>
        <w:t>ssociations</w:t>
      </w:r>
    </w:p>
    <w:p w14:paraId="19FBF49B" w14:textId="77777777" w:rsidR="009657BC" w:rsidRDefault="009657BC" w:rsidP="007B5A0A">
      <w:pPr>
        <w:pStyle w:val="paragraph"/>
        <w:spacing w:before="0" w:beforeAutospacing="0" w:after="0" w:afterAutospacing="0"/>
        <w:textAlignment w:val="baseline"/>
        <w:rPr>
          <w:rFonts w:asciiTheme="minorHAnsi" w:hAnsiTheme="minorHAnsi" w:cstheme="minorHAnsi"/>
          <w:color w:val="000000"/>
          <w:lang w:val="en-US"/>
        </w:rPr>
      </w:pPr>
    </w:p>
    <w:p w14:paraId="393C5B9E" w14:textId="3C440EE3" w:rsidR="007B5A0A" w:rsidRPr="009657BC" w:rsidRDefault="009657BC" w:rsidP="007B5A0A">
      <w:pPr>
        <w:pStyle w:val="paragraph"/>
        <w:spacing w:before="0" w:beforeAutospacing="0" w:after="0" w:afterAutospacing="0"/>
        <w:textAlignment w:val="baseline"/>
        <w:rPr>
          <w:rFonts w:asciiTheme="minorHAnsi" w:hAnsiTheme="minorHAnsi" w:cstheme="minorHAnsi"/>
          <w:color w:val="000000"/>
          <w:lang w:val="en-US"/>
        </w:rPr>
      </w:pPr>
      <w:r w:rsidRPr="009657BC">
        <w:rPr>
          <w:rFonts w:asciiTheme="minorHAnsi" w:hAnsiTheme="minorHAnsi" w:cstheme="minorHAnsi"/>
          <w:color w:val="000000"/>
          <w:lang w:val="en-US"/>
        </w:rPr>
        <w:t>English:</w:t>
      </w:r>
    </w:p>
    <w:p w14:paraId="5B938A06" w14:textId="77777777" w:rsidR="007B5A0A" w:rsidRPr="009657BC" w:rsidRDefault="007B5A0A" w:rsidP="00F61B68">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National Association for the Teaching of English: </w:t>
      </w:r>
      <w:hyperlink r:id="rId33" w:tgtFrame="_blank" w:history="1">
        <w:r w:rsidRPr="009657BC">
          <w:rPr>
            <w:rStyle w:val="normaltextrun"/>
            <w:rFonts w:cstheme="minorHAnsi"/>
            <w:color w:val="0563C1"/>
            <w:sz w:val="24"/>
            <w:szCs w:val="24"/>
            <w:lang w:val="en-US"/>
          </w:rPr>
          <w:t>https://www.nate.org.uk/</w:t>
        </w:r>
      </w:hyperlink>
      <w:r w:rsidRPr="009657BC">
        <w:rPr>
          <w:rStyle w:val="eop"/>
          <w:rFonts w:cstheme="minorHAnsi"/>
          <w:color w:val="000000"/>
          <w:sz w:val="24"/>
          <w:szCs w:val="24"/>
          <w:lang w:val="en-US"/>
        </w:rPr>
        <w:t> </w:t>
      </w:r>
    </w:p>
    <w:p w14:paraId="4622E8E9" w14:textId="77777777" w:rsidR="007B5A0A" w:rsidRPr="009657BC" w:rsidRDefault="007B5A0A" w:rsidP="00F61B68">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The United Kingdom Literacy Association: </w:t>
      </w:r>
      <w:hyperlink r:id="rId34" w:tgtFrame="_blank" w:history="1">
        <w:r w:rsidRPr="009657BC">
          <w:rPr>
            <w:rStyle w:val="normaltextrun"/>
            <w:rFonts w:cstheme="minorHAnsi"/>
            <w:color w:val="0563C1"/>
            <w:sz w:val="24"/>
            <w:szCs w:val="24"/>
            <w:lang w:val="en-US"/>
          </w:rPr>
          <w:t>https://ukla.org/</w:t>
        </w:r>
      </w:hyperlink>
      <w:r w:rsidRPr="009657BC">
        <w:rPr>
          <w:rStyle w:val="eop"/>
          <w:rFonts w:cstheme="minorHAnsi"/>
          <w:color w:val="000000"/>
          <w:sz w:val="24"/>
          <w:szCs w:val="24"/>
          <w:lang w:val="en-US"/>
        </w:rPr>
        <w:t> </w:t>
      </w:r>
    </w:p>
    <w:p w14:paraId="38E7428E" w14:textId="7E8A3B16" w:rsidR="00074F52" w:rsidRPr="009657BC" w:rsidRDefault="007B5A0A" w:rsidP="00F61B68">
      <w:pPr>
        <w:pStyle w:val="NoSpacing"/>
        <w:numPr>
          <w:ilvl w:val="0"/>
          <w:numId w:val="32"/>
        </w:numPr>
        <w:rPr>
          <w:rStyle w:val="Hyperlink"/>
          <w:rFonts w:cstheme="minorHAnsi"/>
          <w:color w:val="000000"/>
          <w:sz w:val="24"/>
          <w:szCs w:val="24"/>
          <w:u w:val="none"/>
          <w:lang w:val="en-US"/>
        </w:rPr>
      </w:pPr>
      <w:r w:rsidRPr="009657BC">
        <w:rPr>
          <w:rStyle w:val="normaltextrun"/>
          <w:rFonts w:cstheme="minorHAnsi"/>
          <w:color w:val="000000"/>
          <w:sz w:val="24"/>
          <w:szCs w:val="24"/>
          <w:lang w:val="en-US"/>
        </w:rPr>
        <w:t xml:space="preserve">The English Association: </w:t>
      </w:r>
      <w:hyperlink r:id="rId35" w:history="1">
        <w:r w:rsidR="00074F52" w:rsidRPr="009657BC">
          <w:rPr>
            <w:rStyle w:val="Hyperlink"/>
            <w:rFonts w:cstheme="minorHAnsi"/>
            <w:sz w:val="24"/>
            <w:szCs w:val="24"/>
            <w:lang w:val="en-US"/>
          </w:rPr>
          <w:t>https://englishassociation.ac.uk/</w:t>
        </w:r>
      </w:hyperlink>
    </w:p>
    <w:p w14:paraId="438D17A7" w14:textId="65975559" w:rsidR="00F61B68" w:rsidRPr="009657BC" w:rsidRDefault="00F61B68" w:rsidP="00F61B68">
      <w:pPr>
        <w:pStyle w:val="NoSpacing"/>
        <w:numPr>
          <w:ilvl w:val="0"/>
          <w:numId w:val="32"/>
        </w:numPr>
        <w:rPr>
          <w:rFonts w:ascii="Aptos" w:hAnsi="Aptos"/>
          <w:color w:val="212121"/>
          <w:sz w:val="24"/>
          <w:szCs w:val="24"/>
        </w:rPr>
      </w:pPr>
      <w:r w:rsidRPr="009657BC">
        <w:rPr>
          <w:rFonts w:ascii="Aptos" w:hAnsi="Aptos"/>
          <w:color w:val="212121"/>
          <w:sz w:val="24"/>
          <w:szCs w:val="24"/>
        </w:rPr>
        <w:t xml:space="preserve">English and Media Centre: </w:t>
      </w:r>
      <w:hyperlink r:id="rId36" w:history="1">
        <w:r w:rsidR="009657BC" w:rsidRPr="009657BC">
          <w:rPr>
            <w:rStyle w:val="Hyperlink"/>
            <w:rFonts w:ascii="Aptos" w:hAnsi="Aptos"/>
            <w:sz w:val="24"/>
            <w:szCs w:val="24"/>
          </w:rPr>
          <w:t>https://www.englishandmedia.co.uk/</w:t>
        </w:r>
      </w:hyperlink>
    </w:p>
    <w:p w14:paraId="14473017" w14:textId="77777777" w:rsidR="000A47E0" w:rsidRDefault="000A47E0" w:rsidP="009657BC">
      <w:pPr>
        <w:pStyle w:val="NoSpacing"/>
        <w:rPr>
          <w:rFonts w:ascii="Aptos" w:hAnsi="Aptos"/>
          <w:color w:val="212121"/>
          <w:sz w:val="24"/>
          <w:szCs w:val="24"/>
        </w:rPr>
      </w:pPr>
    </w:p>
    <w:p w14:paraId="48608DDF" w14:textId="57C3F97E" w:rsidR="009657BC" w:rsidRPr="009657BC" w:rsidRDefault="009657BC" w:rsidP="009657BC">
      <w:pPr>
        <w:pStyle w:val="NoSpacing"/>
        <w:rPr>
          <w:rStyle w:val="normaltextrun"/>
          <w:rFonts w:ascii="Aptos" w:hAnsi="Aptos"/>
          <w:color w:val="212121"/>
          <w:sz w:val="24"/>
          <w:szCs w:val="24"/>
        </w:rPr>
      </w:pPr>
      <w:r w:rsidRPr="009657BC">
        <w:rPr>
          <w:rFonts w:ascii="Aptos" w:hAnsi="Aptos"/>
          <w:color w:val="212121"/>
          <w:sz w:val="24"/>
          <w:szCs w:val="24"/>
        </w:rPr>
        <w:t>Science</w:t>
      </w:r>
    </w:p>
    <w:p w14:paraId="7D830F47" w14:textId="6B30C70B" w:rsidR="00F61B68" w:rsidRPr="009657BC" w:rsidRDefault="00F61B68" w:rsidP="00F61B68">
      <w:pPr>
        <w:pStyle w:val="NoSpacing"/>
        <w:numPr>
          <w:ilvl w:val="0"/>
          <w:numId w:val="32"/>
        </w:numPr>
        <w:rPr>
          <w:sz w:val="24"/>
          <w:szCs w:val="24"/>
          <w:lang w:val="en-US"/>
        </w:rPr>
      </w:pPr>
      <w:r w:rsidRPr="009657BC">
        <w:rPr>
          <w:rFonts w:ascii="Aptos" w:hAnsi="Aptos"/>
          <w:color w:val="212121"/>
          <w:sz w:val="24"/>
          <w:szCs w:val="24"/>
        </w:rPr>
        <w:t xml:space="preserve">The Institute of Physics: </w:t>
      </w:r>
      <w:hyperlink r:id="rId37" w:history="1">
        <w:r w:rsidRPr="009657BC">
          <w:rPr>
            <w:rStyle w:val="Hyperlink"/>
            <w:rFonts w:ascii="Aptos" w:hAnsi="Aptos"/>
            <w:sz w:val="24"/>
            <w:szCs w:val="24"/>
          </w:rPr>
          <w:t>https://www.iop.org/education</w:t>
        </w:r>
      </w:hyperlink>
      <w:r w:rsidRPr="009657BC">
        <w:rPr>
          <w:rFonts w:ascii="Aptos" w:hAnsi="Aptos"/>
          <w:sz w:val="24"/>
          <w:szCs w:val="24"/>
        </w:rPr>
        <w:t xml:space="preserve"> </w:t>
      </w:r>
    </w:p>
    <w:p w14:paraId="27EE0D42" w14:textId="77777777" w:rsidR="00F61B68" w:rsidRPr="009657BC" w:rsidRDefault="00F61B68" w:rsidP="00F61B68">
      <w:pPr>
        <w:pStyle w:val="NoSpacing"/>
        <w:numPr>
          <w:ilvl w:val="0"/>
          <w:numId w:val="32"/>
        </w:numPr>
        <w:rPr>
          <w:sz w:val="24"/>
          <w:szCs w:val="24"/>
          <w:lang w:val="en-US"/>
        </w:rPr>
      </w:pPr>
      <w:r w:rsidRPr="009657BC">
        <w:rPr>
          <w:rFonts w:ascii="Aptos" w:hAnsi="Aptos"/>
          <w:color w:val="212121"/>
          <w:sz w:val="24"/>
          <w:szCs w:val="24"/>
        </w:rPr>
        <w:t>The Royal Society of Biology: </w:t>
      </w:r>
      <w:hyperlink r:id="rId38" w:history="1">
        <w:r w:rsidRPr="009657BC">
          <w:rPr>
            <w:rStyle w:val="Hyperlink"/>
            <w:rFonts w:ascii="Aptos" w:hAnsi="Aptos"/>
            <w:sz w:val="24"/>
            <w:szCs w:val="24"/>
          </w:rPr>
          <w:t>https://www.rsb.org.uk/teachers</w:t>
        </w:r>
      </w:hyperlink>
    </w:p>
    <w:p w14:paraId="1AD14BF6" w14:textId="77777777" w:rsidR="00F61B68" w:rsidRPr="009657BC" w:rsidRDefault="00F61B68" w:rsidP="00F61B68">
      <w:pPr>
        <w:pStyle w:val="NoSpacing"/>
        <w:numPr>
          <w:ilvl w:val="0"/>
          <w:numId w:val="32"/>
        </w:numPr>
        <w:rPr>
          <w:rStyle w:val="Hyperlink"/>
          <w:rFonts w:cstheme="minorHAnsi"/>
          <w:color w:val="000000"/>
          <w:sz w:val="24"/>
          <w:szCs w:val="24"/>
          <w:u w:val="none"/>
          <w:lang w:val="en-US"/>
        </w:rPr>
      </w:pPr>
      <w:r w:rsidRPr="009657BC">
        <w:rPr>
          <w:rFonts w:ascii="Aptos" w:hAnsi="Aptos"/>
          <w:color w:val="212121"/>
          <w:sz w:val="24"/>
          <w:szCs w:val="24"/>
        </w:rPr>
        <w:t>The Ogden Trust: </w:t>
      </w:r>
      <w:hyperlink r:id="rId39" w:history="1">
        <w:r w:rsidRPr="009657BC">
          <w:rPr>
            <w:rStyle w:val="Hyperlink"/>
            <w:rFonts w:ascii="Aptos" w:hAnsi="Aptos"/>
            <w:sz w:val="24"/>
            <w:szCs w:val="24"/>
          </w:rPr>
          <w:t>https://www.ogdentrust.com</w:t>
        </w:r>
      </w:hyperlink>
    </w:p>
    <w:p w14:paraId="041EC1BF" w14:textId="60E70C57" w:rsidR="007B5A0A" w:rsidRPr="009657BC" w:rsidRDefault="007B5A0A" w:rsidP="00F61B68">
      <w:pPr>
        <w:pStyle w:val="NoSpacing"/>
        <w:numPr>
          <w:ilvl w:val="0"/>
          <w:numId w:val="32"/>
        </w:numPr>
        <w:rPr>
          <w:rStyle w:val="normaltextrun"/>
          <w:rFonts w:cstheme="minorHAnsi"/>
          <w:color w:val="000000"/>
          <w:sz w:val="24"/>
          <w:szCs w:val="24"/>
          <w:lang w:val="en-US"/>
        </w:rPr>
      </w:pPr>
      <w:r w:rsidRPr="009657BC">
        <w:rPr>
          <w:rStyle w:val="normaltextrun"/>
          <w:rFonts w:cstheme="minorHAnsi"/>
          <w:color w:val="000000"/>
          <w:sz w:val="24"/>
          <w:szCs w:val="24"/>
          <w:lang w:val="en-US"/>
        </w:rPr>
        <w:lastRenderedPageBreak/>
        <w:t xml:space="preserve">The Association for Science Education: </w:t>
      </w:r>
      <w:hyperlink r:id="rId40" w:tgtFrame="_blank" w:history="1">
        <w:r w:rsidRPr="009657BC">
          <w:rPr>
            <w:rStyle w:val="normaltextrun"/>
            <w:rFonts w:cstheme="minorHAnsi"/>
            <w:color w:val="0563C1"/>
            <w:sz w:val="24"/>
            <w:szCs w:val="24"/>
            <w:lang w:val="en-US"/>
          </w:rPr>
          <w:t>https://www.ase.org.uk/</w:t>
        </w:r>
      </w:hyperlink>
      <w:r w:rsidRPr="009657BC">
        <w:rPr>
          <w:rStyle w:val="eop"/>
          <w:rFonts w:cstheme="minorHAnsi"/>
          <w:color w:val="000000"/>
          <w:sz w:val="24"/>
          <w:szCs w:val="24"/>
          <w:lang w:val="en-US"/>
        </w:rPr>
        <w:t> </w:t>
      </w:r>
    </w:p>
    <w:p w14:paraId="2AFB605B" w14:textId="77777777" w:rsidR="007B5A0A" w:rsidRPr="009657BC" w:rsidRDefault="007B5A0A" w:rsidP="00F61B68">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Primary Science Teaching Trust: </w:t>
      </w:r>
      <w:hyperlink r:id="rId41" w:tgtFrame="_blank" w:history="1">
        <w:r w:rsidRPr="009657BC">
          <w:rPr>
            <w:rStyle w:val="normaltextrun"/>
            <w:rFonts w:cstheme="minorHAnsi"/>
            <w:color w:val="0563C1"/>
            <w:sz w:val="24"/>
            <w:szCs w:val="24"/>
            <w:lang w:val="en-US"/>
          </w:rPr>
          <w:t>https://pstt.org.uk/</w:t>
        </w:r>
      </w:hyperlink>
      <w:r w:rsidRPr="009657BC">
        <w:rPr>
          <w:rStyle w:val="eop"/>
          <w:rFonts w:cstheme="minorHAnsi"/>
          <w:color w:val="000000"/>
          <w:sz w:val="24"/>
          <w:szCs w:val="24"/>
          <w:lang w:val="en-US"/>
        </w:rPr>
        <w:t> </w:t>
      </w:r>
    </w:p>
    <w:p w14:paraId="08AC3DBB" w14:textId="77777777" w:rsidR="007B5A0A" w:rsidRPr="009657BC" w:rsidRDefault="007B5A0A" w:rsidP="00F61B68">
      <w:pPr>
        <w:pStyle w:val="NoSpacing"/>
        <w:numPr>
          <w:ilvl w:val="0"/>
          <w:numId w:val="32"/>
        </w:numPr>
        <w:rPr>
          <w:rStyle w:val="eop"/>
          <w:rFonts w:cstheme="minorHAnsi"/>
          <w:color w:val="000000"/>
          <w:sz w:val="24"/>
          <w:szCs w:val="24"/>
          <w:lang w:val="en-US"/>
        </w:rPr>
      </w:pPr>
      <w:r w:rsidRPr="009657BC">
        <w:rPr>
          <w:rStyle w:val="normaltextrun"/>
          <w:rFonts w:cstheme="minorHAnsi"/>
          <w:color w:val="000000"/>
          <w:sz w:val="24"/>
          <w:szCs w:val="24"/>
          <w:lang w:val="en-US"/>
        </w:rPr>
        <w:t xml:space="preserve">STEM learning: </w:t>
      </w:r>
      <w:hyperlink r:id="rId42" w:tgtFrame="_blank" w:history="1">
        <w:r w:rsidRPr="009657BC">
          <w:rPr>
            <w:rStyle w:val="normaltextrun"/>
            <w:rFonts w:cstheme="minorHAnsi"/>
            <w:color w:val="0563C1"/>
            <w:sz w:val="24"/>
            <w:szCs w:val="24"/>
            <w:lang w:val="en-US"/>
          </w:rPr>
          <w:t>https://www.stem.org.uk/</w:t>
        </w:r>
      </w:hyperlink>
      <w:r w:rsidRPr="009657BC">
        <w:rPr>
          <w:rStyle w:val="normaltextrun"/>
          <w:rFonts w:cstheme="minorHAnsi"/>
          <w:color w:val="000000"/>
          <w:sz w:val="24"/>
          <w:szCs w:val="24"/>
          <w:lang w:val="en-US"/>
        </w:rPr>
        <w:t xml:space="preserve"> </w:t>
      </w:r>
      <w:r w:rsidRPr="009657BC">
        <w:rPr>
          <w:rStyle w:val="eop"/>
          <w:rFonts w:cstheme="minorHAnsi"/>
          <w:color w:val="000000"/>
          <w:sz w:val="24"/>
          <w:szCs w:val="24"/>
          <w:lang w:val="en-US"/>
        </w:rPr>
        <w:t> </w:t>
      </w:r>
    </w:p>
    <w:p w14:paraId="22D3BBE9" w14:textId="77777777" w:rsidR="000A47E0" w:rsidRDefault="000A47E0" w:rsidP="009657BC">
      <w:pPr>
        <w:pStyle w:val="NoSpacing"/>
        <w:rPr>
          <w:rStyle w:val="normaltextrun"/>
          <w:rFonts w:cstheme="minorHAnsi"/>
          <w:color w:val="000000"/>
          <w:sz w:val="24"/>
          <w:szCs w:val="24"/>
          <w:lang w:val="en-US"/>
        </w:rPr>
      </w:pPr>
    </w:p>
    <w:p w14:paraId="54BB9A76" w14:textId="0A0CA99E" w:rsidR="009657BC" w:rsidRPr="009657BC" w:rsidRDefault="009657BC" w:rsidP="009657BC">
      <w:pPr>
        <w:pStyle w:val="NoSpacing"/>
        <w:rPr>
          <w:rStyle w:val="eop"/>
          <w:rFonts w:cstheme="minorHAnsi"/>
          <w:color w:val="000000"/>
          <w:sz w:val="24"/>
          <w:szCs w:val="24"/>
          <w:lang w:val="en-US"/>
        </w:rPr>
      </w:pPr>
      <w:proofErr w:type="spellStart"/>
      <w:r w:rsidRPr="009657BC">
        <w:rPr>
          <w:rStyle w:val="normaltextrun"/>
          <w:rFonts w:cstheme="minorHAnsi"/>
          <w:color w:val="000000"/>
          <w:sz w:val="24"/>
          <w:szCs w:val="24"/>
          <w:lang w:val="en-US"/>
        </w:rPr>
        <w:t>Maths</w:t>
      </w:r>
      <w:proofErr w:type="spellEnd"/>
    </w:p>
    <w:p w14:paraId="52C8EB06" w14:textId="77777777" w:rsidR="007B5A0A" w:rsidRPr="009657BC" w:rsidRDefault="007B5A0A" w:rsidP="00F61B68">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Association for the Teaching of Mathematics: </w:t>
      </w:r>
      <w:hyperlink r:id="rId43" w:tgtFrame="_blank" w:history="1">
        <w:r w:rsidRPr="009657BC">
          <w:rPr>
            <w:rStyle w:val="normaltextrun"/>
            <w:rFonts w:cstheme="minorHAnsi"/>
            <w:color w:val="0563C1"/>
            <w:sz w:val="24"/>
            <w:szCs w:val="24"/>
            <w:lang w:val="en-US"/>
          </w:rPr>
          <w:t>https://www.atm.org.uk/</w:t>
        </w:r>
      </w:hyperlink>
      <w:r w:rsidRPr="009657BC">
        <w:rPr>
          <w:rStyle w:val="normaltextrun"/>
          <w:rFonts w:cstheme="minorHAnsi"/>
          <w:color w:val="000000"/>
          <w:sz w:val="24"/>
          <w:szCs w:val="24"/>
          <w:lang w:val="en-US"/>
        </w:rPr>
        <w:t xml:space="preserve"> </w:t>
      </w:r>
      <w:r w:rsidRPr="009657BC">
        <w:rPr>
          <w:rStyle w:val="eop"/>
          <w:rFonts w:cstheme="minorHAnsi"/>
          <w:color w:val="000000"/>
          <w:sz w:val="24"/>
          <w:szCs w:val="24"/>
          <w:lang w:val="en-US"/>
        </w:rPr>
        <w:t> </w:t>
      </w:r>
    </w:p>
    <w:p w14:paraId="00ED38F3" w14:textId="77777777" w:rsidR="007B5A0A" w:rsidRPr="009657BC" w:rsidRDefault="007B5A0A" w:rsidP="00F61B68">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National Centre for Excellence in the Teaching of Mathematics: </w:t>
      </w:r>
      <w:hyperlink r:id="rId44" w:tgtFrame="_blank" w:history="1">
        <w:r w:rsidRPr="009657BC">
          <w:rPr>
            <w:rStyle w:val="normaltextrun"/>
            <w:rFonts w:cstheme="minorHAnsi"/>
            <w:color w:val="0563C1"/>
            <w:sz w:val="24"/>
            <w:szCs w:val="24"/>
            <w:lang w:val="en-US"/>
          </w:rPr>
          <w:t>https://nrich.maths.org/</w:t>
        </w:r>
      </w:hyperlink>
      <w:r w:rsidRPr="009657BC">
        <w:rPr>
          <w:rStyle w:val="normaltextrun"/>
          <w:rFonts w:cstheme="minorHAnsi"/>
          <w:color w:val="000000"/>
          <w:sz w:val="24"/>
          <w:szCs w:val="24"/>
          <w:lang w:val="en-US"/>
        </w:rPr>
        <w:t xml:space="preserve"> </w:t>
      </w:r>
      <w:r w:rsidRPr="009657BC">
        <w:rPr>
          <w:rStyle w:val="eop"/>
          <w:rFonts w:cstheme="minorHAnsi"/>
          <w:color w:val="000000"/>
          <w:sz w:val="24"/>
          <w:szCs w:val="24"/>
          <w:lang w:val="en-US"/>
        </w:rPr>
        <w:t> </w:t>
      </w:r>
    </w:p>
    <w:p w14:paraId="27AE67BE" w14:textId="77777777" w:rsidR="007B5A0A" w:rsidRPr="009657BC" w:rsidRDefault="007B5A0A" w:rsidP="00F61B68">
      <w:pPr>
        <w:pStyle w:val="NoSpacing"/>
        <w:numPr>
          <w:ilvl w:val="0"/>
          <w:numId w:val="32"/>
        </w:numPr>
        <w:rPr>
          <w:rStyle w:val="eop"/>
          <w:sz w:val="24"/>
          <w:szCs w:val="24"/>
          <w:lang w:val="en-US"/>
        </w:rPr>
      </w:pPr>
      <w:r w:rsidRPr="009657BC">
        <w:rPr>
          <w:rStyle w:val="normaltextrun"/>
          <w:rFonts w:cstheme="minorHAnsi"/>
          <w:color w:val="000000"/>
          <w:sz w:val="24"/>
          <w:szCs w:val="24"/>
          <w:lang w:val="en-US"/>
        </w:rPr>
        <w:t xml:space="preserve">Enrich: </w:t>
      </w:r>
      <w:hyperlink r:id="rId45" w:tgtFrame="_blank" w:history="1">
        <w:r w:rsidRPr="009657BC">
          <w:rPr>
            <w:rStyle w:val="normaltextrun"/>
            <w:rFonts w:cstheme="minorHAnsi"/>
            <w:color w:val="0563C1"/>
            <w:sz w:val="24"/>
            <w:szCs w:val="24"/>
            <w:lang w:val="en-US"/>
          </w:rPr>
          <w:t>https://nrich.maths.org/</w:t>
        </w:r>
      </w:hyperlink>
      <w:r w:rsidRPr="009657BC">
        <w:rPr>
          <w:rStyle w:val="eop"/>
          <w:rFonts w:cstheme="minorHAnsi"/>
          <w:color w:val="000000"/>
          <w:sz w:val="24"/>
          <w:szCs w:val="24"/>
          <w:lang w:val="en-US"/>
        </w:rPr>
        <w:t> </w:t>
      </w:r>
    </w:p>
    <w:p w14:paraId="3EBC464B" w14:textId="77777777" w:rsidR="000A47E0" w:rsidRDefault="000A47E0" w:rsidP="009657BC">
      <w:pPr>
        <w:pStyle w:val="NoSpacing"/>
        <w:rPr>
          <w:rStyle w:val="eop"/>
          <w:rFonts w:cstheme="minorHAnsi"/>
          <w:color w:val="000000"/>
          <w:sz w:val="24"/>
          <w:szCs w:val="24"/>
          <w:lang w:val="en-US"/>
        </w:rPr>
      </w:pPr>
    </w:p>
    <w:p w14:paraId="226B1A49" w14:textId="2FDCA540" w:rsidR="009657BC" w:rsidRPr="009657BC" w:rsidRDefault="009657BC" w:rsidP="009657BC">
      <w:pPr>
        <w:pStyle w:val="NoSpacing"/>
        <w:rPr>
          <w:sz w:val="24"/>
          <w:szCs w:val="24"/>
          <w:lang w:val="en-US"/>
        </w:rPr>
      </w:pPr>
      <w:r w:rsidRPr="009657BC">
        <w:rPr>
          <w:rStyle w:val="eop"/>
          <w:rFonts w:cstheme="minorHAnsi"/>
          <w:color w:val="000000"/>
          <w:sz w:val="24"/>
          <w:szCs w:val="24"/>
          <w:lang w:val="en-US"/>
        </w:rPr>
        <w:t>History</w:t>
      </w:r>
    </w:p>
    <w:p w14:paraId="7906483E" w14:textId="74E85202" w:rsidR="009657BC" w:rsidRPr="009657BC" w:rsidRDefault="00DE4F98" w:rsidP="009657BC">
      <w:pPr>
        <w:pStyle w:val="NoSpacing"/>
        <w:numPr>
          <w:ilvl w:val="0"/>
          <w:numId w:val="32"/>
        </w:numPr>
        <w:rPr>
          <w:rFonts w:cstheme="minorHAnsi"/>
          <w:color w:val="000000"/>
          <w:sz w:val="24"/>
          <w:szCs w:val="24"/>
          <w:lang w:val="en-US"/>
        </w:rPr>
      </w:pPr>
      <w:r w:rsidRPr="009657BC">
        <w:rPr>
          <w:sz w:val="24"/>
          <w:szCs w:val="24"/>
        </w:rPr>
        <w:t xml:space="preserve">Historical Association: </w:t>
      </w:r>
      <w:hyperlink r:id="rId46" w:history="1">
        <w:r w:rsidRPr="009657BC">
          <w:rPr>
            <w:rStyle w:val="Hyperlink"/>
            <w:rFonts w:ascii="Aptos" w:hAnsi="Aptos"/>
            <w:sz w:val="24"/>
            <w:szCs w:val="24"/>
          </w:rPr>
          <w:t>https://www.history.org.uk/</w:t>
        </w:r>
      </w:hyperlink>
    </w:p>
    <w:p w14:paraId="3A51298F" w14:textId="3FE64037" w:rsidR="00DE4F98" w:rsidRPr="009657BC" w:rsidRDefault="00DE4F98" w:rsidP="00F61B68">
      <w:pPr>
        <w:pStyle w:val="NoSpacing"/>
        <w:numPr>
          <w:ilvl w:val="0"/>
          <w:numId w:val="32"/>
        </w:numPr>
        <w:rPr>
          <w:rStyle w:val="Hyperlink"/>
          <w:rFonts w:cstheme="minorHAnsi"/>
          <w:color w:val="000000"/>
          <w:sz w:val="24"/>
          <w:szCs w:val="24"/>
          <w:u w:val="none"/>
          <w:lang w:val="en-US"/>
        </w:rPr>
      </w:pPr>
      <w:r w:rsidRPr="009657BC">
        <w:rPr>
          <w:sz w:val="24"/>
          <w:szCs w:val="24"/>
        </w:rPr>
        <w:t>Practical Histories:</w:t>
      </w:r>
      <w:r w:rsidRPr="009657BC">
        <w:rPr>
          <w:rStyle w:val="normaltextrun"/>
          <w:rFonts w:cstheme="minorHAnsi"/>
          <w:color w:val="000000"/>
          <w:sz w:val="24"/>
          <w:szCs w:val="24"/>
          <w:lang w:val="en-US"/>
        </w:rPr>
        <w:t xml:space="preserve"> </w:t>
      </w:r>
      <w:hyperlink r:id="rId47" w:tooltip="https://practicalhistories.com/" w:history="1">
        <w:r w:rsidRPr="009657BC">
          <w:rPr>
            <w:rStyle w:val="Hyperlink"/>
            <w:rFonts w:ascii="Aptos" w:hAnsi="Aptos"/>
            <w:color w:val="0078D7"/>
            <w:sz w:val="24"/>
            <w:szCs w:val="24"/>
          </w:rPr>
          <w:t>https://practicalhistories.com/</w:t>
        </w:r>
      </w:hyperlink>
    </w:p>
    <w:p w14:paraId="7E46167E" w14:textId="77777777" w:rsidR="000A47E0" w:rsidRDefault="000A47E0" w:rsidP="009657BC">
      <w:pPr>
        <w:pStyle w:val="NoSpacing"/>
        <w:rPr>
          <w:rStyle w:val="Hyperlink"/>
          <w:rFonts w:cstheme="minorHAnsi"/>
          <w:color w:val="000000"/>
          <w:sz w:val="24"/>
          <w:szCs w:val="24"/>
          <w:u w:val="none"/>
          <w:lang w:val="en-US"/>
        </w:rPr>
      </w:pPr>
    </w:p>
    <w:p w14:paraId="648173F0" w14:textId="57E16E02" w:rsidR="009657BC" w:rsidRPr="009657BC" w:rsidRDefault="009657BC" w:rsidP="009657BC">
      <w:pPr>
        <w:pStyle w:val="NoSpacing"/>
        <w:rPr>
          <w:rStyle w:val="Hyperlink"/>
          <w:rFonts w:cstheme="minorHAnsi"/>
          <w:color w:val="000000"/>
          <w:sz w:val="24"/>
          <w:szCs w:val="24"/>
          <w:u w:val="none"/>
          <w:lang w:val="en-US"/>
        </w:rPr>
      </w:pPr>
      <w:r w:rsidRPr="009657BC">
        <w:rPr>
          <w:rStyle w:val="Hyperlink"/>
          <w:rFonts w:cstheme="minorHAnsi"/>
          <w:color w:val="000000"/>
          <w:sz w:val="24"/>
          <w:szCs w:val="24"/>
          <w:u w:val="none"/>
          <w:lang w:val="en-US"/>
        </w:rPr>
        <w:t>MFL</w:t>
      </w:r>
    </w:p>
    <w:p w14:paraId="33BBEC1F" w14:textId="77777777" w:rsidR="009657BC" w:rsidRPr="009657BC" w:rsidRDefault="009657BC" w:rsidP="009657BC">
      <w:pPr>
        <w:pStyle w:val="ListParagraph"/>
        <w:numPr>
          <w:ilvl w:val="0"/>
          <w:numId w:val="32"/>
        </w:numPr>
        <w:rPr>
          <w:rFonts w:ascii="Aptos" w:hAnsi="Aptos"/>
          <w:color w:val="212121"/>
          <w:sz w:val="24"/>
          <w:szCs w:val="24"/>
        </w:rPr>
      </w:pPr>
      <w:r w:rsidRPr="009657BC">
        <w:rPr>
          <w:rFonts w:ascii="Aptos" w:hAnsi="Aptos"/>
          <w:color w:val="000000" w:themeColor="text1"/>
          <w:sz w:val="24"/>
          <w:szCs w:val="24"/>
        </w:rPr>
        <w:t>Association for Language Learning:</w:t>
      </w:r>
      <w:r w:rsidRPr="009657BC">
        <w:rPr>
          <w:rStyle w:val="apple-converted-space"/>
          <w:rFonts w:ascii="Aptos" w:hAnsi="Aptos"/>
          <w:color w:val="000000" w:themeColor="text1"/>
          <w:sz w:val="24"/>
          <w:szCs w:val="24"/>
        </w:rPr>
        <w:t> </w:t>
      </w:r>
      <w:hyperlink r:id="rId48" w:tooltip="https://www.all-languages.org.uk/" w:history="1">
        <w:r w:rsidRPr="009657BC">
          <w:rPr>
            <w:rStyle w:val="Hyperlink"/>
            <w:rFonts w:ascii="Aptos" w:hAnsi="Aptos"/>
            <w:color w:val="0078D7"/>
            <w:sz w:val="24"/>
            <w:szCs w:val="24"/>
          </w:rPr>
          <w:t>https://www.all-languages.org.uk/</w:t>
        </w:r>
      </w:hyperlink>
    </w:p>
    <w:p w14:paraId="4B5E3DF3" w14:textId="2BBF29C6" w:rsidR="009657BC" w:rsidRPr="00C436B9" w:rsidRDefault="009657BC" w:rsidP="009657BC">
      <w:pPr>
        <w:pStyle w:val="ListParagraph"/>
        <w:numPr>
          <w:ilvl w:val="0"/>
          <w:numId w:val="32"/>
        </w:numPr>
        <w:rPr>
          <w:rStyle w:val="Hyperlink"/>
          <w:rFonts w:ascii="Aptos" w:hAnsi="Aptos"/>
          <w:color w:val="212121"/>
          <w:sz w:val="24"/>
          <w:szCs w:val="24"/>
          <w:u w:val="none"/>
        </w:rPr>
      </w:pPr>
      <w:r w:rsidRPr="009657BC">
        <w:rPr>
          <w:rFonts w:ascii="Aptos" w:hAnsi="Aptos"/>
          <w:color w:val="000000" w:themeColor="text1"/>
          <w:sz w:val="24"/>
          <w:szCs w:val="24"/>
        </w:rPr>
        <w:t>National Association of Language</w:t>
      </w:r>
      <w:r w:rsidRPr="009657BC">
        <w:rPr>
          <w:rFonts w:ascii="Aptos" w:hAnsi="Aptos"/>
          <w:color w:val="006FC9"/>
          <w:sz w:val="24"/>
          <w:szCs w:val="24"/>
        </w:rPr>
        <w:t>: Advisers:</w:t>
      </w:r>
      <w:r w:rsidRPr="009657BC">
        <w:rPr>
          <w:rStyle w:val="apple-converted-space"/>
          <w:rFonts w:ascii="Aptos" w:hAnsi="Aptos"/>
          <w:color w:val="006FC9"/>
          <w:sz w:val="24"/>
          <w:szCs w:val="24"/>
        </w:rPr>
        <w:t> </w:t>
      </w:r>
      <w:hyperlink r:id="rId49" w:tooltip="https://nala.org.uk/" w:history="1">
        <w:r w:rsidRPr="009657BC">
          <w:rPr>
            <w:rStyle w:val="Hyperlink"/>
            <w:rFonts w:ascii="Aptos" w:hAnsi="Aptos"/>
            <w:color w:val="0078D7"/>
            <w:sz w:val="24"/>
            <w:szCs w:val="24"/>
          </w:rPr>
          <w:t>https://nala.org.uk/</w:t>
        </w:r>
      </w:hyperlink>
    </w:p>
    <w:p w14:paraId="7D86EABF" w14:textId="78657764" w:rsidR="00C436B9" w:rsidRPr="00C436B9" w:rsidRDefault="00C436B9" w:rsidP="00C436B9">
      <w:pPr>
        <w:rPr>
          <w:rFonts w:ascii="Aptos" w:hAnsi="Aptos"/>
          <w:color w:val="212121"/>
          <w:sz w:val="24"/>
          <w:szCs w:val="24"/>
        </w:rPr>
      </w:pPr>
      <w:r w:rsidRPr="00C436B9">
        <w:rPr>
          <w:rFonts w:ascii="Aptos" w:hAnsi="Aptos"/>
          <w:color w:val="212121"/>
          <w:sz w:val="24"/>
          <w:szCs w:val="24"/>
        </w:rPr>
        <w:t>PE</w:t>
      </w:r>
    </w:p>
    <w:p w14:paraId="1E75A4A0" w14:textId="77777777" w:rsidR="00C436B9" w:rsidRPr="00C436B9" w:rsidRDefault="00C436B9" w:rsidP="00C436B9">
      <w:pPr>
        <w:pStyle w:val="ListParagraph"/>
        <w:numPr>
          <w:ilvl w:val="0"/>
          <w:numId w:val="34"/>
        </w:numPr>
        <w:rPr>
          <w:rFonts w:ascii="Aptos" w:hAnsi="Aptos"/>
          <w:color w:val="212121"/>
          <w:sz w:val="24"/>
          <w:szCs w:val="24"/>
        </w:rPr>
      </w:pPr>
      <w:r w:rsidRPr="00C436B9">
        <w:rPr>
          <w:rFonts w:ascii="Aptos" w:hAnsi="Aptos"/>
          <w:color w:val="212121"/>
          <w:sz w:val="24"/>
          <w:szCs w:val="24"/>
        </w:rPr>
        <w:t>Association for Physical Education -</w:t>
      </w:r>
      <w:r w:rsidRPr="00C436B9">
        <w:rPr>
          <w:rStyle w:val="apple-converted-space"/>
          <w:rFonts w:ascii="Aptos" w:hAnsi="Aptos"/>
          <w:color w:val="212121"/>
          <w:sz w:val="24"/>
          <w:szCs w:val="24"/>
        </w:rPr>
        <w:t> </w:t>
      </w:r>
      <w:hyperlink r:id="rId50" w:tooltip="https://www.afpe.org.uk/" w:history="1">
        <w:r w:rsidRPr="00C436B9">
          <w:rPr>
            <w:rStyle w:val="Hyperlink"/>
            <w:rFonts w:ascii="Aptos" w:hAnsi="Aptos"/>
            <w:color w:val="0078D7"/>
            <w:sz w:val="24"/>
            <w:szCs w:val="24"/>
          </w:rPr>
          <w:t>https://www.afpe.org.uk/</w:t>
        </w:r>
      </w:hyperlink>
    </w:p>
    <w:p w14:paraId="22394ECA" w14:textId="77777777" w:rsidR="00C436B9" w:rsidRPr="00C436B9" w:rsidRDefault="00C436B9" w:rsidP="00C436B9">
      <w:pPr>
        <w:pStyle w:val="ListParagraph"/>
        <w:numPr>
          <w:ilvl w:val="0"/>
          <w:numId w:val="34"/>
        </w:numPr>
        <w:rPr>
          <w:rFonts w:ascii="Aptos" w:hAnsi="Aptos"/>
          <w:color w:val="212121"/>
          <w:sz w:val="24"/>
          <w:szCs w:val="24"/>
        </w:rPr>
      </w:pPr>
      <w:r w:rsidRPr="00C436B9">
        <w:rPr>
          <w:rFonts w:ascii="Aptos" w:hAnsi="Aptos"/>
          <w:color w:val="212121"/>
          <w:sz w:val="24"/>
          <w:szCs w:val="24"/>
        </w:rPr>
        <w:t>Youth Sports Trust -</w:t>
      </w:r>
      <w:r w:rsidRPr="00C436B9">
        <w:rPr>
          <w:rStyle w:val="apple-converted-space"/>
          <w:rFonts w:ascii="Aptos" w:hAnsi="Aptos"/>
          <w:color w:val="212121"/>
          <w:sz w:val="24"/>
          <w:szCs w:val="24"/>
        </w:rPr>
        <w:t> </w:t>
      </w:r>
      <w:hyperlink r:id="rId51" w:tooltip="https://www.youthsporttrust.org/" w:history="1">
        <w:r w:rsidRPr="00C436B9">
          <w:rPr>
            <w:rStyle w:val="Hyperlink"/>
            <w:rFonts w:ascii="Aptos" w:hAnsi="Aptos"/>
            <w:color w:val="0078D7"/>
            <w:sz w:val="24"/>
            <w:szCs w:val="24"/>
          </w:rPr>
          <w:t>https://www.youthsporttrust.org/</w:t>
        </w:r>
      </w:hyperlink>
    </w:p>
    <w:p w14:paraId="563622C5" w14:textId="36B5A99F" w:rsidR="00C436B9" w:rsidRPr="00C436B9" w:rsidRDefault="00C436B9" w:rsidP="00C436B9">
      <w:pPr>
        <w:pStyle w:val="ListParagraph"/>
        <w:numPr>
          <w:ilvl w:val="0"/>
          <w:numId w:val="34"/>
        </w:numPr>
        <w:rPr>
          <w:rFonts w:ascii="Aptos" w:hAnsi="Aptos"/>
          <w:color w:val="212121"/>
          <w:sz w:val="24"/>
          <w:szCs w:val="24"/>
        </w:rPr>
      </w:pPr>
      <w:r w:rsidRPr="00C436B9">
        <w:rPr>
          <w:rFonts w:ascii="Aptos" w:hAnsi="Aptos"/>
          <w:color w:val="212121"/>
          <w:sz w:val="24"/>
          <w:szCs w:val="24"/>
        </w:rPr>
        <w:t>PE Scholar -</w:t>
      </w:r>
      <w:r w:rsidRPr="00C436B9">
        <w:rPr>
          <w:rStyle w:val="apple-converted-space"/>
          <w:rFonts w:ascii="Aptos" w:hAnsi="Aptos"/>
          <w:color w:val="212121"/>
          <w:sz w:val="24"/>
          <w:szCs w:val="24"/>
        </w:rPr>
        <w:t> </w:t>
      </w:r>
      <w:hyperlink r:id="rId52" w:tooltip="https://www.pescholar.com/" w:history="1">
        <w:r w:rsidRPr="00C436B9">
          <w:rPr>
            <w:rStyle w:val="Hyperlink"/>
            <w:rFonts w:ascii="Aptos" w:hAnsi="Aptos"/>
            <w:color w:val="0078D7"/>
            <w:sz w:val="24"/>
            <w:szCs w:val="24"/>
          </w:rPr>
          <w:t>https://www.pescholar.com/</w:t>
        </w:r>
      </w:hyperlink>
    </w:p>
    <w:p w14:paraId="4EE16B83" w14:textId="1C91A4B7" w:rsidR="009657BC" w:rsidRPr="009657BC" w:rsidRDefault="009657BC" w:rsidP="009657BC">
      <w:pPr>
        <w:rPr>
          <w:rFonts w:ascii="Aptos" w:hAnsi="Aptos"/>
          <w:color w:val="212121"/>
          <w:sz w:val="24"/>
          <w:szCs w:val="24"/>
        </w:rPr>
      </w:pPr>
      <w:r w:rsidRPr="009657BC">
        <w:rPr>
          <w:rFonts w:ascii="Aptos" w:hAnsi="Aptos"/>
          <w:color w:val="212121"/>
          <w:sz w:val="24"/>
          <w:szCs w:val="24"/>
        </w:rPr>
        <w:t>Other</w:t>
      </w:r>
    </w:p>
    <w:p w14:paraId="03C58096" w14:textId="77777777" w:rsidR="009657BC" w:rsidRPr="009657BC" w:rsidRDefault="009657BC" w:rsidP="009657BC">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The Communication Trust: </w:t>
      </w:r>
      <w:hyperlink r:id="rId53" w:tgtFrame="_blank" w:history="1">
        <w:r w:rsidRPr="009657BC">
          <w:rPr>
            <w:rStyle w:val="normaltextrun"/>
            <w:rFonts w:cstheme="minorHAnsi"/>
            <w:color w:val="0563C1"/>
            <w:sz w:val="24"/>
            <w:szCs w:val="24"/>
            <w:lang w:val="en-US"/>
          </w:rPr>
          <w:t>https://www.thecommunicationtrust.org.uk/</w:t>
        </w:r>
      </w:hyperlink>
      <w:r w:rsidRPr="009657BC">
        <w:rPr>
          <w:rStyle w:val="eop"/>
          <w:rFonts w:cstheme="minorHAnsi"/>
          <w:color w:val="000000"/>
          <w:sz w:val="24"/>
          <w:szCs w:val="24"/>
          <w:lang w:val="en-US"/>
        </w:rPr>
        <w:t> </w:t>
      </w:r>
    </w:p>
    <w:p w14:paraId="652F7E35" w14:textId="77777777" w:rsidR="009657BC" w:rsidRPr="009657BC" w:rsidRDefault="009657BC" w:rsidP="009657BC">
      <w:pPr>
        <w:pStyle w:val="NoSpacing"/>
        <w:numPr>
          <w:ilvl w:val="0"/>
          <w:numId w:val="32"/>
        </w:numPr>
        <w:rPr>
          <w:sz w:val="24"/>
          <w:szCs w:val="24"/>
          <w:lang w:val="en-US"/>
        </w:rPr>
      </w:pPr>
      <w:r w:rsidRPr="009657BC">
        <w:rPr>
          <w:rStyle w:val="normaltextrun"/>
          <w:rFonts w:cstheme="minorHAnsi"/>
          <w:color w:val="000000"/>
          <w:sz w:val="24"/>
          <w:szCs w:val="24"/>
          <w:lang w:val="en-US"/>
        </w:rPr>
        <w:t xml:space="preserve">National Association for Special Educational Needs (NASEN): </w:t>
      </w:r>
      <w:hyperlink r:id="rId54" w:tgtFrame="_blank" w:history="1">
        <w:r w:rsidRPr="009657BC">
          <w:rPr>
            <w:rStyle w:val="normaltextrun"/>
            <w:rFonts w:cstheme="minorHAnsi"/>
            <w:color w:val="0563C1"/>
            <w:sz w:val="24"/>
            <w:szCs w:val="24"/>
            <w:lang w:val="en-US"/>
          </w:rPr>
          <w:t>http://www.nasen.org.uk/</w:t>
        </w:r>
      </w:hyperlink>
      <w:r w:rsidRPr="009657BC">
        <w:rPr>
          <w:rStyle w:val="normaltextrun"/>
          <w:rFonts w:cstheme="minorHAnsi"/>
          <w:color w:val="000000"/>
          <w:sz w:val="24"/>
          <w:szCs w:val="24"/>
          <w:lang w:val="en-US"/>
        </w:rPr>
        <w:t xml:space="preserve"> </w:t>
      </w:r>
      <w:r w:rsidRPr="009657BC">
        <w:rPr>
          <w:rStyle w:val="eop"/>
          <w:rFonts w:cstheme="minorHAnsi"/>
          <w:color w:val="000000"/>
          <w:sz w:val="24"/>
          <w:szCs w:val="24"/>
          <w:lang w:val="en-US"/>
        </w:rPr>
        <w:t> </w:t>
      </w:r>
    </w:p>
    <w:p w14:paraId="6A09A180" w14:textId="77777777" w:rsidR="009657BC" w:rsidRPr="009657BC" w:rsidRDefault="009657BC" w:rsidP="009657BC">
      <w:pPr>
        <w:pStyle w:val="NoSpacing"/>
        <w:numPr>
          <w:ilvl w:val="0"/>
          <w:numId w:val="32"/>
        </w:numPr>
        <w:rPr>
          <w:rStyle w:val="normaltextrun"/>
          <w:rFonts w:cstheme="minorHAnsi"/>
          <w:color w:val="000000"/>
          <w:sz w:val="24"/>
          <w:szCs w:val="24"/>
          <w:lang w:val="en-US"/>
        </w:rPr>
      </w:pPr>
      <w:r w:rsidRPr="009657BC">
        <w:rPr>
          <w:rStyle w:val="normaltextrun"/>
          <w:rFonts w:cstheme="minorHAnsi"/>
          <w:color w:val="000000"/>
          <w:sz w:val="24"/>
          <w:szCs w:val="24"/>
          <w:lang w:val="en-US"/>
        </w:rPr>
        <w:t xml:space="preserve">National Association for Able Children in Education: </w:t>
      </w:r>
      <w:hyperlink r:id="rId55" w:tgtFrame="_blank" w:history="1">
        <w:r w:rsidRPr="009657BC">
          <w:rPr>
            <w:rStyle w:val="normaltextrun"/>
            <w:rFonts w:cstheme="minorHAnsi"/>
            <w:color w:val="0563C1"/>
            <w:sz w:val="24"/>
            <w:szCs w:val="24"/>
            <w:lang w:val="en-US"/>
          </w:rPr>
          <w:t>https://www.nace.co.uk/about</w:t>
        </w:r>
      </w:hyperlink>
    </w:p>
    <w:p w14:paraId="401A7657" w14:textId="77777777" w:rsidR="009657BC" w:rsidRPr="009657BC" w:rsidRDefault="009657BC" w:rsidP="009657BC">
      <w:pPr>
        <w:rPr>
          <w:rFonts w:ascii="Aptos" w:hAnsi="Aptos"/>
          <w:color w:val="212121"/>
          <w:sz w:val="24"/>
          <w:szCs w:val="24"/>
        </w:rPr>
      </w:pPr>
    </w:p>
    <w:p w14:paraId="13223E8A" w14:textId="77777777" w:rsidR="009657BC" w:rsidRPr="009657BC" w:rsidRDefault="009657BC" w:rsidP="009657BC">
      <w:pPr>
        <w:pStyle w:val="NoSpacing"/>
        <w:ind w:left="720"/>
        <w:rPr>
          <w:rStyle w:val="normaltextrun"/>
          <w:rFonts w:cstheme="minorHAnsi"/>
          <w:color w:val="000000"/>
          <w:sz w:val="24"/>
          <w:szCs w:val="24"/>
          <w:lang w:val="en-US"/>
        </w:rPr>
      </w:pPr>
    </w:p>
    <w:p w14:paraId="72A434AD" w14:textId="77777777" w:rsidR="00D42420" w:rsidRPr="009657BC" w:rsidRDefault="00D42420" w:rsidP="00DE4F98">
      <w:pPr>
        <w:ind w:left="360"/>
        <w:jc w:val="both"/>
        <w:rPr>
          <w:rFonts w:cstheme="minorHAnsi"/>
          <w:color w:val="000000"/>
          <w:sz w:val="24"/>
          <w:szCs w:val="24"/>
          <w:lang w:val="en-US"/>
        </w:rPr>
      </w:pPr>
    </w:p>
    <w:p w14:paraId="58FB5FC9" w14:textId="77777777" w:rsidR="00DE4F98" w:rsidRPr="00DE4F98" w:rsidRDefault="00DE4F98" w:rsidP="00DE4F98">
      <w:pPr>
        <w:ind w:left="360"/>
        <w:jc w:val="both"/>
        <w:rPr>
          <w:rFonts w:cstheme="minorHAnsi"/>
          <w:color w:val="000000"/>
          <w:sz w:val="24"/>
          <w:szCs w:val="24"/>
          <w:lang w:val="en-US"/>
        </w:rPr>
      </w:pPr>
    </w:p>
    <w:sectPr w:rsidR="00DE4F98" w:rsidRPr="00DE4F98" w:rsidSect="004E5990">
      <w:headerReference w:type="default" r:id="rId56"/>
      <w:pgSz w:w="11906" w:h="16838"/>
      <w:pgMar w:top="1440" w:right="1440" w:bottom="1440" w:left="1440" w:header="709" w:footer="709"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B6E7EC" w14:textId="77777777" w:rsidR="005F7F9C" w:rsidRDefault="005F7F9C" w:rsidP="00AC05DE">
      <w:pPr>
        <w:spacing w:after="0" w:line="240" w:lineRule="auto"/>
      </w:pPr>
      <w:r>
        <w:separator/>
      </w:r>
    </w:p>
  </w:endnote>
  <w:endnote w:type="continuationSeparator" w:id="0">
    <w:p w14:paraId="0BD7C003" w14:textId="77777777" w:rsidR="005F7F9C" w:rsidRDefault="005F7F9C" w:rsidP="00AC05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Light">
    <w:altName w:val="HELVETICA LIGHT"/>
    <w:panose1 w:val="020B0403020202020204"/>
    <w:charset w:val="00"/>
    <w:family w:val="swiss"/>
    <w:pitch w:val="variable"/>
    <w:sig w:usb0="800000AF" w:usb1="4000204A" w:usb2="00000000" w:usb3="00000000" w:csb0="00000001" w:csb1="00000000"/>
  </w:font>
  <w:font w:name="Segoe UI Light">
    <w:panose1 w:val="020B0502040204020203"/>
    <w:charset w:val="00"/>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5D7114" w14:textId="77777777" w:rsidR="00F202BD" w:rsidRDefault="00F202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BEB3DF" w14:textId="77777777" w:rsidR="00C6536B" w:rsidRDefault="00C6536B">
    <w:pPr>
      <w:pStyle w:val="Footer"/>
    </w:pPr>
    <w:r>
      <w:tab/>
    </w:r>
  </w:p>
  <w:p w14:paraId="680729E8" w14:textId="77777777" w:rsidR="00C6536B" w:rsidRDefault="00C6536B">
    <w:pPr>
      <w:pStyle w:val="Footer"/>
    </w:pPr>
    <w:r>
      <w:tab/>
    </w:r>
  </w:p>
  <w:p w14:paraId="75DF9673" w14:textId="77777777" w:rsidR="00C6536B" w:rsidRDefault="00C6536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D9702" w14:textId="77777777" w:rsidR="00F202BD" w:rsidRDefault="00F202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7AAC6C" w14:textId="77777777" w:rsidR="005F7F9C" w:rsidRDefault="005F7F9C" w:rsidP="00AC05DE">
      <w:pPr>
        <w:spacing w:after="0" w:line="240" w:lineRule="auto"/>
      </w:pPr>
      <w:r>
        <w:separator/>
      </w:r>
    </w:p>
  </w:footnote>
  <w:footnote w:type="continuationSeparator" w:id="0">
    <w:p w14:paraId="7DF9FEAD" w14:textId="77777777" w:rsidR="005F7F9C" w:rsidRDefault="005F7F9C" w:rsidP="00AC05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8E137E" w14:textId="77777777" w:rsidR="00F202BD" w:rsidRDefault="00F202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2D6E5" w14:textId="54F582D8" w:rsidR="00C6536B" w:rsidRDefault="00CA0043" w:rsidP="00CA0043">
    <w:pPr>
      <w:pStyle w:val="Header"/>
      <w:tabs>
        <w:tab w:val="clear" w:pos="4513"/>
        <w:tab w:val="clear" w:pos="9026"/>
        <w:tab w:val="left" w:pos="3420"/>
      </w:tabs>
      <w:ind w:firstLine="720"/>
    </w:pPr>
    <w:r w:rsidRPr="00FF7102">
      <w:rPr>
        <w:rFonts w:ascii="Calibri" w:hAnsi="Calibri"/>
        <w:noProof/>
        <w:lang w:eastAsia="en-GB"/>
      </w:rPr>
      <w:drawing>
        <wp:anchor distT="0" distB="0" distL="114300" distR="114300" simplePos="0" relativeHeight="251659264" behindDoc="1" locked="0" layoutInCell="1" allowOverlap="1" wp14:anchorId="69A98A6F" wp14:editId="0A31331B">
          <wp:simplePos x="0" y="0"/>
          <wp:positionH relativeFrom="page">
            <wp:align>right</wp:align>
          </wp:positionH>
          <wp:positionV relativeFrom="paragraph">
            <wp:posOffset>-440022</wp:posOffset>
          </wp:positionV>
          <wp:extent cx="7552706" cy="1320165"/>
          <wp:effectExtent l="0" t="0" r="0" b="0"/>
          <wp:wrapNone/>
          <wp:docPr id="16" name="Picture 16"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BEBA8EAE-BF5A-486C-A8C5-ECC9F3942E4B}">
                        <a14:imgProps xmlns:a14="http://schemas.microsoft.com/office/drawing/2010/main">
                          <a14:imgLayer r:embed="rId2">
                            <a14:imgEffect>
                              <a14:colorTemperature colorTemp="8800"/>
                            </a14:imgEffect>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7552706" cy="1320165"/>
                  </a:xfrm>
                  <a:prstGeom prst="rect">
                    <a:avLst/>
                  </a:prstGeom>
                  <a:solidFill>
                    <a:srgbClr val="FFFFCC"/>
                  </a:solid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B319D" w14:textId="77777777" w:rsidR="00F202BD" w:rsidRDefault="00F202B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544BF" w14:textId="18836A2E" w:rsidR="00C6536B" w:rsidRDefault="00C6536B">
    <w:pPr>
      <w:pStyle w:val="Header"/>
    </w:pPr>
  </w:p>
  <w:p w14:paraId="42BB30BF" w14:textId="77777777" w:rsidR="00C6536B" w:rsidRDefault="00C6536B">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A1CC26" w14:textId="048D1ACA" w:rsidR="00C6536B" w:rsidRDefault="00C6536B">
    <w:pPr>
      <w:pStyle w:val="Header"/>
    </w:pPr>
  </w:p>
  <w:p w14:paraId="2F21AF4A" w14:textId="56E5E1F4" w:rsidR="00C6536B" w:rsidRDefault="00C653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6451B"/>
    <w:multiLevelType w:val="hybridMultilevel"/>
    <w:tmpl w:val="AB2C4F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933F68"/>
    <w:multiLevelType w:val="hybridMultilevel"/>
    <w:tmpl w:val="8C121F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56A1B"/>
    <w:multiLevelType w:val="hybridMultilevel"/>
    <w:tmpl w:val="9AF8B6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54121F7"/>
    <w:multiLevelType w:val="hybridMultilevel"/>
    <w:tmpl w:val="5C686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84E2CD0"/>
    <w:multiLevelType w:val="hybridMultilevel"/>
    <w:tmpl w:val="B11A9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BE2F49"/>
    <w:multiLevelType w:val="hybridMultilevel"/>
    <w:tmpl w:val="3FB2F768"/>
    <w:lvl w:ilvl="0" w:tplc="5A38B1B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334DAC"/>
    <w:multiLevelType w:val="hybridMultilevel"/>
    <w:tmpl w:val="03CC1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CD077C"/>
    <w:multiLevelType w:val="hybridMultilevel"/>
    <w:tmpl w:val="A42CD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0D2522"/>
    <w:multiLevelType w:val="hybridMultilevel"/>
    <w:tmpl w:val="89F4F5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6C20D2D"/>
    <w:multiLevelType w:val="hybridMultilevel"/>
    <w:tmpl w:val="38FC9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A02831"/>
    <w:multiLevelType w:val="hybridMultilevel"/>
    <w:tmpl w:val="3E56B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943368"/>
    <w:multiLevelType w:val="hybridMultilevel"/>
    <w:tmpl w:val="AEE07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4C233E8"/>
    <w:multiLevelType w:val="hybridMultilevel"/>
    <w:tmpl w:val="FFF86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4D46F34"/>
    <w:multiLevelType w:val="hybridMultilevel"/>
    <w:tmpl w:val="C2281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7434CEB"/>
    <w:multiLevelType w:val="hybridMultilevel"/>
    <w:tmpl w:val="4A1436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ACC6008"/>
    <w:multiLevelType w:val="hybridMultilevel"/>
    <w:tmpl w:val="A314E7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6085E8B"/>
    <w:multiLevelType w:val="hybridMultilevel"/>
    <w:tmpl w:val="9D2E68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9AF06E5"/>
    <w:multiLevelType w:val="hybridMultilevel"/>
    <w:tmpl w:val="60CA7E5C"/>
    <w:lvl w:ilvl="0" w:tplc="50B8067E">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9CF608C"/>
    <w:multiLevelType w:val="hybridMultilevel"/>
    <w:tmpl w:val="5A724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2474FF"/>
    <w:multiLevelType w:val="hybridMultilevel"/>
    <w:tmpl w:val="3D44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B925B7D"/>
    <w:multiLevelType w:val="hybridMultilevel"/>
    <w:tmpl w:val="392CA408"/>
    <w:lvl w:ilvl="0" w:tplc="08090001">
      <w:start w:val="1"/>
      <w:numFmt w:val="bullet"/>
      <w:lvlText w:val=""/>
      <w:lvlJc w:val="left"/>
      <w:pPr>
        <w:ind w:left="720" w:hanging="360"/>
      </w:pPr>
      <w:rPr>
        <w:rFonts w:ascii="Symbol" w:hAnsi="Symbol" w:hint="default"/>
      </w:rPr>
    </w:lvl>
    <w:lvl w:ilvl="1" w:tplc="3126DE88">
      <w:numFmt w:val="bullet"/>
      <w:lvlText w:val="•"/>
      <w:lvlJc w:val="left"/>
      <w:pPr>
        <w:ind w:left="1800" w:hanging="720"/>
      </w:pPr>
      <w:rPr>
        <w:rFonts w:ascii="Calibri" w:eastAsia="Times New Roman" w:hAnsi="Calibri"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08C5CB0"/>
    <w:multiLevelType w:val="hybridMultilevel"/>
    <w:tmpl w:val="333007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2F84332"/>
    <w:multiLevelType w:val="hybridMultilevel"/>
    <w:tmpl w:val="301AC9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4726C89"/>
    <w:multiLevelType w:val="hybridMultilevel"/>
    <w:tmpl w:val="12E40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495224B"/>
    <w:multiLevelType w:val="hybridMultilevel"/>
    <w:tmpl w:val="A8F0B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53D4234"/>
    <w:multiLevelType w:val="hybridMultilevel"/>
    <w:tmpl w:val="01B6FE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5C51F55"/>
    <w:multiLevelType w:val="hybridMultilevel"/>
    <w:tmpl w:val="509E3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F7C5C68"/>
    <w:multiLevelType w:val="hybridMultilevel"/>
    <w:tmpl w:val="88E416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4280C81"/>
    <w:multiLevelType w:val="hybridMultilevel"/>
    <w:tmpl w:val="C01CA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61D2717"/>
    <w:multiLevelType w:val="hybridMultilevel"/>
    <w:tmpl w:val="B0EA7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6B7438A"/>
    <w:multiLevelType w:val="hybridMultilevel"/>
    <w:tmpl w:val="D9E26036"/>
    <w:lvl w:ilvl="0" w:tplc="7BF62D3A">
      <w:start w:val="1"/>
      <w:numFmt w:val="bullet"/>
      <w:lvlText w:val="·"/>
      <w:lvlJc w:val="left"/>
      <w:pPr>
        <w:ind w:left="720" w:hanging="360"/>
      </w:pPr>
      <w:rPr>
        <w:rFonts w:ascii="Symbol" w:hAnsi="Symbol" w:hint="default"/>
      </w:rPr>
    </w:lvl>
    <w:lvl w:ilvl="1" w:tplc="82C6436E">
      <w:start w:val="1"/>
      <w:numFmt w:val="bullet"/>
      <w:lvlText w:val="o"/>
      <w:lvlJc w:val="left"/>
      <w:pPr>
        <w:ind w:left="1440" w:hanging="360"/>
      </w:pPr>
      <w:rPr>
        <w:rFonts w:ascii="Courier New" w:hAnsi="Courier New" w:hint="default"/>
      </w:rPr>
    </w:lvl>
    <w:lvl w:ilvl="2" w:tplc="4B8813BE">
      <w:start w:val="1"/>
      <w:numFmt w:val="bullet"/>
      <w:lvlText w:val=""/>
      <w:lvlJc w:val="left"/>
      <w:pPr>
        <w:ind w:left="2160" w:hanging="360"/>
      </w:pPr>
      <w:rPr>
        <w:rFonts w:ascii="Wingdings" w:hAnsi="Wingdings" w:hint="default"/>
      </w:rPr>
    </w:lvl>
    <w:lvl w:ilvl="3" w:tplc="B9F69B58">
      <w:start w:val="1"/>
      <w:numFmt w:val="bullet"/>
      <w:lvlText w:val=""/>
      <w:lvlJc w:val="left"/>
      <w:pPr>
        <w:ind w:left="2880" w:hanging="360"/>
      </w:pPr>
      <w:rPr>
        <w:rFonts w:ascii="Symbol" w:hAnsi="Symbol" w:hint="default"/>
      </w:rPr>
    </w:lvl>
    <w:lvl w:ilvl="4" w:tplc="1D406C4A">
      <w:start w:val="1"/>
      <w:numFmt w:val="bullet"/>
      <w:lvlText w:val="o"/>
      <w:lvlJc w:val="left"/>
      <w:pPr>
        <w:ind w:left="3600" w:hanging="360"/>
      </w:pPr>
      <w:rPr>
        <w:rFonts w:ascii="Courier New" w:hAnsi="Courier New" w:hint="default"/>
      </w:rPr>
    </w:lvl>
    <w:lvl w:ilvl="5" w:tplc="AD2C0D08">
      <w:start w:val="1"/>
      <w:numFmt w:val="bullet"/>
      <w:lvlText w:val=""/>
      <w:lvlJc w:val="left"/>
      <w:pPr>
        <w:ind w:left="4320" w:hanging="360"/>
      </w:pPr>
      <w:rPr>
        <w:rFonts w:ascii="Wingdings" w:hAnsi="Wingdings" w:hint="default"/>
      </w:rPr>
    </w:lvl>
    <w:lvl w:ilvl="6" w:tplc="5C406C58">
      <w:start w:val="1"/>
      <w:numFmt w:val="bullet"/>
      <w:lvlText w:val=""/>
      <w:lvlJc w:val="left"/>
      <w:pPr>
        <w:ind w:left="5040" w:hanging="360"/>
      </w:pPr>
      <w:rPr>
        <w:rFonts w:ascii="Symbol" w:hAnsi="Symbol" w:hint="default"/>
      </w:rPr>
    </w:lvl>
    <w:lvl w:ilvl="7" w:tplc="FBDE280C">
      <w:start w:val="1"/>
      <w:numFmt w:val="bullet"/>
      <w:lvlText w:val="o"/>
      <w:lvlJc w:val="left"/>
      <w:pPr>
        <w:ind w:left="5760" w:hanging="360"/>
      </w:pPr>
      <w:rPr>
        <w:rFonts w:ascii="Courier New" w:hAnsi="Courier New" w:hint="default"/>
      </w:rPr>
    </w:lvl>
    <w:lvl w:ilvl="8" w:tplc="D1ECC8F2">
      <w:start w:val="1"/>
      <w:numFmt w:val="bullet"/>
      <w:lvlText w:val=""/>
      <w:lvlJc w:val="left"/>
      <w:pPr>
        <w:ind w:left="6480" w:hanging="360"/>
      </w:pPr>
      <w:rPr>
        <w:rFonts w:ascii="Wingdings" w:hAnsi="Wingdings" w:hint="default"/>
      </w:rPr>
    </w:lvl>
  </w:abstractNum>
  <w:abstractNum w:abstractNumId="31" w15:restartNumberingAfterBreak="0">
    <w:nsid w:val="68E31476"/>
    <w:multiLevelType w:val="hybridMultilevel"/>
    <w:tmpl w:val="4C282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9270AA"/>
    <w:multiLevelType w:val="hybridMultilevel"/>
    <w:tmpl w:val="F372E0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DC32317"/>
    <w:multiLevelType w:val="hybridMultilevel"/>
    <w:tmpl w:val="B5A61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07A5325"/>
    <w:multiLevelType w:val="hybridMultilevel"/>
    <w:tmpl w:val="CE366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12884818">
    <w:abstractNumId w:val="20"/>
  </w:num>
  <w:num w:numId="2" w16cid:durableId="1633092268">
    <w:abstractNumId w:val="32"/>
  </w:num>
  <w:num w:numId="3" w16cid:durableId="1362391872">
    <w:abstractNumId w:val="15"/>
  </w:num>
  <w:num w:numId="4" w16cid:durableId="1935627031">
    <w:abstractNumId w:val="19"/>
  </w:num>
  <w:num w:numId="5" w16cid:durableId="995959141">
    <w:abstractNumId w:val="16"/>
  </w:num>
  <w:num w:numId="6" w16cid:durableId="1723286535">
    <w:abstractNumId w:val="25"/>
  </w:num>
  <w:num w:numId="7" w16cid:durableId="1288513299">
    <w:abstractNumId w:val="14"/>
  </w:num>
  <w:num w:numId="8" w16cid:durableId="1059208730">
    <w:abstractNumId w:val="22"/>
  </w:num>
  <w:num w:numId="9" w16cid:durableId="1246107051">
    <w:abstractNumId w:val="17"/>
  </w:num>
  <w:num w:numId="10" w16cid:durableId="281808570">
    <w:abstractNumId w:val="6"/>
  </w:num>
  <w:num w:numId="11" w16cid:durableId="1789423277">
    <w:abstractNumId w:val="0"/>
  </w:num>
  <w:num w:numId="12" w16cid:durableId="1058045529">
    <w:abstractNumId w:val="31"/>
  </w:num>
  <w:num w:numId="13" w16cid:durableId="1976832440">
    <w:abstractNumId w:val="2"/>
  </w:num>
  <w:num w:numId="14" w16cid:durableId="1618952043">
    <w:abstractNumId w:val="5"/>
  </w:num>
  <w:num w:numId="15" w16cid:durableId="1928885910">
    <w:abstractNumId w:val="27"/>
  </w:num>
  <w:num w:numId="16" w16cid:durableId="513806010">
    <w:abstractNumId w:val="8"/>
  </w:num>
  <w:num w:numId="17" w16cid:durableId="226427791">
    <w:abstractNumId w:val="34"/>
  </w:num>
  <w:num w:numId="18" w16cid:durableId="1267888514">
    <w:abstractNumId w:val="7"/>
  </w:num>
  <w:num w:numId="19" w16cid:durableId="1912156725">
    <w:abstractNumId w:val="28"/>
  </w:num>
  <w:num w:numId="20" w16cid:durableId="642780859">
    <w:abstractNumId w:val="13"/>
  </w:num>
  <w:num w:numId="21" w16cid:durableId="1077245632">
    <w:abstractNumId w:val="9"/>
  </w:num>
  <w:num w:numId="22" w16cid:durableId="714693715">
    <w:abstractNumId w:val="18"/>
  </w:num>
  <w:num w:numId="23" w16cid:durableId="1706759438">
    <w:abstractNumId w:val="11"/>
  </w:num>
  <w:num w:numId="24" w16cid:durableId="1996757712">
    <w:abstractNumId w:val="12"/>
  </w:num>
  <w:num w:numId="25" w16cid:durableId="114184150">
    <w:abstractNumId w:val="24"/>
  </w:num>
  <w:num w:numId="26" w16cid:durableId="183638030">
    <w:abstractNumId w:val="33"/>
  </w:num>
  <w:num w:numId="27" w16cid:durableId="1924800438">
    <w:abstractNumId w:val="4"/>
  </w:num>
  <w:num w:numId="28" w16cid:durableId="1409034549">
    <w:abstractNumId w:val="3"/>
  </w:num>
  <w:num w:numId="29" w16cid:durableId="1169490672">
    <w:abstractNumId w:val="21"/>
  </w:num>
  <w:num w:numId="30" w16cid:durableId="837884710">
    <w:abstractNumId w:val="29"/>
  </w:num>
  <w:num w:numId="31" w16cid:durableId="124783630">
    <w:abstractNumId w:val="10"/>
  </w:num>
  <w:num w:numId="32" w16cid:durableId="443967961">
    <w:abstractNumId w:val="23"/>
  </w:num>
  <w:num w:numId="33" w16cid:durableId="742024081">
    <w:abstractNumId w:val="30"/>
  </w:num>
  <w:num w:numId="34" w16cid:durableId="1279217601">
    <w:abstractNumId w:val="26"/>
  </w:num>
  <w:num w:numId="35" w16cid:durableId="13605444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3"/>
  <w:displayBackgroundShape/>
  <w:hideSpellingErrors/>
  <w:hideGrammaticalErrors/>
  <w:proofState w:spelling="clean" w:grammar="clean"/>
  <w:documentProtection w:edit="trackedChange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96C"/>
    <w:rsid w:val="00010507"/>
    <w:rsid w:val="0002432A"/>
    <w:rsid w:val="000657FC"/>
    <w:rsid w:val="00074F52"/>
    <w:rsid w:val="00075126"/>
    <w:rsid w:val="00081525"/>
    <w:rsid w:val="000A447E"/>
    <w:rsid w:val="000A47E0"/>
    <w:rsid w:val="000D21EE"/>
    <w:rsid w:val="000D4A19"/>
    <w:rsid w:val="000E328B"/>
    <w:rsid w:val="001009E6"/>
    <w:rsid w:val="00110031"/>
    <w:rsid w:val="001141C9"/>
    <w:rsid w:val="00135072"/>
    <w:rsid w:val="00147A42"/>
    <w:rsid w:val="00150601"/>
    <w:rsid w:val="00157522"/>
    <w:rsid w:val="00171FD0"/>
    <w:rsid w:val="0017274D"/>
    <w:rsid w:val="001A07A6"/>
    <w:rsid w:val="001A5CBA"/>
    <w:rsid w:val="001C5692"/>
    <w:rsid w:val="001D3888"/>
    <w:rsid w:val="001E10C6"/>
    <w:rsid w:val="001E18A8"/>
    <w:rsid w:val="001E2B18"/>
    <w:rsid w:val="001E68CC"/>
    <w:rsid w:val="00200570"/>
    <w:rsid w:val="00201189"/>
    <w:rsid w:val="00206937"/>
    <w:rsid w:val="00220791"/>
    <w:rsid w:val="00227AD5"/>
    <w:rsid w:val="002310F9"/>
    <w:rsid w:val="00232096"/>
    <w:rsid w:val="0023284B"/>
    <w:rsid w:val="00233B80"/>
    <w:rsid w:val="00234CF1"/>
    <w:rsid w:val="00236811"/>
    <w:rsid w:val="00265B23"/>
    <w:rsid w:val="00266BA4"/>
    <w:rsid w:val="002A0FB5"/>
    <w:rsid w:val="002A6542"/>
    <w:rsid w:val="002A6CF0"/>
    <w:rsid w:val="002B3BD9"/>
    <w:rsid w:val="002B40E2"/>
    <w:rsid w:val="002D29A3"/>
    <w:rsid w:val="002D6680"/>
    <w:rsid w:val="002D7FEA"/>
    <w:rsid w:val="002F48EE"/>
    <w:rsid w:val="00316F85"/>
    <w:rsid w:val="00332F4A"/>
    <w:rsid w:val="003410CC"/>
    <w:rsid w:val="00350E29"/>
    <w:rsid w:val="00350ED6"/>
    <w:rsid w:val="00380309"/>
    <w:rsid w:val="00384DE2"/>
    <w:rsid w:val="00393154"/>
    <w:rsid w:val="00396C9C"/>
    <w:rsid w:val="003A06B5"/>
    <w:rsid w:val="003A1A84"/>
    <w:rsid w:val="003A4015"/>
    <w:rsid w:val="003A43C7"/>
    <w:rsid w:val="003A4AF9"/>
    <w:rsid w:val="003C37FE"/>
    <w:rsid w:val="003E0589"/>
    <w:rsid w:val="003F72B2"/>
    <w:rsid w:val="0042193D"/>
    <w:rsid w:val="00432DA2"/>
    <w:rsid w:val="00433355"/>
    <w:rsid w:val="00434263"/>
    <w:rsid w:val="0047012C"/>
    <w:rsid w:val="00477CBF"/>
    <w:rsid w:val="0048140C"/>
    <w:rsid w:val="00487F06"/>
    <w:rsid w:val="00490E71"/>
    <w:rsid w:val="004930B4"/>
    <w:rsid w:val="004C12B4"/>
    <w:rsid w:val="004E0B2B"/>
    <w:rsid w:val="004E24E4"/>
    <w:rsid w:val="004E309A"/>
    <w:rsid w:val="004E5990"/>
    <w:rsid w:val="004F3746"/>
    <w:rsid w:val="005003CD"/>
    <w:rsid w:val="00521590"/>
    <w:rsid w:val="00525D80"/>
    <w:rsid w:val="00527FF5"/>
    <w:rsid w:val="00534C2E"/>
    <w:rsid w:val="00536409"/>
    <w:rsid w:val="005519D4"/>
    <w:rsid w:val="00554FA0"/>
    <w:rsid w:val="00564720"/>
    <w:rsid w:val="00571DCE"/>
    <w:rsid w:val="0058169E"/>
    <w:rsid w:val="005859B7"/>
    <w:rsid w:val="005942EF"/>
    <w:rsid w:val="00594BA9"/>
    <w:rsid w:val="005B6F2A"/>
    <w:rsid w:val="005C4482"/>
    <w:rsid w:val="005E135C"/>
    <w:rsid w:val="005F7F9C"/>
    <w:rsid w:val="0062609A"/>
    <w:rsid w:val="0063400B"/>
    <w:rsid w:val="006447DB"/>
    <w:rsid w:val="00661E0C"/>
    <w:rsid w:val="00664C18"/>
    <w:rsid w:val="006729FE"/>
    <w:rsid w:val="00682A76"/>
    <w:rsid w:val="006937DD"/>
    <w:rsid w:val="006A3FF4"/>
    <w:rsid w:val="006B3E0F"/>
    <w:rsid w:val="006D3421"/>
    <w:rsid w:val="006F083E"/>
    <w:rsid w:val="006F5F94"/>
    <w:rsid w:val="00716BB3"/>
    <w:rsid w:val="00730BD1"/>
    <w:rsid w:val="00767366"/>
    <w:rsid w:val="0076740E"/>
    <w:rsid w:val="00781538"/>
    <w:rsid w:val="00785612"/>
    <w:rsid w:val="00797D45"/>
    <w:rsid w:val="007B137B"/>
    <w:rsid w:val="007B3514"/>
    <w:rsid w:val="007B5A0A"/>
    <w:rsid w:val="007C2CC1"/>
    <w:rsid w:val="007C79A4"/>
    <w:rsid w:val="007E0DC8"/>
    <w:rsid w:val="00817F50"/>
    <w:rsid w:val="00831E5B"/>
    <w:rsid w:val="0083608F"/>
    <w:rsid w:val="0084066D"/>
    <w:rsid w:val="00844F2F"/>
    <w:rsid w:val="00854B44"/>
    <w:rsid w:val="00854F23"/>
    <w:rsid w:val="00856823"/>
    <w:rsid w:val="00872384"/>
    <w:rsid w:val="008A2853"/>
    <w:rsid w:val="008D05DA"/>
    <w:rsid w:val="008F229F"/>
    <w:rsid w:val="008F22BF"/>
    <w:rsid w:val="008F2C73"/>
    <w:rsid w:val="00946377"/>
    <w:rsid w:val="00957FC3"/>
    <w:rsid w:val="009657BC"/>
    <w:rsid w:val="0097253B"/>
    <w:rsid w:val="00974A8A"/>
    <w:rsid w:val="009946D4"/>
    <w:rsid w:val="009964DE"/>
    <w:rsid w:val="009A7B82"/>
    <w:rsid w:val="009D2DCF"/>
    <w:rsid w:val="009D69BE"/>
    <w:rsid w:val="009E25A4"/>
    <w:rsid w:val="009E2B33"/>
    <w:rsid w:val="009F3EF0"/>
    <w:rsid w:val="009F7FFE"/>
    <w:rsid w:val="00A354F6"/>
    <w:rsid w:val="00A50A12"/>
    <w:rsid w:val="00A9420F"/>
    <w:rsid w:val="00AC05DE"/>
    <w:rsid w:val="00AE0294"/>
    <w:rsid w:val="00AE2598"/>
    <w:rsid w:val="00B06653"/>
    <w:rsid w:val="00B100BB"/>
    <w:rsid w:val="00B26DC1"/>
    <w:rsid w:val="00B2719A"/>
    <w:rsid w:val="00B36F73"/>
    <w:rsid w:val="00B4535A"/>
    <w:rsid w:val="00B57D92"/>
    <w:rsid w:val="00B8407A"/>
    <w:rsid w:val="00BA2FC4"/>
    <w:rsid w:val="00BC3E53"/>
    <w:rsid w:val="00C066BF"/>
    <w:rsid w:val="00C22A95"/>
    <w:rsid w:val="00C25DA5"/>
    <w:rsid w:val="00C40B47"/>
    <w:rsid w:val="00C41108"/>
    <w:rsid w:val="00C436B9"/>
    <w:rsid w:val="00C43D55"/>
    <w:rsid w:val="00C6536B"/>
    <w:rsid w:val="00C77752"/>
    <w:rsid w:val="00C87D59"/>
    <w:rsid w:val="00CA0043"/>
    <w:rsid w:val="00CC1C53"/>
    <w:rsid w:val="00CD34ED"/>
    <w:rsid w:val="00CF5B5A"/>
    <w:rsid w:val="00D064EE"/>
    <w:rsid w:val="00D1332F"/>
    <w:rsid w:val="00D14816"/>
    <w:rsid w:val="00D21345"/>
    <w:rsid w:val="00D2796C"/>
    <w:rsid w:val="00D31676"/>
    <w:rsid w:val="00D42420"/>
    <w:rsid w:val="00D50AFF"/>
    <w:rsid w:val="00D60C62"/>
    <w:rsid w:val="00D736B5"/>
    <w:rsid w:val="00D73E43"/>
    <w:rsid w:val="00DA3922"/>
    <w:rsid w:val="00DA611B"/>
    <w:rsid w:val="00DB6003"/>
    <w:rsid w:val="00DC6D9C"/>
    <w:rsid w:val="00DE0443"/>
    <w:rsid w:val="00DE4F98"/>
    <w:rsid w:val="00DE5837"/>
    <w:rsid w:val="00E11C1C"/>
    <w:rsid w:val="00E218BC"/>
    <w:rsid w:val="00E73E4F"/>
    <w:rsid w:val="00E9339A"/>
    <w:rsid w:val="00E936D1"/>
    <w:rsid w:val="00E968D1"/>
    <w:rsid w:val="00E97DDC"/>
    <w:rsid w:val="00EA2134"/>
    <w:rsid w:val="00EB0F5E"/>
    <w:rsid w:val="00EB143F"/>
    <w:rsid w:val="00EB32E7"/>
    <w:rsid w:val="00EE1C9C"/>
    <w:rsid w:val="00EF32C5"/>
    <w:rsid w:val="00F03AC7"/>
    <w:rsid w:val="00F202BD"/>
    <w:rsid w:val="00F229DE"/>
    <w:rsid w:val="00F26AAF"/>
    <w:rsid w:val="00F31589"/>
    <w:rsid w:val="00F32B6D"/>
    <w:rsid w:val="00F364E0"/>
    <w:rsid w:val="00F379E7"/>
    <w:rsid w:val="00F41C0F"/>
    <w:rsid w:val="00F60F9D"/>
    <w:rsid w:val="00F61B68"/>
    <w:rsid w:val="00F64DB0"/>
    <w:rsid w:val="00F67ED7"/>
    <w:rsid w:val="00F7326C"/>
    <w:rsid w:val="00F87CAA"/>
    <w:rsid w:val="00FA1855"/>
    <w:rsid w:val="00FD2B45"/>
    <w:rsid w:val="00FD3209"/>
    <w:rsid w:val="00FD53AE"/>
    <w:rsid w:val="00FE1D5F"/>
    <w:rsid w:val="00FE37EF"/>
    <w:rsid w:val="075742E7"/>
    <w:rsid w:val="07C6F08E"/>
    <w:rsid w:val="209C8A24"/>
    <w:rsid w:val="399C3AE3"/>
    <w:rsid w:val="492DA0A4"/>
    <w:rsid w:val="5DFE78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9923A0"/>
  <w15:chartTrackingRefBased/>
  <w15:docId w15:val="{50B863BF-D5A1-4B4E-A1B5-9F6EE195A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4A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A06B5"/>
    <w:rPr>
      <w:color w:val="0563C1" w:themeColor="hyperlink"/>
      <w:u w:val="single"/>
    </w:rPr>
  </w:style>
  <w:style w:type="table" w:styleId="TableGrid">
    <w:name w:val="Table Grid"/>
    <w:basedOn w:val="TableNormal"/>
    <w:uiPriority w:val="39"/>
    <w:rsid w:val="00EB0F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rsid w:val="00EB0F5E"/>
    <w:pPr>
      <w:spacing w:after="0" w:line="240" w:lineRule="auto"/>
    </w:pPr>
    <w:rPr>
      <w:rFonts w:ascii="Calibri" w:eastAsia="Times New Roman" w:hAnsi="Calibri" w:cs="Consolas"/>
      <w:szCs w:val="21"/>
      <w:lang w:eastAsia="en-GB"/>
    </w:rPr>
  </w:style>
  <w:style w:type="character" w:customStyle="1" w:styleId="PlainTextChar">
    <w:name w:val="Plain Text Char"/>
    <w:basedOn w:val="DefaultParagraphFont"/>
    <w:link w:val="PlainText"/>
    <w:uiPriority w:val="99"/>
    <w:rsid w:val="00EB0F5E"/>
    <w:rPr>
      <w:rFonts w:ascii="Calibri" w:eastAsia="Times New Roman" w:hAnsi="Calibri" w:cs="Consolas"/>
      <w:szCs w:val="21"/>
      <w:lang w:eastAsia="en-GB"/>
    </w:rPr>
  </w:style>
  <w:style w:type="paragraph" w:customStyle="1" w:styleId="TEAbodytext">
    <w:name w:val="TEA body text"/>
    <w:basedOn w:val="Normal"/>
    <w:uiPriority w:val="99"/>
    <w:rsid w:val="00EB0F5E"/>
    <w:pPr>
      <w:spacing w:after="60" w:line="240" w:lineRule="atLeast"/>
    </w:pPr>
    <w:rPr>
      <w:rFonts w:ascii="Helvetica Light" w:eastAsia="Times New Roman" w:hAnsi="Helvetica Light" w:cs="Times New Roman"/>
      <w:sz w:val="20"/>
      <w:szCs w:val="20"/>
    </w:rPr>
  </w:style>
  <w:style w:type="paragraph" w:styleId="ListParagraph">
    <w:name w:val="List Paragraph"/>
    <w:basedOn w:val="Normal"/>
    <w:uiPriority w:val="34"/>
    <w:qFormat/>
    <w:rsid w:val="00433355"/>
    <w:pPr>
      <w:ind w:left="720"/>
      <w:contextualSpacing/>
    </w:pPr>
  </w:style>
  <w:style w:type="table" w:customStyle="1" w:styleId="TableGrid1">
    <w:name w:val="Table Grid1"/>
    <w:basedOn w:val="TableNormal"/>
    <w:next w:val="TableGrid"/>
    <w:uiPriority w:val="39"/>
    <w:rsid w:val="00B26D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05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05DE"/>
  </w:style>
  <w:style w:type="paragraph" w:styleId="Footer">
    <w:name w:val="footer"/>
    <w:basedOn w:val="Normal"/>
    <w:link w:val="FooterChar"/>
    <w:uiPriority w:val="99"/>
    <w:unhideWhenUsed/>
    <w:rsid w:val="00AC05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05DE"/>
  </w:style>
  <w:style w:type="paragraph" w:customStyle="1" w:styleId="paragraph">
    <w:name w:val="paragraph"/>
    <w:basedOn w:val="Normal"/>
    <w:rsid w:val="00AE25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E2598"/>
  </w:style>
  <w:style w:type="character" w:customStyle="1" w:styleId="eop">
    <w:name w:val="eop"/>
    <w:basedOn w:val="DefaultParagraphFont"/>
    <w:rsid w:val="00AE2598"/>
  </w:style>
  <w:style w:type="character" w:customStyle="1" w:styleId="spellingerror">
    <w:name w:val="spellingerror"/>
    <w:basedOn w:val="DefaultParagraphFont"/>
    <w:rsid w:val="00AE2598"/>
  </w:style>
  <w:style w:type="character" w:styleId="PlaceholderText">
    <w:name w:val="Placeholder Text"/>
    <w:basedOn w:val="DefaultParagraphFont"/>
    <w:uiPriority w:val="99"/>
    <w:semiHidden/>
    <w:rsid w:val="00D21345"/>
    <w:rPr>
      <w:color w:val="808080"/>
    </w:rPr>
  </w:style>
  <w:style w:type="character" w:customStyle="1" w:styleId="UnresolvedMention1">
    <w:name w:val="Unresolved Mention1"/>
    <w:basedOn w:val="DefaultParagraphFont"/>
    <w:uiPriority w:val="99"/>
    <w:semiHidden/>
    <w:unhideWhenUsed/>
    <w:rsid w:val="00F03AC7"/>
    <w:rPr>
      <w:color w:val="605E5C"/>
      <w:shd w:val="clear" w:color="auto" w:fill="E1DFDD"/>
    </w:rPr>
  </w:style>
  <w:style w:type="character" w:styleId="FollowedHyperlink">
    <w:name w:val="FollowedHyperlink"/>
    <w:basedOn w:val="DefaultParagraphFont"/>
    <w:uiPriority w:val="99"/>
    <w:semiHidden/>
    <w:unhideWhenUsed/>
    <w:rsid w:val="00F03AC7"/>
    <w:rPr>
      <w:color w:val="954F72" w:themeColor="followedHyperlink"/>
      <w:u w:val="single"/>
    </w:rPr>
  </w:style>
  <w:style w:type="character" w:styleId="UnresolvedMention">
    <w:name w:val="Unresolved Mention"/>
    <w:basedOn w:val="DefaultParagraphFont"/>
    <w:uiPriority w:val="99"/>
    <w:semiHidden/>
    <w:unhideWhenUsed/>
    <w:rsid w:val="009F3EF0"/>
    <w:rPr>
      <w:color w:val="605E5C"/>
      <w:shd w:val="clear" w:color="auto" w:fill="E1DFDD"/>
    </w:rPr>
  </w:style>
  <w:style w:type="character" w:styleId="CommentReference">
    <w:name w:val="annotation reference"/>
    <w:basedOn w:val="DefaultParagraphFont"/>
    <w:uiPriority w:val="99"/>
    <w:semiHidden/>
    <w:unhideWhenUsed/>
    <w:rsid w:val="00010507"/>
    <w:rPr>
      <w:sz w:val="16"/>
      <w:szCs w:val="16"/>
    </w:rPr>
  </w:style>
  <w:style w:type="paragraph" w:styleId="NormalWeb">
    <w:name w:val="Normal (Web)"/>
    <w:basedOn w:val="Normal"/>
    <w:uiPriority w:val="99"/>
    <w:unhideWhenUsed/>
    <w:rsid w:val="00594BA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664C18"/>
    <w:pPr>
      <w:spacing w:after="0" w:line="240" w:lineRule="auto"/>
    </w:pPr>
  </w:style>
  <w:style w:type="paragraph" w:styleId="CommentText">
    <w:name w:val="annotation text"/>
    <w:basedOn w:val="Normal"/>
    <w:link w:val="CommentTextChar"/>
    <w:uiPriority w:val="99"/>
    <w:unhideWhenUsed/>
    <w:rsid w:val="00265B23"/>
    <w:pPr>
      <w:spacing w:line="240" w:lineRule="auto"/>
    </w:pPr>
    <w:rPr>
      <w:sz w:val="20"/>
      <w:szCs w:val="20"/>
    </w:rPr>
  </w:style>
  <w:style w:type="character" w:customStyle="1" w:styleId="CommentTextChar">
    <w:name w:val="Comment Text Char"/>
    <w:basedOn w:val="DefaultParagraphFont"/>
    <w:link w:val="CommentText"/>
    <w:uiPriority w:val="99"/>
    <w:rsid w:val="00265B23"/>
    <w:rPr>
      <w:sz w:val="20"/>
      <w:szCs w:val="20"/>
    </w:rPr>
  </w:style>
  <w:style w:type="paragraph" w:styleId="CommentSubject">
    <w:name w:val="annotation subject"/>
    <w:basedOn w:val="CommentText"/>
    <w:next w:val="CommentText"/>
    <w:link w:val="CommentSubjectChar"/>
    <w:uiPriority w:val="99"/>
    <w:semiHidden/>
    <w:unhideWhenUsed/>
    <w:rsid w:val="00265B23"/>
    <w:rPr>
      <w:b/>
      <w:bCs/>
    </w:rPr>
  </w:style>
  <w:style w:type="character" w:customStyle="1" w:styleId="CommentSubjectChar">
    <w:name w:val="Comment Subject Char"/>
    <w:basedOn w:val="CommentTextChar"/>
    <w:link w:val="CommentSubject"/>
    <w:uiPriority w:val="99"/>
    <w:semiHidden/>
    <w:rsid w:val="00265B23"/>
    <w:rPr>
      <w:b/>
      <w:bCs/>
      <w:sz w:val="20"/>
      <w:szCs w:val="20"/>
    </w:rPr>
  </w:style>
  <w:style w:type="paragraph" w:styleId="Revision">
    <w:name w:val="Revision"/>
    <w:hidden/>
    <w:uiPriority w:val="99"/>
    <w:semiHidden/>
    <w:rsid w:val="00B57D92"/>
    <w:pPr>
      <w:spacing w:after="0" w:line="240" w:lineRule="auto"/>
    </w:pPr>
  </w:style>
  <w:style w:type="character" w:customStyle="1" w:styleId="apple-converted-space">
    <w:name w:val="apple-converted-space"/>
    <w:basedOn w:val="DefaultParagraphFont"/>
    <w:rsid w:val="00F61B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5220736">
      <w:bodyDiv w:val="1"/>
      <w:marLeft w:val="0"/>
      <w:marRight w:val="0"/>
      <w:marTop w:val="0"/>
      <w:marBottom w:val="0"/>
      <w:divBdr>
        <w:top w:val="none" w:sz="0" w:space="0" w:color="auto"/>
        <w:left w:val="none" w:sz="0" w:space="0" w:color="auto"/>
        <w:bottom w:val="none" w:sz="0" w:space="0" w:color="auto"/>
        <w:right w:val="none" w:sz="0" w:space="0" w:color="auto"/>
      </w:divBdr>
    </w:div>
    <w:div w:id="707293659">
      <w:bodyDiv w:val="1"/>
      <w:marLeft w:val="0"/>
      <w:marRight w:val="0"/>
      <w:marTop w:val="0"/>
      <w:marBottom w:val="0"/>
      <w:divBdr>
        <w:top w:val="none" w:sz="0" w:space="0" w:color="auto"/>
        <w:left w:val="none" w:sz="0" w:space="0" w:color="auto"/>
        <w:bottom w:val="none" w:sz="0" w:space="0" w:color="auto"/>
        <w:right w:val="none" w:sz="0" w:space="0" w:color="auto"/>
      </w:divBdr>
    </w:div>
    <w:div w:id="885219333">
      <w:bodyDiv w:val="1"/>
      <w:marLeft w:val="0"/>
      <w:marRight w:val="0"/>
      <w:marTop w:val="0"/>
      <w:marBottom w:val="0"/>
      <w:divBdr>
        <w:top w:val="none" w:sz="0" w:space="0" w:color="auto"/>
        <w:left w:val="none" w:sz="0" w:space="0" w:color="auto"/>
        <w:bottom w:val="none" w:sz="0" w:space="0" w:color="auto"/>
        <w:right w:val="none" w:sz="0" w:space="0" w:color="auto"/>
      </w:divBdr>
    </w:div>
    <w:div w:id="996031559">
      <w:bodyDiv w:val="1"/>
      <w:marLeft w:val="0"/>
      <w:marRight w:val="0"/>
      <w:marTop w:val="0"/>
      <w:marBottom w:val="0"/>
      <w:divBdr>
        <w:top w:val="none" w:sz="0" w:space="0" w:color="auto"/>
        <w:left w:val="none" w:sz="0" w:space="0" w:color="auto"/>
        <w:bottom w:val="none" w:sz="0" w:space="0" w:color="auto"/>
        <w:right w:val="none" w:sz="0" w:space="0" w:color="auto"/>
      </w:divBdr>
    </w:div>
    <w:div w:id="1068572556">
      <w:bodyDiv w:val="1"/>
      <w:marLeft w:val="0"/>
      <w:marRight w:val="0"/>
      <w:marTop w:val="0"/>
      <w:marBottom w:val="0"/>
      <w:divBdr>
        <w:top w:val="none" w:sz="0" w:space="0" w:color="auto"/>
        <w:left w:val="none" w:sz="0" w:space="0" w:color="auto"/>
        <w:bottom w:val="none" w:sz="0" w:space="0" w:color="auto"/>
        <w:right w:val="none" w:sz="0" w:space="0" w:color="auto"/>
      </w:divBdr>
    </w:div>
    <w:div w:id="1205367911">
      <w:bodyDiv w:val="1"/>
      <w:marLeft w:val="0"/>
      <w:marRight w:val="0"/>
      <w:marTop w:val="0"/>
      <w:marBottom w:val="0"/>
      <w:divBdr>
        <w:top w:val="none" w:sz="0" w:space="0" w:color="auto"/>
        <w:left w:val="none" w:sz="0" w:space="0" w:color="auto"/>
        <w:bottom w:val="none" w:sz="0" w:space="0" w:color="auto"/>
        <w:right w:val="none" w:sz="0" w:space="0" w:color="auto"/>
      </w:divBdr>
      <w:divsChild>
        <w:div w:id="715399573">
          <w:marLeft w:val="0"/>
          <w:marRight w:val="0"/>
          <w:marTop w:val="0"/>
          <w:marBottom w:val="0"/>
          <w:divBdr>
            <w:top w:val="none" w:sz="0" w:space="0" w:color="auto"/>
            <w:left w:val="none" w:sz="0" w:space="0" w:color="auto"/>
            <w:bottom w:val="none" w:sz="0" w:space="0" w:color="auto"/>
            <w:right w:val="none" w:sz="0" w:space="0" w:color="auto"/>
          </w:divBdr>
        </w:div>
        <w:div w:id="1736002197">
          <w:marLeft w:val="0"/>
          <w:marRight w:val="0"/>
          <w:marTop w:val="0"/>
          <w:marBottom w:val="0"/>
          <w:divBdr>
            <w:top w:val="none" w:sz="0" w:space="0" w:color="auto"/>
            <w:left w:val="none" w:sz="0" w:space="0" w:color="auto"/>
            <w:bottom w:val="none" w:sz="0" w:space="0" w:color="auto"/>
            <w:right w:val="none" w:sz="0" w:space="0" w:color="auto"/>
          </w:divBdr>
        </w:div>
      </w:divsChild>
    </w:div>
    <w:div w:id="1280844566">
      <w:bodyDiv w:val="1"/>
      <w:marLeft w:val="0"/>
      <w:marRight w:val="0"/>
      <w:marTop w:val="0"/>
      <w:marBottom w:val="0"/>
      <w:divBdr>
        <w:top w:val="none" w:sz="0" w:space="0" w:color="auto"/>
        <w:left w:val="none" w:sz="0" w:space="0" w:color="auto"/>
        <w:bottom w:val="none" w:sz="0" w:space="0" w:color="auto"/>
        <w:right w:val="none" w:sz="0" w:space="0" w:color="auto"/>
      </w:divBdr>
    </w:div>
    <w:div w:id="1305693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CTEalumni@warwick.ac.uk" TargetMode="External"/><Relationship Id="rId18" Type="http://schemas.openxmlformats.org/officeDocument/2006/relationships/footer" Target="footer1.xml"/><Relationship Id="rId26" Type="http://schemas.openxmlformats.org/officeDocument/2006/relationships/hyperlink" Target="https://www.warwickgrad.net" TargetMode="External"/><Relationship Id="rId39" Type="http://schemas.openxmlformats.org/officeDocument/2006/relationships/hyperlink" Target="https://www.ogdentrust.com" TargetMode="External"/><Relationship Id="rId21" Type="http://schemas.openxmlformats.org/officeDocument/2006/relationships/footer" Target="footer3.xml"/><Relationship Id="rId34" Type="http://schemas.openxmlformats.org/officeDocument/2006/relationships/hyperlink" Target="https://ukla.org/" TargetMode="External"/><Relationship Id="rId42" Type="http://schemas.openxmlformats.org/officeDocument/2006/relationships/hyperlink" Target="https://www.stem.org.uk/" TargetMode="External"/><Relationship Id="rId47" Type="http://schemas.openxmlformats.org/officeDocument/2006/relationships/hyperlink" Target="https://practicalhistories.com/" TargetMode="External"/><Relationship Id="rId50" Type="http://schemas.openxmlformats.org/officeDocument/2006/relationships/hyperlink" Target="https://www.afpe.org.uk/" TargetMode="External"/><Relationship Id="rId55" Type="http://schemas.openxmlformats.org/officeDocument/2006/relationships/hyperlink" Target="https://www.nace.co.uk/about"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image" Target="media/image4.tiff"/><Relationship Id="rId11" Type="http://schemas.openxmlformats.org/officeDocument/2006/relationships/image" Target="media/image1.png"/><Relationship Id="rId24" Type="http://schemas.openxmlformats.org/officeDocument/2006/relationships/hyperlink" Target="https://www.gov.uk/government/publications/induction-for-early-career-teachers-england" TargetMode="External"/><Relationship Id="rId32" Type="http://schemas.openxmlformats.org/officeDocument/2006/relationships/hyperlink" Target="https://neu.org.uk/" TargetMode="External"/><Relationship Id="rId37" Type="http://schemas.openxmlformats.org/officeDocument/2006/relationships/hyperlink" Target="https://www.iop.org/education" TargetMode="External"/><Relationship Id="rId40" Type="http://schemas.openxmlformats.org/officeDocument/2006/relationships/hyperlink" Target="https://www.ase.org.uk/" TargetMode="External"/><Relationship Id="rId45" Type="http://schemas.openxmlformats.org/officeDocument/2006/relationships/hyperlink" Target="https://nrich.maths.org/" TargetMode="External"/><Relationship Id="rId53" Type="http://schemas.openxmlformats.org/officeDocument/2006/relationships/hyperlink" Target="https://www.thecommunicationtrust.org.uk/" TargetMode="External"/><Relationship Id="rId58" Type="http://schemas.openxmlformats.org/officeDocument/2006/relationships/glossaryDocument" Target="glossary/document.xml"/><Relationship Id="rId5" Type="http://schemas.openxmlformats.org/officeDocument/2006/relationships/numbering" Target="numbering.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enny.ottewill@warwick.ac.uk" TargetMode="External"/><Relationship Id="rId22" Type="http://schemas.openxmlformats.org/officeDocument/2006/relationships/header" Target="header4.xml"/><Relationship Id="rId27" Type="http://schemas.openxmlformats.org/officeDocument/2006/relationships/hyperlink" Target="https://earlycareer.chartered.college/" TargetMode="External"/><Relationship Id="rId30" Type="http://schemas.openxmlformats.org/officeDocument/2006/relationships/hyperlink" Target="https://www.gov.uk/guidance/education-staff-wellbeing-charter" TargetMode="External"/><Relationship Id="rId35" Type="http://schemas.openxmlformats.org/officeDocument/2006/relationships/hyperlink" Target="https://englishassociation.ac.uk/" TargetMode="External"/><Relationship Id="rId43" Type="http://schemas.openxmlformats.org/officeDocument/2006/relationships/hyperlink" Target="https://www.atm.org.uk/" TargetMode="External"/><Relationship Id="rId48" Type="http://schemas.openxmlformats.org/officeDocument/2006/relationships/hyperlink" Target="https://www.all-languages.org.uk/" TargetMode="External"/><Relationship Id="rId56" Type="http://schemas.openxmlformats.org/officeDocument/2006/relationships/header" Target="header5.xml"/><Relationship Id="rId8" Type="http://schemas.openxmlformats.org/officeDocument/2006/relationships/webSettings" Target="webSettings.xml"/><Relationship Id="rId51" Type="http://schemas.openxmlformats.org/officeDocument/2006/relationships/hyperlink" Target="https://www.youthsporttrust.org/" TargetMode="External"/><Relationship Id="rId3" Type="http://schemas.openxmlformats.org/officeDocument/2006/relationships/customXml" Target="../customXml/item3.xml"/><Relationship Id="rId12" Type="http://schemas.openxmlformats.org/officeDocument/2006/relationships/hyperlink" Target="mailto:penny.ottewill@warwick.ac.uk" TargetMode="External"/><Relationship Id="rId17" Type="http://schemas.openxmlformats.org/officeDocument/2006/relationships/header" Target="header2.xml"/><Relationship Id="rId25" Type="http://schemas.openxmlformats.org/officeDocument/2006/relationships/image" Target="media/image3.emf"/><Relationship Id="rId33" Type="http://schemas.openxmlformats.org/officeDocument/2006/relationships/hyperlink" Target="https://www.nate.org.uk/" TargetMode="External"/><Relationship Id="rId38" Type="http://schemas.openxmlformats.org/officeDocument/2006/relationships/hyperlink" Target="https://www.rsb.org.uk/teachers" TargetMode="External"/><Relationship Id="rId46" Type="http://schemas.openxmlformats.org/officeDocument/2006/relationships/hyperlink" Target="https://www.history.org.uk/" TargetMode="External"/><Relationship Id="rId59" Type="http://schemas.openxmlformats.org/officeDocument/2006/relationships/theme" Target="theme/theme1.xml"/><Relationship Id="rId20" Type="http://schemas.openxmlformats.org/officeDocument/2006/relationships/header" Target="header3.xml"/><Relationship Id="rId41" Type="http://schemas.openxmlformats.org/officeDocument/2006/relationships/hyperlink" Target="https://pstt.org.uk/" TargetMode="External"/><Relationship Id="rId54" Type="http://schemas.openxmlformats.org/officeDocument/2006/relationships/hyperlink" Target="http://www.nasen.org.uk/"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CTEalumni@warwick.ac.uk" TargetMode="External"/><Relationship Id="rId23" Type="http://schemas.openxmlformats.org/officeDocument/2006/relationships/hyperlink" Target="https://www.gov.uk/government/publications/induction-for-early-career-teachers-england" TargetMode="External"/><Relationship Id="rId28" Type="http://schemas.openxmlformats.org/officeDocument/2006/relationships/hyperlink" Target="https://www.educationsupport.org.uk/resources/for-individuals/" TargetMode="External"/><Relationship Id="rId36" Type="http://schemas.openxmlformats.org/officeDocument/2006/relationships/hyperlink" Target="https://www.englishandmedia.co.uk/" TargetMode="External"/><Relationship Id="rId49" Type="http://schemas.openxmlformats.org/officeDocument/2006/relationships/hyperlink" Target="https://nala.org.uk/" TargetMode="External"/><Relationship Id="rId57"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s://www.nasuwt.org.uk/" TargetMode="External"/><Relationship Id="rId44" Type="http://schemas.openxmlformats.org/officeDocument/2006/relationships/hyperlink" Target="https://nrich.maths.org/" TargetMode="External"/><Relationship Id="rId52" Type="http://schemas.openxmlformats.org/officeDocument/2006/relationships/hyperlink" Target="https://www.pescholar.com/" TargetMode="External"/></Relationships>
</file>

<file path=word/_rels/header2.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65D4DEE4FCE430BA5A7B036F3D5CF1E"/>
        <w:category>
          <w:name w:val="General"/>
          <w:gallery w:val="placeholder"/>
        </w:category>
        <w:types>
          <w:type w:val="bbPlcHdr"/>
        </w:types>
        <w:behaviors>
          <w:behavior w:val="content"/>
        </w:behaviors>
        <w:guid w:val="{36B4222C-24DA-41FF-99DA-CF5058678419}"/>
      </w:docPartPr>
      <w:docPartBody>
        <w:p w:rsidR="00E629F5" w:rsidRDefault="00147A42" w:rsidP="00147A42">
          <w:pPr>
            <w:pStyle w:val="365D4DEE4FCE430BA5A7B036F3D5CF1E"/>
          </w:pPr>
          <w:r w:rsidRPr="00892EB7">
            <w:rPr>
              <w:rStyle w:val="PlaceholderText"/>
            </w:rPr>
            <w:t>Click or tap here to enter text.</w:t>
          </w:r>
        </w:p>
      </w:docPartBody>
    </w:docPart>
    <w:docPart>
      <w:docPartPr>
        <w:name w:val="EA50BBF8A4B942FF82BCEA6534A66548"/>
        <w:category>
          <w:name w:val="General"/>
          <w:gallery w:val="placeholder"/>
        </w:category>
        <w:types>
          <w:type w:val="bbPlcHdr"/>
        </w:types>
        <w:behaviors>
          <w:behavior w:val="content"/>
        </w:behaviors>
        <w:guid w:val="{5B15398C-293D-417D-A5A4-B3CCA04657C1}"/>
      </w:docPartPr>
      <w:docPartBody>
        <w:p w:rsidR="00E629F5" w:rsidRDefault="00147A42" w:rsidP="00147A42">
          <w:pPr>
            <w:pStyle w:val="EA50BBF8A4B942FF82BCEA6534A66548"/>
          </w:pPr>
          <w:r w:rsidRPr="00892EB7">
            <w:rPr>
              <w:rStyle w:val="PlaceholderText"/>
            </w:rPr>
            <w:t>Click or tap here to enter text.</w:t>
          </w:r>
        </w:p>
      </w:docPartBody>
    </w:docPart>
    <w:docPart>
      <w:docPartPr>
        <w:name w:val="E2FDEF552F0548BB99183C7D33B4E359"/>
        <w:category>
          <w:name w:val="General"/>
          <w:gallery w:val="placeholder"/>
        </w:category>
        <w:types>
          <w:type w:val="bbPlcHdr"/>
        </w:types>
        <w:behaviors>
          <w:behavior w:val="content"/>
        </w:behaviors>
        <w:guid w:val="{079D05EF-DF7F-41B3-AD8D-A3E14FA393B0}"/>
      </w:docPartPr>
      <w:docPartBody>
        <w:p w:rsidR="00E629F5" w:rsidRDefault="00147A42" w:rsidP="00147A42">
          <w:pPr>
            <w:pStyle w:val="E2FDEF552F0548BB99183C7D33B4E359"/>
          </w:pPr>
          <w:r w:rsidRPr="00892EB7">
            <w:rPr>
              <w:rStyle w:val="PlaceholderText"/>
            </w:rPr>
            <w:t>Click or tap here to enter text.</w:t>
          </w:r>
        </w:p>
      </w:docPartBody>
    </w:docPart>
    <w:docPart>
      <w:docPartPr>
        <w:name w:val="7F0B2E882E184981B4FAC1B3C2855357"/>
        <w:category>
          <w:name w:val="General"/>
          <w:gallery w:val="placeholder"/>
        </w:category>
        <w:types>
          <w:type w:val="bbPlcHdr"/>
        </w:types>
        <w:behaviors>
          <w:behavior w:val="content"/>
        </w:behaviors>
        <w:guid w:val="{000530F9-F414-4183-80F3-F1C9BA3B8A10}"/>
      </w:docPartPr>
      <w:docPartBody>
        <w:p w:rsidR="00E629F5" w:rsidRDefault="00147A42" w:rsidP="00147A42">
          <w:pPr>
            <w:pStyle w:val="7F0B2E882E184981B4FAC1B3C2855357"/>
          </w:pPr>
          <w:r w:rsidRPr="00892EB7">
            <w:rPr>
              <w:rStyle w:val="PlaceholderText"/>
            </w:rPr>
            <w:t>Click or tap here to enter text.</w:t>
          </w:r>
        </w:p>
      </w:docPartBody>
    </w:docPart>
    <w:docPart>
      <w:docPartPr>
        <w:name w:val="02EA3CAC3E56410DAB2000F22D08E902"/>
        <w:category>
          <w:name w:val="General"/>
          <w:gallery w:val="placeholder"/>
        </w:category>
        <w:types>
          <w:type w:val="bbPlcHdr"/>
        </w:types>
        <w:behaviors>
          <w:behavior w:val="content"/>
        </w:behaviors>
        <w:guid w:val="{1E2399DF-F5E5-452D-B869-C45D7C50C083}"/>
      </w:docPartPr>
      <w:docPartBody>
        <w:p w:rsidR="00000000" w:rsidRDefault="00000000">
          <w:r w:rsidRPr="075742E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Light">
    <w:altName w:val="HELVETICA LIGHT"/>
    <w:panose1 w:val="020B0403020202020204"/>
    <w:charset w:val="00"/>
    <w:family w:val="swiss"/>
    <w:pitch w:val="variable"/>
    <w:sig w:usb0="800000AF" w:usb1="4000204A" w:usb2="00000000" w:usb3="00000000" w:csb0="00000001" w:csb1="00000000"/>
  </w:font>
  <w:font w:name="Segoe UI Light">
    <w:panose1 w:val="020B0502040204020203"/>
    <w:charset w:val="00"/>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7A42"/>
    <w:rsid w:val="0008530E"/>
    <w:rsid w:val="000B6A25"/>
    <w:rsid w:val="00147A42"/>
    <w:rsid w:val="002A0FB5"/>
    <w:rsid w:val="002F4F9C"/>
    <w:rsid w:val="003B75CF"/>
    <w:rsid w:val="0042193D"/>
    <w:rsid w:val="00432DA2"/>
    <w:rsid w:val="004D59E4"/>
    <w:rsid w:val="004F3746"/>
    <w:rsid w:val="0058169E"/>
    <w:rsid w:val="005C2C19"/>
    <w:rsid w:val="006E6F4E"/>
    <w:rsid w:val="007B3514"/>
    <w:rsid w:val="007C4E7D"/>
    <w:rsid w:val="007F63C2"/>
    <w:rsid w:val="00817F50"/>
    <w:rsid w:val="0094457A"/>
    <w:rsid w:val="00B30662"/>
    <w:rsid w:val="00B44249"/>
    <w:rsid w:val="00BA2FC4"/>
    <w:rsid w:val="00C040F8"/>
    <w:rsid w:val="00C31AB5"/>
    <w:rsid w:val="00C41108"/>
    <w:rsid w:val="00CA4304"/>
    <w:rsid w:val="00CE20B1"/>
    <w:rsid w:val="00D96189"/>
    <w:rsid w:val="00E171B2"/>
    <w:rsid w:val="00E629F5"/>
    <w:rsid w:val="00F32B6D"/>
    <w:rsid w:val="00FF35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47A42"/>
    <w:rPr>
      <w:color w:val="808080"/>
    </w:rPr>
  </w:style>
  <w:style w:type="paragraph" w:customStyle="1" w:styleId="365D4DEE4FCE430BA5A7B036F3D5CF1E">
    <w:name w:val="365D4DEE4FCE430BA5A7B036F3D5CF1E"/>
    <w:rsid w:val="00147A42"/>
  </w:style>
  <w:style w:type="paragraph" w:customStyle="1" w:styleId="EA50BBF8A4B942FF82BCEA6534A66548">
    <w:name w:val="EA50BBF8A4B942FF82BCEA6534A66548"/>
    <w:rsid w:val="00147A42"/>
  </w:style>
  <w:style w:type="paragraph" w:customStyle="1" w:styleId="E2FDEF552F0548BB99183C7D33B4E359">
    <w:name w:val="E2FDEF552F0548BB99183C7D33B4E359"/>
    <w:rsid w:val="00147A42"/>
  </w:style>
  <w:style w:type="paragraph" w:customStyle="1" w:styleId="7F0B2E882E184981B4FAC1B3C2855357">
    <w:name w:val="7F0B2E882E184981B4FAC1B3C2855357"/>
    <w:rsid w:val="00147A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28687C27D00FA448F681ED5626E97CC" ma:contentTypeVersion="14" ma:contentTypeDescription="Create a new document." ma:contentTypeScope="" ma:versionID="bb8abe4a45b5c9e397a08f7d2242d298">
  <xsd:schema xmlns:xsd="http://www.w3.org/2001/XMLSchema" xmlns:xs="http://www.w3.org/2001/XMLSchema" xmlns:p="http://schemas.microsoft.com/office/2006/metadata/properties" xmlns:ns2="f6787d6e-7b48-4ede-b9d7-584a491b23fe" xmlns:ns3="8b419c88-3aa7-422d-b57e-9d3d6f7684dd" targetNamespace="http://schemas.microsoft.com/office/2006/metadata/properties" ma:root="true" ma:fieldsID="e4088d71cb73453c49102da6016d8324" ns2:_="" ns3:_="">
    <xsd:import namespace="f6787d6e-7b48-4ede-b9d7-584a491b23fe"/>
    <xsd:import namespace="8b419c88-3aa7-422d-b57e-9d3d6f7684d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bjectDetectorVersions" minOccurs="0"/>
                <xsd:element ref="ns2:MediaServiceOCR"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787d6e-7b48-4ede-b9d7-584a491b23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b419c88-3aa7-422d-b57e-9d3d6f7684d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7ed322f9-ac3f-4ffc-b5db-b21278b2f359}" ma:internalName="TaxCatchAll" ma:showField="CatchAllData" ma:web="8b419c88-3aa7-422d-b57e-9d3d6f7684d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6787d6e-7b48-4ede-b9d7-584a491b23fe">
      <Terms xmlns="http://schemas.microsoft.com/office/infopath/2007/PartnerControls"/>
    </lcf76f155ced4ddcb4097134ff3c332f>
    <TaxCatchAll xmlns="8b419c88-3aa7-422d-b57e-9d3d6f7684dd" xsi:nil="true"/>
    <SharedWithUsers xmlns="8b419c88-3aa7-422d-b57e-9d3d6f7684dd">
      <UserInfo>
        <DisplayName>Armeson, Vikki</DisplayName>
        <AccountId>13</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DBA2E70-47C6-4BC9-83F1-B9A45F755272}">
  <ds:schemaRefs>
    <ds:schemaRef ds:uri="http://schemas.openxmlformats.org/officeDocument/2006/bibliography"/>
  </ds:schemaRefs>
</ds:datastoreItem>
</file>

<file path=customXml/itemProps2.xml><?xml version="1.0" encoding="utf-8"?>
<ds:datastoreItem xmlns:ds="http://schemas.openxmlformats.org/officeDocument/2006/customXml" ds:itemID="{242596DB-2E69-4F88-8F87-8950BEB2A8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787d6e-7b48-4ede-b9d7-584a491b23fe"/>
    <ds:schemaRef ds:uri="8b419c88-3aa7-422d-b57e-9d3d6f7684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ADA9814-9833-4948-A6A0-EE96425B7ACE}">
  <ds:schemaRefs>
    <ds:schemaRef ds:uri="http://schemas.microsoft.com/office/2006/metadata/properties"/>
    <ds:schemaRef ds:uri="http://schemas.microsoft.com/office/infopath/2007/PartnerControls"/>
    <ds:schemaRef ds:uri="f6787d6e-7b48-4ede-b9d7-584a491b23fe"/>
    <ds:schemaRef ds:uri="8b419c88-3aa7-422d-b57e-9d3d6f7684dd"/>
  </ds:schemaRefs>
</ds:datastoreItem>
</file>

<file path=customXml/itemProps4.xml><?xml version="1.0" encoding="utf-8"?>
<ds:datastoreItem xmlns:ds="http://schemas.openxmlformats.org/officeDocument/2006/customXml" ds:itemID="{42C66F22-7905-47DC-AC64-FF54AF69964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1028</Words>
  <Characters>5861</Characters>
  <Application>Microsoft Office Word</Application>
  <DocSecurity>0</DocSecurity>
  <Lines>48</Lines>
  <Paragraphs>13</Paragraphs>
  <ScaleCrop>false</ScaleCrop>
  <Company>University of Warwick</Company>
  <LinksUpToDate>false</LinksUpToDate>
  <CharactersWithSpaces>6876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Dobb, Jo</dc:creator>
  <cp:keywords/>
  <dc:description/>
  <cp:lastModifiedBy>penny ottewill</cp:lastModifiedBy>
  <cp:revision>2</cp:revision>
  <cp:lastPrinted>2023-05-15T09:26:00Z</cp:lastPrinted>
  <dcterms:created xsi:type="dcterms:W3CDTF">2025-06-11T13:20:00Z</dcterms:created>
  <dcterms:modified xsi:type="dcterms:W3CDTF">2025-06-11T13:20:00Z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0x010100928687C27D00FA448F681ED5626E97CC</vt:lpwstr>
  </property>
  <property fmtid="{D5CDD505-2E9C-101B-9397-08002B2CF9AE}" pid="3" name="MediaServiceImageTags">
    <vt:lpwstr/>
  </property>
</Properties>
</file>