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5DA1" w:rsidR="001020D9" w:rsidP="001020D9" w:rsidRDefault="001020D9" w14:paraId="071D7CC3" w14:textId="4966F659">
      <w:pPr>
        <w:spacing w:after="0" w:line="240" w:lineRule="auto"/>
        <w:rPr>
          <w:rFonts w:cstheme="minorHAnsi"/>
          <w:b/>
          <w:bCs/>
          <w:sz w:val="24"/>
          <w:szCs w:val="24"/>
          <w:u w:val="single"/>
        </w:rPr>
      </w:pPr>
      <w:r>
        <w:rPr>
          <w:rFonts w:ascii="Times New Roman" w:hAnsi="Times New Roman" w:eastAsia="Times New Roman" w:cs="Times New Roman"/>
          <w:noProof/>
          <w:sz w:val="24"/>
          <w:szCs w:val="24"/>
          <w:lang w:eastAsia="en-GB"/>
        </w:rPr>
        <w:drawing>
          <wp:inline distT="0" distB="0" distL="0" distR="0" wp14:anchorId="19772506" wp14:editId="50E3ACBF">
            <wp:extent cx="6667500" cy="1406510"/>
            <wp:effectExtent l="0" t="0" r="0" b="3810"/>
            <wp:docPr id="11" name="Picture 11" descr="The University of 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Warw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13" cy="1425266"/>
                    </a:xfrm>
                    <a:prstGeom prst="rect">
                      <a:avLst/>
                    </a:prstGeom>
                    <a:noFill/>
                    <a:ln>
                      <a:noFill/>
                    </a:ln>
                  </pic:spPr>
                </pic:pic>
              </a:graphicData>
            </a:graphic>
          </wp:inline>
        </w:drawing>
      </w:r>
      <w:r>
        <w:rPr>
          <w:rFonts w:ascii="Times New Roman" w:hAnsi="Times New Roman" w:eastAsia="Times New Roman" w:cs="Times New Roman"/>
          <w:color w:val="000000"/>
          <w:sz w:val="27"/>
          <w:szCs w:val="27"/>
          <w:lang w:eastAsia="en-GB"/>
        </w:rPr>
        <w:t> </w:t>
      </w:r>
    </w:p>
    <w:p w:rsidRPr="00775DA1" w:rsidR="00CC2DBF" w:rsidP="001020D9" w:rsidRDefault="001020D9" w14:paraId="43F4AFF8" w14:textId="3494E3AF">
      <w:pPr>
        <w:spacing w:after="0"/>
        <w:ind w:left="360"/>
        <w:jc w:val="center"/>
        <w:rPr>
          <w:rFonts w:cstheme="minorHAnsi"/>
          <w:b/>
          <w:bCs/>
          <w:sz w:val="24"/>
          <w:szCs w:val="24"/>
          <w:u w:val="single"/>
        </w:rPr>
      </w:pPr>
      <w:r w:rsidRPr="00775DA1">
        <w:rPr>
          <w:rFonts w:cstheme="minorHAnsi"/>
          <w:b/>
          <w:bCs/>
          <w:sz w:val="24"/>
          <w:szCs w:val="24"/>
          <w:u w:val="single"/>
        </w:rPr>
        <w:t xml:space="preserve">Guide to </w:t>
      </w:r>
      <w:r w:rsidRPr="00775DA1" w:rsidR="00CC2DBF">
        <w:rPr>
          <w:rFonts w:cstheme="minorHAnsi"/>
          <w:b/>
          <w:bCs/>
          <w:sz w:val="24"/>
          <w:szCs w:val="24"/>
          <w:u w:val="single"/>
        </w:rPr>
        <w:t>References</w:t>
      </w:r>
      <w:r w:rsidRPr="00775DA1" w:rsidR="005F4C5B">
        <w:rPr>
          <w:rFonts w:cstheme="minorHAnsi"/>
          <w:b/>
          <w:bCs/>
          <w:sz w:val="24"/>
          <w:szCs w:val="24"/>
          <w:u w:val="single"/>
        </w:rPr>
        <w:t xml:space="preserve"> for PGCE</w:t>
      </w:r>
      <w:r w:rsidRPr="00775DA1" w:rsidR="004833CA">
        <w:rPr>
          <w:rFonts w:cstheme="minorHAnsi"/>
          <w:b/>
          <w:bCs/>
          <w:sz w:val="24"/>
          <w:szCs w:val="24"/>
          <w:u w:val="single"/>
        </w:rPr>
        <w:t xml:space="preserve"> (</w:t>
      </w:r>
      <w:proofErr w:type="spellStart"/>
      <w:r w:rsidRPr="00775DA1" w:rsidR="004833CA">
        <w:rPr>
          <w:rFonts w:cstheme="minorHAnsi"/>
          <w:b/>
          <w:bCs/>
          <w:sz w:val="24"/>
          <w:szCs w:val="24"/>
          <w:u w:val="single"/>
        </w:rPr>
        <w:t>iQTS</w:t>
      </w:r>
      <w:proofErr w:type="spellEnd"/>
      <w:r w:rsidRPr="00775DA1" w:rsidR="004833CA">
        <w:rPr>
          <w:rFonts w:cstheme="minorHAnsi"/>
          <w:b/>
          <w:bCs/>
          <w:sz w:val="24"/>
          <w:szCs w:val="24"/>
          <w:u w:val="single"/>
        </w:rPr>
        <w:t>)</w:t>
      </w:r>
    </w:p>
    <w:p w:rsidRPr="00775DA1" w:rsidR="001020D9" w:rsidP="001020D9" w:rsidRDefault="001020D9" w14:paraId="63177416" w14:textId="77777777">
      <w:pPr>
        <w:spacing w:after="0"/>
        <w:ind w:left="360"/>
        <w:rPr>
          <w:rFonts w:cstheme="minorHAnsi"/>
          <w:sz w:val="24"/>
          <w:szCs w:val="24"/>
        </w:rPr>
      </w:pPr>
    </w:p>
    <w:p w:rsidRPr="00775DA1" w:rsidR="004833CA" w:rsidP="19F61404" w:rsidRDefault="00CC2DBF" w14:paraId="3B05DE8A" w14:textId="5CB4D8B7">
      <w:pPr>
        <w:spacing w:after="0" w:line="240" w:lineRule="auto"/>
        <w:rPr>
          <w:rFonts w:eastAsia="Times New Roman" w:cs="Calibri" w:cstheme="minorAscii"/>
          <w:sz w:val="24"/>
          <w:szCs w:val="24"/>
          <w:lang w:eastAsia="en-GB"/>
        </w:rPr>
      </w:pPr>
      <w:r w:rsidRPr="19F61404" w:rsidR="00CC2DBF">
        <w:rPr>
          <w:rFonts w:eastAsia="Times New Roman" w:cs="Calibri" w:cstheme="minorAscii"/>
          <w:sz w:val="24"/>
          <w:szCs w:val="24"/>
          <w:lang w:eastAsia="en-GB"/>
        </w:rPr>
        <w:t xml:space="preserve">For your PGCE </w:t>
      </w:r>
      <w:r w:rsidRPr="19F61404" w:rsidR="5F95A6EF">
        <w:rPr>
          <w:rFonts w:eastAsia="Times New Roman" w:cs="Calibri" w:cstheme="minorAscii"/>
          <w:sz w:val="24"/>
          <w:szCs w:val="24"/>
          <w:lang w:eastAsia="en-GB"/>
        </w:rPr>
        <w:t xml:space="preserve">(iQTS) </w:t>
      </w:r>
      <w:r w:rsidRPr="19F61404" w:rsidR="001020D9">
        <w:rPr>
          <w:rFonts w:eastAsia="Times New Roman" w:cs="Calibri" w:cstheme="minorAscii"/>
          <w:sz w:val="24"/>
          <w:szCs w:val="24"/>
          <w:lang w:eastAsia="en-GB"/>
        </w:rPr>
        <w:t>the university</w:t>
      </w:r>
      <w:r w:rsidRPr="19F61404" w:rsidR="00CC2DBF">
        <w:rPr>
          <w:rFonts w:eastAsia="Times New Roman" w:cs="Calibri" w:cstheme="minorAscii"/>
          <w:sz w:val="24"/>
          <w:szCs w:val="24"/>
          <w:lang w:eastAsia="en-GB"/>
        </w:rPr>
        <w:t xml:space="preserve"> require</w:t>
      </w:r>
      <w:r w:rsidRPr="19F61404" w:rsidR="005F4C5B">
        <w:rPr>
          <w:rFonts w:eastAsia="Times New Roman" w:cs="Calibri" w:cstheme="minorAscii"/>
          <w:sz w:val="24"/>
          <w:szCs w:val="24"/>
          <w:lang w:eastAsia="en-GB"/>
        </w:rPr>
        <w:t>s</w:t>
      </w:r>
      <w:r w:rsidRPr="19F61404" w:rsidR="00CC2DBF">
        <w:rPr>
          <w:rFonts w:eastAsia="Times New Roman" w:cs="Calibri" w:cstheme="minorAscii"/>
          <w:sz w:val="24"/>
          <w:szCs w:val="24"/>
          <w:lang w:eastAsia="en-GB"/>
        </w:rPr>
        <w:t xml:space="preserve"> </w:t>
      </w:r>
      <w:r w:rsidRPr="19F61404" w:rsidR="001020D9">
        <w:rPr>
          <w:rFonts w:eastAsia="Times New Roman" w:cs="Calibri" w:cstheme="minorAscii"/>
          <w:sz w:val="24"/>
          <w:szCs w:val="24"/>
          <w:lang w:eastAsia="en-GB"/>
        </w:rPr>
        <w:t>two</w:t>
      </w:r>
      <w:r w:rsidRPr="19F61404" w:rsidR="00CC2DBF">
        <w:rPr>
          <w:rFonts w:eastAsia="Times New Roman" w:cs="Calibri" w:cstheme="minorAscii"/>
          <w:sz w:val="24"/>
          <w:szCs w:val="24"/>
          <w:lang w:eastAsia="en-GB"/>
        </w:rPr>
        <w:t xml:space="preserve"> supportive reference</w:t>
      </w:r>
      <w:r w:rsidRPr="19F61404" w:rsidR="004833CA">
        <w:rPr>
          <w:rFonts w:eastAsia="Times New Roman" w:cs="Calibri" w:cstheme="minorAscii"/>
          <w:sz w:val="24"/>
          <w:szCs w:val="24"/>
          <w:lang w:eastAsia="en-GB"/>
        </w:rPr>
        <w:t>s</w:t>
      </w:r>
      <w:r w:rsidRPr="19F61404" w:rsidR="00CC2DBF">
        <w:rPr>
          <w:rFonts w:eastAsia="Times New Roman" w:cs="Calibri" w:cstheme="minorAscii"/>
          <w:sz w:val="24"/>
          <w:szCs w:val="24"/>
          <w:lang w:eastAsia="en-GB"/>
        </w:rPr>
        <w:t xml:space="preserve"> from valid referees. </w:t>
      </w:r>
    </w:p>
    <w:p w:rsidRPr="00775DA1" w:rsidR="005F4C5B" w:rsidP="005F4C5B" w:rsidRDefault="00CC2DBF" w14:paraId="196CB55D" w14:textId="5BB49D5D">
      <w:p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 xml:space="preserve"> </w:t>
      </w:r>
      <w:r w:rsidRPr="00775DA1" w:rsidR="004833CA">
        <w:rPr>
          <w:rFonts w:eastAsia="Times New Roman" w:cstheme="minorHAnsi"/>
          <w:sz w:val="24"/>
          <w:szCs w:val="24"/>
          <w:lang w:eastAsia="en-GB"/>
        </w:rPr>
        <w:br/>
      </w:r>
      <w:r w:rsidRPr="00775DA1" w:rsidR="005F4C5B">
        <w:rPr>
          <w:rFonts w:eastAsia="Times New Roman" w:cstheme="minorHAnsi"/>
          <w:sz w:val="24"/>
          <w:szCs w:val="24"/>
          <w:lang w:eastAsia="en-GB"/>
        </w:rPr>
        <w:t>All references for the PGCE</w:t>
      </w:r>
      <w:r w:rsidRPr="00775DA1" w:rsidR="004833CA">
        <w:rPr>
          <w:rFonts w:eastAsia="Times New Roman" w:cstheme="minorHAnsi"/>
          <w:sz w:val="24"/>
          <w:szCs w:val="24"/>
          <w:lang w:eastAsia="en-GB"/>
        </w:rPr>
        <w:t xml:space="preserve"> </w:t>
      </w:r>
      <w:proofErr w:type="spellStart"/>
      <w:r w:rsidRPr="00775DA1" w:rsidR="004833CA">
        <w:rPr>
          <w:rFonts w:eastAsia="Times New Roman" w:cstheme="minorHAnsi"/>
          <w:sz w:val="24"/>
          <w:szCs w:val="24"/>
          <w:lang w:eastAsia="en-GB"/>
        </w:rPr>
        <w:t>iQTS</w:t>
      </w:r>
      <w:proofErr w:type="spellEnd"/>
      <w:r w:rsidRPr="00775DA1" w:rsidR="005F4C5B">
        <w:rPr>
          <w:rFonts w:eastAsia="Times New Roman" w:cstheme="minorHAnsi"/>
          <w:sz w:val="24"/>
          <w:szCs w:val="24"/>
          <w:lang w:eastAsia="en-GB"/>
        </w:rPr>
        <w:t xml:space="preserve"> programme are</w:t>
      </w:r>
      <w:r w:rsidRPr="00775DA1" w:rsidR="004833CA">
        <w:rPr>
          <w:rFonts w:eastAsia="Times New Roman" w:cstheme="minorHAnsi"/>
          <w:sz w:val="24"/>
          <w:szCs w:val="24"/>
          <w:lang w:eastAsia="en-GB"/>
        </w:rPr>
        <w:t xml:space="preserve"> </w:t>
      </w:r>
      <w:r w:rsidRPr="00775DA1" w:rsidR="005F4C5B">
        <w:rPr>
          <w:rFonts w:eastAsia="Times New Roman" w:cstheme="minorHAnsi"/>
          <w:sz w:val="24"/>
          <w:szCs w:val="24"/>
          <w:lang w:eastAsia="en-GB"/>
        </w:rPr>
        <w:t xml:space="preserve">submitted </w:t>
      </w:r>
      <w:r w:rsidRPr="00775DA1" w:rsidR="004833CA">
        <w:rPr>
          <w:rFonts w:eastAsia="Times New Roman" w:cstheme="minorHAnsi"/>
          <w:sz w:val="24"/>
          <w:szCs w:val="24"/>
          <w:lang w:eastAsia="en-GB"/>
        </w:rPr>
        <w:t>through the Universal Admissions system and will remain a condition of</w:t>
      </w:r>
      <w:r w:rsidRPr="00775DA1" w:rsidR="005F4C5B">
        <w:rPr>
          <w:rFonts w:eastAsia="Times New Roman" w:cstheme="minorHAnsi"/>
          <w:sz w:val="24"/>
          <w:szCs w:val="24"/>
          <w:lang w:eastAsia="en-GB"/>
        </w:rPr>
        <w:t xml:space="preserve"> offer </w:t>
      </w:r>
      <w:r w:rsidRPr="00775DA1" w:rsidR="004833CA">
        <w:rPr>
          <w:rFonts w:eastAsia="Times New Roman" w:cstheme="minorHAnsi"/>
          <w:sz w:val="24"/>
          <w:szCs w:val="24"/>
          <w:lang w:eastAsia="en-GB"/>
        </w:rPr>
        <w:t>until the reference has been assessed as acceptable.</w:t>
      </w:r>
    </w:p>
    <w:p w:rsidRPr="00775DA1" w:rsidR="005F4C5B" w:rsidP="005F4C5B" w:rsidRDefault="005F4C5B" w14:paraId="011C7A78" w14:textId="19CE84F0">
      <w:pPr>
        <w:spacing w:after="0" w:line="240" w:lineRule="auto"/>
        <w:rPr>
          <w:rFonts w:eastAsia="Times New Roman" w:cstheme="minorHAnsi"/>
          <w:sz w:val="24"/>
          <w:szCs w:val="24"/>
          <w:lang w:eastAsia="en-GB"/>
        </w:rPr>
      </w:pPr>
    </w:p>
    <w:p w:rsidRPr="00775DA1" w:rsidR="005F4C5B" w:rsidP="005F4C5B" w:rsidRDefault="005F4C5B" w14:paraId="3C92EBDE" w14:textId="77777777">
      <w:pPr>
        <w:pStyle w:val="ListParagraph"/>
        <w:numPr>
          <w:ilvl w:val="0"/>
          <w:numId w:val="12"/>
        </w:num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Your reference should be:</w:t>
      </w:r>
    </w:p>
    <w:p w:rsidRPr="00775DA1" w:rsidR="005F4C5B" w:rsidP="005F4C5B" w:rsidRDefault="005F4C5B" w14:paraId="6B6F65CF" w14:textId="1F49488A">
      <w:pPr>
        <w:pStyle w:val="ListParagraph"/>
        <w:numPr>
          <w:ilvl w:val="1"/>
          <w:numId w:val="12"/>
        </w:num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Academic if you have completed any study in the past 5 year</w:t>
      </w:r>
      <w:r w:rsidRPr="00775DA1" w:rsidR="00775DA1">
        <w:rPr>
          <w:rFonts w:eastAsia="Times New Roman" w:cstheme="minorHAnsi"/>
          <w:sz w:val="24"/>
          <w:szCs w:val="24"/>
          <w:lang w:eastAsia="en-GB"/>
        </w:rPr>
        <w:t>s*</w:t>
      </w:r>
    </w:p>
    <w:p w:rsidRPr="00775DA1" w:rsidR="005F4C5B" w:rsidP="005F4C5B" w:rsidRDefault="005F4C5B" w14:paraId="2BA1AA6A" w14:textId="23695BC3">
      <w:pPr>
        <w:pStyle w:val="ListParagraph"/>
        <w:numPr>
          <w:ilvl w:val="1"/>
          <w:numId w:val="12"/>
        </w:num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From your current line manager or supervisor if you completed your previous study more than 5 years ago</w:t>
      </w:r>
    </w:p>
    <w:p w:rsidRPr="00775DA1" w:rsidR="005F4C5B" w:rsidP="005F4C5B" w:rsidRDefault="005F4C5B" w14:paraId="741373DB" w14:textId="77777777">
      <w:pPr>
        <w:pStyle w:val="ListParagraph"/>
        <w:numPr>
          <w:ilvl w:val="1"/>
          <w:numId w:val="12"/>
        </w:num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 xml:space="preserve">Should comment on your academic ability and general suitability for the </w:t>
      </w:r>
      <w:proofErr w:type="gramStart"/>
      <w:r w:rsidRPr="00775DA1">
        <w:rPr>
          <w:rFonts w:eastAsia="Times New Roman" w:cstheme="minorHAnsi"/>
          <w:sz w:val="24"/>
          <w:szCs w:val="24"/>
          <w:lang w:eastAsia="en-GB"/>
        </w:rPr>
        <w:t>course</w:t>
      </w:r>
      <w:proofErr w:type="gramEnd"/>
    </w:p>
    <w:p w:rsidRPr="00775DA1" w:rsidR="005F4C5B" w:rsidP="005F4C5B" w:rsidRDefault="005F4C5B" w14:paraId="66159362" w14:textId="77777777">
      <w:pPr>
        <w:pStyle w:val="ListParagraph"/>
        <w:spacing w:after="0" w:line="240" w:lineRule="auto"/>
        <w:ind w:left="1080"/>
        <w:rPr>
          <w:rFonts w:eastAsia="Times New Roman" w:cstheme="minorHAnsi"/>
          <w:sz w:val="24"/>
          <w:szCs w:val="24"/>
          <w:lang w:eastAsia="en-GB"/>
        </w:rPr>
      </w:pPr>
    </w:p>
    <w:p w:rsidRPr="00775DA1" w:rsidR="005F4C5B" w:rsidP="005F4C5B" w:rsidRDefault="005F4C5B" w14:paraId="56E91EB1" w14:textId="77777777">
      <w:pPr>
        <w:pStyle w:val="ListParagraph"/>
        <w:numPr>
          <w:ilvl w:val="0"/>
          <w:numId w:val="12"/>
        </w:num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We are unable to accept references:</w:t>
      </w:r>
    </w:p>
    <w:p w:rsidRPr="00775DA1" w:rsidR="005F4C5B" w:rsidP="005F4C5B" w:rsidRDefault="005F4C5B" w14:paraId="484B507B" w14:textId="321CC4CF">
      <w:pPr>
        <w:pStyle w:val="ListParagraph"/>
        <w:numPr>
          <w:ilvl w:val="1"/>
          <w:numId w:val="12"/>
        </w:num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 xml:space="preserve">Sent via email from a personal account (such as </w:t>
      </w:r>
      <w:proofErr w:type="spellStart"/>
      <w:r w:rsidRPr="00775DA1">
        <w:rPr>
          <w:rFonts w:eastAsia="Times New Roman" w:cstheme="minorHAnsi"/>
          <w:sz w:val="24"/>
          <w:szCs w:val="24"/>
          <w:lang w:eastAsia="en-GB"/>
        </w:rPr>
        <w:t>hotmail</w:t>
      </w:r>
      <w:proofErr w:type="spellEnd"/>
      <w:r w:rsidRPr="00775DA1">
        <w:rPr>
          <w:rFonts w:eastAsia="Times New Roman" w:cstheme="minorHAnsi"/>
          <w:sz w:val="24"/>
          <w:szCs w:val="24"/>
          <w:lang w:eastAsia="en-GB"/>
        </w:rPr>
        <w:t>/</w:t>
      </w:r>
      <w:proofErr w:type="spellStart"/>
      <w:r w:rsidRPr="00775DA1">
        <w:rPr>
          <w:rFonts w:eastAsia="Times New Roman" w:cstheme="minorHAnsi"/>
          <w:sz w:val="24"/>
          <w:szCs w:val="24"/>
          <w:lang w:eastAsia="en-GB"/>
        </w:rPr>
        <w:t>gmail</w:t>
      </w:r>
      <w:proofErr w:type="spellEnd"/>
      <w:r w:rsidRPr="00775DA1">
        <w:rPr>
          <w:rFonts w:eastAsia="Times New Roman" w:cstheme="minorHAnsi"/>
          <w:sz w:val="24"/>
          <w:szCs w:val="24"/>
          <w:lang w:eastAsia="en-GB"/>
        </w:rPr>
        <w:t>)</w:t>
      </w:r>
    </w:p>
    <w:p w:rsidRPr="00775DA1" w:rsidR="005F4C5B" w:rsidP="005F4C5B" w:rsidRDefault="005F4C5B" w14:paraId="2688480E" w14:textId="2BFB32D9">
      <w:pPr>
        <w:pStyle w:val="ListParagraph"/>
        <w:numPr>
          <w:ilvl w:val="1"/>
          <w:numId w:val="12"/>
        </w:numPr>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From friends or relatives</w:t>
      </w:r>
    </w:p>
    <w:p w:rsidRPr="00775DA1" w:rsidR="004833CA" w:rsidP="004833CA" w:rsidRDefault="004833CA" w14:paraId="4387263C" w14:textId="43EDB1D3">
      <w:pPr>
        <w:pStyle w:val="Heading2"/>
        <w:shd w:val="clear" w:color="auto" w:fill="FFFFFF"/>
        <w:spacing w:before="336" w:after="168"/>
        <w:rPr>
          <w:rFonts w:asciiTheme="minorHAnsi" w:hAnsiTheme="minorHAnsi" w:cstheme="minorHAnsi"/>
          <w:color w:val="auto"/>
          <w:sz w:val="24"/>
          <w:szCs w:val="24"/>
        </w:rPr>
      </w:pPr>
      <w:r w:rsidRPr="00775DA1">
        <w:rPr>
          <w:rFonts w:asciiTheme="minorHAnsi" w:hAnsiTheme="minorHAnsi" w:cstheme="minorHAnsi"/>
          <w:b/>
          <w:bCs/>
          <w:color w:val="auto"/>
          <w:sz w:val="24"/>
          <w:szCs w:val="24"/>
        </w:rPr>
        <w:t>What should be included in the reference</w:t>
      </w:r>
      <w:r w:rsidRPr="00775DA1">
        <w:rPr>
          <w:rFonts w:asciiTheme="minorHAnsi" w:hAnsiTheme="minorHAnsi" w:cstheme="minorHAnsi"/>
          <w:b/>
          <w:bCs/>
          <w:color w:val="auto"/>
          <w:sz w:val="24"/>
          <w:szCs w:val="24"/>
        </w:rPr>
        <w:t>s</w:t>
      </w:r>
      <w:r w:rsidRPr="00775DA1">
        <w:rPr>
          <w:rFonts w:asciiTheme="minorHAnsi" w:hAnsiTheme="minorHAnsi" w:cstheme="minorHAnsi"/>
          <w:b/>
          <w:bCs/>
          <w:color w:val="auto"/>
          <w:sz w:val="24"/>
          <w:szCs w:val="24"/>
        </w:rPr>
        <w:t>?</w:t>
      </w:r>
    </w:p>
    <w:p w:rsidRPr="00775DA1" w:rsidR="004833CA" w:rsidP="004833CA" w:rsidRDefault="004833CA" w14:paraId="32D2A064" w14:textId="301D28F7">
      <w:pPr>
        <w:numPr>
          <w:ilvl w:val="0"/>
          <w:numId w:val="13"/>
        </w:numPr>
        <w:shd w:val="clear" w:color="auto" w:fill="FFFFFF"/>
        <w:spacing w:before="100" w:beforeAutospacing="1" w:after="90" w:line="240" w:lineRule="auto"/>
        <w:rPr>
          <w:rFonts w:cstheme="minorHAnsi"/>
          <w:sz w:val="24"/>
          <w:szCs w:val="24"/>
        </w:rPr>
      </w:pPr>
      <w:r w:rsidRPr="00775DA1">
        <w:rPr>
          <w:rFonts w:cstheme="minorHAnsi"/>
          <w:sz w:val="24"/>
          <w:szCs w:val="24"/>
        </w:rPr>
        <w:t>Your referee should refer to you by your official name (used in your application and documents).</w:t>
      </w:r>
    </w:p>
    <w:p w:rsidRPr="00775DA1" w:rsidR="004833CA" w:rsidP="004833CA" w:rsidRDefault="004833CA" w14:paraId="08B10142" w14:textId="77777777">
      <w:pPr>
        <w:numPr>
          <w:ilvl w:val="0"/>
          <w:numId w:val="13"/>
        </w:numPr>
        <w:shd w:val="clear" w:color="auto" w:fill="FFFFFF"/>
        <w:spacing w:before="100" w:beforeAutospacing="1" w:after="90" w:line="240" w:lineRule="auto"/>
        <w:rPr>
          <w:rFonts w:cstheme="minorHAnsi"/>
          <w:sz w:val="24"/>
          <w:szCs w:val="24"/>
        </w:rPr>
      </w:pPr>
      <w:r w:rsidRPr="00775DA1">
        <w:rPr>
          <w:rFonts w:cstheme="minorHAnsi"/>
          <w:sz w:val="24"/>
          <w:szCs w:val="24"/>
        </w:rPr>
        <w:t xml:space="preserve">References must be submitted in </w:t>
      </w:r>
      <w:proofErr w:type="gramStart"/>
      <w:r w:rsidRPr="00775DA1">
        <w:rPr>
          <w:rFonts w:cstheme="minorHAnsi"/>
          <w:sz w:val="24"/>
          <w:szCs w:val="24"/>
        </w:rPr>
        <w:t>English</w:t>
      </w:r>
      <w:proofErr w:type="gramEnd"/>
    </w:p>
    <w:p w:rsidRPr="00775DA1" w:rsidR="004833CA" w:rsidP="004833CA" w:rsidRDefault="004833CA" w14:paraId="555FF8F0" w14:textId="3F9E58FF">
      <w:pPr>
        <w:numPr>
          <w:ilvl w:val="0"/>
          <w:numId w:val="13"/>
        </w:numPr>
        <w:shd w:val="clear" w:color="auto" w:fill="FFFFFF"/>
        <w:spacing w:before="100" w:beforeAutospacing="1" w:after="90" w:line="240" w:lineRule="auto"/>
        <w:rPr>
          <w:rFonts w:cstheme="minorHAnsi"/>
          <w:sz w:val="24"/>
          <w:szCs w:val="24"/>
        </w:rPr>
      </w:pPr>
      <w:r w:rsidRPr="00775DA1">
        <w:rPr>
          <w:rFonts w:cstheme="minorHAnsi"/>
          <w:sz w:val="24"/>
          <w:szCs w:val="24"/>
        </w:rPr>
        <w:t>If the reference is academic y</w:t>
      </w:r>
      <w:r w:rsidRPr="00775DA1">
        <w:rPr>
          <w:rFonts w:cstheme="minorHAnsi"/>
          <w:sz w:val="24"/>
          <w:szCs w:val="24"/>
        </w:rPr>
        <w:t>our referee should comment on your academic suitability for the proposed programme of study, and any other information they consider to be relevant to your application. If they have knowledge of your recent study, it would be helpful if they could indicate the standard attained.</w:t>
      </w:r>
    </w:p>
    <w:p w:rsidRPr="00775DA1" w:rsidR="004833CA" w:rsidP="004833CA" w:rsidRDefault="00B354C8" w14:paraId="5CD739F1" w14:textId="0A30EB48">
      <w:pPr>
        <w:numPr>
          <w:ilvl w:val="0"/>
          <w:numId w:val="13"/>
        </w:numPr>
        <w:shd w:val="clear" w:color="auto" w:fill="FFFFFF"/>
        <w:spacing w:before="100" w:beforeAutospacing="1" w:after="90" w:line="240" w:lineRule="auto"/>
        <w:rPr>
          <w:rFonts w:cstheme="minorHAnsi"/>
          <w:sz w:val="24"/>
          <w:szCs w:val="24"/>
        </w:rPr>
      </w:pPr>
      <w:r w:rsidRPr="00775DA1">
        <w:rPr>
          <w:rFonts w:cstheme="minorHAnsi"/>
          <w:sz w:val="24"/>
          <w:szCs w:val="24"/>
        </w:rPr>
        <w:t>All</w:t>
      </w:r>
      <w:r w:rsidRPr="00775DA1" w:rsidR="004833CA">
        <w:rPr>
          <w:rFonts w:cstheme="minorHAnsi"/>
          <w:sz w:val="24"/>
          <w:szCs w:val="24"/>
        </w:rPr>
        <w:t xml:space="preserve"> referee</w:t>
      </w:r>
      <w:r w:rsidRPr="00775DA1">
        <w:rPr>
          <w:rFonts w:cstheme="minorHAnsi"/>
          <w:sz w:val="24"/>
          <w:szCs w:val="24"/>
        </w:rPr>
        <w:t>s</w:t>
      </w:r>
      <w:r w:rsidRPr="00775DA1" w:rsidR="004833CA">
        <w:rPr>
          <w:rFonts w:cstheme="minorHAnsi"/>
          <w:sz w:val="24"/>
          <w:szCs w:val="24"/>
        </w:rPr>
        <w:t xml:space="preserve"> should confirm that they know of no reason why you should not work with children.</w:t>
      </w:r>
    </w:p>
    <w:p w:rsidRPr="00775DA1" w:rsidR="004833CA" w:rsidP="19F61404" w:rsidRDefault="00775DA1" w14:paraId="17E88A1C" w14:textId="17491729">
      <w:pPr>
        <w:numPr>
          <w:ilvl w:val="0"/>
          <w:numId w:val="13"/>
        </w:numPr>
        <w:shd w:val="clear" w:color="auto" w:fill="FFFFFF" w:themeFill="background1"/>
        <w:spacing w:before="100" w:beforeAutospacing="on" w:after="90" w:line="240" w:lineRule="auto"/>
        <w:rPr>
          <w:rFonts w:cs="Calibri" w:cstheme="minorAscii"/>
          <w:color w:val="383838"/>
          <w:sz w:val="24"/>
          <w:szCs w:val="24"/>
        </w:rPr>
      </w:pPr>
      <w:r w:rsidRPr="19F61404" w:rsidR="00775DA1">
        <w:rPr>
          <w:rFonts w:cs="Calibri" w:cstheme="minorAscii"/>
          <w:color w:val="383838"/>
          <w:sz w:val="24"/>
          <w:szCs w:val="24"/>
        </w:rPr>
        <w:t xml:space="preserve">For professional references your referee should comment on your professionalism, and if </w:t>
      </w:r>
      <w:r w:rsidRPr="19F61404" w:rsidR="64437958">
        <w:rPr>
          <w:rFonts w:cs="Calibri" w:cstheme="minorAscii"/>
          <w:color w:val="383838"/>
          <w:sz w:val="24"/>
          <w:szCs w:val="24"/>
        </w:rPr>
        <w:t>possible,</w:t>
      </w:r>
      <w:r w:rsidRPr="19F61404" w:rsidR="00775DA1">
        <w:rPr>
          <w:rFonts w:cs="Calibri" w:cstheme="minorAscii"/>
          <w:color w:val="383838"/>
          <w:sz w:val="24"/>
          <w:szCs w:val="24"/>
        </w:rPr>
        <w:t xml:space="preserve"> your capacity to </w:t>
      </w:r>
      <w:r w:rsidRPr="19F61404" w:rsidR="4A339F5D">
        <w:rPr>
          <w:rFonts w:cs="Calibri" w:cstheme="minorAscii"/>
          <w:color w:val="383838"/>
          <w:sz w:val="24"/>
          <w:szCs w:val="24"/>
        </w:rPr>
        <w:t xml:space="preserve">train to </w:t>
      </w:r>
      <w:r w:rsidRPr="19F61404" w:rsidR="00775DA1">
        <w:rPr>
          <w:rFonts w:cs="Calibri" w:cstheme="minorAscii"/>
          <w:color w:val="383838"/>
          <w:sz w:val="24"/>
          <w:szCs w:val="24"/>
        </w:rPr>
        <w:t>teach and</w:t>
      </w:r>
      <w:r w:rsidRPr="19F61404" w:rsidR="59A3254F">
        <w:rPr>
          <w:rFonts w:cs="Calibri" w:cstheme="minorAscii"/>
          <w:color w:val="383838"/>
          <w:sz w:val="24"/>
          <w:szCs w:val="24"/>
        </w:rPr>
        <w:t xml:space="preserve"> your</w:t>
      </w:r>
      <w:r w:rsidRPr="19F61404" w:rsidR="00775DA1">
        <w:rPr>
          <w:rFonts w:cs="Calibri" w:cstheme="minorAscii"/>
          <w:color w:val="383838"/>
          <w:sz w:val="24"/>
          <w:szCs w:val="24"/>
        </w:rPr>
        <w:t xml:space="preserve"> suitability for the profession</w:t>
      </w:r>
    </w:p>
    <w:p w:rsidRPr="00775DA1" w:rsidR="004833CA" w:rsidP="004833CA" w:rsidRDefault="004833CA" w14:paraId="232319FC" w14:textId="77777777">
      <w:pPr>
        <w:spacing w:after="0" w:line="240" w:lineRule="auto"/>
        <w:rPr>
          <w:rFonts w:eastAsia="Times New Roman" w:cstheme="minorHAnsi"/>
          <w:sz w:val="24"/>
          <w:szCs w:val="24"/>
          <w:lang w:eastAsia="en-GB"/>
        </w:rPr>
      </w:pPr>
    </w:p>
    <w:p w:rsidRPr="00775DA1" w:rsidR="00CC2DBF" w:rsidP="001020D9" w:rsidRDefault="00CC2DBF" w14:paraId="759CF671" w14:textId="77777777">
      <w:pPr>
        <w:spacing w:after="0" w:line="240" w:lineRule="auto"/>
        <w:rPr>
          <w:rFonts w:eastAsia="Times New Roman" w:cstheme="minorHAnsi"/>
          <w:sz w:val="24"/>
          <w:szCs w:val="24"/>
          <w:lang w:eastAsia="en-GB"/>
        </w:rPr>
      </w:pPr>
    </w:p>
    <w:p w:rsidRPr="00775DA1" w:rsidR="00170AE6" w:rsidP="711CB844" w:rsidRDefault="00775DA1" w14:paraId="27BACBB6" w14:textId="59709226">
      <w:pPr>
        <w:shd w:val="clear" w:color="auto" w:fill="FFFFFF" w:themeFill="background1"/>
        <w:spacing w:after="0" w:line="240" w:lineRule="auto"/>
        <w:rPr>
          <w:rFonts w:eastAsia="Times New Roman" w:cstheme="minorHAnsi"/>
          <w:sz w:val="24"/>
          <w:szCs w:val="24"/>
          <w:lang w:eastAsia="en-GB"/>
        </w:rPr>
      </w:pPr>
      <w:r w:rsidRPr="00775DA1">
        <w:rPr>
          <w:rFonts w:eastAsia="Times New Roman" w:cstheme="minorHAnsi"/>
          <w:sz w:val="24"/>
          <w:szCs w:val="24"/>
          <w:lang w:eastAsia="en-GB"/>
        </w:rPr>
        <w:t>*</w:t>
      </w:r>
      <w:r w:rsidRPr="00775DA1" w:rsidR="00CC2DBF">
        <w:rPr>
          <w:rFonts w:eastAsia="Times New Roman" w:cstheme="minorHAnsi"/>
          <w:sz w:val="24"/>
          <w:szCs w:val="24"/>
          <w:lang w:eastAsia="en-GB"/>
        </w:rPr>
        <w:t>An academic reference should be provided by a tutor who has taught you on your current or most recent degree</w:t>
      </w:r>
      <w:r w:rsidRPr="00775DA1" w:rsidR="001514D1">
        <w:rPr>
          <w:rFonts w:eastAsia="Times New Roman" w:cstheme="minorHAnsi"/>
          <w:sz w:val="24"/>
          <w:szCs w:val="24"/>
          <w:lang w:eastAsia="en-GB"/>
        </w:rPr>
        <w:t xml:space="preserve"> within the past five years</w:t>
      </w:r>
      <w:r w:rsidRPr="00775DA1" w:rsidR="00CC2DBF">
        <w:rPr>
          <w:rFonts w:eastAsia="Times New Roman" w:cstheme="minorHAnsi"/>
          <w:sz w:val="24"/>
          <w:szCs w:val="24"/>
          <w:lang w:eastAsia="en-GB"/>
        </w:rPr>
        <w:t xml:space="preserve"> and who can provide an informed view of your academic ability and suitability for your chosen programme of study. </w:t>
      </w:r>
    </w:p>
    <w:p w:rsidR="004833CA" w:rsidP="711CB844" w:rsidRDefault="004833CA" w14:paraId="07749D84" w14:textId="1FCB7A64">
      <w:pPr>
        <w:shd w:val="clear" w:color="auto" w:fill="FFFFFF" w:themeFill="background1"/>
        <w:spacing w:after="0" w:line="240" w:lineRule="auto"/>
        <w:rPr>
          <w:rFonts w:ascii="Arial" w:hAnsi="Arial" w:eastAsia="Times New Roman" w:cs="Arial"/>
          <w:sz w:val="24"/>
          <w:szCs w:val="24"/>
          <w:lang w:eastAsia="en-GB"/>
        </w:rPr>
      </w:pPr>
    </w:p>
    <w:p w:rsidRPr="005F4C5B" w:rsidR="004833CA" w:rsidP="711CB844" w:rsidRDefault="004833CA" w14:paraId="5C2312F6" w14:textId="77777777">
      <w:pPr>
        <w:shd w:val="clear" w:color="auto" w:fill="FFFFFF" w:themeFill="background1"/>
        <w:spacing w:after="0" w:line="240" w:lineRule="auto"/>
        <w:rPr>
          <w:rFonts w:ascii="Arial" w:hAnsi="Arial" w:eastAsia="Times New Roman" w:cs="Arial"/>
          <w:sz w:val="24"/>
          <w:szCs w:val="24"/>
          <w:lang w:eastAsia="en-GB"/>
        </w:rPr>
      </w:pPr>
    </w:p>
    <w:p w:rsidR="001514D1" w:rsidP="001514D1" w:rsidRDefault="001514D1" w14:paraId="7EEBCB1C" w14:textId="77777777">
      <w:pPr>
        <w:spacing w:after="0" w:line="240" w:lineRule="auto"/>
        <w:rPr>
          <w:rFonts w:ascii="Arial" w:hAnsi="Arial" w:eastAsia="Times New Roman" w:cs="Arial"/>
          <w:sz w:val="24"/>
          <w:szCs w:val="24"/>
          <w:lang w:eastAsia="en-GB"/>
        </w:rPr>
      </w:pPr>
    </w:p>
    <w:sectPr w:rsidR="001514D1" w:rsidSect="00375A85">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BB9"/>
    <w:multiLevelType w:val="hybridMultilevel"/>
    <w:tmpl w:val="B29C963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6FB5330"/>
    <w:multiLevelType w:val="hybridMultilevel"/>
    <w:tmpl w:val="35F4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670EB"/>
    <w:multiLevelType w:val="multilevel"/>
    <w:tmpl w:val="902461D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2CE6E8E"/>
    <w:multiLevelType w:val="hybridMultilevel"/>
    <w:tmpl w:val="9670C92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43A7AAC"/>
    <w:multiLevelType w:val="multilevel"/>
    <w:tmpl w:val="D296627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1C3FD0"/>
    <w:multiLevelType w:val="multilevel"/>
    <w:tmpl w:val="C3EEFE4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AA03F08"/>
    <w:multiLevelType w:val="multilevel"/>
    <w:tmpl w:val="C57013C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06F1941"/>
    <w:multiLevelType w:val="hybridMultilevel"/>
    <w:tmpl w:val="F2067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06286F"/>
    <w:multiLevelType w:val="multilevel"/>
    <w:tmpl w:val="CC6AA25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A1E6B1B"/>
    <w:multiLevelType w:val="multilevel"/>
    <w:tmpl w:val="7D883B1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042729C"/>
    <w:multiLevelType w:val="hybridMultilevel"/>
    <w:tmpl w:val="2B8E69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5162450"/>
    <w:multiLevelType w:val="hybridMultilevel"/>
    <w:tmpl w:val="8E282B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E596E85"/>
    <w:multiLevelType w:val="hybridMultilevel"/>
    <w:tmpl w:val="4BC657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15493168">
    <w:abstractNumId w:val="8"/>
  </w:num>
  <w:num w:numId="2" w16cid:durableId="337510621">
    <w:abstractNumId w:val="6"/>
  </w:num>
  <w:num w:numId="3" w16cid:durableId="837884706">
    <w:abstractNumId w:val="5"/>
  </w:num>
  <w:num w:numId="4" w16cid:durableId="2049648090">
    <w:abstractNumId w:val="2"/>
  </w:num>
  <w:num w:numId="5" w16cid:durableId="1419060959">
    <w:abstractNumId w:val="10"/>
  </w:num>
  <w:num w:numId="6" w16cid:durableId="755636189">
    <w:abstractNumId w:val="11"/>
  </w:num>
  <w:num w:numId="7" w16cid:durableId="1262563650">
    <w:abstractNumId w:val="12"/>
  </w:num>
  <w:num w:numId="8" w16cid:durableId="361515300">
    <w:abstractNumId w:val="0"/>
  </w:num>
  <w:num w:numId="9" w16cid:durableId="750126895">
    <w:abstractNumId w:val="4"/>
  </w:num>
  <w:num w:numId="10" w16cid:durableId="375859547">
    <w:abstractNumId w:val="7"/>
  </w:num>
  <w:num w:numId="11" w16cid:durableId="947932752">
    <w:abstractNumId w:val="1"/>
  </w:num>
  <w:num w:numId="12" w16cid:durableId="1809739683">
    <w:abstractNumId w:val="3"/>
  </w:num>
  <w:num w:numId="13" w16cid:durableId="243606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85"/>
    <w:rsid w:val="000776F5"/>
    <w:rsid w:val="000C4AA2"/>
    <w:rsid w:val="001020D9"/>
    <w:rsid w:val="001514D1"/>
    <w:rsid w:val="00170AE6"/>
    <w:rsid w:val="00375A85"/>
    <w:rsid w:val="004833CA"/>
    <w:rsid w:val="005F4C5B"/>
    <w:rsid w:val="00775DA1"/>
    <w:rsid w:val="0079267D"/>
    <w:rsid w:val="00B354C8"/>
    <w:rsid w:val="00C7185A"/>
    <w:rsid w:val="00CC2DBF"/>
    <w:rsid w:val="00E84212"/>
    <w:rsid w:val="10C5D091"/>
    <w:rsid w:val="19F61404"/>
    <w:rsid w:val="2818EBBC"/>
    <w:rsid w:val="2CAE2926"/>
    <w:rsid w:val="300AD544"/>
    <w:rsid w:val="41C4B6F5"/>
    <w:rsid w:val="43608756"/>
    <w:rsid w:val="4A339F5D"/>
    <w:rsid w:val="59A3254F"/>
    <w:rsid w:val="5F95A6EF"/>
    <w:rsid w:val="64437958"/>
    <w:rsid w:val="711CB844"/>
    <w:rsid w:val="793FC396"/>
    <w:rsid w:val="7965D0AC"/>
    <w:rsid w:val="7FAF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E571"/>
  <w15:chartTrackingRefBased/>
  <w15:docId w15:val="{8B405D3F-CFB7-4786-BA52-7836883C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C2DB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833C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C2DBF"/>
    <w:rPr>
      <w:rFonts w:ascii="Times New Roman" w:hAnsi="Times New Roman" w:eastAsia="Times New Roman" w:cs="Times New Roman"/>
      <w:b/>
      <w:bCs/>
      <w:kern w:val="36"/>
      <w:sz w:val="48"/>
      <w:szCs w:val="48"/>
      <w:lang w:eastAsia="en-GB"/>
    </w:rPr>
  </w:style>
  <w:style w:type="paragraph" w:styleId="NormalWeb">
    <w:name w:val="Normal (Web)"/>
    <w:basedOn w:val="Normal"/>
    <w:uiPriority w:val="99"/>
    <w:semiHidden/>
    <w:unhideWhenUsed/>
    <w:rsid w:val="00CC2DB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CC2DBF"/>
    <w:rPr>
      <w:color w:val="0000FF"/>
      <w:u w:val="single"/>
    </w:rPr>
  </w:style>
  <w:style w:type="character" w:styleId="Emphasis">
    <w:name w:val="Emphasis"/>
    <w:basedOn w:val="DefaultParagraphFont"/>
    <w:uiPriority w:val="20"/>
    <w:qFormat/>
    <w:rsid w:val="00CC2DBF"/>
    <w:rPr>
      <w:i/>
      <w:iCs/>
    </w:rPr>
  </w:style>
  <w:style w:type="character" w:styleId="Strong">
    <w:name w:val="Strong"/>
    <w:basedOn w:val="DefaultParagraphFont"/>
    <w:uiPriority w:val="22"/>
    <w:qFormat/>
    <w:rsid w:val="00CC2DBF"/>
    <w:rPr>
      <w:b/>
      <w:bCs/>
    </w:rPr>
  </w:style>
  <w:style w:type="paragraph" w:styleId="ListParagraph">
    <w:name w:val="List Paragraph"/>
    <w:basedOn w:val="Normal"/>
    <w:uiPriority w:val="34"/>
    <w:qFormat/>
    <w:rsid w:val="00CC2DBF"/>
    <w:pPr>
      <w:ind w:left="720"/>
      <w:contextualSpacing/>
    </w:pPr>
  </w:style>
  <w:style w:type="character" w:styleId="UnresolvedMention">
    <w:name w:val="Unresolved Mention"/>
    <w:basedOn w:val="DefaultParagraphFont"/>
    <w:uiPriority w:val="99"/>
    <w:semiHidden/>
    <w:unhideWhenUsed/>
    <w:rsid w:val="005F4C5B"/>
    <w:rPr>
      <w:color w:val="605E5C"/>
      <w:shd w:val="clear" w:color="auto" w:fill="E1DFDD"/>
    </w:rPr>
  </w:style>
  <w:style w:type="character" w:styleId="FollowedHyperlink">
    <w:name w:val="FollowedHyperlink"/>
    <w:basedOn w:val="DefaultParagraphFont"/>
    <w:uiPriority w:val="99"/>
    <w:semiHidden/>
    <w:unhideWhenUsed/>
    <w:rsid w:val="004833CA"/>
    <w:rPr>
      <w:color w:val="954F72" w:themeColor="followedHyperlink"/>
      <w:u w:val="single"/>
    </w:rPr>
  </w:style>
  <w:style w:type="character" w:styleId="Heading2Char" w:customStyle="1">
    <w:name w:val="Heading 2 Char"/>
    <w:basedOn w:val="DefaultParagraphFont"/>
    <w:link w:val="Heading2"/>
    <w:uiPriority w:val="9"/>
    <w:semiHidden/>
    <w:rsid w:val="004833CA"/>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0095">
      <w:bodyDiv w:val="1"/>
      <w:marLeft w:val="0"/>
      <w:marRight w:val="0"/>
      <w:marTop w:val="0"/>
      <w:marBottom w:val="0"/>
      <w:divBdr>
        <w:top w:val="none" w:sz="0" w:space="0" w:color="auto"/>
        <w:left w:val="none" w:sz="0" w:space="0" w:color="auto"/>
        <w:bottom w:val="none" w:sz="0" w:space="0" w:color="auto"/>
        <w:right w:val="none" w:sz="0" w:space="0" w:color="auto"/>
      </w:divBdr>
    </w:div>
    <w:div w:id="367070127">
      <w:bodyDiv w:val="1"/>
      <w:marLeft w:val="0"/>
      <w:marRight w:val="0"/>
      <w:marTop w:val="0"/>
      <w:marBottom w:val="0"/>
      <w:divBdr>
        <w:top w:val="none" w:sz="0" w:space="0" w:color="auto"/>
        <w:left w:val="none" w:sz="0" w:space="0" w:color="auto"/>
        <w:bottom w:val="none" w:sz="0" w:space="0" w:color="auto"/>
        <w:right w:val="none" w:sz="0" w:space="0" w:color="auto"/>
      </w:divBdr>
    </w:div>
    <w:div w:id="704446835">
      <w:bodyDiv w:val="1"/>
      <w:marLeft w:val="0"/>
      <w:marRight w:val="0"/>
      <w:marTop w:val="0"/>
      <w:marBottom w:val="0"/>
      <w:divBdr>
        <w:top w:val="none" w:sz="0" w:space="0" w:color="auto"/>
        <w:left w:val="none" w:sz="0" w:space="0" w:color="auto"/>
        <w:bottom w:val="none" w:sz="0" w:space="0" w:color="auto"/>
        <w:right w:val="none" w:sz="0" w:space="0" w:color="auto"/>
      </w:divBdr>
    </w:div>
    <w:div w:id="1097481868">
      <w:bodyDiv w:val="1"/>
      <w:marLeft w:val="0"/>
      <w:marRight w:val="0"/>
      <w:marTop w:val="0"/>
      <w:marBottom w:val="0"/>
      <w:divBdr>
        <w:top w:val="none" w:sz="0" w:space="0" w:color="auto"/>
        <w:left w:val="none" w:sz="0" w:space="0" w:color="auto"/>
        <w:bottom w:val="none" w:sz="0" w:space="0" w:color="auto"/>
        <w:right w:val="none" w:sz="0" w:space="0" w:color="auto"/>
      </w:divBdr>
    </w:div>
    <w:div w:id="1207066872">
      <w:bodyDiv w:val="1"/>
      <w:marLeft w:val="0"/>
      <w:marRight w:val="0"/>
      <w:marTop w:val="0"/>
      <w:marBottom w:val="0"/>
      <w:divBdr>
        <w:top w:val="none" w:sz="0" w:space="0" w:color="auto"/>
        <w:left w:val="none" w:sz="0" w:space="0" w:color="auto"/>
        <w:bottom w:val="none" w:sz="0" w:space="0" w:color="auto"/>
        <w:right w:val="none" w:sz="0" w:space="0" w:color="auto"/>
      </w:divBdr>
      <w:divsChild>
        <w:div w:id="1997341638">
          <w:marLeft w:val="0"/>
          <w:marRight w:val="0"/>
          <w:marTop w:val="300"/>
          <w:marBottom w:val="0"/>
          <w:divBdr>
            <w:top w:val="none" w:sz="0" w:space="0" w:color="auto"/>
            <w:left w:val="none" w:sz="0" w:space="0" w:color="auto"/>
            <w:bottom w:val="none" w:sz="0" w:space="0" w:color="auto"/>
            <w:right w:val="none" w:sz="0" w:space="0" w:color="auto"/>
          </w:divBdr>
        </w:div>
        <w:div w:id="31924742">
          <w:marLeft w:val="0"/>
          <w:marRight w:val="0"/>
          <w:marTop w:val="0"/>
          <w:marBottom w:val="0"/>
          <w:divBdr>
            <w:top w:val="none" w:sz="0" w:space="0" w:color="auto"/>
            <w:left w:val="none" w:sz="0" w:space="0" w:color="auto"/>
            <w:bottom w:val="none" w:sz="0" w:space="0" w:color="auto"/>
            <w:right w:val="none" w:sz="0" w:space="0" w:color="auto"/>
          </w:divBdr>
          <w:divsChild>
            <w:div w:id="2101872357">
              <w:marLeft w:val="-150"/>
              <w:marRight w:val="-150"/>
              <w:marTop w:val="0"/>
              <w:marBottom w:val="0"/>
              <w:divBdr>
                <w:top w:val="none" w:sz="0" w:space="0" w:color="auto"/>
                <w:left w:val="none" w:sz="0" w:space="0" w:color="auto"/>
                <w:bottom w:val="none" w:sz="0" w:space="0" w:color="auto"/>
                <w:right w:val="none" w:sz="0" w:space="0" w:color="auto"/>
              </w:divBdr>
              <w:divsChild>
                <w:div w:id="735862666">
                  <w:marLeft w:val="0"/>
                  <w:marRight w:val="0"/>
                  <w:marTop w:val="0"/>
                  <w:marBottom w:val="0"/>
                  <w:divBdr>
                    <w:top w:val="none" w:sz="0" w:space="0" w:color="auto"/>
                    <w:left w:val="none" w:sz="0" w:space="0" w:color="auto"/>
                    <w:bottom w:val="none" w:sz="0" w:space="0" w:color="auto"/>
                    <w:right w:val="none" w:sz="0" w:space="0" w:color="auto"/>
                  </w:divBdr>
                  <w:divsChild>
                    <w:div w:id="83772278">
                      <w:marLeft w:val="0"/>
                      <w:marRight w:val="0"/>
                      <w:marTop w:val="0"/>
                      <w:marBottom w:val="0"/>
                      <w:divBdr>
                        <w:top w:val="none" w:sz="0" w:space="0" w:color="auto"/>
                        <w:left w:val="none" w:sz="0" w:space="0" w:color="auto"/>
                        <w:bottom w:val="none" w:sz="0" w:space="0" w:color="auto"/>
                        <w:right w:val="none" w:sz="0" w:space="0" w:color="auto"/>
                      </w:divBdr>
                      <w:divsChild>
                        <w:div w:id="326372291">
                          <w:marLeft w:val="0"/>
                          <w:marRight w:val="0"/>
                          <w:marTop w:val="0"/>
                          <w:marBottom w:val="336"/>
                          <w:divBdr>
                            <w:top w:val="none" w:sz="0" w:space="0" w:color="auto"/>
                            <w:left w:val="none" w:sz="0" w:space="0" w:color="auto"/>
                            <w:bottom w:val="none" w:sz="0" w:space="0" w:color="auto"/>
                            <w:right w:val="none" w:sz="0" w:space="0" w:color="auto"/>
                          </w:divBdr>
                          <w:divsChild>
                            <w:div w:id="1669021914">
                              <w:marLeft w:val="0"/>
                              <w:marRight w:val="0"/>
                              <w:marTop w:val="0"/>
                              <w:marBottom w:val="0"/>
                              <w:divBdr>
                                <w:top w:val="none" w:sz="0" w:space="0" w:color="auto"/>
                                <w:left w:val="none" w:sz="0" w:space="0" w:color="auto"/>
                                <w:bottom w:val="none" w:sz="0" w:space="0" w:color="auto"/>
                                <w:right w:val="none" w:sz="0" w:space="0" w:color="auto"/>
                              </w:divBdr>
                              <w:divsChild>
                                <w:div w:id="2080207999">
                                  <w:marLeft w:val="0"/>
                                  <w:marRight w:val="0"/>
                                  <w:marTop w:val="0"/>
                                  <w:marBottom w:val="0"/>
                                  <w:divBdr>
                                    <w:top w:val="none" w:sz="0" w:space="0" w:color="auto"/>
                                    <w:left w:val="none" w:sz="0" w:space="0" w:color="auto"/>
                                    <w:bottom w:val="none" w:sz="0" w:space="0" w:color="auto"/>
                                    <w:right w:val="none" w:sz="0" w:space="0" w:color="auto"/>
                                  </w:divBdr>
                                  <w:divsChild>
                                    <w:div w:id="1138257801">
                                      <w:marLeft w:val="0"/>
                                      <w:marRight w:val="0"/>
                                      <w:marTop w:val="0"/>
                                      <w:marBottom w:val="0"/>
                                      <w:divBdr>
                                        <w:top w:val="none" w:sz="0" w:space="0" w:color="auto"/>
                                        <w:left w:val="none" w:sz="0" w:space="0" w:color="auto"/>
                                        <w:bottom w:val="none" w:sz="0" w:space="0" w:color="auto"/>
                                        <w:right w:val="none" w:sz="0" w:space="0" w:color="auto"/>
                                      </w:divBdr>
                                      <w:divsChild>
                                        <w:div w:id="1118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87992">
                  <w:marLeft w:val="0"/>
                  <w:marRight w:val="0"/>
                  <w:marTop w:val="0"/>
                  <w:marBottom w:val="0"/>
                  <w:divBdr>
                    <w:top w:val="none" w:sz="0" w:space="0" w:color="auto"/>
                    <w:left w:val="none" w:sz="0" w:space="0" w:color="auto"/>
                    <w:bottom w:val="none" w:sz="0" w:space="0" w:color="auto"/>
                    <w:right w:val="none" w:sz="0" w:space="0" w:color="auto"/>
                  </w:divBdr>
                  <w:divsChild>
                    <w:div w:id="12298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4ed21a-b164-4471-af5c-9e8140cea659">
      <Terms xmlns="http://schemas.microsoft.com/office/infopath/2007/PartnerControls"/>
    </lcf76f155ced4ddcb4097134ff3c332f>
    <TaxCatchAll xmlns="e3738cf7-8453-403b-aee2-02d2d2338e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DBDE57A99F48AA2E738B6042A71A" ma:contentTypeVersion="15" ma:contentTypeDescription="Create a new document." ma:contentTypeScope="" ma:versionID="5539ee72bdcee900dfba7191f0cf6236">
  <xsd:schema xmlns:xsd="http://www.w3.org/2001/XMLSchema" xmlns:xs="http://www.w3.org/2001/XMLSchema" xmlns:p="http://schemas.microsoft.com/office/2006/metadata/properties" xmlns:ns2="ee4ed21a-b164-4471-af5c-9e8140cea659" xmlns:ns3="e3738cf7-8453-403b-aee2-02d2d2338ebd" targetNamespace="http://schemas.microsoft.com/office/2006/metadata/properties" ma:root="true" ma:fieldsID="047d1e6a9fb00c3f84c6600fac69358f" ns2:_="" ns3:_="">
    <xsd:import namespace="ee4ed21a-b164-4471-af5c-9e8140cea659"/>
    <xsd:import namespace="e3738cf7-8453-403b-aee2-02d2d2338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ed21a-b164-4471-af5c-9e8140cea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5cd427-a42c-44c8-816a-2405638e27c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38cf7-8453-403b-aee2-02d2d2338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7d866d-59bd-42ba-8fc0-51c281edc6bc}" ma:internalName="TaxCatchAll" ma:showField="CatchAllData" ma:web="e3738cf7-8453-403b-aee2-02d2d2338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2140-32C4-40CF-8928-F23B157CD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3EA60-1E5E-40F0-A7FB-0A440E6D8E8B}">
  <ds:schemaRefs>
    <ds:schemaRef ds:uri="http://schemas.microsoft.com/sharepoint/v3/contenttype/forms"/>
  </ds:schemaRefs>
</ds:datastoreItem>
</file>

<file path=customXml/itemProps3.xml><?xml version="1.0" encoding="utf-8"?>
<ds:datastoreItem xmlns:ds="http://schemas.openxmlformats.org/officeDocument/2006/customXml" ds:itemID="{B8C6AE3A-E0B4-4B55-AE8F-C415A9923D20}"/>
</file>

<file path=customXml/itemProps4.xml><?xml version="1.0" encoding="utf-8"?>
<ds:datastoreItem xmlns:ds="http://schemas.openxmlformats.org/officeDocument/2006/customXml" ds:itemID="{42D1F633-69AB-4C36-B75A-82B5183BB6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Warwick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Vanessa</dc:creator>
  <cp:keywords/>
  <dc:description/>
  <cp:lastModifiedBy>Walker, Alexandra</cp:lastModifiedBy>
  <cp:revision>4</cp:revision>
  <cp:lastPrinted>2020-11-02T10:07:00Z</cp:lastPrinted>
  <dcterms:created xsi:type="dcterms:W3CDTF">2023-02-22T10:02:00Z</dcterms:created>
  <dcterms:modified xsi:type="dcterms:W3CDTF">2023-02-22T10:09:39Z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0x0101001A6CDBDE57A99F48AA2E738B6042A71A</vt:lpwstr>
  </property>
</Properties>
</file>