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EA5B2" w14:textId="77777777" w:rsidR="000B5078" w:rsidRPr="000B5078" w:rsidRDefault="000B5078" w:rsidP="2C538C2C">
      <w:pPr>
        <w:pStyle w:val="xxxxxmsonormal"/>
        <w:rPr>
          <w:b/>
          <w:bCs/>
          <w:sz w:val="24"/>
          <w:szCs w:val="24"/>
          <w:u w:val="single"/>
        </w:rPr>
      </w:pPr>
      <w:r w:rsidRPr="2C538C2C">
        <w:rPr>
          <w:b/>
          <w:bCs/>
          <w:sz w:val="24"/>
          <w:szCs w:val="24"/>
          <w:u w:val="single"/>
        </w:rPr>
        <w:t>Safe Operating Protocol for school visits</w:t>
      </w:r>
    </w:p>
    <w:p w14:paraId="327778E1" w14:textId="76D266CB" w:rsidR="55EDAA96" w:rsidRDefault="55EDAA96" w:rsidP="2C538C2C">
      <w:pPr>
        <w:pStyle w:val="xxxxxmsonormal"/>
        <w:spacing w:line="259" w:lineRule="auto"/>
        <w:rPr>
          <w:sz w:val="24"/>
          <w:szCs w:val="24"/>
        </w:rPr>
      </w:pPr>
      <w:r w:rsidRPr="2C538C2C">
        <w:rPr>
          <w:sz w:val="24"/>
          <w:szCs w:val="24"/>
        </w:rPr>
        <w:t xml:space="preserve">The below explains the safe operating protocol for CTE staff undertaking school visits.  The same protocol applies regardless of route or programme </w:t>
      </w:r>
      <w:proofErr w:type="gramStart"/>
      <w:r w:rsidRPr="2C538C2C">
        <w:rPr>
          <w:sz w:val="24"/>
          <w:szCs w:val="24"/>
        </w:rPr>
        <w:t>and also</w:t>
      </w:r>
      <w:proofErr w:type="gramEnd"/>
      <w:r w:rsidRPr="2C538C2C">
        <w:rPr>
          <w:sz w:val="24"/>
          <w:szCs w:val="24"/>
        </w:rPr>
        <w:t xml:space="preserve"> applies to Assess</w:t>
      </w:r>
      <w:r w:rsidR="42568CD2" w:rsidRPr="2C538C2C">
        <w:rPr>
          <w:sz w:val="24"/>
          <w:szCs w:val="24"/>
        </w:rPr>
        <w:t>ment Only candidates.</w:t>
      </w:r>
    </w:p>
    <w:p w14:paraId="117A0EB7" w14:textId="77777777" w:rsidR="000B5078" w:rsidRDefault="000B5078" w:rsidP="2C538C2C">
      <w:pPr>
        <w:pStyle w:val="xxxxxmsonormal"/>
        <w:rPr>
          <w:b/>
          <w:bCs/>
          <w:sz w:val="24"/>
          <w:szCs w:val="24"/>
          <w:u w:val="single"/>
        </w:rPr>
      </w:pPr>
      <w:r w:rsidRPr="2C538C2C">
        <w:rPr>
          <w:b/>
          <w:bCs/>
          <w:sz w:val="24"/>
          <w:szCs w:val="24"/>
          <w:u w:val="single"/>
        </w:rPr>
        <w:t>Visit planning:</w:t>
      </w:r>
    </w:p>
    <w:p w14:paraId="12932D31" w14:textId="77777777" w:rsidR="000B5078" w:rsidRDefault="000B5078" w:rsidP="2C538C2C">
      <w:pPr>
        <w:pStyle w:val="xxxxxmsonormal"/>
        <w:numPr>
          <w:ilvl w:val="0"/>
          <w:numId w:val="1"/>
        </w:numPr>
        <w:rPr>
          <w:rFonts w:eastAsia="Times New Roman"/>
          <w:sz w:val="24"/>
          <w:szCs w:val="24"/>
        </w:rPr>
      </w:pPr>
      <w:r w:rsidRPr="2C538C2C">
        <w:rPr>
          <w:rFonts w:eastAsia="Times New Roman"/>
          <w:sz w:val="24"/>
          <w:szCs w:val="24"/>
        </w:rPr>
        <w:t xml:space="preserve">CTE staff member should </w:t>
      </w:r>
      <w:r w:rsidRPr="2C538C2C">
        <w:rPr>
          <w:rFonts w:eastAsia="Times New Roman"/>
          <w:color w:val="000000" w:themeColor="text1"/>
          <w:sz w:val="24"/>
          <w:szCs w:val="24"/>
        </w:rPr>
        <w:t xml:space="preserve">request the local </w:t>
      </w:r>
      <w:r w:rsidRPr="2C538C2C">
        <w:rPr>
          <w:rFonts w:eastAsia="Times New Roman"/>
          <w:sz w:val="24"/>
          <w:szCs w:val="24"/>
        </w:rPr>
        <w:t xml:space="preserve">risk assessment or safety </w:t>
      </w:r>
      <w:r w:rsidRPr="2C538C2C">
        <w:rPr>
          <w:rFonts w:eastAsia="Times New Roman"/>
          <w:color w:val="000000" w:themeColor="text1"/>
          <w:sz w:val="24"/>
          <w:szCs w:val="24"/>
        </w:rPr>
        <w:t xml:space="preserve">protocol </w:t>
      </w:r>
      <w:r w:rsidRPr="2C538C2C">
        <w:rPr>
          <w:rFonts w:eastAsia="Times New Roman"/>
          <w:sz w:val="24"/>
          <w:szCs w:val="24"/>
        </w:rPr>
        <w:t xml:space="preserve">for visitors </w:t>
      </w:r>
      <w:r w:rsidRPr="2C538C2C">
        <w:rPr>
          <w:rFonts w:eastAsia="Times New Roman"/>
          <w:color w:val="000000" w:themeColor="text1"/>
          <w:sz w:val="24"/>
          <w:szCs w:val="24"/>
        </w:rPr>
        <w:t xml:space="preserve">from the </w:t>
      </w:r>
      <w:proofErr w:type="gramStart"/>
      <w:r w:rsidRPr="2C538C2C">
        <w:rPr>
          <w:rFonts w:eastAsia="Times New Roman"/>
          <w:color w:val="000000" w:themeColor="text1"/>
          <w:sz w:val="24"/>
          <w:szCs w:val="24"/>
        </w:rPr>
        <w:t>School</w:t>
      </w:r>
      <w:proofErr w:type="gramEnd"/>
      <w:r w:rsidRPr="2C538C2C">
        <w:rPr>
          <w:rFonts w:eastAsia="Times New Roman"/>
          <w:sz w:val="24"/>
          <w:szCs w:val="24"/>
        </w:rPr>
        <w:t>-based mentor</w:t>
      </w:r>
      <w:r w:rsidRPr="2C538C2C">
        <w:rPr>
          <w:rFonts w:eastAsia="Times New Roman"/>
          <w:color w:val="000000" w:themeColor="text1"/>
          <w:sz w:val="24"/>
          <w:szCs w:val="24"/>
        </w:rPr>
        <w:t xml:space="preserve"> in advance </w:t>
      </w:r>
      <w:r w:rsidRPr="2C538C2C">
        <w:rPr>
          <w:rFonts w:eastAsia="Times New Roman"/>
          <w:sz w:val="24"/>
          <w:szCs w:val="24"/>
        </w:rPr>
        <w:t xml:space="preserve">of confirming their visit. </w:t>
      </w:r>
    </w:p>
    <w:p w14:paraId="333978CF" w14:textId="77777777" w:rsidR="000B5078" w:rsidRDefault="000B5078" w:rsidP="2C538C2C">
      <w:pPr>
        <w:pStyle w:val="xxxxxmsonormal"/>
        <w:numPr>
          <w:ilvl w:val="0"/>
          <w:numId w:val="1"/>
        </w:numPr>
        <w:rPr>
          <w:rFonts w:eastAsia="Times New Roman"/>
          <w:sz w:val="24"/>
          <w:szCs w:val="24"/>
        </w:rPr>
      </w:pPr>
      <w:r w:rsidRPr="2C538C2C">
        <w:rPr>
          <w:rFonts w:eastAsia="Times New Roman"/>
          <w:sz w:val="24"/>
          <w:szCs w:val="24"/>
        </w:rPr>
        <w:t xml:space="preserve">CTE staff member should also ask both the school-based mentor and the trainee for advance notice of any Coronavirus incidences happening in any classes in which you are due to observe (where relevant) within 10 days of your planned visit.  </w:t>
      </w:r>
    </w:p>
    <w:p w14:paraId="3EDC6608" w14:textId="77777777" w:rsidR="000B5078" w:rsidRDefault="000B5078" w:rsidP="2C538C2C">
      <w:pPr>
        <w:pStyle w:val="xxxxxmsonormal"/>
        <w:numPr>
          <w:ilvl w:val="0"/>
          <w:numId w:val="1"/>
        </w:numPr>
        <w:rPr>
          <w:rFonts w:eastAsia="Times New Roman"/>
          <w:sz w:val="24"/>
          <w:szCs w:val="24"/>
        </w:rPr>
      </w:pPr>
      <w:r w:rsidRPr="2C538C2C">
        <w:rPr>
          <w:rFonts w:eastAsia="Times New Roman"/>
          <w:sz w:val="24"/>
          <w:szCs w:val="24"/>
        </w:rPr>
        <w:t xml:space="preserve">CTE staff </w:t>
      </w:r>
      <w:r w:rsidRPr="2C538C2C">
        <w:rPr>
          <w:rFonts w:eastAsia="Times New Roman"/>
          <w:color w:val="000000" w:themeColor="text1"/>
          <w:sz w:val="24"/>
          <w:szCs w:val="24"/>
        </w:rPr>
        <w:t xml:space="preserve">member must take 2 lateral flow tests </w:t>
      </w:r>
      <w:r w:rsidRPr="2C538C2C">
        <w:rPr>
          <w:rFonts w:eastAsia="Times New Roman"/>
          <w:sz w:val="24"/>
          <w:szCs w:val="24"/>
        </w:rPr>
        <w:t xml:space="preserve">3 days apart </w:t>
      </w:r>
      <w:r w:rsidRPr="2C538C2C">
        <w:rPr>
          <w:rFonts w:eastAsia="Times New Roman"/>
          <w:color w:val="000000" w:themeColor="text1"/>
          <w:sz w:val="24"/>
          <w:szCs w:val="24"/>
        </w:rPr>
        <w:t xml:space="preserve">in </w:t>
      </w:r>
      <w:r w:rsidRPr="2C538C2C">
        <w:rPr>
          <w:rFonts w:eastAsia="Times New Roman"/>
          <w:sz w:val="24"/>
          <w:szCs w:val="24"/>
        </w:rPr>
        <w:t xml:space="preserve">the week before the planned visit </w:t>
      </w:r>
      <w:r w:rsidRPr="2C538C2C">
        <w:rPr>
          <w:rFonts w:eastAsia="Times New Roman"/>
          <w:color w:val="000000" w:themeColor="text1"/>
          <w:sz w:val="24"/>
          <w:szCs w:val="24"/>
        </w:rPr>
        <w:t xml:space="preserve">(as if they were coming on campus) and </w:t>
      </w:r>
      <w:r w:rsidRPr="2C538C2C">
        <w:rPr>
          <w:rFonts w:eastAsia="Times New Roman"/>
          <w:sz w:val="24"/>
          <w:szCs w:val="24"/>
        </w:rPr>
        <w:t xml:space="preserve">adhere to the below requirements should they have a positive test </w:t>
      </w:r>
      <w:proofErr w:type="gramStart"/>
      <w:r w:rsidRPr="2C538C2C">
        <w:rPr>
          <w:rFonts w:eastAsia="Times New Roman"/>
          <w:sz w:val="24"/>
          <w:szCs w:val="24"/>
        </w:rPr>
        <w:t>result .</w:t>
      </w:r>
      <w:proofErr w:type="gramEnd"/>
    </w:p>
    <w:p w14:paraId="284309AA" w14:textId="77777777" w:rsidR="000B5078" w:rsidRDefault="000B5078" w:rsidP="2C538C2C">
      <w:pPr>
        <w:pStyle w:val="xxxxxmsonormal"/>
        <w:rPr>
          <w:b/>
          <w:bCs/>
          <w:sz w:val="24"/>
          <w:szCs w:val="24"/>
          <w:u w:val="single"/>
        </w:rPr>
      </w:pPr>
      <w:r w:rsidRPr="2C538C2C">
        <w:rPr>
          <w:b/>
          <w:bCs/>
          <w:sz w:val="24"/>
          <w:szCs w:val="24"/>
          <w:u w:val="single"/>
        </w:rPr>
        <w:t>Testing and isolation protocol:</w:t>
      </w:r>
    </w:p>
    <w:p w14:paraId="2ED6808C" w14:textId="77777777" w:rsidR="000B5078" w:rsidRDefault="000B5078" w:rsidP="2C538C2C">
      <w:pPr>
        <w:pStyle w:val="xxxxxmsonormal"/>
        <w:numPr>
          <w:ilvl w:val="0"/>
          <w:numId w:val="2"/>
        </w:numPr>
        <w:rPr>
          <w:rFonts w:eastAsia="Times New Roman"/>
          <w:sz w:val="24"/>
          <w:szCs w:val="24"/>
        </w:rPr>
      </w:pPr>
      <w:r w:rsidRPr="2C538C2C">
        <w:rPr>
          <w:rFonts w:eastAsia="Times New Roman"/>
          <w:i/>
          <w:iCs/>
          <w:color w:val="000000" w:themeColor="text1"/>
          <w:sz w:val="24"/>
          <w:szCs w:val="24"/>
        </w:rPr>
        <w:t>If symptomatic or identified as potential close contact</w:t>
      </w:r>
      <w:r w:rsidRPr="2C538C2C">
        <w:rPr>
          <w:rFonts w:eastAsia="Times New Roman"/>
          <w:i/>
          <w:iCs/>
          <w:sz w:val="24"/>
          <w:szCs w:val="24"/>
        </w:rPr>
        <w:t>, CTE staff member must notify</w:t>
      </w:r>
      <w:r w:rsidRPr="2C538C2C">
        <w:rPr>
          <w:rFonts w:eastAsia="Times New Roman"/>
          <w:i/>
          <w:iCs/>
          <w:color w:val="000000" w:themeColor="text1"/>
          <w:sz w:val="24"/>
          <w:szCs w:val="24"/>
        </w:rPr>
        <w:t xml:space="preserve"> CTE </w:t>
      </w:r>
      <w:r w:rsidRPr="2C538C2C">
        <w:rPr>
          <w:rFonts w:eastAsia="Times New Roman"/>
          <w:i/>
          <w:iCs/>
          <w:sz w:val="24"/>
          <w:szCs w:val="24"/>
        </w:rPr>
        <w:t xml:space="preserve">via </w:t>
      </w:r>
      <w:hyperlink r:id="rId8">
        <w:r w:rsidRPr="2C538C2C">
          <w:rPr>
            <w:rStyle w:val="Hyperlink"/>
            <w:rFonts w:eastAsia="Times New Roman"/>
            <w:i/>
            <w:iCs/>
            <w:sz w:val="24"/>
            <w:szCs w:val="24"/>
          </w:rPr>
          <w:t>ctefinance@warwick.ac.uk</w:t>
        </w:r>
      </w:hyperlink>
      <w:r w:rsidRPr="2C538C2C">
        <w:rPr>
          <w:rFonts w:eastAsia="Times New Roman"/>
          <w:i/>
          <w:iCs/>
          <w:sz w:val="24"/>
          <w:szCs w:val="24"/>
        </w:rPr>
        <w:t xml:space="preserve"> </w:t>
      </w:r>
      <w:r w:rsidRPr="2C538C2C">
        <w:rPr>
          <w:rFonts w:eastAsia="Times New Roman"/>
          <w:i/>
          <w:iCs/>
          <w:color w:val="000000" w:themeColor="text1"/>
          <w:sz w:val="24"/>
          <w:szCs w:val="24"/>
        </w:rPr>
        <w:t> </w:t>
      </w:r>
      <w:r w:rsidRPr="2C538C2C">
        <w:rPr>
          <w:rFonts w:eastAsia="Times New Roman"/>
          <w:i/>
          <w:iCs/>
          <w:sz w:val="24"/>
          <w:szCs w:val="24"/>
        </w:rPr>
        <w:t xml:space="preserve">and </w:t>
      </w:r>
      <w:r w:rsidRPr="2C538C2C">
        <w:rPr>
          <w:rFonts w:eastAsia="Times New Roman"/>
          <w:i/>
          <w:iCs/>
          <w:color w:val="000000" w:themeColor="text1"/>
          <w:sz w:val="24"/>
          <w:szCs w:val="24"/>
        </w:rPr>
        <w:t>get a PCR test asap.   </w:t>
      </w:r>
      <w:r w:rsidRPr="2C538C2C">
        <w:rPr>
          <w:rFonts w:eastAsia="Times New Roman"/>
          <w:i/>
          <w:iCs/>
          <w:sz w:val="24"/>
          <w:szCs w:val="24"/>
        </w:rPr>
        <w:t>This can e</w:t>
      </w:r>
      <w:r w:rsidRPr="2C538C2C">
        <w:rPr>
          <w:rFonts w:eastAsia="Times New Roman"/>
          <w:i/>
          <w:iCs/>
          <w:color w:val="000000" w:themeColor="text1"/>
          <w:sz w:val="24"/>
          <w:szCs w:val="24"/>
        </w:rPr>
        <w:t xml:space="preserve">ither </w:t>
      </w:r>
      <w:r w:rsidRPr="2C538C2C">
        <w:rPr>
          <w:rFonts w:eastAsia="Times New Roman"/>
          <w:i/>
          <w:iCs/>
          <w:sz w:val="24"/>
          <w:szCs w:val="24"/>
        </w:rPr>
        <w:t xml:space="preserve">be </w:t>
      </w:r>
      <w:r w:rsidRPr="2C538C2C">
        <w:rPr>
          <w:rFonts w:eastAsia="Times New Roman"/>
          <w:i/>
          <w:iCs/>
          <w:color w:val="000000" w:themeColor="text1"/>
          <w:sz w:val="24"/>
          <w:szCs w:val="24"/>
        </w:rPr>
        <w:t>book</w:t>
      </w:r>
      <w:r w:rsidRPr="2C538C2C">
        <w:rPr>
          <w:rFonts w:eastAsia="Times New Roman"/>
          <w:i/>
          <w:iCs/>
          <w:sz w:val="24"/>
          <w:szCs w:val="24"/>
        </w:rPr>
        <w:t>ed</w:t>
      </w:r>
      <w:r w:rsidRPr="2C538C2C">
        <w:rPr>
          <w:rFonts w:eastAsia="Times New Roman"/>
          <w:i/>
          <w:iCs/>
          <w:color w:val="000000" w:themeColor="text1"/>
          <w:sz w:val="24"/>
          <w:szCs w:val="24"/>
        </w:rPr>
        <w:t xml:space="preserve"> through Warwick's </w:t>
      </w:r>
      <w:r w:rsidRPr="2C538C2C">
        <w:rPr>
          <w:rFonts w:eastAsia="Times New Roman"/>
          <w:i/>
          <w:iCs/>
          <w:sz w:val="24"/>
          <w:szCs w:val="24"/>
        </w:rPr>
        <w:t>booking form here</w:t>
      </w:r>
      <w:r w:rsidRPr="2C538C2C">
        <w:rPr>
          <w:rFonts w:eastAsia="Times New Roman"/>
          <w:i/>
          <w:iCs/>
          <w:color w:val="000000" w:themeColor="text1"/>
          <w:sz w:val="24"/>
          <w:szCs w:val="24"/>
        </w:rPr>
        <w:t xml:space="preserve"> or at a community location if more convenient.  </w:t>
      </w:r>
      <w:r w:rsidRPr="2C538C2C">
        <w:rPr>
          <w:rFonts w:eastAsia="Times New Roman"/>
          <w:i/>
          <w:iCs/>
          <w:sz w:val="24"/>
          <w:szCs w:val="24"/>
        </w:rPr>
        <w:t>You then n</w:t>
      </w:r>
      <w:r w:rsidRPr="2C538C2C">
        <w:rPr>
          <w:rFonts w:eastAsia="Times New Roman"/>
          <w:i/>
          <w:iCs/>
          <w:color w:val="000000" w:themeColor="text1"/>
          <w:sz w:val="24"/>
          <w:szCs w:val="24"/>
        </w:rPr>
        <w:t>eed to report your PCR test</w:t>
      </w:r>
      <w:r w:rsidRPr="2C538C2C">
        <w:rPr>
          <w:rFonts w:eastAsia="Times New Roman"/>
          <w:i/>
          <w:iCs/>
          <w:sz w:val="24"/>
          <w:szCs w:val="24"/>
        </w:rPr>
        <w:t xml:space="preserve"> result</w:t>
      </w:r>
      <w:r w:rsidRPr="2C538C2C">
        <w:rPr>
          <w:rFonts w:eastAsia="Times New Roman"/>
          <w:i/>
          <w:iCs/>
          <w:color w:val="000000" w:themeColor="text1"/>
          <w:sz w:val="24"/>
          <w:szCs w:val="24"/>
        </w:rPr>
        <w:t xml:space="preserve"> via Warwick </w:t>
      </w:r>
      <w:proofErr w:type="spellStart"/>
      <w:r w:rsidRPr="2C538C2C">
        <w:rPr>
          <w:rFonts w:eastAsia="Times New Roman"/>
          <w:i/>
          <w:iCs/>
          <w:color w:val="000000" w:themeColor="text1"/>
          <w:sz w:val="24"/>
          <w:szCs w:val="24"/>
        </w:rPr>
        <w:t>testandtrace</w:t>
      </w:r>
      <w:proofErr w:type="spellEnd"/>
      <w:r w:rsidRPr="2C538C2C">
        <w:rPr>
          <w:rFonts w:eastAsia="Times New Roman"/>
          <w:i/>
          <w:iCs/>
          <w:color w:val="000000" w:themeColor="text1"/>
          <w:sz w:val="24"/>
          <w:szCs w:val="24"/>
        </w:rPr>
        <w:t xml:space="preserve"> and via Success Factors.  </w:t>
      </w:r>
    </w:p>
    <w:p w14:paraId="760E40C4" w14:textId="77777777" w:rsidR="000B5078" w:rsidRDefault="000B5078" w:rsidP="2C538C2C">
      <w:pPr>
        <w:pStyle w:val="xxxxxmsonormal"/>
        <w:numPr>
          <w:ilvl w:val="0"/>
          <w:numId w:val="2"/>
        </w:numPr>
        <w:rPr>
          <w:rFonts w:eastAsia="Times New Roman"/>
          <w:sz w:val="24"/>
          <w:szCs w:val="24"/>
        </w:rPr>
      </w:pPr>
      <w:r w:rsidRPr="2C538C2C">
        <w:rPr>
          <w:rFonts w:eastAsia="Times New Roman"/>
          <w:i/>
          <w:iCs/>
          <w:sz w:val="24"/>
          <w:szCs w:val="24"/>
        </w:rPr>
        <w:t>Please note that whilst waiting for PCR test results, r</w:t>
      </w:r>
      <w:r w:rsidRPr="2C538C2C">
        <w:rPr>
          <w:rFonts w:eastAsia="Times New Roman"/>
          <w:i/>
          <w:iCs/>
          <w:color w:val="000000" w:themeColor="text1"/>
          <w:sz w:val="24"/>
          <w:szCs w:val="24"/>
        </w:rPr>
        <w:t xml:space="preserve">egardless of vaccination status, </w:t>
      </w:r>
      <w:r w:rsidRPr="2C538C2C">
        <w:rPr>
          <w:rFonts w:eastAsia="Times New Roman"/>
          <w:i/>
          <w:iCs/>
          <w:sz w:val="24"/>
          <w:szCs w:val="24"/>
        </w:rPr>
        <w:t>CTE s</w:t>
      </w:r>
      <w:r w:rsidRPr="2C538C2C">
        <w:rPr>
          <w:rFonts w:eastAsia="Times New Roman"/>
          <w:i/>
          <w:iCs/>
          <w:color w:val="000000" w:themeColor="text1"/>
          <w:sz w:val="24"/>
          <w:szCs w:val="24"/>
        </w:rPr>
        <w:t>taff member must self-isolate and not attend school or campus until</w:t>
      </w:r>
      <w:r w:rsidRPr="2C538C2C">
        <w:rPr>
          <w:rFonts w:eastAsia="Times New Roman"/>
          <w:i/>
          <w:iCs/>
          <w:sz w:val="24"/>
          <w:szCs w:val="24"/>
        </w:rPr>
        <w:t xml:space="preserve"> your test result is confirmed:</w:t>
      </w:r>
    </w:p>
    <w:p w14:paraId="1BD78B1A" w14:textId="77777777" w:rsidR="000B5078" w:rsidRDefault="000B5078" w:rsidP="2C538C2C">
      <w:pPr>
        <w:pStyle w:val="xxxxxmsonormal"/>
        <w:numPr>
          <w:ilvl w:val="0"/>
          <w:numId w:val="2"/>
        </w:numPr>
        <w:ind w:left="1080"/>
        <w:rPr>
          <w:sz w:val="24"/>
          <w:szCs w:val="24"/>
        </w:rPr>
      </w:pPr>
      <w:r w:rsidRPr="2C538C2C">
        <w:rPr>
          <w:i/>
          <w:iCs/>
          <w:color w:val="000000" w:themeColor="text1"/>
          <w:sz w:val="24"/>
          <w:szCs w:val="24"/>
        </w:rPr>
        <w:t xml:space="preserve">If positive test </w:t>
      </w:r>
      <w:r w:rsidRPr="2C538C2C">
        <w:rPr>
          <w:i/>
          <w:iCs/>
          <w:sz w:val="24"/>
          <w:szCs w:val="24"/>
        </w:rPr>
        <w:t>–</w:t>
      </w:r>
      <w:r w:rsidRPr="2C538C2C">
        <w:rPr>
          <w:i/>
          <w:iCs/>
          <w:color w:val="000000" w:themeColor="text1"/>
          <w:sz w:val="24"/>
          <w:szCs w:val="24"/>
        </w:rPr>
        <w:t xml:space="preserve"> </w:t>
      </w:r>
      <w:r w:rsidRPr="2C538C2C">
        <w:rPr>
          <w:i/>
          <w:iCs/>
          <w:sz w:val="24"/>
          <w:szCs w:val="24"/>
        </w:rPr>
        <w:t xml:space="preserve">CTE Staff member </w:t>
      </w:r>
      <w:r w:rsidRPr="2C538C2C">
        <w:rPr>
          <w:i/>
          <w:iCs/>
          <w:color w:val="000000" w:themeColor="text1"/>
          <w:sz w:val="24"/>
          <w:szCs w:val="24"/>
        </w:rPr>
        <w:t xml:space="preserve">must isolate </w:t>
      </w:r>
      <w:r w:rsidRPr="2C538C2C">
        <w:rPr>
          <w:i/>
          <w:iCs/>
          <w:sz w:val="24"/>
          <w:szCs w:val="24"/>
        </w:rPr>
        <w:t>for 10 days or as per</w:t>
      </w:r>
      <w:r w:rsidRPr="2C538C2C">
        <w:rPr>
          <w:i/>
          <w:iCs/>
          <w:color w:val="000000" w:themeColor="text1"/>
          <w:sz w:val="24"/>
          <w:szCs w:val="24"/>
        </w:rPr>
        <w:t xml:space="preserve"> government guidelin</w:t>
      </w:r>
      <w:r w:rsidRPr="2C538C2C">
        <w:rPr>
          <w:i/>
          <w:iCs/>
          <w:sz w:val="24"/>
          <w:szCs w:val="24"/>
        </w:rPr>
        <w:t xml:space="preserve">es.  </w:t>
      </w:r>
    </w:p>
    <w:p w14:paraId="37002D80" w14:textId="77777777" w:rsidR="000B5078" w:rsidRDefault="000B5078" w:rsidP="2C538C2C">
      <w:pPr>
        <w:pStyle w:val="xxxxxmsonormal"/>
        <w:numPr>
          <w:ilvl w:val="0"/>
          <w:numId w:val="2"/>
        </w:numPr>
        <w:ind w:left="1080"/>
        <w:rPr>
          <w:sz w:val="24"/>
          <w:szCs w:val="24"/>
        </w:rPr>
      </w:pPr>
      <w:r w:rsidRPr="2C538C2C">
        <w:rPr>
          <w:i/>
          <w:iCs/>
          <w:color w:val="000000" w:themeColor="text1"/>
          <w:sz w:val="24"/>
          <w:szCs w:val="24"/>
        </w:rPr>
        <w:t>If negative test - Individuals need to consider whether they will need to isolate, noting that the government guidelines state that the following are exempt:</w:t>
      </w:r>
    </w:p>
    <w:p w14:paraId="1CDE652A" w14:textId="77777777" w:rsidR="000B5078" w:rsidRDefault="000B5078" w:rsidP="2C538C2C">
      <w:pPr>
        <w:pStyle w:val="xxxxxxmsolistparagraph"/>
        <w:shd w:val="clear" w:color="auto" w:fill="FFFFFF" w:themeFill="background1"/>
        <w:ind w:left="1800" w:hanging="360"/>
        <w:rPr>
          <w:i/>
          <w:iCs/>
          <w:color w:val="000000" w:themeColor="text1"/>
          <w:sz w:val="24"/>
          <w:szCs w:val="24"/>
        </w:rPr>
      </w:pPr>
      <w:r w:rsidRPr="2C538C2C">
        <w:rPr>
          <w:rFonts w:ascii="Symbol" w:hAnsi="Symbol"/>
          <w:i/>
          <w:iCs/>
          <w:color w:val="000000" w:themeColor="text1"/>
          <w:sz w:val="24"/>
          <w:szCs w:val="24"/>
        </w:rPr>
        <w:t>·</w:t>
      </w:r>
      <w:r w:rsidRPr="2C538C2C">
        <w:rPr>
          <w:rFonts w:ascii="Times New Roman" w:hAnsi="Times New Roman" w:cs="Times New Roman"/>
          <w:i/>
          <w:iCs/>
          <w:color w:val="000000" w:themeColor="text1"/>
          <w:sz w:val="24"/>
          <w:szCs w:val="24"/>
        </w:rPr>
        <w:t>       </w:t>
      </w:r>
      <w:r w:rsidRPr="2C538C2C">
        <w:rPr>
          <w:i/>
          <w:iCs/>
          <w:color w:val="000000" w:themeColor="text1"/>
          <w:sz w:val="24"/>
          <w:szCs w:val="24"/>
        </w:rPr>
        <w:t>Fully vaccinated – this means 14 days have passed since your final dose of a COVID-19 vaccine given by the NHS</w:t>
      </w:r>
    </w:p>
    <w:p w14:paraId="1ADBB1AF" w14:textId="77777777" w:rsidR="000B5078" w:rsidRDefault="000B5078" w:rsidP="2C538C2C">
      <w:pPr>
        <w:pStyle w:val="xxxxxxmsolistparagraph"/>
        <w:shd w:val="clear" w:color="auto" w:fill="FFFFFF" w:themeFill="background1"/>
        <w:ind w:left="1800" w:hanging="360"/>
        <w:rPr>
          <w:i/>
          <w:iCs/>
          <w:color w:val="000000" w:themeColor="text1"/>
          <w:sz w:val="24"/>
          <w:szCs w:val="24"/>
        </w:rPr>
      </w:pPr>
      <w:r w:rsidRPr="2C538C2C">
        <w:rPr>
          <w:rFonts w:ascii="Symbol" w:hAnsi="Symbol"/>
          <w:i/>
          <w:iCs/>
          <w:color w:val="000000" w:themeColor="text1"/>
          <w:sz w:val="24"/>
          <w:szCs w:val="24"/>
        </w:rPr>
        <w:t>·</w:t>
      </w:r>
      <w:r w:rsidRPr="2C538C2C">
        <w:rPr>
          <w:rFonts w:ascii="Times New Roman" w:hAnsi="Times New Roman" w:cs="Times New Roman"/>
          <w:i/>
          <w:iCs/>
          <w:color w:val="000000" w:themeColor="text1"/>
          <w:sz w:val="24"/>
          <w:szCs w:val="24"/>
        </w:rPr>
        <w:t>       </w:t>
      </w:r>
      <w:r w:rsidRPr="2C538C2C">
        <w:rPr>
          <w:i/>
          <w:iCs/>
          <w:color w:val="000000" w:themeColor="text1"/>
          <w:sz w:val="24"/>
          <w:szCs w:val="24"/>
        </w:rPr>
        <w:t>Under 18 years, 6 months old</w:t>
      </w:r>
    </w:p>
    <w:p w14:paraId="793C4D9A" w14:textId="77777777" w:rsidR="000B5078" w:rsidRDefault="000B5078" w:rsidP="2C538C2C">
      <w:pPr>
        <w:pStyle w:val="xxxxxxmsolistparagraph"/>
        <w:shd w:val="clear" w:color="auto" w:fill="FFFFFF" w:themeFill="background1"/>
        <w:ind w:left="1800" w:hanging="360"/>
        <w:rPr>
          <w:i/>
          <w:iCs/>
          <w:color w:val="000000" w:themeColor="text1"/>
          <w:sz w:val="24"/>
          <w:szCs w:val="24"/>
        </w:rPr>
      </w:pPr>
      <w:r w:rsidRPr="2C538C2C">
        <w:rPr>
          <w:rFonts w:ascii="Symbol" w:hAnsi="Symbol"/>
          <w:i/>
          <w:iCs/>
          <w:color w:val="000000" w:themeColor="text1"/>
          <w:sz w:val="24"/>
          <w:szCs w:val="24"/>
        </w:rPr>
        <w:t>·</w:t>
      </w:r>
      <w:r w:rsidRPr="2C538C2C">
        <w:rPr>
          <w:rFonts w:ascii="Times New Roman" w:hAnsi="Times New Roman" w:cs="Times New Roman"/>
          <w:i/>
          <w:iCs/>
          <w:color w:val="000000" w:themeColor="text1"/>
          <w:sz w:val="24"/>
          <w:szCs w:val="24"/>
        </w:rPr>
        <w:t>       </w:t>
      </w:r>
      <w:r w:rsidRPr="2C538C2C">
        <w:rPr>
          <w:i/>
          <w:iCs/>
          <w:color w:val="000000" w:themeColor="text1"/>
          <w:sz w:val="24"/>
          <w:szCs w:val="24"/>
        </w:rPr>
        <w:t>Taking part or have taken part in a COVID-19 vaccine trial</w:t>
      </w:r>
    </w:p>
    <w:p w14:paraId="197A14A5" w14:textId="77777777" w:rsidR="000B5078" w:rsidRDefault="000B5078" w:rsidP="2C538C2C">
      <w:pPr>
        <w:pStyle w:val="xxxxxxmsolistparagraph"/>
        <w:shd w:val="clear" w:color="auto" w:fill="FFFFFF" w:themeFill="background1"/>
        <w:ind w:left="1800" w:hanging="360"/>
        <w:rPr>
          <w:i/>
          <w:iCs/>
          <w:color w:val="000000" w:themeColor="text1"/>
          <w:sz w:val="24"/>
          <w:szCs w:val="24"/>
        </w:rPr>
      </w:pPr>
      <w:r w:rsidRPr="2C538C2C">
        <w:rPr>
          <w:rFonts w:ascii="Symbol" w:hAnsi="Symbol"/>
          <w:i/>
          <w:iCs/>
          <w:color w:val="000000" w:themeColor="text1"/>
          <w:sz w:val="24"/>
          <w:szCs w:val="24"/>
        </w:rPr>
        <w:t>·</w:t>
      </w:r>
      <w:r w:rsidRPr="2C538C2C">
        <w:rPr>
          <w:rFonts w:ascii="Times New Roman" w:hAnsi="Times New Roman" w:cs="Times New Roman"/>
          <w:i/>
          <w:iCs/>
          <w:color w:val="000000" w:themeColor="text1"/>
          <w:sz w:val="24"/>
          <w:szCs w:val="24"/>
        </w:rPr>
        <w:t>       </w:t>
      </w:r>
      <w:r w:rsidRPr="2C538C2C">
        <w:rPr>
          <w:i/>
          <w:iCs/>
          <w:color w:val="000000" w:themeColor="text1"/>
          <w:sz w:val="24"/>
          <w:szCs w:val="24"/>
        </w:rPr>
        <w:t>Not able to get vaccinated for medical reasons</w:t>
      </w:r>
    </w:p>
    <w:p w14:paraId="7B76AF9E" w14:textId="77777777" w:rsidR="000B5078" w:rsidRDefault="000B5078" w:rsidP="2C538C2C">
      <w:pPr>
        <w:pStyle w:val="xxxxxxmsolistparagraph"/>
        <w:shd w:val="clear" w:color="auto" w:fill="FFFFFF" w:themeFill="background1"/>
        <w:ind w:left="1800" w:hanging="360"/>
        <w:rPr>
          <w:i/>
          <w:iCs/>
          <w:color w:val="000000" w:themeColor="text1"/>
          <w:sz w:val="24"/>
          <w:szCs w:val="24"/>
        </w:rPr>
      </w:pPr>
      <w:r w:rsidRPr="2C538C2C">
        <w:rPr>
          <w:rFonts w:ascii="Symbol" w:hAnsi="Symbol"/>
          <w:color w:val="000000" w:themeColor="text1"/>
          <w:sz w:val="24"/>
          <w:szCs w:val="24"/>
        </w:rPr>
        <w:t>·</w:t>
      </w:r>
      <w:r w:rsidRPr="2C538C2C">
        <w:rPr>
          <w:rFonts w:ascii="Times New Roman" w:hAnsi="Times New Roman" w:cs="Times New Roman"/>
          <w:color w:val="000000" w:themeColor="text1"/>
          <w:sz w:val="24"/>
          <w:szCs w:val="24"/>
        </w:rPr>
        <w:t xml:space="preserve">        </w:t>
      </w:r>
      <w:r w:rsidRPr="2C538C2C">
        <w:rPr>
          <w:i/>
          <w:iCs/>
          <w:color w:val="000000" w:themeColor="text1"/>
          <w:sz w:val="24"/>
          <w:szCs w:val="24"/>
        </w:rPr>
        <w:t>If a staff member needs to continue self-isolating (</w:t>
      </w:r>
      <w:r w:rsidRPr="2C538C2C">
        <w:rPr>
          <w:i/>
          <w:iCs/>
          <w:color w:val="000000" w:themeColor="text1"/>
          <w:sz w:val="24"/>
          <w:szCs w:val="24"/>
          <w:u w:val="single"/>
        </w:rPr>
        <w:t>for any reason</w:t>
      </w:r>
      <w:r w:rsidRPr="2C538C2C">
        <w:rPr>
          <w:i/>
          <w:iCs/>
          <w:color w:val="000000" w:themeColor="text1"/>
          <w:sz w:val="24"/>
          <w:szCs w:val="24"/>
        </w:rPr>
        <w:t xml:space="preserve">), they need to report this to their manager asap so that any work can be reorganised if necessary. They will also need to log this in success factors for </w:t>
      </w:r>
      <w:proofErr w:type="gramStart"/>
      <w:r w:rsidRPr="2C538C2C">
        <w:rPr>
          <w:i/>
          <w:iCs/>
          <w:color w:val="000000" w:themeColor="text1"/>
          <w:sz w:val="24"/>
          <w:szCs w:val="24"/>
        </w:rPr>
        <w:t>University</w:t>
      </w:r>
      <w:proofErr w:type="gramEnd"/>
      <w:r w:rsidRPr="2C538C2C">
        <w:rPr>
          <w:i/>
          <w:iCs/>
          <w:color w:val="000000" w:themeColor="text1"/>
          <w:sz w:val="24"/>
          <w:szCs w:val="24"/>
        </w:rPr>
        <w:t xml:space="preserve"> records, even if they will not be taking sick leave and are able to continue some work from home.</w:t>
      </w:r>
    </w:p>
    <w:p w14:paraId="133C2AA6" w14:textId="77777777" w:rsidR="000B5078" w:rsidRDefault="000B5078" w:rsidP="2C538C2C">
      <w:pPr>
        <w:pStyle w:val="xxxxxxmsolistparagraph"/>
        <w:shd w:val="clear" w:color="auto" w:fill="FFFFFF" w:themeFill="background1"/>
        <w:rPr>
          <w:color w:val="FF0000"/>
          <w:sz w:val="24"/>
          <w:szCs w:val="24"/>
        </w:rPr>
      </w:pPr>
      <w:r w:rsidRPr="2C538C2C">
        <w:rPr>
          <w:sz w:val="24"/>
          <w:szCs w:val="24"/>
        </w:rPr>
        <w:t> </w:t>
      </w:r>
    </w:p>
    <w:p w14:paraId="063CEBAA" w14:textId="77777777" w:rsidR="000B5078" w:rsidRDefault="000B5078" w:rsidP="2C538C2C">
      <w:pPr>
        <w:pStyle w:val="xxxxxxmsolistparagraph"/>
        <w:shd w:val="clear" w:color="auto" w:fill="FFFFFF" w:themeFill="background1"/>
        <w:ind w:left="1080" w:hanging="360"/>
        <w:rPr>
          <w:b/>
          <w:bCs/>
          <w:i/>
          <w:iCs/>
          <w:color w:val="FF0000"/>
          <w:sz w:val="24"/>
          <w:szCs w:val="24"/>
        </w:rPr>
      </w:pPr>
      <w:r w:rsidRPr="2C538C2C">
        <w:rPr>
          <w:b/>
          <w:bCs/>
          <w:i/>
          <w:iCs/>
          <w:color w:val="FF0000"/>
          <w:sz w:val="24"/>
          <w:szCs w:val="24"/>
        </w:rPr>
        <w:t>Please note: We are not allowed to ask a student or a staff member's vaccination status, although they may choose to disclose this.</w:t>
      </w:r>
    </w:p>
    <w:p w14:paraId="6A298590" w14:textId="77777777" w:rsidR="000B5078" w:rsidRDefault="000B5078" w:rsidP="2C538C2C">
      <w:pPr>
        <w:pStyle w:val="xxxxxmsonormal"/>
        <w:spacing w:before="0" w:beforeAutospacing="0" w:after="0" w:afterAutospacing="0"/>
        <w:rPr>
          <w:rFonts w:ascii="Times New Roman" w:hAnsi="Times New Roman" w:cs="Times New Roman"/>
          <w:sz w:val="24"/>
          <w:szCs w:val="24"/>
        </w:rPr>
      </w:pPr>
      <w:r w:rsidRPr="2C538C2C">
        <w:rPr>
          <w:rFonts w:ascii="Times New Roman" w:hAnsi="Times New Roman" w:cs="Times New Roman"/>
          <w:sz w:val="24"/>
          <w:szCs w:val="24"/>
        </w:rPr>
        <w:t> </w:t>
      </w:r>
    </w:p>
    <w:p w14:paraId="55F5D6FA" w14:textId="38FF7C4F" w:rsidR="000B5078" w:rsidRDefault="00C27E4E" w:rsidP="2C538C2C">
      <w:pPr>
        <w:pStyle w:val="xxxxxmsonormal"/>
        <w:spacing w:before="0" w:beforeAutospacing="0" w:after="0" w:afterAutospacing="0"/>
        <w:rPr>
          <w:b/>
          <w:bCs/>
          <w:sz w:val="24"/>
          <w:szCs w:val="24"/>
          <w:u w:val="single"/>
        </w:rPr>
      </w:pPr>
      <w:r>
        <w:rPr>
          <w:b/>
          <w:bCs/>
          <w:color w:val="000000" w:themeColor="text1"/>
          <w:sz w:val="24"/>
          <w:szCs w:val="24"/>
          <w:u w:val="single"/>
        </w:rPr>
        <w:lastRenderedPageBreak/>
        <w:br/>
      </w:r>
      <w:r w:rsidR="000B5078" w:rsidRPr="2C538C2C">
        <w:rPr>
          <w:b/>
          <w:bCs/>
          <w:color w:val="000000" w:themeColor="text1"/>
          <w:sz w:val="24"/>
          <w:szCs w:val="24"/>
          <w:u w:val="single"/>
        </w:rPr>
        <w:t> </w:t>
      </w:r>
      <w:r w:rsidR="000B5078" w:rsidRPr="2C538C2C">
        <w:rPr>
          <w:b/>
          <w:bCs/>
          <w:sz w:val="24"/>
          <w:szCs w:val="24"/>
          <w:u w:val="single"/>
        </w:rPr>
        <w:t>Expectations of trainees and school-based mentors:</w:t>
      </w:r>
      <w:r>
        <w:rPr>
          <w:b/>
          <w:bCs/>
          <w:sz w:val="24"/>
          <w:szCs w:val="24"/>
          <w:u w:val="single"/>
        </w:rPr>
        <w:br/>
      </w:r>
    </w:p>
    <w:p w14:paraId="534523B7" w14:textId="77777777" w:rsidR="000B5078" w:rsidRDefault="000B5078" w:rsidP="2C538C2C">
      <w:pPr>
        <w:pStyle w:val="xxxxxmsonormal"/>
        <w:numPr>
          <w:ilvl w:val="0"/>
          <w:numId w:val="3"/>
        </w:numPr>
        <w:spacing w:before="0" w:beforeAutospacing="0" w:after="0" w:afterAutospacing="0"/>
        <w:rPr>
          <w:rFonts w:eastAsia="Times New Roman"/>
          <w:sz w:val="24"/>
          <w:szCs w:val="24"/>
        </w:rPr>
      </w:pPr>
      <w:r w:rsidRPr="2C538C2C">
        <w:rPr>
          <w:rFonts w:eastAsia="Times New Roman"/>
          <w:sz w:val="24"/>
          <w:szCs w:val="24"/>
        </w:rPr>
        <w:t>When anticipating a visit from CTE staff, you will brief them of the COVID-related protocols</w:t>
      </w:r>
    </w:p>
    <w:p w14:paraId="1E77F6BA" w14:textId="77777777" w:rsidR="000B5078" w:rsidRDefault="000B5078" w:rsidP="2C538C2C">
      <w:pPr>
        <w:pStyle w:val="xxxxxmsonormal"/>
        <w:numPr>
          <w:ilvl w:val="0"/>
          <w:numId w:val="3"/>
        </w:numPr>
        <w:spacing w:before="0" w:beforeAutospacing="0" w:after="0" w:afterAutospacing="0"/>
        <w:rPr>
          <w:rFonts w:eastAsia="Times New Roman"/>
          <w:sz w:val="24"/>
          <w:szCs w:val="24"/>
        </w:rPr>
      </w:pPr>
      <w:r w:rsidRPr="2C538C2C">
        <w:rPr>
          <w:rFonts w:eastAsia="Times New Roman"/>
          <w:i/>
          <w:iCs/>
          <w:sz w:val="24"/>
          <w:szCs w:val="24"/>
        </w:rPr>
        <w:t>Within 10 days of the planned visit, you will notify the CTE staff member immediately of any significant COVID incidences across the school as well as incidences of COVID in classes in which they will supervise the trainee (where relevant)</w:t>
      </w:r>
    </w:p>
    <w:p w14:paraId="7B410FD7" w14:textId="77777777" w:rsidR="000B5078" w:rsidRDefault="000B5078" w:rsidP="2C538C2C">
      <w:pPr>
        <w:pStyle w:val="xxxxxmsonormal"/>
        <w:numPr>
          <w:ilvl w:val="0"/>
          <w:numId w:val="3"/>
        </w:numPr>
        <w:spacing w:before="0" w:beforeAutospacing="0" w:after="0" w:afterAutospacing="0"/>
        <w:rPr>
          <w:rFonts w:eastAsia="Times New Roman"/>
          <w:sz w:val="24"/>
          <w:szCs w:val="24"/>
        </w:rPr>
      </w:pPr>
      <w:r w:rsidRPr="2C538C2C">
        <w:rPr>
          <w:rFonts w:eastAsia="Times New Roman"/>
          <w:i/>
          <w:iCs/>
          <w:sz w:val="24"/>
          <w:szCs w:val="24"/>
        </w:rPr>
        <w:t>You will cancel the visit/meeting if you have symptoms or are awaiting a test result or in isolation.</w:t>
      </w:r>
    </w:p>
    <w:p w14:paraId="599121FC" w14:textId="1177FE4D" w:rsidR="00DB4A93" w:rsidRDefault="00C27E4E" w:rsidP="2C538C2C"/>
    <w:p w14:paraId="43638FE3" w14:textId="5D93CEFB" w:rsidR="000B5078" w:rsidRDefault="000B5078"/>
    <w:p w14:paraId="0A785305" w14:textId="77777777" w:rsidR="000B5078" w:rsidRDefault="000B5078"/>
    <w:sectPr w:rsidR="000B5078" w:rsidSect="00AB5F77">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202AD"/>
    <w:multiLevelType w:val="hybridMultilevel"/>
    <w:tmpl w:val="1A8E2A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2714CC2"/>
    <w:multiLevelType w:val="hybridMultilevel"/>
    <w:tmpl w:val="DA381B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0644FB8"/>
    <w:multiLevelType w:val="hybridMultilevel"/>
    <w:tmpl w:val="22D22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078"/>
    <w:rsid w:val="000A0AAC"/>
    <w:rsid w:val="000B5078"/>
    <w:rsid w:val="00190C58"/>
    <w:rsid w:val="002D0C36"/>
    <w:rsid w:val="00AB5F77"/>
    <w:rsid w:val="00C27E4E"/>
    <w:rsid w:val="1B3C5C0F"/>
    <w:rsid w:val="2C538C2C"/>
    <w:rsid w:val="3C9648D1"/>
    <w:rsid w:val="42568CD2"/>
    <w:rsid w:val="52B768B0"/>
    <w:rsid w:val="55EDAA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5F5F2"/>
  <w15:chartTrackingRefBased/>
  <w15:docId w15:val="{8A2D595B-EE05-184C-9317-EB187AE68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B5078"/>
    <w:rPr>
      <w:color w:val="0000FF"/>
      <w:u w:val="single"/>
    </w:rPr>
  </w:style>
  <w:style w:type="paragraph" w:customStyle="1" w:styleId="xxxxxmsonormal">
    <w:name w:val="x_x_x_x_x_msonormal"/>
    <w:basedOn w:val="Normal"/>
    <w:rsid w:val="000B5078"/>
    <w:pPr>
      <w:spacing w:before="100" w:beforeAutospacing="1" w:after="100" w:afterAutospacing="1"/>
    </w:pPr>
    <w:rPr>
      <w:rFonts w:ascii="Calibri" w:hAnsi="Calibri" w:cs="Calibri"/>
      <w:sz w:val="22"/>
      <w:szCs w:val="22"/>
      <w:lang w:eastAsia="en-GB"/>
    </w:rPr>
  </w:style>
  <w:style w:type="paragraph" w:customStyle="1" w:styleId="xxxxxxmsolistparagraph">
    <w:name w:val="x_x_x_x_x_xmsolistparagraph"/>
    <w:basedOn w:val="Normal"/>
    <w:rsid w:val="000B5078"/>
    <w:rPr>
      <w:rFonts w:ascii="Calibr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991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efinance@warwick.ac.u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CCDD3727D24548B78E7110602700B7" ma:contentTypeVersion="10" ma:contentTypeDescription="Create a new document." ma:contentTypeScope="" ma:versionID="8e1678b3dde6000dc8fa77373bcf4d0f">
  <xsd:schema xmlns:xsd="http://www.w3.org/2001/XMLSchema" xmlns:xs="http://www.w3.org/2001/XMLSchema" xmlns:p="http://schemas.microsoft.com/office/2006/metadata/properties" xmlns:ns2="c7dfdeaa-bfc2-49ee-a5e1-c7860d96e5d7" xmlns:ns3="afbc7f4b-a2f4-4965-8991-db7ee8d6583b" targetNamespace="http://schemas.microsoft.com/office/2006/metadata/properties" ma:root="true" ma:fieldsID="5a128962f14b9da7cb5d71138be9ccee" ns2:_="" ns3:_="">
    <xsd:import namespace="c7dfdeaa-bfc2-49ee-a5e1-c7860d96e5d7"/>
    <xsd:import namespace="afbc7f4b-a2f4-4965-8991-db7ee8d6583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fdeaa-bfc2-49ee-a5e1-c7860d96e5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c7f4b-a2f4-4965-8991-db7ee8d658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D3208A-6905-4D5B-B4F4-A0A1AB2311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dfdeaa-bfc2-49ee-a5e1-c7860d96e5d7"/>
    <ds:schemaRef ds:uri="afbc7f4b-a2f4-4965-8991-db7ee8d658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9D9DD6-7D35-4C6A-81AC-3DC9435FA6F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A8F7B3-1405-41C1-A25D-05B6539C85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446</Words>
  <Characters>2547</Characters>
  <Application>Microsoft Office Word</Application>
  <DocSecurity>0</DocSecurity>
  <Lines>21</Lines>
  <Paragraphs>5</Paragraphs>
  <ScaleCrop>false</ScaleCrop>
  <Company/>
  <LinksUpToDate>false</LinksUpToDate>
  <CharactersWithSpaces>2988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Pearson, Cara</dc:creator>
  <cp:keywords/>
  <dc:description/>
  <cp:lastModifiedBy>Walker, Alexandra</cp:lastModifiedBy>
  <cp:revision>3</cp:revision>
  <dcterms:created xsi:type="dcterms:W3CDTF">2021-09-17T06:09:00Z</dcterms:created>
  <dcterms:modified xsi:type="dcterms:W3CDTF">2021-12-10T10:40:00Z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