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CDF809" w14:textId="77777777" w:rsidR="00EF5985" w:rsidRPr="006A0031" w:rsidRDefault="00EF5985">
      <w:pPr>
        <w:jc w:val="both"/>
        <w:rPr>
          <w:rFonts w:ascii="Arial" w:hAnsi="Arial" w:cs="Arial"/>
          <w:b/>
        </w:rPr>
      </w:pPr>
    </w:p>
    <w:p w14:paraId="24B12BB7" w14:textId="77777777" w:rsidR="00EF5985" w:rsidRPr="006A0031" w:rsidRDefault="00EF5985">
      <w:pPr>
        <w:jc w:val="both"/>
        <w:rPr>
          <w:rFonts w:ascii="Arial" w:hAnsi="Arial" w:cs="Arial"/>
          <w:b/>
        </w:rPr>
      </w:pPr>
    </w:p>
    <w:p w14:paraId="4200F3EC" w14:textId="1E93F762" w:rsidR="007D3065" w:rsidRDefault="0001348E">
      <w:pPr>
        <w:jc w:val="both"/>
        <w:rPr>
          <w:rFonts w:ascii="Arial" w:hAnsi="Arial" w:cs="Arial"/>
          <w:b/>
          <w:sz w:val="20"/>
          <w:szCs w:val="20"/>
        </w:rPr>
      </w:pPr>
      <w:r>
        <w:rPr>
          <w:rFonts w:ascii="Arial" w:hAnsi="Arial" w:cs="Arial"/>
          <w:b/>
          <w:noProof/>
          <w:sz w:val="28"/>
          <w:szCs w:val="28"/>
        </w:rPr>
        <mc:AlternateContent>
          <mc:Choice Requires="wps">
            <w:drawing>
              <wp:anchor distT="45720" distB="45720" distL="114300" distR="114300" simplePos="0" relativeHeight="251658241" behindDoc="0" locked="0" layoutInCell="1" allowOverlap="1" wp14:anchorId="298AC78D" wp14:editId="76268CA0">
                <wp:simplePos x="0" y="0"/>
                <wp:positionH relativeFrom="margin">
                  <wp:align>right</wp:align>
                </wp:positionH>
                <wp:positionV relativeFrom="paragraph">
                  <wp:posOffset>309880</wp:posOffset>
                </wp:positionV>
                <wp:extent cx="5726430" cy="4991100"/>
                <wp:effectExtent l="0" t="0" r="26670" b="1905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6430" cy="4991100"/>
                        </a:xfrm>
                        <a:prstGeom prst="rect">
                          <a:avLst/>
                        </a:prstGeom>
                        <a:solidFill>
                          <a:srgbClr val="FFFFFF"/>
                        </a:solidFill>
                        <a:ln w="9525">
                          <a:solidFill>
                            <a:srgbClr val="000000"/>
                          </a:solidFill>
                          <a:miter lim="800000"/>
                          <a:headEnd/>
                          <a:tailEnd/>
                        </a:ln>
                      </wps:spPr>
                      <wps:txbx>
                        <w:txbxContent>
                          <w:p w14:paraId="6F4AABB3" w14:textId="77777777" w:rsidR="008F250A" w:rsidRDefault="008F250A" w:rsidP="00291364">
                            <w:pPr>
                              <w:jc w:val="center"/>
                              <w:rPr>
                                <w:rFonts w:ascii="Arial Black" w:hAnsi="Arial Black"/>
                                <w:sz w:val="56"/>
                                <w:szCs w:val="56"/>
                              </w:rPr>
                            </w:pPr>
                          </w:p>
                          <w:p w14:paraId="74CAC0B3" w14:textId="5FABFD6C" w:rsidR="008F250A" w:rsidRDefault="0001348E" w:rsidP="00291364">
                            <w:pPr>
                              <w:jc w:val="center"/>
                              <w:rPr>
                                <w:rFonts w:ascii="Arial Black" w:hAnsi="Arial Black"/>
                                <w:sz w:val="56"/>
                                <w:szCs w:val="56"/>
                              </w:rPr>
                            </w:pPr>
                            <w:r>
                              <w:rPr>
                                <w:rFonts w:ascii="Arial Black" w:hAnsi="Arial Black"/>
                                <w:sz w:val="56"/>
                                <w:szCs w:val="56"/>
                              </w:rPr>
                              <w:t>SCHOOL</w:t>
                            </w:r>
                            <w:r w:rsidR="00241483">
                              <w:rPr>
                                <w:rFonts w:ascii="Arial Black" w:hAnsi="Arial Black"/>
                                <w:sz w:val="56"/>
                                <w:szCs w:val="56"/>
                              </w:rPr>
                              <w:t xml:space="preserve"> PLACEMENT</w:t>
                            </w:r>
                            <w:r w:rsidR="008F250A" w:rsidRPr="00291364">
                              <w:rPr>
                                <w:rFonts w:ascii="Arial Black" w:hAnsi="Arial Black"/>
                                <w:sz w:val="56"/>
                                <w:szCs w:val="56"/>
                              </w:rPr>
                              <w:t xml:space="preserve"> </w:t>
                            </w:r>
                            <w:r>
                              <w:rPr>
                                <w:rFonts w:ascii="Arial Black" w:hAnsi="Arial Black"/>
                                <w:sz w:val="56"/>
                                <w:szCs w:val="56"/>
                              </w:rPr>
                              <w:t>HANDBOOK</w:t>
                            </w:r>
                          </w:p>
                          <w:p w14:paraId="61F0AE30" w14:textId="77777777" w:rsidR="0001348E" w:rsidRDefault="0001348E" w:rsidP="0001348E">
                            <w:pPr>
                              <w:jc w:val="center"/>
                              <w:rPr>
                                <w:rFonts w:ascii="Arial Black" w:hAnsi="Arial Black"/>
                                <w:sz w:val="56"/>
                                <w:szCs w:val="56"/>
                              </w:rPr>
                            </w:pPr>
                          </w:p>
                          <w:p w14:paraId="6425FA63" w14:textId="24BF8226" w:rsidR="0001348E" w:rsidRDefault="0001348E" w:rsidP="0001348E">
                            <w:pPr>
                              <w:jc w:val="center"/>
                              <w:rPr>
                                <w:rFonts w:ascii="Arial Black" w:hAnsi="Arial Black"/>
                                <w:sz w:val="56"/>
                                <w:szCs w:val="56"/>
                              </w:rPr>
                            </w:pPr>
                            <w:r>
                              <w:rPr>
                                <w:rFonts w:ascii="Arial Black" w:hAnsi="Arial Black"/>
                                <w:sz w:val="56"/>
                                <w:szCs w:val="56"/>
                              </w:rPr>
                              <w:t>Early Years and Primary PGCE 21-22</w:t>
                            </w:r>
                          </w:p>
                          <w:p w14:paraId="58CE14A5" w14:textId="77777777" w:rsidR="0001348E" w:rsidRDefault="0001348E" w:rsidP="0001348E">
                            <w:pPr>
                              <w:jc w:val="center"/>
                              <w:rPr>
                                <w:rFonts w:ascii="Arial Black" w:hAnsi="Arial Black"/>
                                <w:sz w:val="56"/>
                                <w:szCs w:val="56"/>
                              </w:rPr>
                            </w:pPr>
                          </w:p>
                          <w:p w14:paraId="4317E5FB" w14:textId="69576517" w:rsidR="0001348E" w:rsidRPr="00291364" w:rsidRDefault="0001348E" w:rsidP="0001348E">
                            <w:pPr>
                              <w:jc w:val="center"/>
                              <w:rPr>
                                <w:rFonts w:ascii="Arial Black" w:hAnsi="Arial Black"/>
                                <w:sz w:val="56"/>
                                <w:szCs w:val="56"/>
                              </w:rPr>
                            </w:pPr>
                            <w:r>
                              <w:rPr>
                                <w:rFonts w:ascii="Arial Black" w:hAnsi="Arial Black"/>
                                <w:sz w:val="56"/>
                                <w:szCs w:val="56"/>
                              </w:rPr>
                              <w:t>for Trainees, Class Teachers and Mentors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98AC78D" id="_x0000_t202" coordsize="21600,21600" o:spt="202" path="m,l,21600r21600,l21600,xe">
                <v:stroke joinstyle="miter"/>
                <v:path gradientshapeok="t" o:connecttype="rect"/>
              </v:shapetype>
              <v:shape id="Text Box 2" o:spid="_x0000_s1026" type="#_x0000_t202" style="position:absolute;left:0;text-align:left;margin-left:399.7pt;margin-top:24.4pt;width:450.9pt;height:393pt;z-index:251658241;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">
                <v:textbox>
                  <w:txbxContent>
                    <w:p w14:paraId="6F4AABB3" w14:textId="77777777" w:rsidR="008F250A" w:rsidRDefault="008F250A" w:rsidP="00291364">
                      <w:pPr>
                        <w:jc w:val="center"/>
                        <w:rPr>
                          <w:rFonts w:ascii="Arial Black" w:hAnsi="Arial Black"/>
                          <w:sz w:val="56"/>
                          <w:szCs w:val="56"/>
                        </w:rPr>
                      </w:pPr>
                    </w:p>
                    <w:p w14:paraId="74CAC0B3" w14:textId="5FABFD6C" w:rsidR="008F250A" w:rsidRDefault="0001348E" w:rsidP="00291364">
                      <w:pPr>
                        <w:jc w:val="center"/>
                        <w:rPr>
                          <w:rFonts w:ascii="Arial Black" w:hAnsi="Arial Black"/>
                          <w:sz w:val="56"/>
                          <w:szCs w:val="56"/>
                        </w:rPr>
                      </w:pPr>
                      <w:r>
                        <w:rPr>
                          <w:rFonts w:ascii="Arial Black" w:hAnsi="Arial Black"/>
                          <w:sz w:val="56"/>
                          <w:szCs w:val="56"/>
                        </w:rPr>
                        <w:t>SCHOOL</w:t>
                      </w:r>
                      <w:r w:rsidR="00241483">
                        <w:rPr>
                          <w:rFonts w:ascii="Arial Black" w:hAnsi="Arial Black"/>
                          <w:sz w:val="56"/>
                          <w:szCs w:val="56"/>
                        </w:rPr>
                        <w:t xml:space="preserve"> PLACEMENT</w:t>
                      </w:r>
                      <w:r w:rsidR="008F250A" w:rsidRPr="00291364">
                        <w:rPr>
                          <w:rFonts w:ascii="Arial Black" w:hAnsi="Arial Black"/>
                          <w:sz w:val="56"/>
                          <w:szCs w:val="56"/>
                        </w:rPr>
                        <w:t xml:space="preserve"> </w:t>
                      </w:r>
                      <w:r>
                        <w:rPr>
                          <w:rFonts w:ascii="Arial Black" w:hAnsi="Arial Black"/>
                          <w:sz w:val="56"/>
                          <w:szCs w:val="56"/>
                        </w:rPr>
                        <w:t>HANDBOOK</w:t>
                      </w:r>
                    </w:p>
                    <w:p w14:paraId="61F0AE30" w14:textId="77777777" w:rsidR="0001348E" w:rsidRDefault="0001348E" w:rsidP="0001348E">
                      <w:pPr>
                        <w:jc w:val="center"/>
                        <w:rPr>
                          <w:rFonts w:ascii="Arial Black" w:hAnsi="Arial Black"/>
                          <w:sz w:val="56"/>
                          <w:szCs w:val="56"/>
                        </w:rPr>
                      </w:pPr>
                    </w:p>
                    <w:p w14:paraId="6425FA63" w14:textId="24BF8226" w:rsidR="0001348E" w:rsidRDefault="0001348E" w:rsidP="0001348E">
                      <w:pPr>
                        <w:jc w:val="center"/>
                        <w:rPr>
                          <w:rFonts w:ascii="Arial Black" w:hAnsi="Arial Black"/>
                          <w:sz w:val="56"/>
                          <w:szCs w:val="56"/>
                        </w:rPr>
                      </w:pPr>
                      <w:r>
                        <w:rPr>
                          <w:rFonts w:ascii="Arial Black" w:hAnsi="Arial Black"/>
                          <w:sz w:val="56"/>
                          <w:szCs w:val="56"/>
                        </w:rPr>
                        <w:t>Early Years and Primary PGCE 21-22</w:t>
                      </w:r>
                    </w:p>
                    <w:p w14:paraId="58CE14A5" w14:textId="77777777" w:rsidR="0001348E" w:rsidRDefault="0001348E" w:rsidP="0001348E">
                      <w:pPr>
                        <w:jc w:val="center"/>
                        <w:rPr>
                          <w:rFonts w:ascii="Arial Black" w:hAnsi="Arial Black"/>
                          <w:sz w:val="56"/>
                          <w:szCs w:val="56"/>
                        </w:rPr>
                      </w:pPr>
                    </w:p>
                    <w:p w14:paraId="4317E5FB" w14:textId="69576517" w:rsidR="0001348E" w:rsidRPr="00291364" w:rsidRDefault="0001348E" w:rsidP="0001348E">
                      <w:pPr>
                        <w:jc w:val="center"/>
                        <w:rPr>
                          <w:rFonts w:ascii="Arial Black" w:hAnsi="Arial Black"/>
                          <w:sz w:val="56"/>
                          <w:szCs w:val="56"/>
                        </w:rPr>
                      </w:pPr>
                      <w:r>
                        <w:rPr>
                          <w:rFonts w:ascii="Arial Black" w:hAnsi="Arial Black"/>
                          <w:sz w:val="56"/>
                          <w:szCs w:val="56"/>
                        </w:rPr>
                        <w:t>for Trainees, Class Teachers and Mentors</w:t>
                      </w:r>
                    </w:p>
                  </w:txbxContent>
                </v:textbox>
                <w10:wrap type="square" anchorx="margin"/>
              </v:shape>
            </w:pict>
          </mc:Fallback>
        </mc:AlternateContent>
      </w:r>
    </w:p>
    <w:p w14:paraId="399A83BF" w14:textId="6F6D3C0B" w:rsidR="00670FC9" w:rsidRPr="006A0031" w:rsidRDefault="00670FC9">
      <w:pPr>
        <w:jc w:val="both"/>
        <w:rPr>
          <w:rFonts w:ascii="Arial" w:hAnsi="Arial" w:cs="Arial"/>
          <w:b/>
          <w:sz w:val="20"/>
          <w:szCs w:val="20"/>
        </w:rPr>
      </w:pPr>
    </w:p>
    <w:p w14:paraId="77BCF626" w14:textId="0CFB4508" w:rsidR="007D3065" w:rsidRDefault="007D3065" w:rsidP="007D3065">
      <w:pPr>
        <w:jc w:val="center"/>
        <w:rPr>
          <w:rFonts w:ascii="Arial" w:hAnsi="Arial" w:cs="Arial"/>
          <w:b/>
          <w:sz w:val="28"/>
          <w:szCs w:val="28"/>
        </w:rPr>
      </w:pPr>
    </w:p>
    <w:p w14:paraId="273BFFC0" w14:textId="77777777" w:rsidR="00670FC9" w:rsidRDefault="00670FC9" w:rsidP="007D3065">
      <w:pPr>
        <w:jc w:val="center"/>
        <w:rPr>
          <w:rFonts w:ascii="Arial" w:hAnsi="Arial" w:cs="Arial"/>
          <w:b/>
          <w:sz w:val="28"/>
          <w:szCs w:val="28"/>
        </w:rPr>
      </w:pPr>
    </w:p>
    <w:p w14:paraId="43CF2A9D" w14:textId="77777777" w:rsidR="00670FC9" w:rsidRPr="006A0031" w:rsidRDefault="00670FC9" w:rsidP="00670FC9">
      <w:pPr>
        <w:rPr>
          <w:rFonts w:ascii="Arial" w:hAnsi="Arial" w:cs="Arial"/>
          <w:b/>
          <w:sz w:val="28"/>
          <w:szCs w:val="28"/>
        </w:rPr>
      </w:pPr>
    </w:p>
    <w:p w14:paraId="7DA295E8" w14:textId="77777777" w:rsidR="007D3065" w:rsidRPr="006A0031" w:rsidRDefault="007D3065" w:rsidP="007D3065">
      <w:pPr>
        <w:jc w:val="center"/>
        <w:rPr>
          <w:rFonts w:ascii="Arial" w:hAnsi="Arial" w:cs="Arial"/>
          <w:b/>
          <w:sz w:val="28"/>
          <w:szCs w:val="28"/>
        </w:rPr>
      </w:pPr>
    </w:p>
    <w:p w14:paraId="613846A0" w14:textId="77777777" w:rsidR="007D3065" w:rsidRDefault="007D3065" w:rsidP="0071162E">
      <w:pPr>
        <w:rPr>
          <w:rFonts w:ascii="Arial" w:hAnsi="Arial" w:cs="Arial"/>
          <w:b/>
          <w:sz w:val="28"/>
          <w:szCs w:val="28"/>
        </w:rPr>
      </w:pPr>
    </w:p>
    <w:p w14:paraId="46FA57C5" w14:textId="77777777" w:rsidR="001A1AEC" w:rsidRDefault="001A1AEC" w:rsidP="0071162E">
      <w:pPr>
        <w:rPr>
          <w:rFonts w:ascii="Arial" w:hAnsi="Arial" w:cs="Arial"/>
          <w:b/>
          <w:sz w:val="28"/>
          <w:szCs w:val="28"/>
        </w:rPr>
      </w:pPr>
    </w:p>
    <w:p w14:paraId="0D05ECC6" w14:textId="77777777" w:rsidR="001A1AEC" w:rsidRDefault="001A1AEC" w:rsidP="0071162E">
      <w:pPr>
        <w:rPr>
          <w:rFonts w:ascii="Arial" w:hAnsi="Arial" w:cs="Arial"/>
          <w:b/>
          <w:sz w:val="28"/>
          <w:szCs w:val="28"/>
        </w:rPr>
      </w:pPr>
    </w:p>
    <w:p w14:paraId="375910FE" w14:textId="77777777" w:rsidR="001A1AEC" w:rsidRDefault="001A1AEC" w:rsidP="0071162E">
      <w:pPr>
        <w:rPr>
          <w:rFonts w:ascii="Arial" w:hAnsi="Arial" w:cs="Arial"/>
          <w:b/>
          <w:sz w:val="28"/>
          <w:szCs w:val="28"/>
        </w:rPr>
      </w:pPr>
    </w:p>
    <w:p w14:paraId="70C9897C" w14:textId="6E075E37" w:rsidR="002B61F6" w:rsidRDefault="002B61F6" w:rsidP="0071162E">
      <w:pPr>
        <w:rPr>
          <w:rFonts w:ascii="Arial" w:hAnsi="Arial" w:cs="Arial"/>
          <w:b/>
          <w:sz w:val="28"/>
          <w:szCs w:val="28"/>
        </w:rPr>
      </w:pPr>
    </w:p>
    <w:p w14:paraId="2BB65280" w14:textId="0C87CF58" w:rsidR="00535FC0" w:rsidRDefault="00535FC0" w:rsidP="0071162E">
      <w:pPr>
        <w:rPr>
          <w:rFonts w:ascii="Arial" w:hAnsi="Arial" w:cs="Arial"/>
          <w:b/>
          <w:sz w:val="28"/>
          <w:szCs w:val="28"/>
        </w:rPr>
      </w:pPr>
    </w:p>
    <w:p w14:paraId="512A2A73" w14:textId="59AB628E" w:rsidR="00535FC0" w:rsidRDefault="00535FC0" w:rsidP="0071162E">
      <w:pPr>
        <w:rPr>
          <w:rFonts w:ascii="Arial" w:hAnsi="Arial" w:cs="Arial"/>
          <w:b/>
          <w:sz w:val="28"/>
          <w:szCs w:val="28"/>
        </w:rPr>
      </w:pPr>
    </w:p>
    <w:p w14:paraId="1EF0C731" w14:textId="161661F8" w:rsidR="00535FC0" w:rsidRDefault="00535FC0" w:rsidP="0071162E">
      <w:pPr>
        <w:rPr>
          <w:rFonts w:ascii="Arial" w:hAnsi="Arial" w:cs="Arial"/>
          <w:b/>
          <w:sz w:val="28"/>
          <w:szCs w:val="28"/>
        </w:rPr>
      </w:pPr>
    </w:p>
    <w:p w14:paraId="73B91F4A" w14:textId="1FF23C91" w:rsidR="00535FC0" w:rsidRDefault="00535FC0" w:rsidP="0071162E">
      <w:pPr>
        <w:rPr>
          <w:rFonts w:ascii="Arial" w:hAnsi="Arial" w:cs="Arial"/>
          <w:b/>
          <w:sz w:val="28"/>
          <w:szCs w:val="28"/>
        </w:rPr>
      </w:pPr>
    </w:p>
    <w:p w14:paraId="2B0A42B2" w14:textId="43AD6D19" w:rsidR="00535FC0" w:rsidRDefault="00535FC0" w:rsidP="0071162E">
      <w:pPr>
        <w:rPr>
          <w:rFonts w:ascii="Arial" w:hAnsi="Arial" w:cs="Arial"/>
          <w:b/>
          <w:sz w:val="28"/>
          <w:szCs w:val="28"/>
        </w:rPr>
      </w:pPr>
    </w:p>
    <w:p w14:paraId="6F3F2807" w14:textId="64EF8D7A" w:rsidR="00535FC0" w:rsidRDefault="00535FC0" w:rsidP="0071162E">
      <w:pPr>
        <w:rPr>
          <w:rFonts w:ascii="Arial" w:hAnsi="Arial" w:cs="Arial"/>
          <w:b/>
          <w:sz w:val="28"/>
          <w:szCs w:val="28"/>
        </w:rPr>
      </w:pPr>
    </w:p>
    <w:p w14:paraId="551361C1" w14:textId="6399FA2F" w:rsidR="00535FC0" w:rsidRDefault="00535FC0" w:rsidP="0071162E">
      <w:pPr>
        <w:rPr>
          <w:rFonts w:ascii="Arial" w:hAnsi="Arial" w:cs="Arial"/>
          <w:b/>
          <w:sz w:val="28"/>
          <w:szCs w:val="28"/>
        </w:rPr>
      </w:pPr>
    </w:p>
    <w:p w14:paraId="251FCB72" w14:textId="4FCC9D3E" w:rsidR="00535FC0" w:rsidRDefault="00535FC0" w:rsidP="0071162E">
      <w:pPr>
        <w:rPr>
          <w:rFonts w:ascii="Arial" w:hAnsi="Arial" w:cs="Arial"/>
          <w:b/>
          <w:sz w:val="28"/>
          <w:szCs w:val="28"/>
        </w:rPr>
      </w:pPr>
    </w:p>
    <w:p w14:paraId="77B942A4" w14:textId="193E75BB" w:rsidR="00535FC0" w:rsidRDefault="00535FC0" w:rsidP="0071162E">
      <w:pPr>
        <w:rPr>
          <w:rFonts w:ascii="Arial" w:hAnsi="Arial" w:cs="Arial"/>
          <w:b/>
          <w:sz w:val="28"/>
          <w:szCs w:val="28"/>
        </w:rPr>
      </w:pPr>
    </w:p>
    <w:p w14:paraId="0C374CFF" w14:textId="40917FBE" w:rsidR="00535FC0" w:rsidRDefault="00535FC0" w:rsidP="0071162E">
      <w:pPr>
        <w:rPr>
          <w:rFonts w:ascii="Arial" w:hAnsi="Arial" w:cs="Arial"/>
          <w:b/>
          <w:sz w:val="28"/>
          <w:szCs w:val="28"/>
        </w:rPr>
      </w:pPr>
    </w:p>
    <w:p w14:paraId="28DE8334" w14:textId="7B5C19EF" w:rsidR="00535FC0" w:rsidRDefault="00535FC0" w:rsidP="0071162E">
      <w:pPr>
        <w:rPr>
          <w:rFonts w:ascii="Arial" w:hAnsi="Arial" w:cs="Arial"/>
          <w:b/>
          <w:sz w:val="28"/>
          <w:szCs w:val="28"/>
        </w:rPr>
      </w:pPr>
    </w:p>
    <w:p w14:paraId="175BE0EF" w14:textId="3AD0F516" w:rsidR="00535FC0" w:rsidRDefault="00535FC0" w:rsidP="0071162E">
      <w:pPr>
        <w:rPr>
          <w:rFonts w:ascii="Arial" w:hAnsi="Arial" w:cs="Arial"/>
          <w:b/>
          <w:sz w:val="28"/>
          <w:szCs w:val="28"/>
        </w:rPr>
      </w:pPr>
    </w:p>
    <w:p w14:paraId="7D5712AC" w14:textId="10744DD8" w:rsidR="00535FC0" w:rsidRDefault="00535FC0" w:rsidP="0071162E">
      <w:pPr>
        <w:rPr>
          <w:rFonts w:ascii="Arial" w:hAnsi="Arial" w:cs="Arial"/>
          <w:b/>
          <w:sz w:val="28"/>
          <w:szCs w:val="28"/>
        </w:rPr>
      </w:pPr>
    </w:p>
    <w:p w14:paraId="58DB0699" w14:textId="6598FF16" w:rsidR="00535FC0" w:rsidRDefault="00535FC0" w:rsidP="0071162E">
      <w:pPr>
        <w:rPr>
          <w:rFonts w:ascii="Arial" w:hAnsi="Arial" w:cs="Arial"/>
          <w:b/>
          <w:sz w:val="28"/>
          <w:szCs w:val="28"/>
        </w:rPr>
      </w:pPr>
    </w:p>
    <w:p w14:paraId="397ED139" w14:textId="512D5691" w:rsidR="00535FC0" w:rsidRDefault="00535FC0" w:rsidP="0071162E">
      <w:pPr>
        <w:rPr>
          <w:rFonts w:ascii="Arial" w:hAnsi="Arial" w:cs="Arial"/>
          <w:b/>
          <w:sz w:val="28"/>
          <w:szCs w:val="28"/>
        </w:rPr>
      </w:pPr>
    </w:p>
    <w:p w14:paraId="535ED0DE" w14:textId="777FA678" w:rsidR="00535FC0" w:rsidRDefault="00535FC0" w:rsidP="0071162E">
      <w:pPr>
        <w:rPr>
          <w:rFonts w:ascii="Arial" w:hAnsi="Arial" w:cs="Arial"/>
          <w:b/>
          <w:sz w:val="28"/>
          <w:szCs w:val="28"/>
        </w:rPr>
      </w:pPr>
    </w:p>
    <w:p w14:paraId="772230EB" w14:textId="75BB93CA" w:rsidR="00535FC0" w:rsidRDefault="00535FC0" w:rsidP="0071162E">
      <w:pPr>
        <w:rPr>
          <w:rFonts w:ascii="Arial" w:hAnsi="Arial" w:cs="Arial"/>
          <w:b/>
          <w:sz w:val="28"/>
          <w:szCs w:val="28"/>
        </w:rPr>
      </w:pPr>
    </w:p>
    <w:p w14:paraId="3821A64B" w14:textId="7DF55319" w:rsidR="00535FC0" w:rsidRDefault="00535FC0" w:rsidP="0071162E">
      <w:pPr>
        <w:rPr>
          <w:rFonts w:ascii="Arial" w:hAnsi="Arial" w:cs="Arial"/>
          <w:b/>
          <w:sz w:val="28"/>
          <w:szCs w:val="28"/>
        </w:rPr>
      </w:pPr>
    </w:p>
    <w:p w14:paraId="4781EDB4" w14:textId="5E88E389" w:rsidR="00535FC0" w:rsidRDefault="00535FC0" w:rsidP="0071162E">
      <w:pPr>
        <w:rPr>
          <w:rFonts w:ascii="Arial" w:hAnsi="Arial" w:cs="Arial"/>
          <w:b/>
          <w:sz w:val="28"/>
          <w:szCs w:val="28"/>
        </w:rPr>
      </w:pPr>
    </w:p>
    <w:p w14:paraId="448DF41B" w14:textId="14DA9AE2" w:rsidR="00535FC0" w:rsidRDefault="00535FC0" w:rsidP="0071162E">
      <w:pPr>
        <w:rPr>
          <w:rFonts w:ascii="Arial" w:hAnsi="Arial" w:cs="Arial"/>
          <w:b/>
          <w:sz w:val="28"/>
          <w:szCs w:val="28"/>
        </w:rPr>
      </w:pPr>
    </w:p>
    <w:p w14:paraId="2174993C" w14:textId="11275111" w:rsidR="00535FC0" w:rsidRDefault="00535FC0" w:rsidP="0071162E">
      <w:pPr>
        <w:rPr>
          <w:rFonts w:ascii="Arial" w:hAnsi="Arial" w:cs="Arial"/>
          <w:b/>
          <w:sz w:val="28"/>
          <w:szCs w:val="28"/>
        </w:rPr>
      </w:pPr>
    </w:p>
    <w:p w14:paraId="2C5DAA7B" w14:textId="2061F818" w:rsidR="00535FC0" w:rsidRDefault="00535FC0" w:rsidP="0071162E">
      <w:pPr>
        <w:rPr>
          <w:rFonts w:ascii="Arial" w:hAnsi="Arial" w:cs="Arial"/>
          <w:b/>
          <w:sz w:val="28"/>
          <w:szCs w:val="28"/>
        </w:rPr>
      </w:pPr>
    </w:p>
    <w:p w14:paraId="6977682A" w14:textId="24E3FCFC" w:rsidR="00535FC0" w:rsidRDefault="00535FC0" w:rsidP="0071162E">
      <w:pPr>
        <w:rPr>
          <w:rFonts w:ascii="Arial" w:hAnsi="Arial" w:cs="Arial"/>
          <w:b/>
          <w:sz w:val="28"/>
          <w:szCs w:val="28"/>
        </w:rPr>
      </w:pPr>
    </w:p>
    <w:p w14:paraId="596D0E56" w14:textId="47CBDB53" w:rsidR="00535FC0" w:rsidRDefault="00535FC0" w:rsidP="0071162E">
      <w:pPr>
        <w:rPr>
          <w:rFonts w:ascii="Arial" w:hAnsi="Arial" w:cs="Arial"/>
          <w:b/>
          <w:sz w:val="28"/>
          <w:szCs w:val="28"/>
        </w:rPr>
      </w:pPr>
    </w:p>
    <w:p w14:paraId="72A9D012" w14:textId="77A04955" w:rsidR="00535FC0" w:rsidRDefault="00535FC0" w:rsidP="0071162E">
      <w:pPr>
        <w:rPr>
          <w:rFonts w:ascii="Arial" w:hAnsi="Arial" w:cs="Arial"/>
          <w:b/>
          <w:sz w:val="28"/>
          <w:szCs w:val="28"/>
        </w:rPr>
      </w:pPr>
    </w:p>
    <w:p w14:paraId="5B2A3963" w14:textId="7DE88060" w:rsidR="00535FC0" w:rsidRDefault="00535FC0" w:rsidP="0071162E">
      <w:pPr>
        <w:rPr>
          <w:rFonts w:ascii="Arial" w:hAnsi="Arial" w:cs="Arial"/>
          <w:b/>
          <w:sz w:val="28"/>
          <w:szCs w:val="28"/>
        </w:rPr>
      </w:pPr>
    </w:p>
    <w:p w14:paraId="5B91D4EA" w14:textId="04A20089" w:rsidR="00535FC0" w:rsidRDefault="00535FC0" w:rsidP="0071162E">
      <w:pPr>
        <w:rPr>
          <w:rFonts w:ascii="Arial" w:hAnsi="Arial" w:cs="Arial"/>
          <w:b/>
          <w:sz w:val="28"/>
          <w:szCs w:val="28"/>
        </w:rPr>
      </w:pPr>
    </w:p>
    <w:p w14:paraId="55FB2DFB" w14:textId="201FE874" w:rsidR="00535FC0" w:rsidRDefault="00535FC0" w:rsidP="0071162E">
      <w:pPr>
        <w:rPr>
          <w:rFonts w:ascii="Arial" w:hAnsi="Arial" w:cs="Arial"/>
          <w:b/>
          <w:sz w:val="28"/>
          <w:szCs w:val="28"/>
        </w:rPr>
      </w:pPr>
    </w:p>
    <w:p w14:paraId="03255DB2" w14:textId="4B8827F1" w:rsidR="00535FC0" w:rsidRDefault="00535FC0" w:rsidP="0071162E">
      <w:pPr>
        <w:rPr>
          <w:rFonts w:ascii="Arial" w:hAnsi="Arial" w:cs="Arial"/>
          <w:b/>
          <w:sz w:val="28"/>
          <w:szCs w:val="28"/>
        </w:rPr>
      </w:pPr>
    </w:p>
    <w:p w14:paraId="17539E5C" w14:textId="77777777" w:rsidR="00535FC0" w:rsidRDefault="00535FC0" w:rsidP="0071162E">
      <w:pPr>
        <w:rPr>
          <w:rFonts w:ascii="Arial" w:hAnsi="Arial" w:cs="Arial"/>
          <w:b/>
          <w:sz w:val="28"/>
          <w:szCs w:val="28"/>
        </w:rPr>
      </w:pPr>
    </w:p>
    <w:p w14:paraId="017C40E4" w14:textId="7FD3D842" w:rsidR="00AE6716" w:rsidRPr="002B61F6" w:rsidRDefault="0001348E" w:rsidP="0001348E">
      <w:pPr>
        <w:rPr>
          <w:rFonts w:ascii="Arial" w:hAnsi="Arial" w:cs="Arial"/>
          <w:b/>
          <w:sz w:val="28"/>
          <w:szCs w:val="28"/>
        </w:rPr>
      </w:pPr>
      <w:r w:rsidRPr="00A27279">
        <w:rPr>
          <w:rFonts w:ascii="Arial" w:hAnsi="Arial" w:cs="Arial"/>
          <w:b/>
          <w:noProof/>
        </w:rPr>
        <w:drawing>
          <wp:inline distT="0" distB="0" distL="0" distR="0" wp14:anchorId="5F2870E8" wp14:editId="767EF6ED">
            <wp:extent cx="5768975" cy="867063"/>
            <wp:effectExtent l="0" t="0" r="3175" b="9525"/>
            <wp:docPr id="2" name="Picture 2" descr="Shape,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 rectangle&#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8975" cy="867063"/>
                    </a:xfrm>
                    <a:prstGeom prst="rect">
                      <a:avLst/>
                    </a:prstGeom>
                    <a:noFill/>
                    <a:ln>
                      <a:noFill/>
                    </a:ln>
                  </pic:spPr>
                </pic:pic>
              </a:graphicData>
            </a:graphic>
          </wp:inline>
        </w:drawing>
      </w:r>
      <w:r w:rsidR="002B61F6">
        <w:rPr>
          <w:noProof/>
        </w:rPr>
        <mc:AlternateContent>
          <mc:Choice Requires="wps">
            <w:drawing>
              <wp:anchor distT="45720" distB="45720" distL="114300" distR="114300" simplePos="0" relativeHeight="251658240" behindDoc="1" locked="0" layoutInCell="1" allowOverlap="1" wp14:anchorId="0961A567" wp14:editId="5E779E9E">
                <wp:simplePos x="0" y="0"/>
                <wp:positionH relativeFrom="column">
                  <wp:posOffset>1837055</wp:posOffset>
                </wp:positionH>
                <wp:positionV relativeFrom="page">
                  <wp:posOffset>10048875</wp:posOffset>
                </wp:positionV>
                <wp:extent cx="2291080" cy="275590"/>
                <wp:effectExtent l="0" t="0" r="16510" b="1016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1080" cy="275590"/>
                        </a:xfrm>
                        <a:prstGeom prst="rect">
                          <a:avLst/>
                        </a:prstGeom>
                        <a:solidFill>
                          <a:srgbClr val="FFFFFF"/>
                        </a:solidFill>
                        <a:ln w="9525">
                          <a:solidFill>
                            <a:srgbClr val="FFFFFF"/>
                          </a:solidFill>
                          <a:miter lim="800000"/>
                          <a:headEnd/>
                          <a:tailEnd/>
                        </a:ln>
                      </wps:spPr>
                      <wps:txbx>
                        <w:txbxContent>
                          <w:p w14:paraId="044035B6" w14:textId="77777777" w:rsidR="008F250A" w:rsidRDefault="008F250A"/>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0961A567" id="_x0000_s1027" type="#_x0000_t202" style="position:absolute;margin-left:144.65pt;margin-top:791.25pt;width:180.4pt;height:21.7pt;z-index:-2516582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" strokecolor="white">
                <v:textbox style="mso-fit-shape-to-text:t">
                  <w:txbxContent>
                    <w:p w14:paraId="044035B6" w14:textId="77777777" w:rsidR="008F250A" w:rsidRDefault="008F250A"/>
                  </w:txbxContent>
                </v:textbox>
                <w10:wrap anchory="page"/>
              </v:shape>
            </w:pict>
          </mc:Fallback>
        </mc:AlternateContent>
      </w:r>
      <w:r w:rsidR="00E74E39">
        <w:rPr>
          <w:rFonts w:ascii="Arial" w:hAnsi="Arial" w:cs="Arial"/>
          <w:b/>
          <w:sz w:val="40"/>
          <w:szCs w:val="40"/>
        </w:rPr>
        <w:br w:type="page"/>
      </w:r>
    </w:p>
    <w:p w14:paraId="16D21DDB" w14:textId="0E0162F3" w:rsidR="00AF4B5F" w:rsidRDefault="00AF4B5F" w:rsidP="00AF4B5F">
      <w:pPr>
        <w:jc w:val="center"/>
        <w:rPr>
          <w:rFonts w:ascii="Arial" w:hAnsi="Arial" w:cs="Arial"/>
          <w:b/>
        </w:rPr>
      </w:pPr>
      <w:r w:rsidRPr="00073DE4">
        <w:rPr>
          <w:rFonts w:ascii="Arial" w:hAnsi="Arial" w:cs="Arial"/>
          <w:b/>
          <w:sz w:val="40"/>
          <w:szCs w:val="40"/>
        </w:rPr>
        <w:lastRenderedPageBreak/>
        <w:t xml:space="preserve">The PGCE </w:t>
      </w:r>
      <w:r>
        <w:rPr>
          <w:rFonts w:ascii="Arial" w:hAnsi="Arial" w:cs="Arial"/>
          <w:b/>
          <w:sz w:val="40"/>
          <w:szCs w:val="40"/>
        </w:rPr>
        <w:t>Primary and Early Years Partner</w:t>
      </w:r>
      <w:r w:rsidRPr="00073DE4">
        <w:rPr>
          <w:rFonts w:ascii="Arial" w:hAnsi="Arial" w:cs="Arial"/>
          <w:b/>
          <w:sz w:val="40"/>
          <w:szCs w:val="40"/>
        </w:rPr>
        <w:t>s</w:t>
      </w:r>
      <w:r>
        <w:rPr>
          <w:rFonts w:ascii="Arial" w:hAnsi="Arial" w:cs="Arial"/>
          <w:b/>
          <w:sz w:val="40"/>
          <w:szCs w:val="40"/>
        </w:rPr>
        <w:t>’</w:t>
      </w:r>
      <w:r w:rsidRPr="00073DE4">
        <w:rPr>
          <w:rFonts w:ascii="Arial" w:hAnsi="Arial" w:cs="Arial"/>
          <w:b/>
          <w:sz w:val="40"/>
          <w:szCs w:val="40"/>
        </w:rPr>
        <w:t xml:space="preserve"> Intranet</w:t>
      </w:r>
    </w:p>
    <w:p w14:paraId="15D028CA" w14:textId="77777777" w:rsidR="00AF4B5F" w:rsidRDefault="00AF4B5F" w:rsidP="00AF4B5F">
      <w:pPr>
        <w:jc w:val="center"/>
        <w:rPr>
          <w:rFonts w:ascii="Arial" w:hAnsi="Arial" w:cs="Arial"/>
          <w:b/>
        </w:rPr>
      </w:pPr>
    </w:p>
    <w:p w14:paraId="6DB97E45" w14:textId="77777777" w:rsidR="00AF4B5F" w:rsidRDefault="00AF4B5F" w:rsidP="00AF4B5F">
      <w:pPr>
        <w:jc w:val="center"/>
        <w:rPr>
          <w:rFonts w:ascii="Arial" w:hAnsi="Arial" w:cs="Arial"/>
          <w:b/>
        </w:rPr>
      </w:pPr>
    </w:p>
    <w:p w14:paraId="002E1E0F" w14:textId="77777777" w:rsidR="00AF4B5F" w:rsidRDefault="00AF4B5F" w:rsidP="00AF4B5F">
      <w:pPr>
        <w:jc w:val="center"/>
        <w:rPr>
          <w:rFonts w:ascii="Arial" w:hAnsi="Arial" w:cs="Arial"/>
        </w:rPr>
      </w:pPr>
    </w:p>
    <w:p w14:paraId="0443E06C" w14:textId="77777777" w:rsidR="00AF4B5F" w:rsidRDefault="00AF4B5F" w:rsidP="00AF4B5F">
      <w:pPr>
        <w:jc w:val="center"/>
        <w:rPr>
          <w:rFonts w:ascii="Calibri" w:hAnsi="Calibri" w:cs="Arial"/>
          <w:sz w:val="28"/>
          <w:szCs w:val="28"/>
        </w:rPr>
      </w:pPr>
      <w:r w:rsidRPr="00806016">
        <w:rPr>
          <w:rFonts w:ascii="Calibri" w:hAnsi="Calibri" w:cs="Arial"/>
          <w:sz w:val="28"/>
          <w:szCs w:val="28"/>
        </w:rPr>
        <w:t xml:space="preserve">Explore the </w:t>
      </w:r>
      <w:r>
        <w:rPr>
          <w:rFonts w:ascii="Calibri" w:hAnsi="Calibri" w:cs="Arial"/>
          <w:b/>
          <w:sz w:val="28"/>
          <w:szCs w:val="28"/>
        </w:rPr>
        <w:t>Partners’</w:t>
      </w:r>
      <w:r w:rsidRPr="00806016">
        <w:rPr>
          <w:rFonts w:ascii="Calibri" w:hAnsi="Calibri" w:cs="Arial"/>
          <w:b/>
          <w:sz w:val="28"/>
          <w:szCs w:val="28"/>
        </w:rPr>
        <w:t xml:space="preserve"> Intranet</w:t>
      </w:r>
      <w:r w:rsidRPr="00806016">
        <w:rPr>
          <w:rFonts w:ascii="Calibri" w:hAnsi="Calibri" w:cs="Arial"/>
          <w:sz w:val="28"/>
          <w:szCs w:val="28"/>
        </w:rPr>
        <w:t xml:space="preserve"> for placement resources, training information, dates, conference resources, examples of completed forms, ‘how to’ mini-videos and much more! This site is regularly updated to reflect the most current resources.</w:t>
      </w:r>
    </w:p>
    <w:p w14:paraId="3B0540D7" w14:textId="77777777" w:rsidR="00047F2E" w:rsidRPr="00806016" w:rsidRDefault="00047F2E" w:rsidP="00AF4B5F">
      <w:pPr>
        <w:jc w:val="center"/>
        <w:rPr>
          <w:rFonts w:ascii="Calibri" w:hAnsi="Calibri" w:cs="Arial"/>
          <w:sz w:val="28"/>
          <w:szCs w:val="28"/>
        </w:rPr>
      </w:pPr>
    </w:p>
    <w:p w14:paraId="204751BC" w14:textId="044DA8D8" w:rsidR="00791F70" w:rsidRPr="00897CDA" w:rsidRDefault="001E2935" w:rsidP="00AF4B5F">
      <w:pPr>
        <w:jc w:val="center"/>
        <w:rPr>
          <w:rFonts w:asciiTheme="minorHAnsi" w:hAnsiTheme="minorHAnsi" w:cstheme="minorHAnsi"/>
          <w:sz w:val="32"/>
          <w:szCs w:val="32"/>
        </w:rPr>
      </w:pPr>
      <w:hyperlink r:id="rId9" w:history="1">
        <w:r w:rsidR="00897CDA" w:rsidRPr="00897CDA">
          <w:rPr>
            <w:rStyle w:val="Hyperlink"/>
            <w:rFonts w:asciiTheme="minorHAnsi" w:hAnsiTheme="minorHAnsi" w:cstheme="minorHAnsi"/>
            <w:sz w:val="32"/>
            <w:szCs w:val="32"/>
          </w:rPr>
          <w:t>https://warwick.ac.uk/fac/soc/cte/pintra/</w:t>
        </w:r>
      </w:hyperlink>
      <w:r w:rsidR="00897CDA" w:rsidRPr="00897CDA">
        <w:rPr>
          <w:rFonts w:asciiTheme="minorHAnsi" w:hAnsiTheme="minorHAnsi" w:cstheme="minorHAnsi"/>
          <w:sz w:val="32"/>
          <w:szCs w:val="32"/>
        </w:rPr>
        <w:t xml:space="preserve"> </w:t>
      </w:r>
    </w:p>
    <w:p w14:paraId="6B175D2E" w14:textId="5BC4A1EA" w:rsidR="00AF4B5F" w:rsidRDefault="00897CDA" w:rsidP="00AF4B5F">
      <w:pPr>
        <w:jc w:val="center"/>
        <w:rPr>
          <w:rFonts w:ascii="Calibri" w:hAnsi="Calibri" w:cs="Arial"/>
          <w:sz w:val="28"/>
          <w:szCs w:val="28"/>
        </w:rPr>
      </w:pPr>
      <w:r>
        <w:rPr>
          <w:noProof/>
        </w:rPr>
        <w:drawing>
          <wp:inline distT="0" distB="0" distL="0" distR="0" wp14:anchorId="21846A3F" wp14:editId="6ECDAE98">
            <wp:extent cx="2790825" cy="2819400"/>
            <wp:effectExtent l="0" t="0" r="9525" b="0"/>
            <wp:docPr id="1" name="Picture 1"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application&#10;&#10;Description automatically generated"/>
                    <pic:cNvPicPr/>
                  </pic:nvPicPr>
                  <pic:blipFill rotWithShape="1">
                    <a:blip r:embed="rId10"/>
                    <a:srcRect l="25591" t="9100" r="26032" b="4012"/>
                    <a:stretch/>
                  </pic:blipFill>
                  <pic:spPr bwMode="auto">
                    <a:xfrm>
                      <a:off x="0" y="0"/>
                      <a:ext cx="2790825" cy="2819400"/>
                    </a:xfrm>
                    <a:prstGeom prst="rect">
                      <a:avLst/>
                    </a:prstGeom>
                    <a:ln>
                      <a:noFill/>
                    </a:ln>
                    <a:extLst>
                      <a:ext uri="{53640926-AAD7-44D8-BBD7-CCE9431645EC}">
                        <a14:shadowObscured xmlns:a14="http://schemas.microsoft.com/office/drawing/2010/main"/>
                      </a:ext>
                    </a:extLst>
                  </pic:spPr>
                </pic:pic>
              </a:graphicData>
            </a:graphic>
          </wp:inline>
        </w:drawing>
      </w:r>
    </w:p>
    <w:p w14:paraId="7A5E9D47" w14:textId="77777777" w:rsidR="00AF4B5F" w:rsidRDefault="00AF4B5F" w:rsidP="00AF4B5F">
      <w:pPr>
        <w:jc w:val="center"/>
        <w:rPr>
          <w:rFonts w:ascii="Calibri" w:hAnsi="Calibri" w:cs="Arial"/>
          <w:sz w:val="28"/>
          <w:szCs w:val="28"/>
        </w:rPr>
      </w:pPr>
    </w:p>
    <w:p w14:paraId="1AC49878" w14:textId="77777777" w:rsidR="00AF4B5F" w:rsidRDefault="00AF4B5F" w:rsidP="00AF4B5F">
      <w:pPr>
        <w:jc w:val="center"/>
        <w:rPr>
          <w:rFonts w:ascii="Calibri" w:hAnsi="Calibri" w:cs="Arial"/>
          <w:sz w:val="28"/>
          <w:szCs w:val="28"/>
        </w:rPr>
      </w:pPr>
    </w:p>
    <w:p w14:paraId="0319E7D3" w14:textId="77777777" w:rsidR="00AF4B5F" w:rsidRPr="00806016" w:rsidRDefault="00AF4B5F" w:rsidP="00B40677">
      <w:pPr>
        <w:jc w:val="center"/>
        <w:rPr>
          <w:rFonts w:ascii="Calibri" w:hAnsi="Calibri" w:cs="Arial"/>
          <w:sz w:val="28"/>
          <w:szCs w:val="28"/>
        </w:rPr>
      </w:pPr>
      <w:r w:rsidRPr="00806016">
        <w:rPr>
          <w:rFonts w:ascii="Calibri" w:hAnsi="Calibri" w:cs="Arial"/>
          <w:sz w:val="28"/>
          <w:szCs w:val="28"/>
        </w:rPr>
        <w:t>This page is password protected.</w:t>
      </w:r>
    </w:p>
    <w:p w14:paraId="13DF2DEC" w14:textId="77777777" w:rsidR="00F579C9" w:rsidRPr="00FC5BD8" w:rsidRDefault="00AF4B5F" w:rsidP="00FC5BD8">
      <w:pPr>
        <w:jc w:val="center"/>
        <w:rPr>
          <w:rFonts w:ascii="Calibri" w:hAnsi="Calibri" w:cs="Arial"/>
          <w:sz w:val="28"/>
          <w:szCs w:val="28"/>
        </w:rPr>
      </w:pPr>
      <w:r w:rsidRPr="00806016">
        <w:rPr>
          <w:rFonts w:ascii="Calibri" w:hAnsi="Calibri" w:cs="Arial"/>
          <w:sz w:val="28"/>
          <w:szCs w:val="28"/>
        </w:rPr>
        <w:t xml:space="preserve">The password is shared at </w:t>
      </w:r>
      <w:r w:rsidR="00160B7D">
        <w:rPr>
          <w:rFonts w:ascii="Calibri" w:hAnsi="Calibri" w:cs="Arial"/>
          <w:sz w:val="28"/>
          <w:szCs w:val="28"/>
        </w:rPr>
        <w:t>Professional Mentor</w:t>
      </w:r>
      <w:r w:rsidRPr="00806016">
        <w:rPr>
          <w:rFonts w:ascii="Calibri" w:hAnsi="Calibri" w:cs="Arial"/>
          <w:sz w:val="28"/>
          <w:szCs w:val="28"/>
        </w:rPr>
        <w:t xml:space="preserve"> and Class Teacher </w:t>
      </w:r>
      <w:r w:rsidR="0055793E">
        <w:rPr>
          <w:rFonts w:ascii="Calibri" w:hAnsi="Calibri" w:cs="Arial"/>
          <w:sz w:val="28"/>
          <w:szCs w:val="28"/>
        </w:rPr>
        <w:t>Development</w:t>
      </w:r>
      <w:r w:rsidRPr="00806016">
        <w:rPr>
          <w:rFonts w:ascii="Calibri" w:hAnsi="Calibri" w:cs="Arial"/>
          <w:sz w:val="28"/>
          <w:szCs w:val="28"/>
        </w:rPr>
        <w:t xml:space="preserve">; alternatively contact the Partnership staff at </w:t>
      </w:r>
      <w:hyperlink r:id="rId11" w:history="1">
        <w:r w:rsidRPr="00806016">
          <w:rPr>
            <w:rStyle w:val="Hyperlink"/>
            <w:rFonts w:ascii="Calibri" w:hAnsi="Calibri" w:cs="Arial"/>
            <w:sz w:val="28"/>
            <w:szCs w:val="28"/>
          </w:rPr>
          <w:t>Partnership@warwick.ac.uk</w:t>
        </w:r>
      </w:hyperlink>
      <w:r w:rsidRPr="00806016">
        <w:rPr>
          <w:rFonts w:ascii="Calibri" w:hAnsi="Calibri" w:cs="Arial"/>
          <w:sz w:val="28"/>
          <w:szCs w:val="28"/>
        </w:rPr>
        <w:t xml:space="preserve"> or </w:t>
      </w:r>
      <w:r w:rsidRPr="002B6DE4">
        <w:rPr>
          <w:rFonts w:ascii="Calibri" w:hAnsi="Calibri" w:cs="Arial"/>
          <w:sz w:val="28"/>
          <w:szCs w:val="28"/>
        </w:rPr>
        <w:t xml:space="preserve">your </w:t>
      </w:r>
      <w:r w:rsidR="005C185B">
        <w:rPr>
          <w:rFonts w:ascii="Calibri" w:hAnsi="Calibri" w:cs="Arial"/>
          <w:sz w:val="28"/>
          <w:szCs w:val="28"/>
        </w:rPr>
        <w:t>Moderation</w:t>
      </w:r>
      <w:r w:rsidR="00EB5880">
        <w:rPr>
          <w:rFonts w:ascii="Calibri" w:hAnsi="Calibri" w:cs="Arial"/>
          <w:sz w:val="28"/>
          <w:szCs w:val="28"/>
        </w:rPr>
        <w:t xml:space="preserve"> </w:t>
      </w:r>
      <w:r w:rsidR="005D6515">
        <w:rPr>
          <w:rFonts w:ascii="Calibri" w:hAnsi="Calibri" w:cs="Arial"/>
          <w:sz w:val="28"/>
          <w:szCs w:val="28"/>
        </w:rPr>
        <w:t>Tutor</w:t>
      </w:r>
      <w:r>
        <w:rPr>
          <w:rFonts w:ascii="Calibri" w:hAnsi="Calibri" w:cs="Arial"/>
          <w:sz w:val="28"/>
          <w:szCs w:val="28"/>
        </w:rPr>
        <w:t>.</w:t>
      </w:r>
    </w:p>
    <w:p w14:paraId="73F166EA" w14:textId="77777777" w:rsidR="00587606" w:rsidRPr="00C334E4" w:rsidRDefault="00587606" w:rsidP="00C334E4">
      <w:pPr>
        <w:rPr>
          <w:rFonts w:ascii="Arial" w:hAnsi="Arial" w:cs="Arial"/>
          <w:b/>
        </w:rPr>
      </w:pPr>
    </w:p>
    <w:p w14:paraId="0F0607FC" w14:textId="7ADE0405" w:rsidR="00B90CA5" w:rsidRPr="008D22E7" w:rsidRDefault="00E8566B" w:rsidP="00F802AA">
      <w:pPr>
        <w:spacing w:before="120" w:after="120"/>
        <w:ind w:left="-142"/>
        <w:jc w:val="center"/>
        <w:rPr>
          <w:rFonts w:ascii="Arial" w:hAnsi="Arial" w:cs="Arial"/>
          <w:sz w:val="44"/>
          <w:szCs w:val="44"/>
        </w:rPr>
      </w:pPr>
      <w:r>
        <w:rPr>
          <w:rFonts w:ascii="Arial" w:hAnsi="Arial" w:cs="Arial"/>
          <w:sz w:val="44"/>
          <w:szCs w:val="44"/>
        </w:rPr>
        <w:br w:type="page"/>
      </w:r>
      <w:r w:rsidR="0001348E">
        <w:rPr>
          <w:rFonts w:ascii="Arial" w:hAnsi="Arial" w:cs="Arial"/>
          <w:sz w:val="44"/>
          <w:szCs w:val="44"/>
        </w:rPr>
        <w:lastRenderedPageBreak/>
        <w:t>SCHOOL</w:t>
      </w:r>
      <w:r w:rsidR="00F802AA" w:rsidRPr="008D22E7">
        <w:rPr>
          <w:rFonts w:ascii="Arial" w:hAnsi="Arial" w:cs="Arial"/>
          <w:sz w:val="44"/>
          <w:szCs w:val="44"/>
        </w:rPr>
        <w:t xml:space="preserve"> PLACEMENT </w:t>
      </w:r>
      <w:r w:rsidR="0001348E">
        <w:rPr>
          <w:rFonts w:ascii="Arial" w:hAnsi="Arial" w:cs="Arial"/>
          <w:sz w:val="44"/>
          <w:szCs w:val="44"/>
        </w:rPr>
        <w:t>HANDBOOK</w:t>
      </w:r>
    </w:p>
    <w:p w14:paraId="756D1474" w14:textId="3339AFA8" w:rsidR="007E5345" w:rsidRPr="00063400" w:rsidRDefault="007E5345" w:rsidP="00D80277">
      <w:pPr>
        <w:pStyle w:val="TOCHeading"/>
        <w:spacing w:before="0" w:line="240" w:lineRule="auto"/>
        <w:jc w:val="center"/>
        <w:rPr>
          <w:rFonts w:asciiTheme="minorHAnsi" w:hAnsiTheme="minorHAnsi" w:cstheme="minorHAnsi"/>
          <w:color w:val="auto"/>
          <w:sz w:val="30"/>
          <w:szCs w:val="30"/>
        </w:rPr>
      </w:pPr>
      <w:r w:rsidRPr="00063400">
        <w:rPr>
          <w:rFonts w:asciiTheme="minorHAnsi" w:hAnsiTheme="minorHAnsi" w:cstheme="minorHAnsi"/>
          <w:color w:val="auto"/>
          <w:sz w:val="30"/>
          <w:szCs w:val="30"/>
        </w:rPr>
        <w:t>Contents</w:t>
      </w:r>
    </w:p>
    <w:p w14:paraId="202EFB05" w14:textId="6081BE16" w:rsidR="000C0FB3" w:rsidRPr="000C0FB3" w:rsidRDefault="007E5345">
      <w:pPr>
        <w:pStyle w:val="TOC3"/>
        <w:rPr>
          <w:rFonts w:asciiTheme="minorHAnsi" w:eastAsiaTheme="minorEastAsia" w:hAnsiTheme="minorHAnsi" w:cstheme="minorHAnsi"/>
          <w:noProof/>
          <w:sz w:val="28"/>
          <w:szCs w:val="28"/>
        </w:rPr>
      </w:pPr>
      <w:r w:rsidRPr="00063400">
        <w:rPr>
          <w:rFonts w:asciiTheme="minorHAnsi" w:hAnsiTheme="minorHAnsi" w:cstheme="minorHAnsi"/>
          <w:sz w:val="30"/>
          <w:szCs w:val="30"/>
        </w:rPr>
        <w:fldChar w:fldCharType="begin"/>
      </w:r>
      <w:r w:rsidRPr="00063400">
        <w:rPr>
          <w:rFonts w:asciiTheme="minorHAnsi" w:hAnsiTheme="minorHAnsi" w:cstheme="minorHAnsi"/>
          <w:sz w:val="30"/>
          <w:szCs w:val="30"/>
        </w:rPr>
        <w:instrText xml:space="preserve"> TOC \o "1-8" \h \z \u </w:instrText>
      </w:r>
      <w:r w:rsidRPr="00063400">
        <w:rPr>
          <w:rFonts w:asciiTheme="minorHAnsi" w:hAnsiTheme="minorHAnsi" w:cstheme="minorHAnsi"/>
          <w:sz w:val="30"/>
          <w:szCs w:val="30"/>
        </w:rPr>
        <w:fldChar w:fldCharType="separate"/>
      </w:r>
      <w:hyperlink w:anchor="_Toc92709387" w:history="1">
        <w:r w:rsidR="000C0FB3" w:rsidRPr="000C0FB3">
          <w:rPr>
            <w:rStyle w:val="Hyperlink"/>
            <w:rFonts w:asciiTheme="minorHAnsi" w:hAnsiTheme="minorHAnsi" w:cstheme="minorHAnsi"/>
            <w:noProof/>
            <w:sz w:val="28"/>
            <w:szCs w:val="28"/>
          </w:rPr>
          <w:t>1.</w:t>
        </w:r>
        <w:r w:rsidR="000C0FB3" w:rsidRPr="000C0FB3">
          <w:rPr>
            <w:rFonts w:asciiTheme="minorHAnsi" w:eastAsiaTheme="minorEastAsia" w:hAnsiTheme="minorHAnsi" w:cstheme="minorHAnsi"/>
            <w:noProof/>
            <w:sz w:val="28"/>
            <w:szCs w:val="28"/>
          </w:rPr>
          <w:tab/>
        </w:r>
        <w:r w:rsidR="000C0FB3" w:rsidRPr="000C0FB3">
          <w:rPr>
            <w:rStyle w:val="Hyperlink"/>
            <w:rFonts w:asciiTheme="minorHAnsi" w:hAnsiTheme="minorHAnsi" w:cstheme="minorHAnsi"/>
            <w:noProof/>
            <w:sz w:val="28"/>
            <w:szCs w:val="28"/>
          </w:rPr>
          <w:t>KEY INFORMATION</w:t>
        </w:r>
        <w:r w:rsidR="000C0FB3" w:rsidRPr="000C0FB3">
          <w:rPr>
            <w:rFonts w:asciiTheme="minorHAnsi" w:hAnsiTheme="minorHAnsi" w:cstheme="minorHAnsi"/>
            <w:noProof/>
            <w:webHidden/>
            <w:sz w:val="28"/>
            <w:szCs w:val="28"/>
          </w:rPr>
          <w:tab/>
        </w:r>
        <w:r w:rsidR="000C0FB3" w:rsidRPr="000C0FB3">
          <w:rPr>
            <w:rFonts w:asciiTheme="minorHAnsi" w:hAnsiTheme="minorHAnsi" w:cstheme="minorHAnsi"/>
            <w:noProof/>
            <w:webHidden/>
            <w:sz w:val="28"/>
            <w:szCs w:val="28"/>
          </w:rPr>
          <w:fldChar w:fldCharType="begin"/>
        </w:r>
        <w:r w:rsidR="000C0FB3" w:rsidRPr="000C0FB3">
          <w:rPr>
            <w:rFonts w:asciiTheme="minorHAnsi" w:hAnsiTheme="minorHAnsi" w:cstheme="minorHAnsi"/>
            <w:noProof/>
            <w:webHidden/>
            <w:sz w:val="28"/>
            <w:szCs w:val="28"/>
          </w:rPr>
          <w:instrText xml:space="preserve"> PAGEREF _Toc92709387 \h </w:instrText>
        </w:r>
        <w:r w:rsidR="000C0FB3" w:rsidRPr="000C0FB3">
          <w:rPr>
            <w:rFonts w:asciiTheme="minorHAnsi" w:hAnsiTheme="minorHAnsi" w:cstheme="minorHAnsi"/>
            <w:noProof/>
            <w:webHidden/>
            <w:sz w:val="28"/>
            <w:szCs w:val="28"/>
          </w:rPr>
        </w:r>
        <w:r w:rsidR="000C0FB3" w:rsidRPr="000C0FB3">
          <w:rPr>
            <w:rFonts w:asciiTheme="minorHAnsi" w:hAnsiTheme="minorHAnsi" w:cstheme="minorHAnsi"/>
            <w:noProof/>
            <w:webHidden/>
            <w:sz w:val="28"/>
            <w:szCs w:val="28"/>
          </w:rPr>
          <w:fldChar w:fldCharType="separate"/>
        </w:r>
        <w:r w:rsidR="000C0FB3" w:rsidRPr="000C0FB3">
          <w:rPr>
            <w:rFonts w:asciiTheme="minorHAnsi" w:hAnsiTheme="minorHAnsi" w:cstheme="minorHAnsi"/>
            <w:noProof/>
            <w:webHidden/>
            <w:sz w:val="28"/>
            <w:szCs w:val="28"/>
          </w:rPr>
          <w:t>5</w:t>
        </w:r>
        <w:r w:rsidR="000C0FB3" w:rsidRPr="000C0FB3">
          <w:rPr>
            <w:rFonts w:asciiTheme="minorHAnsi" w:hAnsiTheme="minorHAnsi" w:cstheme="minorHAnsi"/>
            <w:noProof/>
            <w:webHidden/>
            <w:sz w:val="28"/>
            <w:szCs w:val="28"/>
          </w:rPr>
          <w:fldChar w:fldCharType="end"/>
        </w:r>
      </w:hyperlink>
    </w:p>
    <w:p w14:paraId="4560BAF2" w14:textId="10B18631" w:rsidR="000C0FB3" w:rsidRPr="000C0FB3" w:rsidRDefault="001E2935">
      <w:pPr>
        <w:pStyle w:val="TOC5"/>
        <w:rPr>
          <w:rFonts w:asciiTheme="minorHAnsi" w:eastAsiaTheme="minorEastAsia" w:hAnsiTheme="minorHAnsi"/>
          <w:sz w:val="28"/>
          <w:szCs w:val="28"/>
        </w:rPr>
      </w:pPr>
      <w:hyperlink w:anchor="_Toc92709388" w:history="1">
        <w:r w:rsidR="000C0FB3" w:rsidRPr="000C0FB3">
          <w:rPr>
            <w:rStyle w:val="Hyperlink"/>
            <w:rFonts w:asciiTheme="minorHAnsi" w:hAnsiTheme="minorHAnsi"/>
            <w:sz w:val="28"/>
            <w:szCs w:val="28"/>
          </w:rPr>
          <w:t>University Contacts:</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_Toc92709388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5</w:t>
        </w:r>
        <w:r w:rsidR="000C0FB3" w:rsidRPr="000C0FB3">
          <w:rPr>
            <w:rFonts w:asciiTheme="minorHAnsi" w:hAnsiTheme="minorHAnsi"/>
            <w:webHidden/>
            <w:sz w:val="28"/>
            <w:szCs w:val="28"/>
          </w:rPr>
          <w:fldChar w:fldCharType="end"/>
        </w:r>
      </w:hyperlink>
    </w:p>
    <w:p w14:paraId="2AF09E5F" w14:textId="4AC8C132" w:rsidR="000C0FB3" w:rsidRPr="000C0FB3" w:rsidRDefault="001E2935">
      <w:pPr>
        <w:pStyle w:val="TOC5"/>
        <w:rPr>
          <w:rFonts w:asciiTheme="minorHAnsi" w:eastAsiaTheme="minorEastAsia" w:hAnsiTheme="minorHAnsi"/>
          <w:sz w:val="28"/>
          <w:szCs w:val="28"/>
        </w:rPr>
      </w:pPr>
      <w:hyperlink w:anchor="_Toc92709389" w:history="1">
        <w:r w:rsidR="000C0FB3" w:rsidRPr="000C0FB3">
          <w:rPr>
            <w:rStyle w:val="Hyperlink"/>
            <w:rFonts w:asciiTheme="minorHAnsi" w:hAnsiTheme="minorHAnsi"/>
            <w:sz w:val="28"/>
            <w:szCs w:val="28"/>
          </w:rPr>
          <w:t>Absence from School Placement</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_Toc92709389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5</w:t>
        </w:r>
        <w:r w:rsidR="000C0FB3" w:rsidRPr="000C0FB3">
          <w:rPr>
            <w:rFonts w:asciiTheme="minorHAnsi" w:hAnsiTheme="minorHAnsi"/>
            <w:webHidden/>
            <w:sz w:val="28"/>
            <w:szCs w:val="28"/>
          </w:rPr>
          <w:fldChar w:fldCharType="end"/>
        </w:r>
      </w:hyperlink>
    </w:p>
    <w:p w14:paraId="6BF86EC9" w14:textId="12C9EF7A" w:rsidR="000C0FB3" w:rsidRPr="000C0FB3" w:rsidRDefault="001E2935">
      <w:pPr>
        <w:pStyle w:val="TOC5"/>
        <w:rPr>
          <w:rFonts w:asciiTheme="minorHAnsi" w:eastAsiaTheme="minorEastAsia" w:hAnsiTheme="minorHAnsi"/>
          <w:sz w:val="28"/>
          <w:szCs w:val="28"/>
        </w:rPr>
      </w:pPr>
      <w:hyperlink w:anchor="_Toc92709390" w:history="1">
        <w:r w:rsidR="000C0FB3" w:rsidRPr="000C0FB3">
          <w:rPr>
            <w:rStyle w:val="Hyperlink"/>
            <w:rFonts w:asciiTheme="minorHAnsi" w:hAnsiTheme="minorHAnsi"/>
            <w:sz w:val="28"/>
            <w:szCs w:val="28"/>
          </w:rPr>
          <w:t>Consideration and Risk Management in Relation to Covid-19</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_Toc92709390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6</w:t>
        </w:r>
        <w:r w:rsidR="000C0FB3" w:rsidRPr="000C0FB3">
          <w:rPr>
            <w:rFonts w:asciiTheme="minorHAnsi" w:hAnsiTheme="minorHAnsi"/>
            <w:webHidden/>
            <w:sz w:val="28"/>
            <w:szCs w:val="28"/>
          </w:rPr>
          <w:fldChar w:fldCharType="end"/>
        </w:r>
      </w:hyperlink>
    </w:p>
    <w:p w14:paraId="34BF11C7" w14:textId="0E7F13D7" w:rsidR="000C0FB3" w:rsidRPr="000C0FB3" w:rsidRDefault="001E2935">
      <w:pPr>
        <w:pStyle w:val="TOC3"/>
        <w:rPr>
          <w:rFonts w:asciiTheme="minorHAnsi" w:eastAsiaTheme="minorEastAsia" w:hAnsiTheme="minorHAnsi" w:cstheme="minorHAnsi"/>
          <w:noProof/>
          <w:sz w:val="28"/>
          <w:szCs w:val="28"/>
        </w:rPr>
      </w:pPr>
      <w:hyperlink w:anchor="_Toc92709391" w:history="1">
        <w:r w:rsidR="000C0FB3" w:rsidRPr="000C0FB3">
          <w:rPr>
            <w:rStyle w:val="Hyperlink"/>
            <w:rFonts w:asciiTheme="minorHAnsi" w:hAnsiTheme="minorHAnsi" w:cstheme="minorHAnsi"/>
            <w:noProof/>
            <w:sz w:val="28"/>
            <w:szCs w:val="28"/>
          </w:rPr>
          <w:t>2.</w:t>
        </w:r>
        <w:r w:rsidR="000C0FB3" w:rsidRPr="000C0FB3">
          <w:rPr>
            <w:rFonts w:asciiTheme="minorHAnsi" w:eastAsiaTheme="minorEastAsia" w:hAnsiTheme="minorHAnsi" w:cstheme="minorHAnsi"/>
            <w:noProof/>
            <w:sz w:val="28"/>
            <w:szCs w:val="28"/>
          </w:rPr>
          <w:tab/>
        </w:r>
        <w:r w:rsidR="000C0FB3" w:rsidRPr="000C0FB3">
          <w:rPr>
            <w:rStyle w:val="Hyperlink"/>
            <w:rFonts w:asciiTheme="minorHAnsi" w:hAnsiTheme="minorHAnsi" w:cstheme="minorHAnsi"/>
            <w:noProof/>
            <w:sz w:val="28"/>
            <w:szCs w:val="28"/>
          </w:rPr>
          <w:t>PROFESSIONAL GUIDANCE</w:t>
        </w:r>
        <w:r w:rsidR="000C0FB3" w:rsidRPr="000C0FB3">
          <w:rPr>
            <w:rFonts w:asciiTheme="minorHAnsi" w:hAnsiTheme="minorHAnsi" w:cstheme="minorHAnsi"/>
            <w:noProof/>
            <w:webHidden/>
            <w:sz w:val="28"/>
            <w:szCs w:val="28"/>
          </w:rPr>
          <w:tab/>
        </w:r>
        <w:r w:rsidR="000C0FB3" w:rsidRPr="000C0FB3">
          <w:rPr>
            <w:rFonts w:asciiTheme="minorHAnsi" w:hAnsiTheme="minorHAnsi" w:cstheme="minorHAnsi"/>
            <w:noProof/>
            <w:webHidden/>
            <w:sz w:val="28"/>
            <w:szCs w:val="28"/>
          </w:rPr>
          <w:fldChar w:fldCharType="begin"/>
        </w:r>
        <w:r w:rsidR="000C0FB3" w:rsidRPr="000C0FB3">
          <w:rPr>
            <w:rFonts w:asciiTheme="minorHAnsi" w:hAnsiTheme="minorHAnsi" w:cstheme="minorHAnsi"/>
            <w:noProof/>
            <w:webHidden/>
            <w:sz w:val="28"/>
            <w:szCs w:val="28"/>
          </w:rPr>
          <w:instrText xml:space="preserve"> PAGEREF _Toc92709391 \h </w:instrText>
        </w:r>
        <w:r w:rsidR="000C0FB3" w:rsidRPr="000C0FB3">
          <w:rPr>
            <w:rFonts w:asciiTheme="minorHAnsi" w:hAnsiTheme="minorHAnsi" w:cstheme="minorHAnsi"/>
            <w:noProof/>
            <w:webHidden/>
            <w:sz w:val="28"/>
            <w:szCs w:val="28"/>
          </w:rPr>
        </w:r>
        <w:r w:rsidR="000C0FB3" w:rsidRPr="000C0FB3">
          <w:rPr>
            <w:rFonts w:asciiTheme="minorHAnsi" w:hAnsiTheme="minorHAnsi" w:cstheme="minorHAnsi"/>
            <w:noProof/>
            <w:webHidden/>
            <w:sz w:val="28"/>
            <w:szCs w:val="28"/>
          </w:rPr>
          <w:fldChar w:fldCharType="separate"/>
        </w:r>
        <w:r w:rsidR="000C0FB3" w:rsidRPr="000C0FB3">
          <w:rPr>
            <w:rFonts w:asciiTheme="minorHAnsi" w:hAnsiTheme="minorHAnsi" w:cstheme="minorHAnsi"/>
            <w:noProof/>
            <w:webHidden/>
            <w:sz w:val="28"/>
            <w:szCs w:val="28"/>
          </w:rPr>
          <w:t>9</w:t>
        </w:r>
        <w:r w:rsidR="000C0FB3" w:rsidRPr="000C0FB3">
          <w:rPr>
            <w:rFonts w:asciiTheme="minorHAnsi" w:hAnsiTheme="minorHAnsi" w:cstheme="minorHAnsi"/>
            <w:noProof/>
            <w:webHidden/>
            <w:sz w:val="28"/>
            <w:szCs w:val="28"/>
          </w:rPr>
          <w:fldChar w:fldCharType="end"/>
        </w:r>
      </w:hyperlink>
    </w:p>
    <w:p w14:paraId="2119C368" w14:textId="4D34A77B" w:rsidR="000C0FB3" w:rsidRPr="000C0FB3" w:rsidRDefault="001E2935">
      <w:pPr>
        <w:pStyle w:val="TOC5"/>
        <w:rPr>
          <w:rFonts w:asciiTheme="minorHAnsi" w:eastAsiaTheme="minorEastAsia" w:hAnsiTheme="minorHAnsi"/>
          <w:sz w:val="28"/>
          <w:szCs w:val="28"/>
        </w:rPr>
      </w:pPr>
      <w:hyperlink w:anchor="_Toc92709392" w:history="1">
        <w:r w:rsidR="000C0FB3" w:rsidRPr="000C0FB3">
          <w:rPr>
            <w:rStyle w:val="Hyperlink"/>
            <w:rFonts w:asciiTheme="minorHAnsi" w:hAnsiTheme="minorHAnsi"/>
            <w:sz w:val="28"/>
            <w:szCs w:val="28"/>
          </w:rPr>
          <w:t>Professionalism</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_Toc92709392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9</w:t>
        </w:r>
        <w:r w:rsidR="000C0FB3" w:rsidRPr="000C0FB3">
          <w:rPr>
            <w:rFonts w:asciiTheme="minorHAnsi" w:hAnsiTheme="minorHAnsi"/>
            <w:webHidden/>
            <w:sz w:val="28"/>
            <w:szCs w:val="28"/>
          </w:rPr>
          <w:fldChar w:fldCharType="end"/>
        </w:r>
      </w:hyperlink>
    </w:p>
    <w:p w14:paraId="746A2486" w14:textId="4A06F5D8" w:rsidR="000C0FB3" w:rsidRPr="000C0FB3" w:rsidRDefault="001E2935">
      <w:pPr>
        <w:pStyle w:val="TOC5"/>
        <w:rPr>
          <w:rFonts w:asciiTheme="minorHAnsi" w:eastAsiaTheme="minorEastAsia" w:hAnsiTheme="minorHAnsi"/>
          <w:sz w:val="28"/>
          <w:szCs w:val="28"/>
        </w:rPr>
      </w:pPr>
      <w:hyperlink w:anchor="_Toc92709393" w:history="1">
        <w:r w:rsidR="000C0FB3" w:rsidRPr="000C0FB3">
          <w:rPr>
            <w:rStyle w:val="Hyperlink"/>
            <w:rFonts w:asciiTheme="minorHAnsi" w:hAnsiTheme="minorHAnsi"/>
            <w:sz w:val="28"/>
            <w:szCs w:val="28"/>
          </w:rPr>
          <w:t>Safeguarding</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_Toc92709393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11</w:t>
        </w:r>
        <w:r w:rsidR="000C0FB3" w:rsidRPr="000C0FB3">
          <w:rPr>
            <w:rFonts w:asciiTheme="minorHAnsi" w:hAnsiTheme="minorHAnsi"/>
            <w:webHidden/>
            <w:sz w:val="28"/>
            <w:szCs w:val="28"/>
          </w:rPr>
          <w:fldChar w:fldCharType="end"/>
        </w:r>
      </w:hyperlink>
    </w:p>
    <w:p w14:paraId="27082E47" w14:textId="7E0D0256" w:rsidR="000C0FB3" w:rsidRPr="000C0FB3" w:rsidRDefault="001E2935">
      <w:pPr>
        <w:pStyle w:val="TOC5"/>
        <w:rPr>
          <w:rFonts w:asciiTheme="minorHAnsi" w:eastAsiaTheme="minorEastAsia" w:hAnsiTheme="minorHAnsi"/>
          <w:sz w:val="28"/>
          <w:szCs w:val="28"/>
        </w:rPr>
      </w:pPr>
      <w:hyperlink w:anchor="_Toc92709394" w:history="1">
        <w:r w:rsidR="000C0FB3" w:rsidRPr="000C0FB3">
          <w:rPr>
            <w:rStyle w:val="Hyperlink"/>
            <w:rFonts w:asciiTheme="minorHAnsi" w:hAnsiTheme="minorHAnsi"/>
            <w:sz w:val="28"/>
            <w:szCs w:val="28"/>
          </w:rPr>
          <w:t>Managing Workload on School Placement</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_Toc92709394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12</w:t>
        </w:r>
        <w:r w:rsidR="000C0FB3" w:rsidRPr="000C0FB3">
          <w:rPr>
            <w:rFonts w:asciiTheme="minorHAnsi" w:hAnsiTheme="minorHAnsi"/>
            <w:webHidden/>
            <w:sz w:val="28"/>
            <w:szCs w:val="28"/>
          </w:rPr>
          <w:fldChar w:fldCharType="end"/>
        </w:r>
      </w:hyperlink>
    </w:p>
    <w:p w14:paraId="7FE42E89" w14:textId="51EFB9F2" w:rsidR="000C0FB3" w:rsidRPr="000C0FB3" w:rsidRDefault="001E2935">
      <w:pPr>
        <w:pStyle w:val="TOC5"/>
        <w:rPr>
          <w:rFonts w:asciiTheme="minorHAnsi" w:eastAsiaTheme="minorEastAsia" w:hAnsiTheme="minorHAnsi"/>
          <w:sz w:val="28"/>
          <w:szCs w:val="28"/>
        </w:rPr>
      </w:pPr>
      <w:hyperlink w:anchor="_Toc92709395" w:history="1">
        <w:r w:rsidR="000C0FB3" w:rsidRPr="000C0FB3">
          <w:rPr>
            <w:rStyle w:val="Hyperlink"/>
            <w:rFonts w:asciiTheme="minorHAnsi" w:hAnsiTheme="minorHAnsi"/>
            <w:sz w:val="28"/>
            <w:szCs w:val="28"/>
          </w:rPr>
          <w:t>Warwick Teacher Values Framework</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_Toc92709395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13</w:t>
        </w:r>
        <w:r w:rsidR="000C0FB3" w:rsidRPr="000C0FB3">
          <w:rPr>
            <w:rFonts w:asciiTheme="minorHAnsi" w:hAnsiTheme="minorHAnsi"/>
            <w:webHidden/>
            <w:sz w:val="28"/>
            <w:szCs w:val="28"/>
          </w:rPr>
          <w:fldChar w:fldCharType="end"/>
        </w:r>
      </w:hyperlink>
    </w:p>
    <w:p w14:paraId="6FDA2851" w14:textId="4C4B8928" w:rsidR="000C0FB3" w:rsidRPr="000C0FB3" w:rsidRDefault="001E2935">
      <w:pPr>
        <w:pStyle w:val="TOC3"/>
        <w:rPr>
          <w:rFonts w:asciiTheme="minorHAnsi" w:eastAsiaTheme="minorEastAsia" w:hAnsiTheme="minorHAnsi" w:cstheme="minorHAnsi"/>
          <w:noProof/>
          <w:sz w:val="28"/>
          <w:szCs w:val="28"/>
        </w:rPr>
      </w:pPr>
      <w:hyperlink w:anchor="_Toc92709396" w:history="1">
        <w:r w:rsidR="000C0FB3" w:rsidRPr="000C0FB3">
          <w:rPr>
            <w:rStyle w:val="Hyperlink"/>
            <w:rFonts w:asciiTheme="minorHAnsi" w:hAnsiTheme="minorHAnsi" w:cstheme="minorHAnsi"/>
            <w:noProof/>
            <w:sz w:val="28"/>
            <w:szCs w:val="28"/>
          </w:rPr>
          <w:t>3.</w:t>
        </w:r>
        <w:r w:rsidR="000C0FB3" w:rsidRPr="000C0FB3">
          <w:rPr>
            <w:rFonts w:asciiTheme="minorHAnsi" w:eastAsiaTheme="minorEastAsia" w:hAnsiTheme="minorHAnsi" w:cstheme="minorHAnsi"/>
            <w:noProof/>
            <w:sz w:val="28"/>
            <w:szCs w:val="28"/>
          </w:rPr>
          <w:tab/>
        </w:r>
        <w:r w:rsidR="000C0FB3" w:rsidRPr="000C0FB3">
          <w:rPr>
            <w:rStyle w:val="Hyperlink"/>
            <w:rFonts w:asciiTheme="minorHAnsi" w:hAnsiTheme="minorHAnsi" w:cstheme="minorHAnsi"/>
            <w:noProof/>
            <w:sz w:val="28"/>
            <w:szCs w:val="28"/>
          </w:rPr>
          <w:t>Guidance for Professional Mentors &amp; Class Teachers</w:t>
        </w:r>
        <w:r w:rsidR="000C0FB3" w:rsidRPr="000C0FB3">
          <w:rPr>
            <w:rFonts w:asciiTheme="minorHAnsi" w:hAnsiTheme="minorHAnsi" w:cstheme="minorHAnsi"/>
            <w:noProof/>
            <w:webHidden/>
            <w:sz w:val="28"/>
            <w:szCs w:val="28"/>
          </w:rPr>
          <w:tab/>
        </w:r>
        <w:r w:rsidR="000C0FB3" w:rsidRPr="000C0FB3">
          <w:rPr>
            <w:rFonts w:asciiTheme="minorHAnsi" w:hAnsiTheme="minorHAnsi" w:cstheme="minorHAnsi"/>
            <w:noProof/>
            <w:webHidden/>
            <w:sz w:val="28"/>
            <w:szCs w:val="28"/>
          </w:rPr>
          <w:fldChar w:fldCharType="begin"/>
        </w:r>
        <w:r w:rsidR="000C0FB3" w:rsidRPr="000C0FB3">
          <w:rPr>
            <w:rFonts w:asciiTheme="minorHAnsi" w:hAnsiTheme="minorHAnsi" w:cstheme="minorHAnsi"/>
            <w:noProof/>
            <w:webHidden/>
            <w:sz w:val="28"/>
            <w:szCs w:val="28"/>
          </w:rPr>
          <w:instrText xml:space="preserve"> PAGEREF _Toc92709396 \h </w:instrText>
        </w:r>
        <w:r w:rsidR="000C0FB3" w:rsidRPr="000C0FB3">
          <w:rPr>
            <w:rFonts w:asciiTheme="minorHAnsi" w:hAnsiTheme="minorHAnsi" w:cstheme="minorHAnsi"/>
            <w:noProof/>
            <w:webHidden/>
            <w:sz w:val="28"/>
            <w:szCs w:val="28"/>
          </w:rPr>
        </w:r>
        <w:r w:rsidR="000C0FB3" w:rsidRPr="000C0FB3">
          <w:rPr>
            <w:rFonts w:asciiTheme="minorHAnsi" w:hAnsiTheme="minorHAnsi" w:cstheme="minorHAnsi"/>
            <w:noProof/>
            <w:webHidden/>
            <w:sz w:val="28"/>
            <w:szCs w:val="28"/>
          </w:rPr>
          <w:fldChar w:fldCharType="separate"/>
        </w:r>
        <w:r w:rsidR="000C0FB3" w:rsidRPr="000C0FB3">
          <w:rPr>
            <w:rFonts w:asciiTheme="minorHAnsi" w:hAnsiTheme="minorHAnsi" w:cstheme="minorHAnsi"/>
            <w:noProof/>
            <w:webHidden/>
            <w:sz w:val="28"/>
            <w:szCs w:val="28"/>
          </w:rPr>
          <w:t>15</w:t>
        </w:r>
        <w:r w:rsidR="000C0FB3" w:rsidRPr="000C0FB3">
          <w:rPr>
            <w:rFonts w:asciiTheme="minorHAnsi" w:hAnsiTheme="minorHAnsi" w:cstheme="minorHAnsi"/>
            <w:noProof/>
            <w:webHidden/>
            <w:sz w:val="28"/>
            <w:szCs w:val="28"/>
          </w:rPr>
          <w:fldChar w:fldCharType="end"/>
        </w:r>
      </w:hyperlink>
    </w:p>
    <w:p w14:paraId="1F4990A8" w14:textId="44225BBE" w:rsidR="000C0FB3" w:rsidRPr="000C0FB3" w:rsidRDefault="001E2935">
      <w:pPr>
        <w:pStyle w:val="TOC5"/>
        <w:rPr>
          <w:rFonts w:asciiTheme="minorHAnsi" w:eastAsiaTheme="minorEastAsia" w:hAnsiTheme="minorHAnsi"/>
          <w:sz w:val="28"/>
          <w:szCs w:val="28"/>
        </w:rPr>
      </w:pPr>
      <w:hyperlink w:anchor="_Toc92709397" w:history="1">
        <w:r w:rsidR="000C0FB3" w:rsidRPr="000C0FB3">
          <w:rPr>
            <w:rStyle w:val="Hyperlink"/>
            <w:rFonts w:asciiTheme="minorHAnsi" w:hAnsiTheme="minorHAnsi"/>
            <w:sz w:val="28"/>
            <w:szCs w:val="28"/>
          </w:rPr>
          <w:t>The Trainee’s University Curriculum: Map A</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_Toc92709397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16</w:t>
        </w:r>
        <w:r w:rsidR="000C0FB3" w:rsidRPr="000C0FB3">
          <w:rPr>
            <w:rFonts w:asciiTheme="minorHAnsi" w:hAnsiTheme="minorHAnsi"/>
            <w:webHidden/>
            <w:sz w:val="28"/>
            <w:szCs w:val="28"/>
          </w:rPr>
          <w:fldChar w:fldCharType="end"/>
        </w:r>
      </w:hyperlink>
    </w:p>
    <w:p w14:paraId="643F3FCA" w14:textId="49B37584" w:rsidR="000C0FB3" w:rsidRPr="000C0FB3" w:rsidRDefault="001E2935">
      <w:pPr>
        <w:pStyle w:val="TOC5"/>
        <w:rPr>
          <w:rFonts w:asciiTheme="minorHAnsi" w:eastAsiaTheme="minorEastAsia" w:hAnsiTheme="minorHAnsi"/>
          <w:sz w:val="28"/>
          <w:szCs w:val="28"/>
        </w:rPr>
      </w:pPr>
      <w:hyperlink w:anchor="_Toc92709398" w:history="1">
        <w:r w:rsidR="000C0FB3" w:rsidRPr="000C0FB3">
          <w:rPr>
            <w:rStyle w:val="Hyperlink"/>
            <w:rFonts w:asciiTheme="minorHAnsi" w:hAnsiTheme="minorHAnsi"/>
            <w:sz w:val="28"/>
            <w:szCs w:val="28"/>
          </w:rPr>
          <w:t>The Trainee’s University Curriculum: Map B</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_Toc92709398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17</w:t>
        </w:r>
        <w:r w:rsidR="000C0FB3" w:rsidRPr="000C0FB3">
          <w:rPr>
            <w:rFonts w:asciiTheme="minorHAnsi" w:hAnsiTheme="minorHAnsi"/>
            <w:webHidden/>
            <w:sz w:val="28"/>
            <w:szCs w:val="28"/>
          </w:rPr>
          <w:fldChar w:fldCharType="end"/>
        </w:r>
      </w:hyperlink>
    </w:p>
    <w:p w14:paraId="697F2284" w14:textId="4C6DA589" w:rsidR="000C0FB3" w:rsidRPr="000C0FB3" w:rsidRDefault="001E2935">
      <w:pPr>
        <w:pStyle w:val="TOC5"/>
        <w:rPr>
          <w:rFonts w:asciiTheme="minorHAnsi" w:eastAsiaTheme="minorEastAsia" w:hAnsiTheme="minorHAnsi"/>
          <w:sz w:val="28"/>
          <w:szCs w:val="28"/>
        </w:rPr>
      </w:pPr>
      <w:hyperlink w:anchor="_Toc92709399" w:history="1">
        <w:r w:rsidR="000C0FB3" w:rsidRPr="000C0FB3">
          <w:rPr>
            <w:rStyle w:val="Hyperlink"/>
            <w:rFonts w:asciiTheme="minorHAnsi" w:hAnsiTheme="minorHAnsi"/>
            <w:sz w:val="28"/>
            <w:szCs w:val="28"/>
          </w:rPr>
          <w:t>The Role of the Class Teacher</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_Toc92709399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18</w:t>
        </w:r>
        <w:r w:rsidR="000C0FB3" w:rsidRPr="000C0FB3">
          <w:rPr>
            <w:rFonts w:asciiTheme="minorHAnsi" w:hAnsiTheme="minorHAnsi"/>
            <w:webHidden/>
            <w:sz w:val="28"/>
            <w:szCs w:val="28"/>
          </w:rPr>
          <w:fldChar w:fldCharType="end"/>
        </w:r>
      </w:hyperlink>
    </w:p>
    <w:p w14:paraId="4D5BFEA4" w14:textId="34E81E76" w:rsidR="000C0FB3" w:rsidRPr="000C0FB3" w:rsidRDefault="001E2935">
      <w:pPr>
        <w:pStyle w:val="TOC5"/>
        <w:rPr>
          <w:rFonts w:asciiTheme="minorHAnsi" w:eastAsiaTheme="minorEastAsia" w:hAnsiTheme="minorHAnsi"/>
          <w:sz w:val="28"/>
          <w:szCs w:val="28"/>
        </w:rPr>
      </w:pPr>
      <w:hyperlink w:anchor="_Toc92709400" w:history="1">
        <w:r w:rsidR="000C0FB3" w:rsidRPr="000C0FB3">
          <w:rPr>
            <w:rStyle w:val="Hyperlink"/>
            <w:rFonts w:asciiTheme="minorHAnsi" w:hAnsiTheme="minorHAnsi"/>
            <w:sz w:val="28"/>
            <w:szCs w:val="28"/>
          </w:rPr>
          <w:t>The Role of the Professional Mentor</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_Toc92709400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19</w:t>
        </w:r>
        <w:r w:rsidR="000C0FB3" w:rsidRPr="000C0FB3">
          <w:rPr>
            <w:rFonts w:asciiTheme="minorHAnsi" w:hAnsiTheme="minorHAnsi"/>
            <w:webHidden/>
            <w:sz w:val="28"/>
            <w:szCs w:val="28"/>
          </w:rPr>
          <w:fldChar w:fldCharType="end"/>
        </w:r>
      </w:hyperlink>
    </w:p>
    <w:p w14:paraId="5D44A781" w14:textId="02D60DD0" w:rsidR="000C0FB3" w:rsidRPr="000C0FB3" w:rsidRDefault="001E2935">
      <w:pPr>
        <w:pStyle w:val="TOC5"/>
        <w:rPr>
          <w:rFonts w:asciiTheme="minorHAnsi" w:eastAsiaTheme="minorEastAsia" w:hAnsiTheme="minorHAnsi"/>
          <w:sz w:val="28"/>
          <w:szCs w:val="28"/>
        </w:rPr>
      </w:pPr>
      <w:hyperlink w:anchor="_Toc92709401" w:history="1">
        <w:r w:rsidR="000C0FB3" w:rsidRPr="000C0FB3">
          <w:rPr>
            <w:rStyle w:val="Hyperlink"/>
            <w:rFonts w:asciiTheme="minorHAnsi" w:hAnsiTheme="minorHAnsi"/>
            <w:sz w:val="28"/>
            <w:szCs w:val="28"/>
          </w:rPr>
          <w:t>Mentor Toolkit</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_Toc92709401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19</w:t>
        </w:r>
        <w:r w:rsidR="000C0FB3" w:rsidRPr="000C0FB3">
          <w:rPr>
            <w:rFonts w:asciiTheme="minorHAnsi" w:hAnsiTheme="minorHAnsi"/>
            <w:webHidden/>
            <w:sz w:val="28"/>
            <w:szCs w:val="28"/>
          </w:rPr>
          <w:fldChar w:fldCharType="end"/>
        </w:r>
      </w:hyperlink>
    </w:p>
    <w:p w14:paraId="2DDAD61B" w14:textId="6D392192" w:rsidR="000C0FB3" w:rsidRPr="000C0FB3" w:rsidRDefault="001E2935">
      <w:pPr>
        <w:pStyle w:val="TOC5"/>
        <w:rPr>
          <w:rFonts w:asciiTheme="minorHAnsi" w:eastAsiaTheme="minorEastAsia" w:hAnsiTheme="minorHAnsi"/>
          <w:sz w:val="28"/>
          <w:szCs w:val="28"/>
        </w:rPr>
      </w:pPr>
      <w:hyperlink w:anchor="_Toc92709402" w:history="1">
        <w:r w:rsidR="000C0FB3" w:rsidRPr="000C0FB3">
          <w:rPr>
            <w:rStyle w:val="Hyperlink"/>
            <w:rFonts w:asciiTheme="minorHAnsi" w:hAnsiTheme="minorHAnsi"/>
            <w:sz w:val="28"/>
            <w:szCs w:val="28"/>
          </w:rPr>
          <w:t>Supporting all trainees: Core Content Framework and training entitlement</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_Toc92709402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19</w:t>
        </w:r>
        <w:r w:rsidR="000C0FB3" w:rsidRPr="000C0FB3">
          <w:rPr>
            <w:rFonts w:asciiTheme="minorHAnsi" w:hAnsiTheme="minorHAnsi"/>
            <w:webHidden/>
            <w:sz w:val="28"/>
            <w:szCs w:val="28"/>
          </w:rPr>
          <w:fldChar w:fldCharType="end"/>
        </w:r>
      </w:hyperlink>
    </w:p>
    <w:p w14:paraId="3F54A645" w14:textId="6EBA097E" w:rsidR="000C0FB3" w:rsidRPr="000C0FB3" w:rsidRDefault="001E2935">
      <w:pPr>
        <w:pStyle w:val="TOC5"/>
        <w:rPr>
          <w:rFonts w:asciiTheme="minorHAnsi" w:eastAsiaTheme="minorEastAsia" w:hAnsiTheme="minorHAnsi"/>
          <w:sz w:val="28"/>
          <w:szCs w:val="28"/>
        </w:rPr>
      </w:pPr>
      <w:hyperlink w:anchor="_Toc92709403" w:history="1">
        <w:r w:rsidR="000C0FB3" w:rsidRPr="000C0FB3">
          <w:rPr>
            <w:rStyle w:val="Hyperlink"/>
            <w:rFonts w:asciiTheme="minorHAnsi" w:hAnsiTheme="minorHAnsi"/>
            <w:sz w:val="28"/>
            <w:szCs w:val="28"/>
          </w:rPr>
          <w:t>Observing expert colleagues and the ‘ELF’ form</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_Toc92709403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19</w:t>
        </w:r>
        <w:r w:rsidR="000C0FB3" w:rsidRPr="000C0FB3">
          <w:rPr>
            <w:rFonts w:asciiTheme="minorHAnsi" w:hAnsiTheme="minorHAnsi"/>
            <w:webHidden/>
            <w:sz w:val="28"/>
            <w:szCs w:val="28"/>
          </w:rPr>
          <w:fldChar w:fldCharType="end"/>
        </w:r>
      </w:hyperlink>
    </w:p>
    <w:p w14:paraId="2D7B8474" w14:textId="641DEEC6" w:rsidR="000C0FB3" w:rsidRPr="000C0FB3" w:rsidRDefault="001E2935">
      <w:pPr>
        <w:pStyle w:val="TOC5"/>
        <w:rPr>
          <w:rFonts w:asciiTheme="minorHAnsi" w:eastAsiaTheme="minorEastAsia" w:hAnsiTheme="minorHAnsi"/>
          <w:sz w:val="28"/>
          <w:szCs w:val="28"/>
        </w:rPr>
      </w:pPr>
      <w:hyperlink w:anchor="_Toc92709404" w:history="1">
        <w:r w:rsidR="000C0FB3" w:rsidRPr="000C0FB3">
          <w:rPr>
            <w:rStyle w:val="Hyperlink"/>
            <w:rFonts w:asciiTheme="minorHAnsi" w:hAnsiTheme="minorHAnsi"/>
            <w:sz w:val="28"/>
            <w:szCs w:val="28"/>
          </w:rPr>
          <w:t>Weekly Lesson Observation and the ICON Form</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_Toc92709404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19</w:t>
        </w:r>
        <w:r w:rsidR="000C0FB3" w:rsidRPr="000C0FB3">
          <w:rPr>
            <w:rFonts w:asciiTheme="minorHAnsi" w:hAnsiTheme="minorHAnsi"/>
            <w:webHidden/>
            <w:sz w:val="28"/>
            <w:szCs w:val="28"/>
          </w:rPr>
          <w:fldChar w:fldCharType="end"/>
        </w:r>
      </w:hyperlink>
    </w:p>
    <w:p w14:paraId="76951261" w14:textId="4BC236E6" w:rsidR="000C0FB3" w:rsidRPr="000C0FB3" w:rsidRDefault="001E2935">
      <w:pPr>
        <w:pStyle w:val="TOC5"/>
        <w:rPr>
          <w:rFonts w:asciiTheme="minorHAnsi" w:eastAsiaTheme="minorEastAsia" w:hAnsiTheme="minorHAnsi"/>
          <w:sz w:val="28"/>
          <w:szCs w:val="28"/>
        </w:rPr>
      </w:pPr>
      <w:hyperlink w:anchor="_Toc92709405" w:history="1">
        <w:r w:rsidR="000C0FB3" w:rsidRPr="000C0FB3">
          <w:rPr>
            <w:rStyle w:val="Hyperlink"/>
            <w:rFonts w:asciiTheme="minorHAnsi" w:hAnsiTheme="minorHAnsi"/>
            <w:sz w:val="28"/>
            <w:szCs w:val="28"/>
          </w:rPr>
          <w:t>Weekly Trainee-Mentor Meeting</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_Toc92709405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20</w:t>
        </w:r>
        <w:r w:rsidR="000C0FB3" w:rsidRPr="000C0FB3">
          <w:rPr>
            <w:rFonts w:asciiTheme="minorHAnsi" w:hAnsiTheme="minorHAnsi"/>
            <w:webHidden/>
            <w:sz w:val="28"/>
            <w:szCs w:val="28"/>
          </w:rPr>
          <w:fldChar w:fldCharType="end"/>
        </w:r>
      </w:hyperlink>
    </w:p>
    <w:p w14:paraId="4FEF14F0" w14:textId="6509E17C" w:rsidR="000C0FB3" w:rsidRPr="000C0FB3" w:rsidRDefault="001E2935">
      <w:pPr>
        <w:pStyle w:val="TOC5"/>
        <w:rPr>
          <w:rFonts w:asciiTheme="minorHAnsi" w:eastAsiaTheme="minorEastAsia" w:hAnsiTheme="minorHAnsi"/>
          <w:sz w:val="28"/>
          <w:szCs w:val="28"/>
        </w:rPr>
      </w:pPr>
      <w:hyperlink w:anchor="_Toc92709406" w:history="1">
        <w:r w:rsidR="000C0FB3" w:rsidRPr="000C0FB3">
          <w:rPr>
            <w:rStyle w:val="Hyperlink"/>
            <w:rFonts w:asciiTheme="minorHAnsi" w:hAnsiTheme="minorHAnsi"/>
            <w:sz w:val="28"/>
            <w:szCs w:val="28"/>
            <w:lang w:eastAsia="en-US"/>
          </w:rPr>
          <w:t>Warwick Tutor Moderation visits in the Autumn term</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_Toc92709406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20</w:t>
        </w:r>
        <w:r w:rsidR="000C0FB3" w:rsidRPr="000C0FB3">
          <w:rPr>
            <w:rFonts w:asciiTheme="minorHAnsi" w:hAnsiTheme="minorHAnsi"/>
            <w:webHidden/>
            <w:sz w:val="28"/>
            <w:szCs w:val="28"/>
          </w:rPr>
          <w:fldChar w:fldCharType="end"/>
        </w:r>
      </w:hyperlink>
    </w:p>
    <w:p w14:paraId="22032537" w14:textId="333BA0A7" w:rsidR="000C0FB3" w:rsidRPr="000C0FB3" w:rsidRDefault="001E2935">
      <w:pPr>
        <w:pStyle w:val="TOC5"/>
        <w:rPr>
          <w:rFonts w:asciiTheme="minorHAnsi" w:eastAsiaTheme="minorEastAsia" w:hAnsiTheme="minorHAnsi"/>
          <w:sz w:val="28"/>
          <w:szCs w:val="28"/>
        </w:rPr>
      </w:pPr>
      <w:hyperlink w:anchor="_Toc92709407" w:history="1">
        <w:r w:rsidR="000C0FB3" w:rsidRPr="000C0FB3">
          <w:rPr>
            <w:rStyle w:val="Hyperlink"/>
            <w:rFonts w:asciiTheme="minorHAnsi" w:hAnsiTheme="minorHAnsi"/>
            <w:sz w:val="28"/>
            <w:szCs w:val="28"/>
          </w:rPr>
          <w:t>Coaching Guidance</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_Toc92709407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21</w:t>
        </w:r>
        <w:r w:rsidR="000C0FB3" w:rsidRPr="000C0FB3">
          <w:rPr>
            <w:rFonts w:asciiTheme="minorHAnsi" w:hAnsiTheme="minorHAnsi"/>
            <w:webHidden/>
            <w:sz w:val="28"/>
            <w:szCs w:val="28"/>
          </w:rPr>
          <w:fldChar w:fldCharType="end"/>
        </w:r>
      </w:hyperlink>
    </w:p>
    <w:p w14:paraId="6DB76347" w14:textId="5513BE0A" w:rsidR="000C0FB3" w:rsidRPr="000C0FB3" w:rsidRDefault="001E2935">
      <w:pPr>
        <w:pStyle w:val="TOC5"/>
        <w:rPr>
          <w:rFonts w:asciiTheme="minorHAnsi" w:eastAsiaTheme="minorEastAsia" w:hAnsiTheme="minorHAnsi"/>
          <w:sz w:val="28"/>
          <w:szCs w:val="28"/>
        </w:rPr>
      </w:pPr>
      <w:hyperlink w:anchor="_Toc92709408" w:history="1">
        <w:r w:rsidR="000C0FB3" w:rsidRPr="000C0FB3">
          <w:rPr>
            <w:rStyle w:val="Hyperlink"/>
            <w:rFonts w:asciiTheme="minorHAnsi" w:hAnsiTheme="minorHAnsi"/>
            <w:sz w:val="28"/>
            <w:szCs w:val="28"/>
          </w:rPr>
          <w:t>Instructional Coaching Model</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_Toc92709408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21</w:t>
        </w:r>
        <w:r w:rsidR="000C0FB3" w:rsidRPr="000C0FB3">
          <w:rPr>
            <w:rFonts w:asciiTheme="minorHAnsi" w:hAnsiTheme="minorHAnsi"/>
            <w:webHidden/>
            <w:sz w:val="28"/>
            <w:szCs w:val="28"/>
          </w:rPr>
          <w:fldChar w:fldCharType="end"/>
        </w:r>
      </w:hyperlink>
    </w:p>
    <w:p w14:paraId="2F6892C1" w14:textId="0BE110D5" w:rsidR="000C0FB3" w:rsidRPr="000C0FB3" w:rsidRDefault="001E2935">
      <w:pPr>
        <w:pStyle w:val="TOC5"/>
        <w:rPr>
          <w:rFonts w:asciiTheme="minorHAnsi" w:eastAsiaTheme="minorEastAsia" w:hAnsiTheme="minorHAnsi"/>
          <w:sz w:val="28"/>
          <w:szCs w:val="28"/>
        </w:rPr>
      </w:pPr>
      <w:hyperlink w:anchor="_Toc92709409" w:history="1">
        <w:r w:rsidR="000C0FB3" w:rsidRPr="000C0FB3">
          <w:rPr>
            <w:rStyle w:val="Hyperlink"/>
            <w:rFonts w:asciiTheme="minorHAnsi" w:hAnsiTheme="minorHAnsi"/>
            <w:sz w:val="28"/>
            <w:szCs w:val="28"/>
          </w:rPr>
          <w:t>Coaching Contract</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_Toc92709409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22</w:t>
        </w:r>
        <w:r w:rsidR="000C0FB3" w:rsidRPr="000C0FB3">
          <w:rPr>
            <w:rFonts w:asciiTheme="minorHAnsi" w:hAnsiTheme="minorHAnsi"/>
            <w:webHidden/>
            <w:sz w:val="28"/>
            <w:szCs w:val="28"/>
          </w:rPr>
          <w:fldChar w:fldCharType="end"/>
        </w:r>
      </w:hyperlink>
    </w:p>
    <w:p w14:paraId="59D2C89C" w14:textId="7912AC7E" w:rsidR="000C0FB3" w:rsidRPr="000C0FB3" w:rsidRDefault="001E2935">
      <w:pPr>
        <w:pStyle w:val="TOC5"/>
        <w:rPr>
          <w:rFonts w:asciiTheme="minorHAnsi" w:eastAsiaTheme="minorEastAsia" w:hAnsiTheme="minorHAnsi"/>
          <w:sz w:val="28"/>
          <w:szCs w:val="28"/>
        </w:rPr>
      </w:pPr>
      <w:hyperlink w:anchor="_Toc92709410" w:history="1">
        <w:r w:rsidR="000C0FB3" w:rsidRPr="000C0FB3">
          <w:rPr>
            <w:rStyle w:val="Hyperlink"/>
            <w:rFonts w:asciiTheme="minorHAnsi" w:hAnsiTheme="minorHAnsi"/>
            <w:sz w:val="28"/>
            <w:szCs w:val="28"/>
          </w:rPr>
          <w:t>Instructional Coaching Support: guidance for first mentor-trainee meeting</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_Toc92709410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23</w:t>
        </w:r>
        <w:r w:rsidR="000C0FB3" w:rsidRPr="000C0FB3">
          <w:rPr>
            <w:rFonts w:asciiTheme="minorHAnsi" w:hAnsiTheme="minorHAnsi"/>
            <w:webHidden/>
            <w:sz w:val="28"/>
            <w:szCs w:val="28"/>
          </w:rPr>
          <w:fldChar w:fldCharType="end"/>
        </w:r>
      </w:hyperlink>
    </w:p>
    <w:p w14:paraId="0666E1FE" w14:textId="37B43F2A" w:rsidR="000C0FB3" w:rsidRPr="000C0FB3" w:rsidRDefault="001E2935">
      <w:pPr>
        <w:pStyle w:val="TOC5"/>
        <w:rPr>
          <w:rFonts w:asciiTheme="minorHAnsi" w:eastAsiaTheme="minorEastAsia" w:hAnsiTheme="minorHAnsi"/>
          <w:sz w:val="28"/>
          <w:szCs w:val="28"/>
        </w:rPr>
      </w:pPr>
      <w:hyperlink w:anchor="_Toc92709411" w:history="1">
        <w:r w:rsidR="000C0FB3" w:rsidRPr="000C0FB3">
          <w:rPr>
            <w:rStyle w:val="Hyperlink"/>
            <w:rFonts w:asciiTheme="minorHAnsi" w:hAnsiTheme="minorHAnsi"/>
            <w:sz w:val="28"/>
            <w:szCs w:val="28"/>
          </w:rPr>
          <w:t>Instructional Coaching Support: guidance for subsequent coaching conversations</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_Toc92709411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25</w:t>
        </w:r>
        <w:r w:rsidR="000C0FB3" w:rsidRPr="000C0FB3">
          <w:rPr>
            <w:rFonts w:asciiTheme="minorHAnsi" w:hAnsiTheme="minorHAnsi"/>
            <w:webHidden/>
            <w:sz w:val="28"/>
            <w:szCs w:val="28"/>
          </w:rPr>
          <w:fldChar w:fldCharType="end"/>
        </w:r>
      </w:hyperlink>
    </w:p>
    <w:p w14:paraId="33F86E2B" w14:textId="5829F65D" w:rsidR="000C0FB3" w:rsidRPr="000C0FB3" w:rsidRDefault="001E2935">
      <w:pPr>
        <w:pStyle w:val="TOC5"/>
        <w:rPr>
          <w:rFonts w:asciiTheme="minorHAnsi" w:eastAsiaTheme="minorEastAsia" w:hAnsiTheme="minorHAnsi"/>
          <w:sz w:val="28"/>
          <w:szCs w:val="28"/>
        </w:rPr>
      </w:pPr>
      <w:hyperlink w:anchor="_Toc92709412" w:history="1">
        <w:r w:rsidR="000C0FB3" w:rsidRPr="000C0FB3">
          <w:rPr>
            <w:rStyle w:val="Hyperlink"/>
            <w:rFonts w:asciiTheme="minorHAnsi" w:hAnsiTheme="minorHAnsi"/>
            <w:sz w:val="28"/>
            <w:szCs w:val="28"/>
          </w:rPr>
          <w:t>INSTRUCTIONAL COACHING OBSERVATION NOTES (ICON) FORM</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_Toc92709412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26</w:t>
        </w:r>
        <w:r w:rsidR="000C0FB3" w:rsidRPr="000C0FB3">
          <w:rPr>
            <w:rFonts w:asciiTheme="minorHAnsi" w:hAnsiTheme="minorHAnsi"/>
            <w:webHidden/>
            <w:sz w:val="28"/>
            <w:szCs w:val="28"/>
          </w:rPr>
          <w:fldChar w:fldCharType="end"/>
        </w:r>
      </w:hyperlink>
    </w:p>
    <w:p w14:paraId="5CA7377E" w14:textId="6DB4A4C4" w:rsidR="000C0FB3" w:rsidRPr="000C0FB3" w:rsidRDefault="001E2935">
      <w:pPr>
        <w:pStyle w:val="TOC5"/>
        <w:rPr>
          <w:rFonts w:asciiTheme="minorHAnsi" w:eastAsiaTheme="minorEastAsia" w:hAnsiTheme="minorHAnsi"/>
          <w:sz w:val="28"/>
          <w:szCs w:val="28"/>
        </w:rPr>
      </w:pPr>
      <w:hyperlink w:anchor="_Toc92709413" w:history="1">
        <w:r w:rsidR="000C0FB3" w:rsidRPr="000C0FB3">
          <w:rPr>
            <w:rStyle w:val="Hyperlink"/>
            <w:rFonts w:asciiTheme="minorHAnsi" w:hAnsiTheme="minorHAnsi"/>
            <w:sz w:val="28"/>
            <w:szCs w:val="28"/>
          </w:rPr>
          <w:t>EXPERIENTIAL LEARNING FORM (ELF)</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_Toc92709413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28</w:t>
        </w:r>
        <w:r w:rsidR="000C0FB3" w:rsidRPr="000C0FB3">
          <w:rPr>
            <w:rFonts w:asciiTheme="minorHAnsi" w:hAnsiTheme="minorHAnsi"/>
            <w:webHidden/>
            <w:sz w:val="28"/>
            <w:szCs w:val="28"/>
          </w:rPr>
          <w:fldChar w:fldCharType="end"/>
        </w:r>
      </w:hyperlink>
    </w:p>
    <w:p w14:paraId="1608CEBE" w14:textId="6FB7FA35" w:rsidR="000C0FB3" w:rsidRPr="000C0FB3" w:rsidRDefault="001E2935">
      <w:pPr>
        <w:pStyle w:val="TOC3"/>
        <w:rPr>
          <w:rFonts w:asciiTheme="minorHAnsi" w:eastAsiaTheme="minorEastAsia" w:hAnsiTheme="minorHAnsi" w:cstheme="minorHAnsi"/>
          <w:noProof/>
          <w:sz w:val="28"/>
          <w:szCs w:val="28"/>
        </w:rPr>
      </w:pPr>
      <w:hyperlink w:anchor="_Toc92709414" w:history="1">
        <w:r w:rsidR="000C0FB3" w:rsidRPr="000C0FB3">
          <w:rPr>
            <w:rStyle w:val="Hyperlink"/>
            <w:rFonts w:asciiTheme="minorHAnsi" w:hAnsiTheme="minorHAnsi" w:cstheme="minorHAnsi"/>
            <w:noProof/>
            <w:sz w:val="28"/>
            <w:szCs w:val="28"/>
          </w:rPr>
          <w:t>4.</w:t>
        </w:r>
        <w:r w:rsidR="000C0FB3" w:rsidRPr="000C0FB3">
          <w:rPr>
            <w:rFonts w:asciiTheme="minorHAnsi" w:eastAsiaTheme="minorEastAsia" w:hAnsiTheme="minorHAnsi" w:cstheme="minorHAnsi"/>
            <w:noProof/>
            <w:sz w:val="28"/>
            <w:szCs w:val="28"/>
          </w:rPr>
          <w:tab/>
        </w:r>
        <w:r w:rsidR="000C0FB3" w:rsidRPr="000C0FB3">
          <w:rPr>
            <w:rStyle w:val="Hyperlink"/>
            <w:rFonts w:asciiTheme="minorHAnsi" w:hAnsiTheme="minorHAnsi" w:cstheme="minorHAnsi"/>
            <w:noProof/>
            <w:sz w:val="28"/>
            <w:szCs w:val="28"/>
          </w:rPr>
          <w:t>ASSESSMENT OF THE PLACEMENT and the COLLABORATIVE REVIEW DOCUMENT</w:t>
        </w:r>
        <w:r w:rsidR="000C0FB3" w:rsidRPr="000C0FB3">
          <w:rPr>
            <w:rFonts w:asciiTheme="minorHAnsi" w:hAnsiTheme="minorHAnsi" w:cstheme="minorHAnsi"/>
            <w:noProof/>
            <w:webHidden/>
            <w:sz w:val="28"/>
            <w:szCs w:val="28"/>
          </w:rPr>
          <w:tab/>
        </w:r>
        <w:r w:rsidR="000C0FB3" w:rsidRPr="000C0FB3">
          <w:rPr>
            <w:rFonts w:asciiTheme="minorHAnsi" w:hAnsiTheme="minorHAnsi" w:cstheme="minorHAnsi"/>
            <w:noProof/>
            <w:webHidden/>
            <w:sz w:val="28"/>
            <w:szCs w:val="28"/>
          </w:rPr>
          <w:fldChar w:fldCharType="begin"/>
        </w:r>
        <w:r w:rsidR="000C0FB3" w:rsidRPr="000C0FB3">
          <w:rPr>
            <w:rFonts w:asciiTheme="minorHAnsi" w:hAnsiTheme="minorHAnsi" w:cstheme="minorHAnsi"/>
            <w:noProof/>
            <w:webHidden/>
            <w:sz w:val="28"/>
            <w:szCs w:val="28"/>
          </w:rPr>
          <w:instrText xml:space="preserve"> PAGEREF _Toc92709414 \h </w:instrText>
        </w:r>
        <w:r w:rsidR="000C0FB3" w:rsidRPr="000C0FB3">
          <w:rPr>
            <w:rFonts w:asciiTheme="minorHAnsi" w:hAnsiTheme="minorHAnsi" w:cstheme="minorHAnsi"/>
            <w:noProof/>
            <w:webHidden/>
            <w:sz w:val="28"/>
            <w:szCs w:val="28"/>
          </w:rPr>
        </w:r>
        <w:r w:rsidR="000C0FB3" w:rsidRPr="000C0FB3">
          <w:rPr>
            <w:rFonts w:asciiTheme="minorHAnsi" w:hAnsiTheme="minorHAnsi" w:cstheme="minorHAnsi"/>
            <w:noProof/>
            <w:webHidden/>
            <w:sz w:val="28"/>
            <w:szCs w:val="28"/>
          </w:rPr>
          <w:fldChar w:fldCharType="separate"/>
        </w:r>
        <w:r w:rsidR="000C0FB3" w:rsidRPr="000C0FB3">
          <w:rPr>
            <w:rFonts w:asciiTheme="minorHAnsi" w:hAnsiTheme="minorHAnsi" w:cstheme="minorHAnsi"/>
            <w:noProof/>
            <w:webHidden/>
            <w:sz w:val="28"/>
            <w:szCs w:val="28"/>
          </w:rPr>
          <w:t>31</w:t>
        </w:r>
        <w:r w:rsidR="000C0FB3" w:rsidRPr="000C0FB3">
          <w:rPr>
            <w:rFonts w:asciiTheme="minorHAnsi" w:hAnsiTheme="minorHAnsi" w:cstheme="minorHAnsi"/>
            <w:noProof/>
            <w:webHidden/>
            <w:sz w:val="28"/>
            <w:szCs w:val="28"/>
          </w:rPr>
          <w:fldChar w:fldCharType="end"/>
        </w:r>
      </w:hyperlink>
    </w:p>
    <w:p w14:paraId="6AF00D10" w14:textId="7E30A091" w:rsidR="000C0FB3" w:rsidRPr="000C0FB3" w:rsidRDefault="001E2935">
      <w:pPr>
        <w:pStyle w:val="TOC5"/>
        <w:rPr>
          <w:rFonts w:asciiTheme="minorHAnsi" w:eastAsiaTheme="minorEastAsia" w:hAnsiTheme="minorHAnsi"/>
          <w:sz w:val="28"/>
          <w:szCs w:val="28"/>
        </w:rPr>
      </w:pPr>
      <w:hyperlink w:anchor="_Toc92709415" w:history="1">
        <w:r w:rsidR="000C0FB3" w:rsidRPr="000C0FB3">
          <w:rPr>
            <w:rStyle w:val="Hyperlink"/>
            <w:rFonts w:asciiTheme="minorHAnsi" w:hAnsiTheme="minorHAnsi"/>
            <w:sz w:val="28"/>
            <w:szCs w:val="28"/>
          </w:rPr>
          <w:t>Maximising the progress of trainees</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_Toc92709415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31</w:t>
        </w:r>
        <w:r w:rsidR="000C0FB3" w:rsidRPr="000C0FB3">
          <w:rPr>
            <w:rFonts w:asciiTheme="minorHAnsi" w:hAnsiTheme="minorHAnsi"/>
            <w:webHidden/>
            <w:sz w:val="28"/>
            <w:szCs w:val="28"/>
          </w:rPr>
          <w:fldChar w:fldCharType="end"/>
        </w:r>
      </w:hyperlink>
    </w:p>
    <w:p w14:paraId="163207F1" w14:textId="35A025FC" w:rsidR="000C0FB3" w:rsidRPr="000C0FB3" w:rsidRDefault="001E2935">
      <w:pPr>
        <w:pStyle w:val="TOC5"/>
        <w:rPr>
          <w:rFonts w:asciiTheme="minorHAnsi" w:eastAsiaTheme="minorEastAsia" w:hAnsiTheme="minorHAnsi"/>
          <w:sz w:val="28"/>
          <w:szCs w:val="28"/>
        </w:rPr>
      </w:pPr>
      <w:hyperlink w:anchor="_Toc92709416" w:history="1">
        <w:r w:rsidR="000C0FB3" w:rsidRPr="000C0FB3">
          <w:rPr>
            <w:rStyle w:val="Hyperlink"/>
            <w:rFonts w:asciiTheme="minorHAnsi" w:hAnsiTheme="minorHAnsi"/>
            <w:sz w:val="28"/>
            <w:szCs w:val="28"/>
          </w:rPr>
          <w:t>Expectations of progress and the Collaborative Review Document</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_Toc92709416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31</w:t>
        </w:r>
        <w:r w:rsidR="000C0FB3" w:rsidRPr="000C0FB3">
          <w:rPr>
            <w:rFonts w:asciiTheme="minorHAnsi" w:hAnsiTheme="minorHAnsi"/>
            <w:webHidden/>
            <w:sz w:val="28"/>
            <w:szCs w:val="28"/>
          </w:rPr>
          <w:fldChar w:fldCharType="end"/>
        </w:r>
      </w:hyperlink>
    </w:p>
    <w:p w14:paraId="18675609" w14:textId="617EFB3A" w:rsidR="000C0FB3" w:rsidRPr="000C0FB3" w:rsidRDefault="001E2935">
      <w:pPr>
        <w:pStyle w:val="TOC5"/>
        <w:rPr>
          <w:rFonts w:asciiTheme="minorHAnsi" w:eastAsiaTheme="minorEastAsia" w:hAnsiTheme="minorHAnsi"/>
          <w:sz w:val="28"/>
          <w:szCs w:val="28"/>
        </w:rPr>
      </w:pPr>
      <w:hyperlink w:anchor="_Toc92709417" w:history="1">
        <w:r w:rsidR="000C0FB3" w:rsidRPr="000C0FB3">
          <w:rPr>
            <w:rStyle w:val="Hyperlink"/>
            <w:rFonts w:asciiTheme="minorHAnsi" w:hAnsiTheme="minorHAnsi"/>
            <w:sz w:val="28"/>
            <w:szCs w:val="28"/>
          </w:rPr>
          <w:t>Formative Assessment</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_Toc92709417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31</w:t>
        </w:r>
        <w:r w:rsidR="000C0FB3" w:rsidRPr="000C0FB3">
          <w:rPr>
            <w:rFonts w:asciiTheme="minorHAnsi" w:hAnsiTheme="minorHAnsi"/>
            <w:webHidden/>
            <w:sz w:val="28"/>
            <w:szCs w:val="28"/>
          </w:rPr>
          <w:fldChar w:fldCharType="end"/>
        </w:r>
      </w:hyperlink>
    </w:p>
    <w:p w14:paraId="4F5C548F" w14:textId="67E86340" w:rsidR="000C0FB3" w:rsidRPr="000C0FB3" w:rsidRDefault="001E2935">
      <w:pPr>
        <w:pStyle w:val="TOC5"/>
        <w:rPr>
          <w:rFonts w:asciiTheme="minorHAnsi" w:eastAsiaTheme="minorEastAsia" w:hAnsiTheme="minorHAnsi"/>
          <w:sz w:val="28"/>
          <w:szCs w:val="28"/>
        </w:rPr>
      </w:pPr>
      <w:hyperlink w:anchor="_Toc92709418" w:history="1">
        <w:r w:rsidR="000C0FB3" w:rsidRPr="000C0FB3">
          <w:rPr>
            <w:rStyle w:val="Hyperlink"/>
            <w:rFonts w:asciiTheme="minorHAnsi" w:hAnsiTheme="minorHAnsi"/>
            <w:sz w:val="28"/>
            <w:szCs w:val="28"/>
          </w:rPr>
          <w:t>The Core Content Framework</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_Toc92709418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31</w:t>
        </w:r>
        <w:r w:rsidR="000C0FB3" w:rsidRPr="000C0FB3">
          <w:rPr>
            <w:rFonts w:asciiTheme="minorHAnsi" w:hAnsiTheme="minorHAnsi"/>
            <w:webHidden/>
            <w:sz w:val="28"/>
            <w:szCs w:val="28"/>
          </w:rPr>
          <w:fldChar w:fldCharType="end"/>
        </w:r>
      </w:hyperlink>
    </w:p>
    <w:p w14:paraId="2424E21E" w14:textId="3340D0D5" w:rsidR="000C0FB3" w:rsidRPr="000C0FB3" w:rsidRDefault="001E2935">
      <w:pPr>
        <w:pStyle w:val="TOC5"/>
        <w:rPr>
          <w:rFonts w:asciiTheme="minorHAnsi" w:eastAsiaTheme="minorEastAsia" w:hAnsiTheme="minorHAnsi"/>
          <w:sz w:val="28"/>
          <w:szCs w:val="28"/>
        </w:rPr>
      </w:pPr>
      <w:hyperlink w:anchor="_Toc92709419" w:history="1">
        <w:r w:rsidR="000C0FB3" w:rsidRPr="000C0FB3">
          <w:rPr>
            <w:rStyle w:val="Hyperlink"/>
            <w:rFonts w:asciiTheme="minorHAnsi" w:hAnsiTheme="minorHAnsi"/>
            <w:sz w:val="28"/>
            <w:szCs w:val="28"/>
          </w:rPr>
          <w:t>Placement Guide: Week-by-Week Section</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_Toc92709419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31</w:t>
        </w:r>
        <w:r w:rsidR="000C0FB3" w:rsidRPr="000C0FB3">
          <w:rPr>
            <w:rFonts w:asciiTheme="minorHAnsi" w:hAnsiTheme="minorHAnsi"/>
            <w:webHidden/>
            <w:sz w:val="28"/>
            <w:szCs w:val="28"/>
          </w:rPr>
          <w:fldChar w:fldCharType="end"/>
        </w:r>
      </w:hyperlink>
    </w:p>
    <w:p w14:paraId="36036F84" w14:textId="4CBC48C3" w:rsidR="000C0FB3" w:rsidRPr="000C0FB3" w:rsidRDefault="001E2935">
      <w:pPr>
        <w:pStyle w:val="TOC5"/>
        <w:rPr>
          <w:rFonts w:asciiTheme="minorHAnsi" w:eastAsiaTheme="minorEastAsia" w:hAnsiTheme="minorHAnsi"/>
          <w:sz w:val="28"/>
          <w:szCs w:val="28"/>
        </w:rPr>
      </w:pPr>
      <w:hyperlink w:anchor="_Toc92709420" w:history="1">
        <w:r w:rsidR="000C0FB3" w:rsidRPr="000C0FB3">
          <w:rPr>
            <w:rStyle w:val="Hyperlink"/>
            <w:rFonts w:asciiTheme="minorHAnsi" w:hAnsiTheme="minorHAnsi"/>
            <w:sz w:val="28"/>
            <w:szCs w:val="28"/>
          </w:rPr>
          <w:t>Summative Assessment</w:t>
        </w:r>
        <w:r w:rsidR="000C0FB3" w:rsidRPr="000C0FB3">
          <w:rPr>
            <w:rFonts w:asciiTheme="minorHAnsi" w:hAnsiTheme="minorHAnsi"/>
            <w:webHidden/>
            <w:sz w:val="28"/>
            <w:szCs w:val="28"/>
          </w:rPr>
          <w:tab/>
        </w:r>
        <w:r w:rsidR="000C0FB3" w:rsidRPr="000C0FB3">
          <w:rPr>
            <w:rFonts w:asciiTheme="minorHAnsi" w:hAnsiTheme="minorHAnsi"/>
            <w:webHidden/>
            <w:sz w:val="28"/>
            <w:szCs w:val="28"/>
          </w:rPr>
          <w:fldChar w:fldCharType="begin"/>
        </w:r>
        <w:r w:rsidR="000C0FB3" w:rsidRPr="000C0FB3">
          <w:rPr>
            <w:rFonts w:asciiTheme="minorHAnsi" w:hAnsiTheme="minorHAnsi"/>
            <w:webHidden/>
            <w:sz w:val="28"/>
            <w:szCs w:val="28"/>
          </w:rPr>
          <w:instrText xml:space="preserve"> PAGEREF _Toc92709420 \h </w:instrText>
        </w:r>
        <w:r w:rsidR="000C0FB3" w:rsidRPr="000C0FB3">
          <w:rPr>
            <w:rFonts w:asciiTheme="minorHAnsi" w:hAnsiTheme="minorHAnsi"/>
            <w:webHidden/>
            <w:sz w:val="28"/>
            <w:szCs w:val="28"/>
          </w:rPr>
        </w:r>
        <w:r w:rsidR="000C0FB3" w:rsidRPr="000C0FB3">
          <w:rPr>
            <w:rFonts w:asciiTheme="minorHAnsi" w:hAnsiTheme="minorHAnsi"/>
            <w:webHidden/>
            <w:sz w:val="28"/>
            <w:szCs w:val="28"/>
          </w:rPr>
          <w:fldChar w:fldCharType="separate"/>
        </w:r>
        <w:r w:rsidR="000C0FB3" w:rsidRPr="000C0FB3">
          <w:rPr>
            <w:rFonts w:asciiTheme="minorHAnsi" w:hAnsiTheme="minorHAnsi"/>
            <w:webHidden/>
            <w:sz w:val="28"/>
            <w:szCs w:val="28"/>
          </w:rPr>
          <w:t>32</w:t>
        </w:r>
        <w:r w:rsidR="000C0FB3" w:rsidRPr="000C0FB3">
          <w:rPr>
            <w:rFonts w:asciiTheme="minorHAnsi" w:hAnsiTheme="minorHAnsi"/>
            <w:webHidden/>
            <w:sz w:val="28"/>
            <w:szCs w:val="28"/>
          </w:rPr>
          <w:fldChar w:fldCharType="end"/>
        </w:r>
      </w:hyperlink>
    </w:p>
    <w:p w14:paraId="3CD9F3E5" w14:textId="298B25F3" w:rsidR="000C0FB3" w:rsidRPr="000C0FB3" w:rsidRDefault="001E2935">
      <w:pPr>
        <w:pStyle w:val="TOC3"/>
        <w:rPr>
          <w:rFonts w:asciiTheme="minorHAnsi" w:eastAsiaTheme="minorEastAsia" w:hAnsiTheme="minorHAnsi" w:cstheme="minorHAnsi"/>
          <w:noProof/>
          <w:sz w:val="28"/>
          <w:szCs w:val="28"/>
        </w:rPr>
      </w:pPr>
      <w:hyperlink w:anchor="_Toc92709421" w:history="1">
        <w:r w:rsidR="000C0FB3" w:rsidRPr="000C0FB3">
          <w:rPr>
            <w:rStyle w:val="Hyperlink"/>
            <w:rFonts w:asciiTheme="minorHAnsi" w:hAnsiTheme="minorHAnsi" w:cstheme="minorHAnsi"/>
            <w:noProof/>
            <w:sz w:val="28"/>
            <w:szCs w:val="28"/>
          </w:rPr>
          <w:t>5.</w:t>
        </w:r>
        <w:r w:rsidR="000C0FB3" w:rsidRPr="000C0FB3">
          <w:rPr>
            <w:rFonts w:asciiTheme="minorHAnsi" w:eastAsiaTheme="minorEastAsia" w:hAnsiTheme="minorHAnsi" w:cstheme="minorHAnsi"/>
            <w:noProof/>
            <w:sz w:val="28"/>
            <w:szCs w:val="28"/>
          </w:rPr>
          <w:tab/>
        </w:r>
        <w:r w:rsidR="000C0FB3" w:rsidRPr="000C0FB3">
          <w:rPr>
            <w:rStyle w:val="Hyperlink"/>
            <w:rFonts w:asciiTheme="minorHAnsi" w:hAnsiTheme="minorHAnsi" w:cstheme="minorHAnsi"/>
            <w:noProof/>
            <w:sz w:val="28"/>
            <w:szCs w:val="28"/>
          </w:rPr>
          <w:t>PGCE PRIMARY AND SECONDARY TRAINEE INTERVENTION FOR DEVELOPMENT AND PROGRESS.</w:t>
        </w:r>
        <w:r w:rsidR="000C0FB3" w:rsidRPr="000C0FB3">
          <w:rPr>
            <w:rFonts w:asciiTheme="minorHAnsi" w:hAnsiTheme="minorHAnsi" w:cstheme="minorHAnsi"/>
            <w:noProof/>
            <w:webHidden/>
            <w:sz w:val="28"/>
            <w:szCs w:val="28"/>
          </w:rPr>
          <w:tab/>
        </w:r>
        <w:r w:rsidR="000C0FB3" w:rsidRPr="000C0FB3">
          <w:rPr>
            <w:rFonts w:asciiTheme="minorHAnsi" w:hAnsiTheme="minorHAnsi" w:cstheme="minorHAnsi"/>
            <w:noProof/>
            <w:webHidden/>
            <w:sz w:val="28"/>
            <w:szCs w:val="28"/>
          </w:rPr>
          <w:fldChar w:fldCharType="begin"/>
        </w:r>
        <w:r w:rsidR="000C0FB3" w:rsidRPr="000C0FB3">
          <w:rPr>
            <w:rFonts w:asciiTheme="minorHAnsi" w:hAnsiTheme="minorHAnsi" w:cstheme="minorHAnsi"/>
            <w:noProof/>
            <w:webHidden/>
            <w:sz w:val="28"/>
            <w:szCs w:val="28"/>
          </w:rPr>
          <w:instrText xml:space="preserve"> PAGEREF _Toc92709421 \h </w:instrText>
        </w:r>
        <w:r w:rsidR="000C0FB3" w:rsidRPr="000C0FB3">
          <w:rPr>
            <w:rFonts w:asciiTheme="minorHAnsi" w:hAnsiTheme="minorHAnsi" w:cstheme="minorHAnsi"/>
            <w:noProof/>
            <w:webHidden/>
            <w:sz w:val="28"/>
            <w:szCs w:val="28"/>
          </w:rPr>
        </w:r>
        <w:r w:rsidR="000C0FB3" w:rsidRPr="000C0FB3">
          <w:rPr>
            <w:rFonts w:asciiTheme="minorHAnsi" w:hAnsiTheme="minorHAnsi" w:cstheme="minorHAnsi"/>
            <w:noProof/>
            <w:webHidden/>
            <w:sz w:val="28"/>
            <w:szCs w:val="28"/>
          </w:rPr>
          <w:fldChar w:fldCharType="separate"/>
        </w:r>
        <w:r w:rsidR="000C0FB3" w:rsidRPr="000C0FB3">
          <w:rPr>
            <w:rFonts w:asciiTheme="minorHAnsi" w:hAnsiTheme="minorHAnsi" w:cstheme="minorHAnsi"/>
            <w:noProof/>
            <w:webHidden/>
            <w:sz w:val="28"/>
            <w:szCs w:val="28"/>
          </w:rPr>
          <w:t>33</w:t>
        </w:r>
        <w:r w:rsidR="000C0FB3" w:rsidRPr="000C0FB3">
          <w:rPr>
            <w:rFonts w:asciiTheme="minorHAnsi" w:hAnsiTheme="minorHAnsi" w:cstheme="minorHAnsi"/>
            <w:noProof/>
            <w:webHidden/>
            <w:sz w:val="28"/>
            <w:szCs w:val="28"/>
          </w:rPr>
          <w:fldChar w:fldCharType="end"/>
        </w:r>
      </w:hyperlink>
    </w:p>
    <w:p w14:paraId="610F2F5E" w14:textId="106E62F9" w:rsidR="00204766" w:rsidRPr="00535FC0" w:rsidRDefault="007E5345" w:rsidP="00535FC0">
      <w:pPr>
        <w:spacing w:before="240" w:after="240"/>
        <w:rPr>
          <w:sz w:val="30"/>
          <w:szCs w:val="30"/>
        </w:rPr>
      </w:pPr>
      <w:r w:rsidRPr="00063400">
        <w:rPr>
          <w:rFonts w:asciiTheme="minorHAnsi" w:hAnsiTheme="minorHAnsi" w:cstheme="minorHAnsi"/>
          <w:sz w:val="30"/>
          <w:szCs w:val="30"/>
        </w:rPr>
        <w:fldChar w:fldCharType="end"/>
      </w:r>
      <w:r w:rsidR="00204766">
        <w:rPr>
          <w:rFonts w:ascii="Arial" w:hAnsi="Arial" w:cs="Arial"/>
          <w:sz w:val="36"/>
          <w:szCs w:val="36"/>
        </w:rPr>
        <w:br w:type="page"/>
      </w:r>
    </w:p>
    <w:p w14:paraId="7716DFD1" w14:textId="77777777" w:rsidR="00535FC0" w:rsidRDefault="00535FC0">
      <w:pPr>
        <w:rPr>
          <w:rFonts w:ascii="Arial" w:hAnsi="Arial"/>
          <w:b/>
          <w:bCs/>
          <w:sz w:val="36"/>
          <w:szCs w:val="20"/>
        </w:rPr>
      </w:pPr>
      <w:bookmarkStart w:id="0" w:name="_Toc431298124"/>
      <w:r>
        <w:lastRenderedPageBreak/>
        <w:br w:type="page"/>
      </w:r>
    </w:p>
    <w:p w14:paraId="3EAFEDB7" w14:textId="5159A4DF" w:rsidR="006E5D1D" w:rsidRPr="00FB60DF" w:rsidRDefault="00372346" w:rsidP="00535FC0">
      <w:pPr>
        <w:pStyle w:val="Heading3"/>
        <w:numPr>
          <w:ilvl w:val="0"/>
          <w:numId w:val="59"/>
        </w:numPr>
        <w:ind w:firstLine="0"/>
      </w:pPr>
      <w:bookmarkStart w:id="1" w:name="_Toc92709387"/>
      <w:r w:rsidRPr="00FB60DF">
        <w:lastRenderedPageBreak/>
        <w:t xml:space="preserve">KEY </w:t>
      </w:r>
      <w:bookmarkEnd w:id="0"/>
      <w:r w:rsidR="003914E5" w:rsidRPr="00FB60DF">
        <w:t>INFORMATION</w:t>
      </w:r>
      <w:bookmarkEnd w:id="1"/>
    </w:p>
    <w:p w14:paraId="7E3F6503" w14:textId="77777777" w:rsidR="00372346" w:rsidRPr="00372346" w:rsidRDefault="00372346" w:rsidP="00372346"/>
    <w:tbl>
      <w:tblPr>
        <w:tblW w:w="9805" w:type="dxa"/>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9"/>
        <w:gridCol w:w="7536"/>
      </w:tblGrid>
      <w:tr w:rsidR="0008205E" w:rsidRPr="000933B9" w14:paraId="340B5E19" w14:textId="77777777" w:rsidTr="00535FC0">
        <w:trPr>
          <w:trHeight w:val="485"/>
        </w:trPr>
        <w:tc>
          <w:tcPr>
            <w:tcW w:w="9805" w:type="dxa"/>
            <w:gridSpan w:val="2"/>
            <w:shd w:val="clear" w:color="auto" w:fill="auto"/>
            <w:vAlign w:val="center"/>
          </w:tcPr>
          <w:p w14:paraId="611314A1" w14:textId="77777777" w:rsidR="0008205E" w:rsidRPr="0086712A" w:rsidRDefault="0008205E" w:rsidP="00527BBF">
            <w:pPr>
              <w:pStyle w:val="Heading5"/>
            </w:pPr>
            <w:bookmarkStart w:id="2" w:name="_Toc92709388"/>
            <w:r w:rsidRPr="0086712A">
              <w:t>University Contacts:</w:t>
            </w:r>
            <w:bookmarkEnd w:id="2"/>
          </w:p>
        </w:tc>
      </w:tr>
      <w:tr w:rsidR="0008205E" w:rsidRPr="000933B9" w14:paraId="48F7E278" w14:textId="77777777" w:rsidTr="00535FC0">
        <w:trPr>
          <w:trHeight w:val="265"/>
        </w:trPr>
        <w:tc>
          <w:tcPr>
            <w:tcW w:w="9805" w:type="dxa"/>
            <w:gridSpan w:val="2"/>
            <w:shd w:val="clear" w:color="auto" w:fill="auto"/>
          </w:tcPr>
          <w:p w14:paraId="3325B75B" w14:textId="77777777" w:rsidR="0008205E" w:rsidRPr="0086712A" w:rsidRDefault="0008205E" w:rsidP="0008205E">
            <w:pPr>
              <w:widowControl w:val="0"/>
              <w:spacing w:before="120"/>
              <w:rPr>
                <w:rFonts w:ascii="Calibri" w:hAnsi="Calibri" w:cs="Arial"/>
                <w:b/>
              </w:rPr>
            </w:pPr>
            <w:r w:rsidRPr="0086712A">
              <w:rPr>
                <w:rFonts w:ascii="Calibri" w:hAnsi="Calibri" w:cs="Arial"/>
                <w:b/>
              </w:rPr>
              <w:t>Partnership</w:t>
            </w:r>
          </w:p>
        </w:tc>
      </w:tr>
      <w:tr w:rsidR="0008205E" w:rsidRPr="007D7F29" w14:paraId="0F92A017" w14:textId="77777777" w:rsidTr="00535FC0">
        <w:trPr>
          <w:trHeight w:val="882"/>
        </w:trPr>
        <w:tc>
          <w:tcPr>
            <w:tcW w:w="2269" w:type="dxa"/>
            <w:shd w:val="clear" w:color="auto" w:fill="auto"/>
          </w:tcPr>
          <w:p w14:paraId="68B7E936" w14:textId="77777777" w:rsidR="0008205E" w:rsidRPr="0086712A" w:rsidRDefault="0008205E" w:rsidP="0086712A">
            <w:pPr>
              <w:widowControl w:val="0"/>
              <w:spacing w:before="120" w:after="120"/>
              <w:rPr>
                <w:rFonts w:ascii="Calibri" w:hAnsi="Calibri" w:cs="Arial"/>
                <w:sz w:val="20"/>
              </w:rPr>
            </w:pPr>
            <w:r w:rsidRPr="0086712A">
              <w:rPr>
                <w:rFonts w:ascii="Calibri" w:hAnsi="Calibri" w:cs="Arial"/>
                <w:sz w:val="20"/>
              </w:rPr>
              <w:t>Leigh Capener</w:t>
            </w:r>
          </w:p>
        </w:tc>
        <w:tc>
          <w:tcPr>
            <w:tcW w:w="7536" w:type="dxa"/>
            <w:shd w:val="clear" w:color="auto" w:fill="auto"/>
            <w:vAlign w:val="center"/>
          </w:tcPr>
          <w:p w14:paraId="727AB1BA" w14:textId="77777777" w:rsidR="0008205E" w:rsidRPr="0086712A" w:rsidRDefault="0008205E" w:rsidP="00E62DCD">
            <w:pPr>
              <w:widowControl w:val="0"/>
              <w:spacing w:before="120"/>
              <w:rPr>
                <w:rFonts w:ascii="Calibri" w:hAnsi="Calibri" w:cs="Arial"/>
                <w:b/>
                <w:sz w:val="20"/>
              </w:rPr>
            </w:pPr>
            <w:r w:rsidRPr="0086712A">
              <w:rPr>
                <w:rFonts w:ascii="Calibri" w:hAnsi="Calibri" w:cs="Arial"/>
                <w:b/>
                <w:sz w:val="20"/>
              </w:rPr>
              <w:t xml:space="preserve">Partnership Development Officer: </w:t>
            </w:r>
          </w:p>
          <w:p w14:paraId="68012919" w14:textId="77777777" w:rsidR="0008205E" w:rsidRPr="0086712A" w:rsidRDefault="0008205E" w:rsidP="00E62DCD">
            <w:pPr>
              <w:widowControl w:val="0"/>
              <w:spacing w:before="120"/>
              <w:rPr>
                <w:rFonts w:ascii="Calibri" w:hAnsi="Calibri" w:cs="Arial"/>
                <w:sz w:val="20"/>
              </w:rPr>
            </w:pPr>
            <w:r w:rsidRPr="0086712A">
              <w:rPr>
                <w:rFonts w:ascii="Calibri" w:hAnsi="Calibri" w:cs="Arial"/>
                <w:b/>
                <w:sz w:val="20"/>
              </w:rPr>
              <w:t>Email:</w:t>
            </w:r>
            <w:r w:rsidRPr="0086712A">
              <w:rPr>
                <w:rFonts w:ascii="Calibri" w:hAnsi="Calibri" w:cs="Arial"/>
                <w:sz w:val="20"/>
              </w:rPr>
              <w:t xml:space="preserve"> </w:t>
            </w:r>
            <w:hyperlink r:id="rId12" w:history="1">
              <w:r w:rsidRPr="0086712A">
                <w:rPr>
                  <w:rStyle w:val="Hyperlink"/>
                  <w:rFonts w:ascii="Calibri" w:hAnsi="Calibri" w:cs="Arial"/>
                  <w:sz w:val="20"/>
                </w:rPr>
                <w:t>l.capener@warwick.ac.uk</w:t>
              </w:r>
            </w:hyperlink>
            <w:r w:rsidRPr="0086712A">
              <w:rPr>
                <w:rFonts w:ascii="Calibri" w:hAnsi="Calibri" w:cs="Arial"/>
                <w:sz w:val="20"/>
              </w:rPr>
              <w:t xml:space="preserve"> </w:t>
            </w:r>
            <w:r w:rsidRPr="0086712A">
              <w:rPr>
                <w:rFonts w:ascii="Calibri" w:hAnsi="Calibri" w:cs="Arial"/>
                <w:b/>
                <w:sz w:val="20"/>
              </w:rPr>
              <w:t>024 765 23824</w:t>
            </w:r>
          </w:p>
        </w:tc>
      </w:tr>
      <w:tr w:rsidR="0008205E" w:rsidRPr="005878A5" w14:paraId="550305D3" w14:textId="77777777" w:rsidTr="00535FC0">
        <w:trPr>
          <w:trHeight w:val="566"/>
        </w:trPr>
        <w:tc>
          <w:tcPr>
            <w:tcW w:w="2269" w:type="dxa"/>
            <w:shd w:val="clear" w:color="auto" w:fill="auto"/>
          </w:tcPr>
          <w:p w14:paraId="33514550" w14:textId="77777777" w:rsidR="007B262B" w:rsidRPr="0086712A" w:rsidRDefault="007B262B" w:rsidP="007B262B">
            <w:pPr>
              <w:widowControl w:val="0"/>
              <w:spacing w:before="120"/>
              <w:rPr>
                <w:rFonts w:ascii="Calibri" w:hAnsi="Calibri" w:cs="Arial"/>
                <w:sz w:val="20"/>
              </w:rPr>
            </w:pPr>
            <w:r>
              <w:rPr>
                <w:rFonts w:ascii="Calibri" w:hAnsi="Calibri" w:cs="Arial"/>
                <w:sz w:val="20"/>
              </w:rPr>
              <w:t>Alex Walker</w:t>
            </w:r>
          </w:p>
        </w:tc>
        <w:tc>
          <w:tcPr>
            <w:tcW w:w="7536" w:type="dxa"/>
            <w:shd w:val="clear" w:color="auto" w:fill="auto"/>
          </w:tcPr>
          <w:p w14:paraId="6996B0A1" w14:textId="77777777" w:rsidR="007B262B" w:rsidRPr="007B262B" w:rsidRDefault="001E2935" w:rsidP="007B262B">
            <w:pPr>
              <w:widowControl w:val="0"/>
              <w:spacing w:before="120"/>
              <w:rPr>
                <w:rFonts w:ascii="Calibri" w:hAnsi="Calibri" w:cs="Arial"/>
                <w:b/>
                <w:sz w:val="20"/>
              </w:rPr>
            </w:pPr>
            <w:hyperlink r:id="rId13" w:history="1">
              <w:r w:rsidR="007B262B" w:rsidRPr="000B3BB9">
                <w:rPr>
                  <w:rStyle w:val="Hyperlink"/>
                  <w:rFonts w:ascii="Calibri" w:hAnsi="Calibri" w:cs="Arial"/>
                  <w:sz w:val="20"/>
                </w:rPr>
                <w:t>A.Walker.1@warwick.ac.uk</w:t>
              </w:r>
            </w:hyperlink>
            <w:r w:rsidR="007B262B">
              <w:rPr>
                <w:rFonts w:ascii="Calibri" w:hAnsi="Calibri" w:cs="Arial"/>
                <w:sz w:val="20"/>
              </w:rPr>
              <w:t xml:space="preserve">         </w:t>
            </w:r>
            <w:r w:rsidR="007B262B" w:rsidRPr="000B3BB9">
              <w:rPr>
                <w:rFonts w:ascii="Calibri" w:hAnsi="Calibri" w:cs="Arial"/>
                <w:b/>
                <w:sz w:val="20"/>
              </w:rPr>
              <w:t>024 765 28522</w:t>
            </w:r>
          </w:p>
        </w:tc>
      </w:tr>
      <w:tr w:rsidR="0008205E" w:rsidRPr="000933B9" w14:paraId="4BBC5AB3" w14:textId="77777777" w:rsidTr="00535FC0">
        <w:trPr>
          <w:trHeight w:val="350"/>
        </w:trPr>
        <w:tc>
          <w:tcPr>
            <w:tcW w:w="9805" w:type="dxa"/>
            <w:gridSpan w:val="2"/>
            <w:shd w:val="clear" w:color="auto" w:fill="auto"/>
            <w:vAlign w:val="center"/>
          </w:tcPr>
          <w:p w14:paraId="70035AB9" w14:textId="77777777" w:rsidR="0008205E" w:rsidRPr="0086712A" w:rsidRDefault="0008205E" w:rsidP="00E62DCD">
            <w:pPr>
              <w:widowControl w:val="0"/>
              <w:spacing w:before="120"/>
              <w:rPr>
                <w:rFonts w:ascii="Calibri" w:hAnsi="Calibri" w:cs="Arial"/>
                <w:b/>
                <w:sz w:val="20"/>
              </w:rPr>
            </w:pPr>
            <w:r w:rsidRPr="0086712A">
              <w:rPr>
                <w:rFonts w:ascii="Calibri" w:hAnsi="Calibri" w:cs="Arial"/>
                <w:b/>
              </w:rPr>
              <w:t>Professional Support Services</w:t>
            </w:r>
          </w:p>
        </w:tc>
      </w:tr>
      <w:tr w:rsidR="0008205E" w:rsidRPr="007D7F29" w14:paraId="18D67F70" w14:textId="77777777" w:rsidTr="00535FC0">
        <w:trPr>
          <w:trHeight w:val="304"/>
        </w:trPr>
        <w:tc>
          <w:tcPr>
            <w:tcW w:w="2269" w:type="dxa"/>
            <w:shd w:val="clear" w:color="auto" w:fill="auto"/>
          </w:tcPr>
          <w:p w14:paraId="13F069A9" w14:textId="77777777" w:rsidR="0008205E" w:rsidRPr="0086712A" w:rsidRDefault="007B262B" w:rsidP="0086712A">
            <w:pPr>
              <w:widowControl w:val="0"/>
              <w:spacing w:before="120" w:after="120"/>
              <w:rPr>
                <w:rFonts w:ascii="Calibri" w:hAnsi="Calibri" w:cs="Arial"/>
                <w:sz w:val="20"/>
              </w:rPr>
            </w:pPr>
            <w:r w:rsidRPr="007B262B">
              <w:rPr>
                <w:rFonts w:ascii="Calibri" w:hAnsi="Calibri" w:cs="Arial"/>
                <w:sz w:val="20"/>
              </w:rPr>
              <w:t>Emma Rawlings</w:t>
            </w:r>
          </w:p>
        </w:tc>
        <w:tc>
          <w:tcPr>
            <w:tcW w:w="7536" w:type="dxa"/>
            <w:shd w:val="clear" w:color="auto" w:fill="auto"/>
            <w:vAlign w:val="center"/>
          </w:tcPr>
          <w:p w14:paraId="091229B3" w14:textId="77777777" w:rsidR="0008205E" w:rsidRPr="0086712A" w:rsidRDefault="007B262B" w:rsidP="00E62DCD">
            <w:pPr>
              <w:widowControl w:val="0"/>
              <w:spacing w:before="120"/>
              <w:rPr>
                <w:rFonts w:ascii="Calibri" w:hAnsi="Calibri" w:cs="Arial"/>
                <w:sz w:val="20"/>
              </w:rPr>
            </w:pPr>
            <w:r w:rsidRPr="007B262B">
              <w:rPr>
                <w:rFonts w:ascii="Calibri" w:hAnsi="Calibri" w:cs="Arial"/>
                <w:b/>
                <w:sz w:val="20"/>
              </w:rPr>
              <w:t>E.Rawlings@warwick.ac.uk           024 765 23373</w:t>
            </w:r>
          </w:p>
        </w:tc>
      </w:tr>
    </w:tbl>
    <w:p w14:paraId="455B00B7" w14:textId="77777777" w:rsidR="0092759B" w:rsidRDefault="0092759B" w:rsidP="001C0777">
      <w:pPr>
        <w:spacing w:after="120"/>
        <w:rPr>
          <w:rFonts w:ascii="Arial" w:hAnsi="Arial" w:cs="Arial"/>
          <w:b/>
        </w:rPr>
      </w:pPr>
    </w:p>
    <w:p w14:paraId="15D991BE" w14:textId="21ED002F" w:rsidR="0092759B" w:rsidRDefault="0092759B" w:rsidP="001C0777">
      <w:pPr>
        <w:spacing w:after="120"/>
        <w:rPr>
          <w:rFonts w:ascii="Arial" w:hAnsi="Arial" w:cs="Arial"/>
          <w:b/>
        </w:rPr>
      </w:pPr>
    </w:p>
    <w:p w14:paraId="1C2CC4FF" w14:textId="7C8E2DC5" w:rsidR="0001348E" w:rsidRDefault="0001348E" w:rsidP="001C0777">
      <w:pPr>
        <w:spacing w:after="120"/>
        <w:rPr>
          <w:rFonts w:ascii="Arial" w:hAnsi="Arial" w:cs="Arial"/>
          <w:b/>
        </w:rPr>
      </w:pPr>
    </w:p>
    <w:p w14:paraId="757ED52D" w14:textId="77777777" w:rsidR="0001348E" w:rsidRDefault="0001348E" w:rsidP="00535FC0">
      <w:pPr>
        <w:spacing w:after="120"/>
        <w:ind w:left="360"/>
        <w:rPr>
          <w:rFonts w:ascii="Arial" w:hAnsi="Arial" w:cs="Arial"/>
          <w:b/>
        </w:rPr>
      </w:pPr>
    </w:p>
    <w:p w14:paraId="780B2136" w14:textId="4F374186" w:rsidR="001C0777" w:rsidRPr="001C0777" w:rsidRDefault="001C0777" w:rsidP="00535FC0">
      <w:pPr>
        <w:pStyle w:val="Heading5"/>
        <w:ind w:left="360"/>
      </w:pPr>
      <w:bookmarkStart w:id="3" w:name="_Toc92709389"/>
      <w:r>
        <w:t>Absence from School Placement</w:t>
      </w:r>
      <w:bookmarkEnd w:id="3"/>
    </w:p>
    <w:p w14:paraId="4B2930B8" w14:textId="644A4729" w:rsidR="001C0777" w:rsidRDefault="001C0777" w:rsidP="00535FC0">
      <w:pPr>
        <w:spacing w:after="160" w:line="259" w:lineRule="auto"/>
        <w:ind w:left="360"/>
        <w:rPr>
          <w:rFonts w:ascii="Calibri" w:eastAsia="Calibri" w:hAnsi="Calibri"/>
          <w:sz w:val="22"/>
          <w:szCs w:val="22"/>
          <w:lang w:eastAsia="en-US"/>
        </w:rPr>
      </w:pPr>
      <w:r w:rsidRPr="001C0777">
        <w:rPr>
          <w:rFonts w:ascii="Calibri" w:eastAsia="Calibri" w:hAnsi="Calibri"/>
          <w:sz w:val="22"/>
          <w:szCs w:val="22"/>
          <w:lang w:eastAsia="en-US"/>
        </w:rPr>
        <w:t>Absence from school placement is not something to be taken lightly. Unless you are ill, you must get permission from your Head teacher or School Professional Mentor and your Course Leader for any absence.</w:t>
      </w:r>
      <w:r>
        <w:rPr>
          <w:rFonts w:ascii="Calibri" w:eastAsia="Calibri" w:hAnsi="Calibri"/>
          <w:sz w:val="22"/>
          <w:szCs w:val="22"/>
          <w:lang w:eastAsia="en-US"/>
        </w:rPr>
        <w:t xml:space="preserve"> </w:t>
      </w:r>
    </w:p>
    <w:p w14:paraId="78D54590" w14:textId="77777777" w:rsidR="001C0777" w:rsidRPr="001C0777" w:rsidRDefault="001C0777" w:rsidP="00535FC0">
      <w:pPr>
        <w:autoSpaceDE w:val="0"/>
        <w:autoSpaceDN w:val="0"/>
        <w:adjustRightInd w:val="0"/>
        <w:spacing w:after="120"/>
        <w:ind w:left="360"/>
        <w:rPr>
          <w:rFonts w:ascii="Calibri" w:hAnsi="Calibri" w:cs="Calibri"/>
          <w:color w:val="000000"/>
          <w:sz w:val="22"/>
          <w:szCs w:val="22"/>
        </w:rPr>
      </w:pPr>
      <w:r w:rsidRPr="001C0777">
        <w:rPr>
          <w:rFonts w:ascii="Calibri" w:hAnsi="Calibri" w:cs="Calibri"/>
          <w:color w:val="000000"/>
          <w:sz w:val="22"/>
          <w:szCs w:val="22"/>
        </w:rPr>
        <w:t xml:space="preserve">If your absence from school is inevitable, you </w:t>
      </w:r>
      <w:r w:rsidRPr="001C0777">
        <w:rPr>
          <w:rFonts w:ascii="Calibri" w:hAnsi="Calibri" w:cs="Calibri"/>
          <w:b/>
          <w:bCs/>
          <w:color w:val="000000"/>
          <w:sz w:val="22"/>
          <w:szCs w:val="22"/>
        </w:rPr>
        <w:t xml:space="preserve">MUST </w:t>
      </w:r>
      <w:r w:rsidRPr="001C0777">
        <w:rPr>
          <w:rFonts w:ascii="Calibri" w:hAnsi="Calibri" w:cs="Calibri"/>
          <w:color w:val="000000"/>
          <w:sz w:val="22"/>
          <w:szCs w:val="22"/>
        </w:rPr>
        <w:t xml:space="preserve">take the following steps: </w:t>
      </w:r>
    </w:p>
    <w:p w14:paraId="28DA8D51" w14:textId="77777777" w:rsidR="001C0777" w:rsidRPr="001C0777" w:rsidRDefault="001C0777" w:rsidP="00535FC0">
      <w:pPr>
        <w:autoSpaceDE w:val="0"/>
        <w:autoSpaceDN w:val="0"/>
        <w:adjustRightInd w:val="0"/>
        <w:spacing w:after="120"/>
        <w:ind w:left="360"/>
        <w:rPr>
          <w:rFonts w:ascii="Calibri" w:hAnsi="Calibri" w:cs="Calibri"/>
          <w:color w:val="000000"/>
          <w:sz w:val="22"/>
          <w:szCs w:val="22"/>
        </w:rPr>
      </w:pPr>
      <w:r w:rsidRPr="001C0777">
        <w:rPr>
          <w:rFonts w:ascii="Calibri" w:hAnsi="Calibri" w:cs="Calibri"/>
          <w:color w:val="000000"/>
          <w:sz w:val="22"/>
          <w:szCs w:val="22"/>
        </w:rPr>
        <w:t xml:space="preserve">(i) </w:t>
      </w:r>
      <w:r w:rsidRPr="001C0777">
        <w:rPr>
          <w:rFonts w:ascii="Calibri" w:hAnsi="Calibri" w:cs="Calibri"/>
          <w:b/>
          <w:bCs/>
          <w:color w:val="000000"/>
          <w:sz w:val="22"/>
          <w:szCs w:val="22"/>
        </w:rPr>
        <w:t xml:space="preserve">Notify the school. </w:t>
      </w:r>
      <w:r w:rsidRPr="001C0777">
        <w:rPr>
          <w:rFonts w:ascii="Calibri" w:hAnsi="Calibri" w:cs="Calibri"/>
          <w:color w:val="000000"/>
          <w:sz w:val="22"/>
          <w:szCs w:val="22"/>
        </w:rPr>
        <w:t xml:space="preserve">It is a most important part of professional etiquette to ensure that fellow teachers have prompt information of a colleague’s absence by 8.00 am at the latest. </w:t>
      </w:r>
    </w:p>
    <w:p w14:paraId="636C1465" w14:textId="50A66BB4" w:rsidR="001C0777" w:rsidRPr="001C0777" w:rsidRDefault="001C0777" w:rsidP="00535FC0">
      <w:pPr>
        <w:spacing w:after="120"/>
        <w:ind w:left="360"/>
        <w:rPr>
          <w:rFonts w:ascii="Calibri" w:eastAsia="Calibri" w:hAnsi="Calibri"/>
          <w:sz w:val="22"/>
          <w:szCs w:val="22"/>
          <w:lang w:eastAsia="en-US"/>
        </w:rPr>
      </w:pPr>
      <w:r w:rsidRPr="001C0777">
        <w:rPr>
          <w:rFonts w:ascii="Calibri" w:hAnsi="Calibri" w:cs="Calibri"/>
          <w:color w:val="000000"/>
          <w:sz w:val="22"/>
          <w:szCs w:val="22"/>
        </w:rPr>
        <w:t xml:space="preserve">(ii) Notify the University before 8:00am via the Absence Reporting From on the front page of Moodle. </w:t>
      </w:r>
      <w:hyperlink r:id="rId14" w:history="1">
        <w:r w:rsidR="0092759B" w:rsidRPr="00C35D4C">
          <w:rPr>
            <w:rStyle w:val="Hyperlink"/>
            <w:rFonts w:ascii="Calibri" w:eastAsia="Calibri" w:hAnsi="Calibri"/>
            <w:sz w:val="22"/>
            <w:szCs w:val="22"/>
            <w:lang w:eastAsia="en-US"/>
          </w:rPr>
          <w:t>https://warwick.ac.uk/fac/soc/cte/students-partners/students/absenceform</w:t>
        </w:r>
      </w:hyperlink>
      <w:r w:rsidR="0092759B">
        <w:rPr>
          <w:rFonts w:ascii="Calibri" w:eastAsia="Calibri" w:hAnsi="Calibri"/>
          <w:sz w:val="22"/>
          <w:szCs w:val="22"/>
          <w:lang w:eastAsia="en-US"/>
        </w:rPr>
        <w:t xml:space="preserve"> </w:t>
      </w:r>
    </w:p>
    <w:p w14:paraId="44575AD5" w14:textId="0C383B5E" w:rsidR="001C0777" w:rsidRPr="001C0777" w:rsidRDefault="001C0777" w:rsidP="00535FC0">
      <w:pPr>
        <w:autoSpaceDE w:val="0"/>
        <w:autoSpaceDN w:val="0"/>
        <w:adjustRightInd w:val="0"/>
        <w:spacing w:after="120"/>
        <w:ind w:left="360"/>
        <w:rPr>
          <w:rFonts w:ascii="Calibri" w:hAnsi="Calibri" w:cs="Calibri"/>
          <w:color w:val="000000"/>
          <w:sz w:val="22"/>
          <w:szCs w:val="22"/>
        </w:rPr>
      </w:pPr>
      <w:r w:rsidRPr="001C0777">
        <w:rPr>
          <w:rFonts w:ascii="Calibri" w:hAnsi="Calibri" w:cs="Calibri"/>
          <w:color w:val="000000"/>
          <w:sz w:val="22"/>
          <w:szCs w:val="22"/>
        </w:rPr>
        <w:t xml:space="preserve">(iii) In the event of an absence of more than five working days, send a medical certificate to the Professional Services Support Team. </w:t>
      </w:r>
    </w:p>
    <w:p w14:paraId="664465AF" w14:textId="77777777" w:rsidR="001C0777" w:rsidRPr="001C0777" w:rsidRDefault="001C0777" w:rsidP="00535FC0">
      <w:pPr>
        <w:autoSpaceDE w:val="0"/>
        <w:autoSpaceDN w:val="0"/>
        <w:adjustRightInd w:val="0"/>
        <w:spacing w:after="120"/>
        <w:ind w:left="360"/>
        <w:rPr>
          <w:rFonts w:ascii="Calibri" w:hAnsi="Calibri" w:cs="Calibri"/>
          <w:color w:val="000000"/>
          <w:sz w:val="22"/>
          <w:szCs w:val="22"/>
        </w:rPr>
      </w:pPr>
      <w:r w:rsidRPr="001C0777">
        <w:rPr>
          <w:rFonts w:ascii="Calibri" w:hAnsi="Calibri" w:cs="Calibri"/>
          <w:color w:val="000000"/>
          <w:sz w:val="22"/>
          <w:szCs w:val="22"/>
        </w:rPr>
        <w:t xml:space="preserve">(iv) If you were expecting a Moderation tutor visit to the school, please try to ensure that s/he does not have a wasted journey by ringing/emailing the University and asking the staff to contact the tutor at home as soon as possible. </w:t>
      </w:r>
    </w:p>
    <w:p w14:paraId="7320780E" w14:textId="77777777" w:rsidR="0092759B" w:rsidRDefault="001C0777" w:rsidP="00535FC0">
      <w:pPr>
        <w:spacing w:after="120"/>
        <w:ind w:left="360"/>
        <w:rPr>
          <w:rFonts w:ascii="Calibri" w:hAnsi="Calibri" w:cs="Calibri"/>
          <w:color w:val="000000"/>
          <w:sz w:val="22"/>
          <w:szCs w:val="22"/>
        </w:rPr>
      </w:pPr>
      <w:r w:rsidRPr="001C0777">
        <w:rPr>
          <w:rFonts w:ascii="Calibri" w:hAnsi="Calibri" w:cs="Calibri"/>
          <w:color w:val="000000"/>
          <w:sz w:val="22"/>
          <w:szCs w:val="22"/>
        </w:rPr>
        <w:t xml:space="preserve">(v) Notify the University and your Moderation Tutor of your </w:t>
      </w:r>
      <w:r w:rsidRPr="001C0777">
        <w:rPr>
          <w:rFonts w:ascii="Calibri" w:hAnsi="Calibri" w:cs="Calibri"/>
          <w:b/>
          <w:bCs/>
          <w:color w:val="000000"/>
          <w:sz w:val="22"/>
          <w:szCs w:val="22"/>
        </w:rPr>
        <w:t xml:space="preserve">return </w:t>
      </w:r>
      <w:r w:rsidRPr="001C0777">
        <w:rPr>
          <w:rFonts w:ascii="Calibri" w:hAnsi="Calibri" w:cs="Calibri"/>
          <w:color w:val="000000"/>
          <w:sz w:val="22"/>
          <w:szCs w:val="22"/>
        </w:rPr>
        <w:t xml:space="preserve">to school. </w:t>
      </w:r>
    </w:p>
    <w:p w14:paraId="03EE318F" w14:textId="13874229" w:rsidR="0092759B" w:rsidRDefault="0092759B" w:rsidP="00535FC0">
      <w:pPr>
        <w:spacing w:after="120"/>
        <w:ind w:left="360"/>
        <w:rPr>
          <w:rFonts w:ascii="Arial" w:hAnsi="Arial" w:cs="Arial"/>
          <w:b/>
        </w:rPr>
      </w:pPr>
      <w:r w:rsidRPr="0092759B">
        <w:rPr>
          <w:rFonts w:ascii="Calibri" w:hAnsi="Calibri" w:cs="Calibri"/>
          <w:color w:val="000000"/>
          <w:sz w:val="22"/>
          <w:szCs w:val="22"/>
        </w:rPr>
        <w:t>(vi) If you are ill for more than seven days you will need to obtain a medical certificate.</w:t>
      </w:r>
      <w:r w:rsidRPr="0092759B">
        <w:rPr>
          <w:rFonts w:ascii="Arial" w:hAnsi="Arial" w:cs="Arial"/>
          <w:b/>
        </w:rPr>
        <w:t xml:space="preserve"> </w:t>
      </w:r>
    </w:p>
    <w:p w14:paraId="6E1EC74C" w14:textId="2AFEE30C" w:rsidR="0028366B" w:rsidRPr="0092759B" w:rsidRDefault="0092759B" w:rsidP="00535FC0">
      <w:pPr>
        <w:spacing w:after="120"/>
        <w:ind w:left="360"/>
        <w:rPr>
          <w:rFonts w:ascii="Arial" w:hAnsi="Arial" w:cs="Arial"/>
          <w:b/>
          <w:sz w:val="22"/>
          <w:szCs w:val="22"/>
        </w:rPr>
      </w:pPr>
      <w:r w:rsidRPr="0092759B">
        <w:rPr>
          <w:rFonts w:ascii="Arial" w:hAnsi="Arial" w:cs="Arial"/>
          <w:b/>
          <w:sz w:val="22"/>
          <w:szCs w:val="22"/>
        </w:rPr>
        <w:t>Please also see information in the programme Handbook on Moodle &gt; Programme Information.</w:t>
      </w:r>
      <w:r w:rsidR="00B44B33" w:rsidRPr="0092759B">
        <w:rPr>
          <w:rFonts w:ascii="Arial" w:hAnsi="Arial" w:cs="Arial"/>
          <w:b/>
          <w:sz w:val="22"/>
          <w:szCs w:val="22"/>
        </w:rPr>
        <w:br w:type="page"/>
      </w:r>
    </w:p>
    <w:p w14:paraId="3684F947" w14:textId="77777777" w:rsidR="0028366B" w:rsidRDefault="0028366B" w:rsidP="002635A9">
      <w:pPr>
        <w:rPr>
          <w:rFonts w:ascii="Arial" w:hAnsi="Arial" w:cs="Arial"/>
          <w:b/>
        </w:rPr>
      </w:pPr>
    </w:p>
    <w:p w14:paraId="3D9D6E29" w14:textId="49C83E8E" w:rsidR="0028366B" w:rsidRDefault="009F51E5" w:rsidP="00527BBF">
      <w:pPr>
        <w:pStyle w:val="Heading5"/>
        <w:rPr>
          <w:sz w:val="28"/>
          <w:szCs w:val="28"/>
        </w:rPr>
      </w:pPr>
      <w:bookmarkStart w:id="4" w:name="_Toc92709390"/>
      <w:r w:rsidRPr="009F51E5">
        <w:t>Consideration and Risk Management in Relation to Covid-19</w:t>
      </w:r>
      <w:bookmarkEnd w:id="4"/>
    </w:p>
    <w:p w14:paraId="1D12D0A4" w14:textId="77777777" w:rsidR="00B502F4" w:rsidRDefault="00B502F4" w:rsidP="009F51E5">
      <w:pPr>
        <w:keepNext/>
        <w:keepLines/>
        <w:spacing w:before="40" w:line="259" w:lineRule="auto"/>
        <w:outlineLvl w:val="1"/>
        <w:rPr>
          <w:rFonts w:ascii="Arial" w:hAnsi="Arial" w:cs="Arial"/>
        </w:rPr>
      </w:pPr>
    </w:p>
    <w:p w14:paraId="2F54CD40" w14:textId="77777777" w:rsidR="00434B20" w:rsidRDefault="00434B20" w:rsidP="00434B20">
      <w:pPr>
        <w:autoSpaceDE w:val="0"/>
        <w:autoSpaceDN w:val="0"/>
        <w:adjustRightInd w:val="0"/>
        <w:rPr>
          <w:rFonts w:ascii="Calibri" w:hAnsi="Calibri" w:cs="Calibri"/>
          <w:b/>
          <w:bCs/>
          <w:color w:val="000000"/>
          <w:sz w:val="23"/>
          <w:szCs w:val="23"/>
        </w:rPr>
      </w:pPr>
    </w:p>
    <w:p w14:paraId="54975F82" w14:textId="305E5E4F" w:rsidR="00434B20" w:rsidRPr="00434B20" w:rsidRDefault="00434B20" w:rsidP="0050110C">
      <w:pPr>
        <w:autoSpaceDE w:val="0"/>
        <w:autoSpaceDN w:val="0"/>
        <w:adjustRightInd w:val="0"/>
        <w:ind w:left="360"/>
        <w:rPr>
          <w:rFonts w:ascii="Calibri" w:hAnsi="Calibri" w:cs="Calibri"/>
          <w:color w:val="000000"/>
          <w:sz w:val="23"/>
          <w:szCs w:val="23"/>
        </w:rPr>
      </w:pPr>
      <w:r w:rsidRPr="00434B20">
        <w:rPr>
          <w:rFonts w:ascii="Calibri" w:hAnsi="Calibri" w:cs="Calibri"/>
          <w:b/>
          <w:bCs/>
          <w:color w:val="000000"/>
          <w:sz w:val="23"/>
          <w:szCs w:val="23"/>
        </w:rPr>
        <w:t xml:space="preserve">Placements </w:t>
      </w:r>
    </w:p>
    <w:p w14:paraId="24E3FB2F" w14:textId="77777777" w:rsidR="00434B20" w:rsidRDefault="00434B20" w:rsidP="0050110C">
      <w:pPr>
        <w:autoSpaceDE w:val="0"/>
        <w:autoSpaceDN w:val="0"/>
        <w:adjustRightInd w:val="0"/>
        <w:ind w:left="360"/>
        <w:rPr>
          <w:rFonts w:ascii="Calibri" w:hAnsi="Calibri" w:cs="Calibri"/>
          <w:color w:val="000000"/>
          <w:sz w:val="22"/>
          <w:szCs w:val="22"/>
        </w:rPr>
      </w:pPr>
      <w:r w:rsidRPr="00434B20">
        <w:rPr>
          <w:rFonts w:ascii="Calibri" w:hAnsi="Calibri" w:cs="Calibri"/>
          <w:color w:val="000000"/>
          <w:sz w:val="22"/>
          <w:szCs w:val="22"/>
        </w:rPr>
        <w:t>As a PGCE trainee, you will be expected to engage fully in professional placements from the date on which you are due to commence. For trainees on University-led (Core) routes, your placement schools and dates are allocated by the CTE Partnership Office</w:t>
      </w:r>
      <w:r>
        <w:rPr>
          <w:rFonts w:ascii="Calibri" w:hAnsi="Calibri" w:cs="Calibri"/>
          <w:color w:val="000000"/>
          <w:sz w:val="22"/>
          <w:szCs w:val="22"/>
        </w:rPr>
        <w:t xml:space="preserve">. </w:t>
      </w:r>
    </w:p>
    <w:p w14:paraId="52097796" w14:textId="4664D248" w:rsidR="00434B20" w:rsidRPr="00434B20" w:rsidRDefault="00434B20" w:rsidP="0050110C">
      <w:pPr>
        <w:autoSpaceDE w:val="0"/>
        <w:autoSpaceDN w:val="0"/>
        <w:adjustRightInd w:val="0"/>
        <w:ind w:left="360"/>
        <w:rPr>
          <w:rFonts w:ascii="Calibri" w:hAnsi="Calibri" w:cs="Calibri"/>
          <w:color w:val="000000"/>
          <w:sz w:val="22"/>
          <w:szCs w:val="22"/>
        </w:rPr>
      </w:pPr>
      <w:r w:rsidRPr="00434B20">
        <w:rPr>
          <w:rFonts w:ascii="Calibri" w:hAnsi="Calibri" w:cs="Calibri"/>
          <w:color w:val="000000"/>
          <w:sz w:val="22"/>
          <w:szCs w:val="22"/>
        </w:rPr>
        <w:t xml:space="preserve">Once you begin your placement, we have asked our placement and partner schools to brief you on their safe operating procedures and expectations. You will be expected to follow all guidance and expectations of your training school whilst on placement. We want to draw your attention to the importance of following all school guidance and within the current context, in particular, relating to Covid-19 health &amp; safety procedures. </w:t>
      </w:r>
    </w:p>
    <w:p w14:paraId="0C6240D8" w14:textId="77777777" w:rsidR="00434B20" w:rsidRDefault="00434B20" w:rsidP="0050110C">
      <w:pPr>
        <w:autoSpaceDE w:val="0"/>
        <w:autoSpaceDN w:val="0"/>
        <w:adjustRightInd w:val="0"/>
        <w:ind w:left="360"/>
        <w:rPr>
          <w:rFonts w:ascii="Calibri" w:hAnsi="Calibri" w:cs="Calibri"/>
          <w:b/>
          <w:bCs/>
          <w:color w:val="000000"/>
          <w:sz w:val="23"/>
          <w:szCs w:val="23"/>
        </w:rPr>
      </w:pPr>
    </w:p>
    <w:p w14:paraId="257F67EC" w14:textId="5A8A72C8" w:rsidR="00434B20" w:rsidRPr="00434B20" w:rsidRDefault="00434B20" w:rsidP="0050110C">
      <w:pPr>
        <w:autoSpaceDE w:val="0"/>
        <w:autoSpaceDN w:val="0"/>
        <w:adjustRightInd w:val="0"/>
        <w:ind w:left="360"/>
        <w:rPr>
          <w:rFonts w:ascii="Calibri" w:hAnsi="Calibri" w:cs="Calibri"/>
          <w:color w:val="000000"/>
          <w:sz w:val="23"/>
          <w:szCs w:val="23"/>
        </w:rPr>
      </w:pPr>
      <w:r w:rsidRPr="00434B20">
        <w:rPr>
          <w:rFonts w:ascii="Calibri" w:hAnsi="Calibri" w:cs="Calibri"/>
          <w:b/>
          <w:bCs/>
          <w:color w:val="000000"/>
          <w:sz w:val="23"/>
          <w:szCs w:val="23"/>
        </w:rPr>
        <w:t xml:space="preserve">Risk Assessment </w:t>
      </w:r>
    </w:p>
    <w:p w14:paraId="23C2A0DA" w14:textId="77777777" w:rsidR="00434B20" w:rsidRPr="00434B20" w:rsidRDefault="00434B20" w:rsidP="0050110C">
      <w:pPr>
        <w:autoSpaceDE w:val="0"/>
        <w:autoSpaceDN w:val="0"/>
        <w:adjustRightInd w:val="0"/>
        <w:ind w:left="360"/>
        <w:rPr>
          <w:rFonts w:ascii="Calibri" w:hAnsi="Calibri" w:cs="Calibri"/>
          <w:color w:val="000000"/>
          <w:sz w:val="22"/>
          <w:szCs w:val="22"/>
        </w:rPr>
      </w:pPr>
      <w:r w:rsidRPr="00434B20">
        <w:rPr>
          <w:rFonts w:ascii="Calibri" w:hAnsi="Calibri" w:cs="Calibri"/>
          <w:color w:val="000000"/>
          <w:sz w:val="22"/>
          <w:szCs w:val="22"/>
        </w:rPr>
        <w:t xml:space="preserve">If you or a member of your household have specific personal and/or health concerns relating to Covid-19, which you believe may prevent or limit you from undertaking school placements or attending the University sessions, please inform CTE as a matter of urgency by email to your Personal Tutor or the department Senior Tutor: Rachel Cooper </w:t>
      </w:r>
    </w:p>
    <w:p w14:paraId="7CA1960C" w14:textId="5F51896F" w:rsidR="00434B20" w:rsidRPr="00434B20" w:rsidRDefault="001E2935" w:rsidP="0050110C">
      <w:pPr>
        <w:autoSpaceDE w:val="0"/>
        <w:autoSpaceDN w:val="0"/>
        <w:adjustRightInd w:val="0"/>
        <w:ind w:left="360"/>
        <w:rPr>
          <w:rFonts w:ascii="Calibri" w:hAnsi="Calibri" w:cs="Calibri"/>
          <w:color w:val="000000"/>
          <w:sz w:val="22"/>
          <w:szCs w:val="22"/>
        </w:rPr>
      </w:pPr>
      <w:hyperlink r:id="rId15" w:history="1">
        <w:r w:rsidR="00434B20" w:rsidRPr="00434B20">
          <w:rPr>
            <w:rStyle w:val="Hyperlink"/>
            <w:rFonts w:ascii="Calibri" w:hAnsi="Calibri" w:cs="Calibri"/>
            <w:sz w:val="22"/>
            <w:szCs w:val="22"/>
          </w:rPr>
          <w:t>r.a.cooper@warwick.ac.uk</w:t>
        </w:r>
      </w:hyperlink>
      <w:r w:rsidR="00434B20">
        <w:rPr>
          <w:rFonts w:ascii="Calibri" w:hAnsi="Calibri" w:cs="Calibri"/>
          <w:color w:val="000000"/>
          <w:sz w:val="22"/>
          <w:szCs w:val="22"/>
        </w:rPr>
        <w:t xml:space="preserve"> </w:t>
      </w:r>
      <w:r w:rsidR="00434B20" w:rsidRPr="00434B20">
        <w:rPr>
          <w:rFonts w:ascii="Calibri" w:hAnsi="Calibri" w:cs="Calibri"/>
          <w:color w:val="000000"/>
          <w:sz w:val="22"/>
          <w:szCs w:val="22"/>
        </w:rPr>
        <w:t xml:space="preserve"> </w:t>
      </w:r>
    </w:p>
    <w:p w14:paraId="0E4A0705" w14:textId="77777777" w:rsidR="00434B20" w:rsidRDefault="00434B20" w:rsidP="0050110C">
      <w:pPr>
        <w:autoSpaceDE w:val="0"/>
        <w:autoSpaceDN w:val="0"/>
        <w:adjustRightInd w:val="0"/>
        <w:ind w:left="360"/>
        <w:rPr>
          <w:rFonts w:ascii="Calibri" w:hAnsi="Calibri" w:cs="Calibri"/>
          <w:color w:val="000000"/>
          <w:sz w:val="22"/>
          <w:szCs w:val="22"/>
        </w:rPr>
      </w:pPr>
    </w:p>
    <w:p w14:paraId="5E0635CE" w14:textId="46177E03" w:rsidR="00434B20" w:rsidRPr="00434B20" w:rsidRDefault="00434B20" w:rsidP="0050110C">
      <w:pPr>
        <w:autoSpaceDE w:val="0"/>
        <w:autoSpaceDN w:val="0"/>
        <w:adjustRightInd w:val="0"/>
        <w:ind w:left="360"/>
        <w:rPr>
          <w:rFonts w:ascii="Calibri" w:hAnsi="Calibri" w:cs="Calibri"/>
          <w:color w:val="000000"/>
          <w:sz w:val="22"/>
          <w:szCs w:val="22"/>
        </w:rPr>
      </w:pPr>
      <w:r w:rsidRPr="00434B20">
        <w:rPr>
          <w:rFonts w:ascii="Calibri" w:hAnsi="Calibri" w:cs="Calibri"/>
          <w:color w:val="000000"/>
          <w:sz w:val="22"/>
          <w:szCs w:val="22"/>
        </w:rPr>
        <w:t xml:space="preserve">Given the changing situation relating to Covid-19, we have designed a risk assessment protocol covering a range of possible scenarios over the course of the 2021/22 academic year. The flow chart below outlines the process to be undertaken by CTE in relation to any of the six scenarios listed below: </w:t>
      </w:r>
    </w:p>
    <w:p w14:paraId="2F4B0BF5" w14:textId="77777777" w:rsidR="00434B20" w:rsidRPr="00434B20" w:rsidRDefault="00434B20" w:rsidP="0050110C">
      <w:pPr>
        <w:autoSpaceDE w:val="0"/>
        <w:autoSpaceDN w:val="0"/>
        <w:adjustRightInd w:val="0"/>
        <w:spacing w:after="39"/>
        <w:ind w:left="540" w:hanging="180"/>
        <w:rPr>
          <w:rFonts w:ascii="Calibri" w:hAnsi="Calibri" w:cs="Calibri"/>
          <w:color w:val="000000"/>
          <w:sz w:val="22"/>
          <w:szCs w:val="22"/>
        </w:rPr>
      </w:pPr>
      <w:r w:rsidRPr="00434B20">
        <w:rPr>
          <w:rFonts w:ascii="Calibri" w:hAnsi="Calibri" w:cs="Calibri"/>
          <w:color w:val="000000"/>
          <w:sz w:val="22"/>
          <w:szCs w:val="22"/>
        </w:rPr>
        <w:t xml:space="preserve">1. Schools remain open and programmes continue, but opportunities are limited because of schools’ inability to offer placements. </w:t>
      </w:r>
    </w:p>
    <w:p w14:paraId="6D1693F6" w14:textId="77777777" w:rsidR="00434B20" w:rsidRPr="00434B20" w:rsidRDefault="00434B20" w:rsidP="0050110C">
      <w:pPr>
        <w:autoSpaceDE w:val="0"/>
        <w:autoSpaceDN w:val="0"/>
        <w:adjustRightInd w:val="0"/>
        <w:spacing w:after="39"/>
        <w:ind w:left="540" w:hanging="180"/>
        <w:rPr>
          <w:rFonts w:ascii="Calibri" w:hAnsi="Calibri" w:cs="Calibri"/>
          <w:color w:val="000000"/>
          <w:sz w:val="22"/>
          <w:szCs w:val="22"/>
        </w:rPr>
      </w:pPr>
      <w:r w:rsidRPr="00434B20">
        <w:rPr>
          <w:rFonts w:ascii="Calibri" w:hAnsi="Calibri" w:cs="Calibri"/>
          <w:color w:val="000000"/>
          <w:sz w:val="22"/>
          <w:szCs w:val="22"/>
        </w:rPr>
        <w:t xml:space="preserve">2. Trainees are reluctant to attend placements because of concerns about safety in school and/or while travelling to and from school. </w:t>
      </w:r>
    </w:p>
    <w:p w14:paraId="16373C08" w14:textId="77777777" w:rsidR="00434B20" w:rsidRPr="00434B20" w:rsidRDefault="00434B20" w:rsidP="0050110C">
      <w:pPr>
        <w:autoSpaceDE w:val="0"/>
        <w:autoSpaceDN w:val="0"/>
        <w:adjustRightInd w:val="0"/>
        <w:spacing w:after="39"/>
        <w:ind w:left="540" w:hanging="180"/>
        <w:rPr>
          <w:rFonts w:ascii="Calibri" w:hAnsi="Calibri" w:cs="Calibri"/>
          <w:color w:val="000000"/>
          <w:sz w:val="22"/>
          <w:szCs w:val="22"/>
        </w:rPr>
      </w:pPr>
      <w:r w:rsidRPr="00434B20">
        <w:rPr>
          <w:rFonts w:ascii="Calibri" w:hAnsi="Calibri" w:cs="Calibri"/>
          <w:color w:val="000000"/>
          <w:sz w:val="22"/>
          <w:szCs w:val="22"/>
        </w:rPr>
        <w:t xml:space="preserve">3. A trainee is at high or moderate risk, or has to shield or self-isolate for any reason, and is required to take additional measures with regard to social distancing, and is unable or unwilling to attend placement or face-to-face teaching sessions. </w:t>
      </w:r>
    </w:p>
    <w:p w14:paraId="6006B587" w14:textId="77777777" w:rsidR="00434B20" w:rsidRPr="00434B20" w:rsidRDefault="00434B20" w:rsidP="0050110C">
      <w:pPr>
        <w:autoSpaceDE w:val="0"/>
        <w:autoSpaceDN w:val="0"/>
        <w:adjustRightInd w:val="0"/>
        <w:spacing w:after="39"/>
        <w:ind w:left="540" w:hanging="180"/>
        <w:rPr>
          <w:rFonts w:ascii="Calibri" w:hAnsi="Calibri" w:cs="Calibri"/>
          <w:color w:val="000000"/>
          <w:sz w:val="22"/>
          <w:szCs w:val="22"/>
        </w:rPr>
      </w:pPr>
      <w:r w:rsidRPr="00434B20">
        <w:rPr>
          <w:rFonts w:ascii="Calibri" w:hAnsi="Calibri" w:cs="Calibri"/>
          <w:color w:val="000000"/>
          <w:sz w:val="22"/>
          <w:szCs w:val="22"/>
        </w:rPr>
        <w:t xml:space="preserve">4. A trainee is required by national or school guidelines to self-isolate for reasons related to COVID-19. </w:t>
      </w:r>
    </w:p>
    <w:p w14:paraId="7C6EE5D7" w14:textId="77777777" w:rsidR="00434B20" w:rsidRPr="00434B20" w:rsidRDefault="00434B20" w:rsidP="0050110C">
      <w:pPr>
        <w:autoSpaceDE w:val="0"/>
        <w:autoSpaceDN w:val="0"/>
        <w:adjustRightInd w:val="0"/>
        <w:spacing w:after="39"/>
        <w:ind w:left="540" w:hanging="180"/>
        <w:rPr>
          <w:rFonts w:ascii="Calibri" w:hAnsi="Calibri" w:cs="Calibri"/>
          <w:color w:val="000000"/>
          <w:sz w:val="22"/>
          <w:szCs w:val="22"/>
        </w:rPr>
      </w:pPr>
      <w:r w:rsidRPr="00434B20">
        <w:rPr>
          <w:rFonts w:ascii="Calibri" w:hAnsi="Calibri" w:cs="Calibri"/>
          <w:color w:val="000000"/>
          <w:sz w:val="22"/>
          <w:szCs w:val="22"/>
        </w:rPr>
        <w:t xml:space="preserve">5. Imposition of local and regional lockdowns. </w:t>
      </w:r>
    </w:p>
    <w:p w14:paraId="1AF6701C" w14:textId="05CD5B21" w:rsidR="00434B20" w:rsidRPr="00434B20" w:rsidRDefault="00434B20" w:rsidP="0050110C">
      <w:pPr>
        <w:autoSpaceDE w:val="0"/>
        <w:autoSpaceDN w:val="0"/>
        <w:adjustRightInd w:val="0"/>
        <w:ind w:left="540" w:hanging="180"/>
        <w:rPr>
          <w:rFonts w:ascii="Calibri" w:hAnsi="Calibri" w:cs="Calibri"/>
          <w:color w:val="000000"/>
          <w:sz w:val="22"/>
          <w:szCs w:val="22"/>
        </w:rPr>
      </w:pPr>
      <w:r w:rsidRPr="00434B20">
        <w:rPr>
          <w:rFonts w:ascii="Calibri" w:hAnsi="Calibri" w:cs="Calibri"/>
          <w:color w:val="000000"/>
          <w:sz w:val="22"/>
          <w:szCs w:val="22"/>
        </w:rPr>
        <w:t xml:space="preserve">6. Re-imposition of national lockdown.  </w:t>
      </w:r>
    </w:p>
    <w:p w14:paraId="251263A2" w14:textId="77777777" w:rsidR="001C0777" w:rsidRDefault="001C0777" w:rsidP="00434B20">
      <w:pPr>
        <w:autoSpaceDE w:val="0"/>
        <w:autoSpaceDN w:val="0"/>
        <w:adjustRightInd w:val="0"/>
        <w:rPr>
          <w:rFonts w:ascii="Calibri" w:hAnsi="Calibri" w:cs="Calibri"/>
          <w:b/>
          <w:bCs/>
          <w:sz w:val="28"/>
          <w:szCs w:val="28"/>
        </w:rPr>
      </w:pPr>
    </w:p>
    <w:p w14:paraId="10C0045E" w14:textId="14E4B577" w:rsidR="00434B20" w:rsidRPr="00434B20" w:rsidRDefault="00434B20" w:rsidP="0050110C">
      <w:pPr>
        <w:autoSpaceDE w:val="0"/>
        <w:autoSpaceDN w:val="0"/>
        <w:adjustRightInd w:val="0"/>
        <w:ind w:left="360"/>
        <w:rPr>
          <w:rFonts w:ascii="Calibri" w:hAnsi="Calibri" w:cs="Calibri"/>
          <w:b/>
          <w:bCs/>
          <w:color w:val="000000"/>
          <w:sz w:val="23"/>
          <w:szCs w:val="23"/>
        </w:rPr>
      </w:pPr>
      <w:r w:rsidRPr="00434B20">
        <w:rPr>
          <w:rFonts w:ascii="Calibri" w:hAnsi="Calibri" w:cs="Calibri"/>
          <w:b/>
          <w:bCs/>
          <w:color w:val="000000"/>
          <w:sz w:val="23"/>
          <w:szCs w:val="23"/>
        </w:rPr>
        <w:t xml:space="preserve">Checklist for Initial Teacher Education Trainees’ travel to placements during Covid 19 </w:t>
      </w:r>
    </w:p>
    <w:p w14:paraId="31743ADA" w14:textId="27A3E04F" w:rsidR="00434B20" w:rsidRPr="00434B20" w:rsidRDefault="00434B20" w:rsidP="0050110C">
      <w:pPr>
        <w:autoSpaceDE w:val="0"/>
        <w:autoSpaceDN w:val="0"/>
        <w:adjustRightInd w:val="0"/>
        <w:ind w:left="360"/>
        <w:rPr>
          <w:rFonts w:ascii="Calibri" w:hAnsi="Calibri" w:cs="Calibri"/>
          <w:sz w:val="22"/>
          <w:szCs w:val="22"/>
        </w:rPr>
      </w:pPr>
      <w:r w:rsidRPr="00434B20">
        <w:rPr>
          <w:rFonts w:ascii="Calibri" w:hAnsi="Calibri" w:cs="Calibri"/>
          <w:sz w:val="22"/>
          <w:szCs w:val="22"/>
        </w:rPr>
        <w:t xml:space="preserve">School based work is essential to ITE Programmes and will continue through the Covid 19 time period as long as government guidelines allow. </w:t>
      </w:r>
    </w:p>
    <w:p w14:paraId="53029995" w14:textId="77777777" w:rsidR="00434B20" w:rsidRPr="00434B20" w:rsidRDefault="00434B20" w:rsidP="0050110C">
      <w:pPr>
        <w:autoSpaceDE w:val="0"/>
        <w:autoSpaceDN w:val="0"/>
        <w:adjustRightInd w:val="0"/>
        <w:ind w:left="360"/>
        <w:rPr>
          <w:rFonts w:ascii="Calibri" w:hAnsi="Calibri" w:cs="Calibri"/>
          <w:sz w:val="22"/>
          <w:szCs w:val="22"/>
        </w:rPr>
      </w:pPr>
      <w:r w:rsidRPr="00434B20">
        <w:rPr>
          <w:rFonts w:ascii="Calibri" w:hAnsi="Calibri" w:cs="Calibri"/>
          <w:sz w:val="22"/>
          <w:szCs w:val="22"/>
        </w:rPr>
        <w:t xml:space="preserve">ITE trainees are responsible for assessing for themselves the travel risk and to mitigate appropriately. </w:t>
      </w:r>
    </w:p>
    <w:p w14:paraId="25CAC18C" w14:textId="77777777" w:rsidR="00434B20" w:rsidRPr="00434B20" w:rsidRDefault="00434B20" w:rsidP="0050110C">
      <w:pPr>
        <w:autoSpaceDE w:val="0"/>
        <w:autoSpaceDN w:val="0"/>
        <w:adjustRightInd w:val="0"/>
        <w:ind w:left="360"/>
        <w:rPr>
          <w:rFonts w:ascii="Calibri" w:hAnsi="Calibri" w:cs="Calibri"/>
          <w:sz w:val="22"/>
          <w:szCs w:val="22"/>
        </w:rPr>
      </w:pPr>
      <w:r w:rsidRPr="00434B20">
        <w:rPr>
          <w:rFonts w:ascii="Calibri" w:hAnsi="Calibri" w:cs="Calibri"/>
          <w:sz w:val="22"/>
          <w:szCs w:val="22"/>
        </w:rPr>
        <w:t xml:space="preserve">The following suggestions are based on Government guidance at the time of writing but should be taken into consideration with the latest government guidance at the time of travel. </w:t>
      </w:r>
    </w:p>
    <w:p w14:paraId="6E6FD838" w14:textId="77777777" w:rsidR="00434B20" w:rsidRPr="00434B20" w:rsidRDefault="00434B20" w:rsidP="0050110C">
      <w:pPr>
        <w:autoSpaceDE w:val="0"/>
        <w:autoSpaceDN w:val="0"/>
        <w:adjustRightInd w:val="0"/>
        <w:ind w:left="360"/>
        <w:rPr>
          <w:rFonts w:ascii="Calibri" w:hAnsi="Calibri" w:cs="Calibri"/>
          <w:sz w:val="22"/>
          <w:szCs w:val="22"/>
        </w:rPr>
      </w:pPr>
      <w:r w:rsidRPr="00434B20">
        <w:rPr>
          <w:rFonts w:ascii="Calibri" w:hAnsi="Calibri" w:cs="Calibri"/>
          <w:sz w:val="22"/>
          <w:szCs w:val="22"/>
        </w:rPr>
        <w:t xml:space="preserve">Risk assessment for Covid 19 infection risk from travelling to placements relates to factors that increase the prospects of coming into contact with the Covid 19 virus. Fellow travellers or transport staff may be asymptomatic. If the risk of exposure to infectious individuals can be minimised this will lower risk. </w:t>
      </w:r>
    </w:p>
    <w:p w14:paraId="3E6D6424" w14:textId="77777777" w:rsidR="001C0777" w:rsidRDefault="001C0777" w:rsidP="0050110C">
      <w:pPr>
        <w:autoSpaceDE w:val="0"/>
        <w:autoSpaceDN w:val="0"/>
        <w:adjustRightInd w:val="0"/>
        <w:ind w:left="360"/>
        <w:rPr>
          <w:rFonts w:ascii="Calibri" w:hAnsi="Calibri" w:cs="Calibri"/>
          <w:b/>
          <w:bCs/>
          <w:sz w:val="22"/>
          <w:szCs w:val="22"/>
        </w:rPr>
      </w:pPr>
    </w:p>
    <w:p w14:paraId="53C6DDAB" w14:textId="0A717A4C" w:rsidR="00434B20" w:rsidRPr="00434B20" w:rsidRDefault="00434B20" w:rsidP="0050110C">
      <w:pPr>
        <w:autoSpaceDE w:val="0"/>
        <w:autoSpaceDN w:val="0"/>
        <w:adjustRightInd w:val="0"/>
        <w:ind w:left="360"/>
        <w:rPr>
          <w:rFonts w:ascii="Calibri" w:hAnsi="Calibri" w:cs="Calibri"/>
          <w:sz w:val="22"/>
          <w:szCs w:val="22"/>
        </w:rPr>
      </w:pPr>
      <w:r w:rsidRPr="00434B20">
        <w:rPr>
          <w:rFonts w:ascii="Calibri" w:hAnsi="Calibri" w:cs="Calibri"/>
          <w:b/>
          <w:bCs/>
          <w:sz w:val="22"/>
          <w:szCs w:val="22"/>
        </w:rPr>
        <w:t xml:space="preserve">What do trainees need to do? </w:t>
      </w:r>
    </w:p>
    <w:p w14:paraId="0F32D6BF" w14:textId="77777777" w:rsidR="00434B20" w:rsidRPr="00434B20" w:rsidRDefault="00434B20" w:rsidP="0050110C">
      <w:pPr>
        <w:autoSpaceDE w:val="0"/>
        <w:autoSpaceDN w:val="0"/>
        <w:adjustRightInd w:val="0"/>
        <w:ind w:left="360"/>
        <w:rPr>
          <w:rFonts w:ascii="Calibri" w:hAnsi="Calibri" w:cs="Calibri"/>
          <w:sz w:val="22"/>
          <w:szCs w:val="22"/>
        </w:rPr>
      </w:pPr>
      <w:r w:rsidRPr="00434B20">
        <w:rPr>
          <w:rFonts w:ascii="Calibri" w:hAnsi="Calibri" w:cs="Calibri"/>
          <w:sz w:val="22"/>
          <w:szCs w:val="22"/>
        </w:rPr>
        <w:t xml:space="preserve">Please read and consider carefully the advice given below which has been gathered from Gov.UK and the Health and Safety Executive. </w:t>
      </w:r>
    </w:p>
    <w:p w14:paraId="2C6506E6" w14:textId="77777777" w:rsidR="00434B20" w:rsidRPr="00434B20" w:rsidRDefault="00434B20" w:rsidP="0050110C">
      <w:pPr>
        <w:autoSpaceDE w:val="0"/>
        <w:autoSpaceDN w:val="0"/>
        <w:adjustRightInd w:val="0"/>
        <w:ind w:left="360"/>
        <w:rPr>
          <w:rFonts w:ascii="Calibri" w:hAnsi="Calibri" w:cs="Calibri"/>
          <w:sz w:val="22"/>
          <w:szCs w:val="22"/>
        </w:rPr>
      </w:pPr>
      <w:r w:rsidRPr="00434B20">
        <w:rPr>
          <w:rFonts w:ascii="Calibri" w:hAnsi="Calibri" w:cs="Calibri"/>
          <w:b/>
          <w:bCs/>
          <w:sz w:val="22"/>
          <w:szCs w:val="22"/>
        </w:rPr>
        <w:t xml:space="preserve">Advice for trainees regarding travelling to placement </w:t>
      </w:r>
    </w:p>
    <w:p w14:paraId="3AC67128" w14:textId="77777777" w:rsidR="00434B20" w:rsidRPr="00434B20" w:rsidRDefault="00434B20" w:rsidP="0050110C">
      <w:pPr>
        <w:autoSpaceDE w:val="0"/>
        <w:autoSpaceDN w:val="0"/>
        <w:adjustRightInd w:val="0"/>
        <w:ind w:left="360"/>
        <w:rPr>
          <w:rFonts w:ascii="Calibri" w:hAnsi="Calibri" w:cs="Calibri"/>
          <w:sz w:val="22"/>
          <w:szCs w:val="22"/>
        </w:rPr>
      </w:pPr>
      <w:r w:rsidRPr="00434B20">
        <w:rPr>
          <w:rFonts w:ascii="Calibri" w:hAnsi="Calibri" w:cs="Calibri"/>
          <w:sz w:val="22"/>
          <w:szCs w:val="22"/>
        </w:rPr>
        <w:t xml:space="preserve">Walking and Cycling </w:t>
      </w:r>
    </w:p>
    <w:p w14:paraId="69EFEFEF" w14:textId="77777777" w:rsidR="00434B20" w:rsidRPr="00434B20" w:rsidRDefault="00434B20" w:rsidP="0050110C">
      <w:pPr>
        <w:autoSpaceDE w:val="0"/>
        <w:autoSpaceDN w:val="0"/>
        <w:adjustRightInd w:val="0"/>
        <w:ind w:left="360"/>
        <w:rPr>
          <w:rFonts w:ascii="Calibri" w:hAnsi="Calibri" w:cs="Calibri"/>
          <w:sz w:val="22"/>
          <w:szCs w:val="22"/>
        </w:rPr>
      </w:pPr>
      <w:r w:rsidRPr="00434B20">
        <w:rPr>
          <w:rFonts w:ascii="Calibri" w:hAnsi="Calibri" w:cs="Calibri"/>
          <w:sz w:val="22"/>
          <w:szCs w:val="22"/>
        </w:rPr>
        <w:t xml:space="preserve">If you are able to walk or cycle to your placement: </w:t>
      </w:r>
    </w:p>
    <w:p w14:paraId="34D48CF3" w14:textId="0794005E" w:rsidR="00434B20" w:rsidRPr="00434B20" w:rsidRDefault="00434B20" w:rsidP="0050110C">
      <w:pPr>
        <w:numPr>
          <w:ilvl w:val="0"/>
          <w:numId w:val="62"/>
        </w:numPr>
        <w:autoSpaceDE w:val="0"/>
        <w:autoSpaceDN w:val="0"/>
        <w:adjustRightInd w:val="0"/>
        <w:spacing w:after="30"/>
        <w:ind w:left="720" w:hanging="180"/>
        <w:rPr>
          <w:rFonts w:ascii="Calibri" w:hAnsi="Calibri" w:cs="Calibri"/>
          <w:sz w:val="22"/>
          <w:szCs w:val="22"/>
        </w:rPr>
      </w:pPr>
      <w:r w:rsidRPr="00434B20">
        <w:rPr>
          <w:rFonts w:ascii="Calibri" w:hAnsi="Calibri" w:cs="Calibri"/>
          <w:sz w:val="22"/>
          <w:szCs w:val="22"/>
        </w:rPr>
        <w:t xml:space="preserve">Where possible, try to maintain social distancing when you walk or cycle, for example when approaching or passing other pedestrians or waiting at crossings or traffic lights. </w:t>
      </w:r>
    </w:p>
    <w:p w14:paraId="59301A0C" w14:textId="25376D4F" w:rsidR="00434B20" w:rsidRPr="00434B20" w:rsidRDefault="00434B20" w:rsidP="0050110C">
      <w:pPr>
        <w:numPr>
          <w:ilvl w:val="0"/>
          <w:numId w:val="62"/>
        </w:numPr>
        <w:autoSpaceDE w:val="0"/>
        <w:autoSpaceDN w:val="0"/>
        <w:adjustRightInd w:val="0"/>
        <w:spacing w:after="30"/>
        <w:ind w:left="720" w:hanging="360"/>
        <w:rPr>
          <w:rFonts w:ascii="Calibri" w:hAnsi="Calibri" w:cs="Calibri"/>
          <w:sz w:val="22"/>
          <w:szCs w:val="22"/>
        </w:rPr>
      </w:pPr>
      <w:r w:rsidRPr="00434B20">
        <w:rPr>
          <w:rFonts w:ascii="Calibri" w:hAnsi="Calibri" w:cs="Calibri"/>
          <w:sz w:val="22"/>
          <w:szCs w:val="22"/>
        </w:rPr>
        <w:lastRenderedPageBreak/>
        <w:t xml:space="preserve">Where using a bicycle, wash your hands for at least 20 seconds or sanitise your hands before and after cycling. </w:t>
      </w:r>
    </w:p>
    <w:p w14:paraId="25641B0C" w14:textId="0EF8A134" w:rsidR="00434B20" w:rsidRPr="00434B20" w:rsidRDefault="00434B20" w:rsidP="0050110C">
      <w:pPr>
        <w:numPr>
          <w:ilvl w:val="0"/>
          <w:numId w:val="62"/>
        </w:numPr>
        <w:autoSpaceDE w:val="0"/>
        <w:autoSpaceDN w:val="0"/>
        <w:adjustRightInd w:val="0"/>
        <w:spacing w:after="30"/>
        <w:ind w:left="720" w:hanging="360"/>
        <w:rPr>
          <w:rFonts w:ascii="Calibri" w:hAnsi="Calibri" w:cs="Calibri"/>
          <w:sz w:val="22"/>
          <w:szCs w:val="22"/>
        </w:rPr>
      </w:pPr>
      <w:r w:rsidRPr="00434B20">
        <w:rPr>
          <w:rFonts w:ascii="Calibri" w:hAnsi="Calibri" w:cs="Calibri"/>
          <w:sz w:val="22"/>
          <w:szCs w:val="22"/>
        </w:rPr>
        <w:t xml:space="preserve">Plan your route for cycling – some alterations to traffic routes has occurred to make cycling easier in some urban areas. </w:t>
      </w:r>
    </w:p>
    <w:p w14:paraId="0C6E694A" w14:textId="6C372C9A" w:rsidR="00434B20" w:rsidRPr="00434B20" w:rsidRDefault="00434B20" w:rsidP="0050110C">
      <w:pPr>
        <w:numPr>
          <w:ilvl w:val="0"/>
          <w:numId w:val="62"/>
        </w:numPr>
        <w:autoSpaceDE w:val="0"/>
        <w:autoSpaceDN w:val="0"/>
        <w:adjustRightInd w:val="0"/>
        <w:ind w:left="720" w:hanging="360"/>
        <w:rPr>
          <w:rFonts w:ascii="Calibri" w:hAnsi="Calibri" w:cs="Calibri"/>
          <w:sz w:val="22"/>
          <w:szCs w:val="22"/>
        </w:rPr>
      </w:pPr>
      <w:r w:rsidRPr="00434B20">
        <w:rPr>
          <w:rFonts w:ascii="Calibri" w:hAnsi="Calibri" w:cs="Calibri"/>
          <w:sz w:val="22"/>
          <w:szCs w:val="22"/>
        </w:rPr>
        <w:t xml:space="preserve">Consider a list of items to take with you that you will need on placement. </w:t>
      </w:r>
    </w:p>
    <w:p w14:paraId="02C9EBC4" w14:textId="77777777" w:rsidR="00434B20" w:rsidRPr="00434B20" w:rsidRDefault="00434B20" w:rsidP="0050110C">
      <w:pPr>
        <w:autoSpaceDE w:val="0"/>
        <w:autoSpaceDN w:val="0"/>
        <w:adjustRightInd w:val="0"/>
        <w:ind w:left="720" w:hanging="360"/>
        <w:rPr>
          <w:rFonts w:ascii="Calibri" w:hAnsi="Calibri" w:cs="Calibri"/>
          <w:sz w:val="22"/>
          <w:szCs w:val="22"/>
        </w:rPr>
      </w:pPr>
    </w:p>
    <w:p w14:paraId="1766744E" w14:textId="77777777" w:rsidR="00434B20" w:rsidRPr="00434B20" w:rsidRDefault="00434B20" w:rsidP="0050110C">
      <w:pPr>
        <w:autoSpaceDE w:val="0"/>
        <w:autoSpaceDN w:val="0"/>
        <w:adjustRightInd w:val="0"/>
        <w:ind w:left="720" w:hanging="360"/>
        <w:rPr>
          <w:rFonts w:ascii="Calibri" w:hAnsi="Calibri" w:cs="Calibri"/>
          <w:sz w:val="22"/>
          <w:szCs w:val="22"/>
        </w:rPr>
      </w:pPr>
      <w:r w:rsidRPr="00434B20">
        <w:rPr>
          <w:rFonts w:ascii="Calibri" w:hAnsi="Calibri" w:cs="Calibri"/>
          <w:sz w:val="22"/>
          <w:szCs w:val="22"/>
        </w:rPr>
        <w:t xml:space="preserve">Car travel </w:t>
      </w:r>
    </w:p>
    <w:p w14:paraId="50888D5C" w14:textId="56193466" w:rsidR="00434B20" w:rsidRPr="00434B20" w:rsidRDefault="00434B20" w:rsidP="0050110C">
      <w:pPr>
        <w:numPr>
          <w:ilvl w:val="0"/>
          <w:numId w:val="63"/>
        </w:numPr>
        <w:autoSpaceDE w:val="0"/>
        <w:autoSpaceDN w:val="0"/>
        <w:adjustRightInd w:val="0"/>
        <w:spacing w:after="30"/>
        <w:ind w:left="720" w:hanging="360"/>
        <w:rPr>
          <w:rFonts w:ascii="Calibri" w:hAnsi="Calibri" w:cs="Calibri"/>
          <w:sz w:val="22"/>
          <w:szCs w:val="22"/>
        </w:rPr>
      </w:pPr>
      <w:r w:rsidRPr="00434B20">
        <w:rPr>
          <w:rFonts w:ascii="Calibri" w:hAnsi="Calibri" w:cs="Calibri"/>
          <w:sz w:val="22"/>
          <w:szCs w:val="22"/>
        </w:rPr>
        <w:t xml:space="preserve">Plan your journey. Routes may have been altered to accommodate more walkers or cyclists at the current time. </w:t>
      </w:r>
    </w:p>
    <w:p w14:paraId="21A3D5AB" w14:textId="253F12BB" w:rsidR="00434B20" w:rsidRPr="00434B20" w:rsidRDefault="00434B20" w:rsidP="0050110C">
      <w:pPr>
        <w:numPr>
          <w:ilvl w:val="0"/>
          <w:numId w:val="63"/>
        </w:numPr>
        <w:autoSpaceDE w:val="0"/>
        <w:autoSpaceDN w:val="0"/>
        <w:adjustRightInd w:val="0"/>
        <w:spacing w:after="30"/>
        <w:ind w:left="720" w:hanging="360"/>
        <w:rPr>
          <w:rFonts w:ascii="Calibri" w:hAnsi="Calibri" w:cs="Calibri"/>
          <w:sz w:val="22"/>
          <w:szCs w:val="22"/>
        </w:rPr>
      </w:pPr>
      <w:r w:rsidRPr="00434B20">
        <w:rPr>
          <w:rFonts w:ascii="Calibri" w:hAnsi="Calibri" w:cs="Calibri"/>
          <w:sz w:val="22"/>
          <w:szCs w:val="22"/>
        </w:rPr>
        <w:t xml:space="preserve">If you are able to share your vehicle, please try to ensure it is with the same person or people each time </w:t>
      </w:r>
    </w:p>
    <w:p w14:paraId="2548D365" w14:textId="46B04551" w:rsidR="00434B20" w:rsidRPr="00434B20" w:rsidRDefault="00434B20" w:rsidP="0050110C">
      <w:pPr>
        <w:numPr>
          <w:ilvl w:val="0"/>
          <w:numId w:val="63"/>
        </w:numPr>
        <w:autoSpaceDE w:val="0"/>
        <w:autoSpaceDN w:val="0"/>
        <w:adjustRightInd w:val="0"/>
        <w:spacing w:after="30"/>
        <w:ind w:left="720" w:hanging="360"/>
        <w:rPr>
          <w:rFonts w:ascii="Calibri" w:hAnsi="Calibri" w:cs="Calibri"/>
          <w:sz w:val="22"/>
          <w:szCs w:val="22"/>
        </w:rPr>
      </w:pPr>
      <w:r w:rsidRPr="00434B20">
        <w:rPr>
          <w:rFonts w:ascii="Calibri" w:hAnsi="Calibri" w:cs="Calibri"/>
          <w:sz w:val="22"/>
          <w:szCs w:val="22"/>
        </w:rPr>
        <w:t xml:space="preserve">Optimise distance between people in the vehicle, for example, by the passenger sitting in the back, left hand seat of the car. </w:t>
      </w:r>
    </w:p>
    <w:p w14:paraId="75E28E19" w14:textId="487A4814" w:rsidR="00434B20" w:rsidRPr="00434B20" w:rsidRDefault="00434B20" w:rsidP="0050110C">
      <w:pPr>
        <w:numPr>
          <w:ilvl w:val="0"/>
          <w:numId w:val="63"/>
        </w:numPr>
        <w:autoSpaceDE w:val="0"/>
        <w:autoSpaceDN w:val="0"/>
        <w:adjustRightInd w:val="0"/>
        <w:ind w:left="720" w:hanging="360"/>
        <w:rPr>
          <w:rFonts w:ascii="Calibri" w:hAnsi="Calibri" w:cs="Calibri"/>
          <w:sz w:val="22"/>
          <w:szCs w:val="22"/>
        </w:rPr>
      </w:pPr>
      <w:r w:rsidRPr="00434B20">
        <w:rPr>
          <w:rFonts w:ascii="Calibri" w:hAnsi="Calibri" w:cs="Calibri"/>
          <w:sz w:val="22"/>
          <w:szCs w:val="22"/>
        </w:rPr>
        <w:t xml:space="preserve">Wear masks while travelling (unless solo). Wash hands before putting them on and taking them off. </w:t>
      </w:r>
    </w:p>
    <w:p w14:paraId="1B76ED33" w14:textId="75B2E26C" w:rsidR="00434B20" w:rsidRPr="00434B20" w:rsidRDefault="00434B20" w:rsidP="0050110C">
      <w:pPr>
        <w:numPr>
          <w:ilvl w:val="0"/>
          <w:numId w:val="64"/>
        </w:numPr>
        <w:autoSpaceDE w:val="0"/>
        <w:autoSpaceDN w:val="0"/>
        <w:adjustRightInd w:val="0"/>
        <w:spacing w:after="30"/>
        <w:ind w:left="720" w:hanging="360"/>
        <w:rPr>
          <w:rFonts w:ascii="Calibri" w:hAnsi="Calibri" w:cs="Calibri"/>
          <w:sz w:val="22"/>
          <w:szCs w:val="22"/>
        </w:rPr>
      </w:pPr>
      <w:r w:rsidRPr="00434B20">
        <w:rPr>
          <w:rFonts w:ascii="Calibri" w:hAnsi="Calibri" w:cs="Calibri"/>
          <w:sz w:val="22"/>
          <w:szCs w:val="22"/>
        </w:rPr>
        <w:t xml:space="preserve">Drive with care and anticipate more walkers and cyclists. </w:t>
      </w:r>
    </w:p>
    <w:p w14:paraId="3C767AAB" w14:textId="5EB20574" w:rsidR="00434B20" w:rsidRPr="00434B20" w:rsidRDefault="00434B20" w:rsidP="0050110C">
      <w:pPr>
        <w:numPr>
          <w:ilvl w:val="0"/>
          <w:numId w:val="64"/>
        </w:numPr>
        <w:autoSpaceDE w:val="0"/>
        <w:autoSpaceDN w:val="0"/>
        <w:adjustRightInd w:val="0"/>
        <w:spacing w:after="30"/>
        <w:ind w:left="720" w:hanging="360"/>
        <w:rPr>
          <w:rFonts w:ascii="Calibri" w:hAnsi="Calibri" w:cs="Calibri"/>
          <w:sz w:val="22"/>
          <w:szCs w:val="22"/>
        </w:rPr>
      </w:pPr>
      <w:r w:rsidRPr="00434B20">
        <w:rPr>
          <w:rFonts w:ascii="Calibri" w:hAnsi="Calibri" w:cs="Calibri"/>
          <w:sz w:val="22"/>
          <w:szCs w:val="22"/>
        </w:rPr>
        <w:t xml:space="preserve">Limit the time you spend at garages, petrol stations and motorway services. Try to Social Distance where possible. Use contactless payment systems if possible. Wash your hands for at least 20 seconds or sanitise your hands when arriving and leaving. </w:t>
      </w:r>
    </w:p>
    <w:p w14:paraId="284CD45B" w14:textId="78B97910" w:rsidR="00434B20" w:rsidRPr="00434B20" w:rsidRDefault="00434B20" w:rsidP="0050110C">
      <w:pPr>
        <w:numPr>
          <w:ilvl w:val="0"/>
          <w:numId w:val="64"/>
        </w:numPr>
        <w:autoSpaceDE w:val="0"/>
        <w:autoSpaceDN w:val="0"/>
        <w:adjustRightInd w:val="0"/>
        <w:spacing w:after="30"/>
        <w:ind w:left="720" w:hanging="360"/>
        <w:rPr>
          <w:rFonts w:ascii="Calibri" w:hAnsi="Calibri" w:cs="Calibri"/>
          <w:sz w:val="22"/>
          <w:szCs w:val="22"/>
        </w:rPr>
      </w:pPr>
      <w:r w:rsidRPr="00434B20">
        <w:rPr>
          <w:rFonts w:ascii="Calibri" w:hAnsi="Calibri" w:cs="Calibri"/>
          <w:sz w:val="22"/>
          <w:szCs w:val="22"/>
        </w:rPr>
        <w:t xml:space="preserve">Be aware of the surfaces that you and others touch. </w:t>
      </w:r>
    </w:p>
    <w:p w14:paraId="267B5F8E" w14:textId="35A21284" w:rsidR="00434B20" w:rsidRPr="00434B20" w:rsidRDefault="00434B20" w:rsidP="0050110C">
      <w:pPr>
        <w:numPr>
          <w:ilvl w:val="0"/>
          <w:numId w:val="64"/>
        </w:numPr>
        <w:autoSpaceDE w:val="0"/>
        <w:autoSpaceDN w:val="0"/>
        <w:adjustRightInd w:val="0"/>
        <w:spacing w:after="30"/>
        <w:ind w:left="720" w:hanging="360"/>
        <w:rPr>
          <w:rFonts w:ascii="Calibri" w:hAnsi="Calibri" w:cs="Calibri"/>
          <w:sz w:val="22"/>
          <w:szCs w:val="22"/>
        </w:rPr>
      </w:pPr>
      <w:r w:rsidRPr="00434B20">
        <w:rPr>
          <w:rFonts w:ascii="Calibri" w:hAnsi="Calibri" w:cs="Calibri"/>
          <w:sz w:val="22"/>
          <w:szCs w:val="22"/>
        </w:rPr>
        <w:t xml:space="preserve">Clean door handles and other areas that people may touch between journeys using standard cleaning products. </w:t>
      </w:r>
    </w:p>
    <w:p w14:paraId="660DA2C6" w14:textId="7BD28651" w:rsidR="00434B20" w:rsidRPr="00434B20" w:rsidRDefault="00434B20" w:rsidP="0050110C">
      <w:pPr>
        <w:numPr>
          <w:ilvl w:val="0"/>
          <w:numId w:val="64"/>
        </w:numPr>
        <w:autoSpaceDE w:val="0"/>
        <w:autoSpaceDN w:val="0"/>
        <w:adjustRightInd w:val="0"/>
        <w:ind w:left="720" w:hanging="360"/>
        <w:rPr>
          <w:rFonts w:ascii="Calibri" w:hAnsi="Calibri" w:cs="Calibri"/>
          <w:sz w:val="22"/>
          <w:szCs w:val="22"/>
        </w:rPr>
      </w:pPr>
      <w:r w:rsidRPr="00434B20">
        <w:rPr>
          <w:rFonts w:ascii="Calibri" w:hAnsi="Calibri" w:cs="Calibri"/>
          <w:sz w:val="22"/>
          <w:szCs w:val="22"/>
        </w:rPr>
        <w:t xml:space="preserve">Avoid physical contact while in the car and have good ventilation (keep the car windows open if possible) </w:t>
      </w:r>
    </w:p>
    <w:p w14:paraId="342A7E1E" w14:textId="77777777" w:rsidR="00434B20" w:rsidRPr="00434B20" w:rsidRDefault="00434B20" w:rsidP="0050110C">
      <w:pPr>
        <w:autoSpaceDE w:val="0"/>
        <w:autoSpaceDN w:val="0"/>
        <w:adjustRightInd w:val="0"/>
        <w:ind w:left="720" w:hanging="360"/>
        <w:rPr>
          <w:rFonts w:ascii="Calibri" w:hAnsi="Calibri" w:cs="Calibri"/>
          <w:sz w:val="22"/>
          <w:szCs w:val="22"/>
        </w:rPr>
      </w:pPr>
    </w:p>
    <w:p w14:paraId="5D3505DC" w14:textId="77777777" w:rsidR="00434B20" w:rsidRPr="00434B20" w:rsidRDefault="00434B20" w:rsidP="0050110C">
      <w:pPr>
        <w:autoSpaceDE w:val="0"/>
        <w:autoSpaceDN w:val="0"/>
        <w:adjustRightInd w:val="0"/>
        <w:ind w:left="720" w:hanging="360"/>
        <w:rPr>
          <w:rFonts w:ascii="Calibri" w:hAnsi="Calibri" w:cs="Calibri"/>
          <w:sz w:val="22"/>
          <w:szCs w:val="22"/>
        </w:rPr>
      </w:pPr>
      <w:r w:rsidRPr="00434B20">
        <w:rPr>
          <w:rFonts w:ascii="Calibri" w:hAnsi="Calibri" w:cs="Calibri"/>
          <w:sz w:val="22"/>
          <w:szCs w:val="22"/>
        </w:rPr>
        <w:t xml:space="preserve">Public Transport </w:t>
      </w:r>
    </w:p>
    <w:p w14:paraId="562EB544" w14:textId="4C812CF1" w:rsidR="00434B20" w:rsidRPr="00434B20" w:rsidRDefault="00434B20" w:rsidP="0050110C">
      <w:pPr>
        <w:numPr>
          <w:ilvl w:val="0"/>
          <w:numId w:val="65"/>
        </w:numPr>
        <w:autoSpaceDE w:val="0"/>
        <w:autoSpaceDN w:val="0"/>
        <w:adjustRightInd w:val="0"/>
        <w:spacing w:after="30"/>
        <w:ind w:left="720" w:hanging="360"/>
        <w:rPr>
          <w:rFonts w:ascii="Calibri" w:hAnsi="Calibri" w:cs="Calibri"/>
          <w:sz w:val="22"/>
          <w:szCs w:val="22"/>
        </w:rPr>
      </w:pPr>
      <w:r w:rsidRPr="00434B20">
        <w:rPr>
          <w:rFonts w:ascii="Calibri" w:hAnsi="Calibri" w:cs="Calibri"/>
          <w:sz w:val="22"/>
          <w:szCs w:val="22"/>
        </w:rPr>
        <w:t xml:space="preserve">Plan your journey. Some routes or timings may have changed to enable Social Distancing measures or to facilitate safe cycling. </w:t>
      </w:r>
    </w:p>
    <w:p w14:paraId="58ECE491" w14:textId="06AA5025" w:rsidR="00434B20" w:rsidRPr="00434B20" w:rsidRDefault="00434B20" w:rsidP="0050110C">
      <w:pPr>
        <w:numPr>
          <w:ilvl w:val="0"/>
          <w:numId w:val="65"/>
        </w:numPr>
        <w:autoSpaceDE w:val="0"/>
        <w:autoSpaceDN w:val="0"/>
        <w:adjustRightInd w:val="0"/>
        <w:spacing w:after="30"/>
        <w:ind w:left="720" w:hanging="360"/>
        <w:rPr>
          <w:rFonts w:ascii="Calibri" w:hAnsi="Calibri" w:cs="Calibri"/>
          <w:sz w:val="22"/>
          <w:szCs w:val="22"/>
        </w:rPr>
      </w:pPr>
      <w:r w:rsidRPr="00434B20">
        <w:rPr>
          <w:rFonts w:ascii="Calibri" w:hAnsi="Calibri" w:cs="Calibri"/>
          <w:sz w:val="22"/>
          <w:szCs w:val="22"/>
        </w:rPr>
        <w:t xml:space="preserve">Current UK Government policy states currently that masks must be worn at all times while using public transport. </w:t>
      </w:r>
    </w:p>
    <w:p w14:paraId="130979FA" w14:textId="50F26657" w:rsidR="00434B20" w:rsidRPr="00434B20" w:rsidRDefault="00434B20" w:rsidP="0050110C">
      <w:pPr>
        <w:numPr>
          <w:ilvl w:val="0"/>
          <w:numId w:val="65"/>
        </w:numPr>
        <w:autoSpaceDE w:val="0"/>
        <w:autoSpaceDN w:val="0"/>
        <w:adjustRightInd w:val="0"/>
        <w:spacing w:after="30"/>
        <w:ind w:left="720" w:hanging="360"/>
        <w:rPr>
          <w:rFonts w:ascii="Calibri" w:hAnsi="Calibri" w:cs="Calibri"/>
          <w:sz w:val="22"/>
          <w:szCs w:val="22"/>
        </w:rPr>
      </w:pPr>
      <w:r w:rsidRPr="00434B20">
        <w:rPr>
          <w:rFonts w:ascii="Calibri" w:hAnsi="Calibri" w:cs="Calibri"/>
          <w:sz w:val="22"/>
          <w:szCs w:val="22"/>
        </w:rPr>
        <w:t xml:space="preserve">Wash or sanitise your hands before and after travel. </w:t>
      </w:r>
    </w:p>
    <w:p w14:paraId="6D99237D" w14:textId="6B8C34EB" w:rsidR="00434B20" w:rsidRPr="00434B20" w:rsidRDefault="00434B20" w:rsidP="0050110C">
      <w:pPr>
        <w:numPr>
          <w:ilvl w:val="0"/>
          <w:numId w:val="65"/>
        </w:numPr>
        <w:autoSpaceDE w:val="0"/>
        <w:autoSpaceDN w:val="0"/>
        <w:adjustRightInd w:val="0"/>
        <w:spacing w:after="30"/>
        <w:ind w:left="720" w:hanging="360"/>
        <w:rPr>
          <w:rFonts w:ascii="Calibri" w:hAnsi="Calibri" w:cs="Calibri"/>
          <w:sz w:val="22"/>
          <w:szCs w:val="22"/>
        </w:rPr>
      </w:pPr>
      <w:r w:rsidRPr="00434B20">
        <w:rPr>
          <w:rFonts w:ascii="Calibri" w:hAnsi="Calibri" w:cs="Calibri"/>
          <w:sz w:val="22"/>
          <w:szCs w:val="22"/>
        </w:rPr>
        <w:t xml:space="preserve">Avoid touching your face. </w:t>
      </w:r>
    </w:p>
    <w:p w14:paraId="26F3710A" w14:textId="5E1F63A3" w:rsidR="00434B20" w:rsidRPr="00434B20" w:rsidRDefault="00434B20" w:rsidP="0050110C">
      <w:pPr>
        <w:numPr>
          <w:ilvl w:val="0"/>
          <w:numId w:val="65"/>
        </w:numPr>
        <w:autoSpaceDE w:val="0"/>
        <w:autoSpaceDN w:val="0"/>
        <w:adjustRightInd w:val="0"/>
        <w:spacing w:after="30"/>
        <w:ind w:left="720" w:hanging="360"/>
        <w:rPr>
          <w:rFonts w:ascii="Calibri" w:hAnsi="Calibri" w:cs="Calibri"/>
          <w:sz w:val="22"/>
          <w:szCs w:val="22"/>
        </w:rPr>
      </w:pPr>
      <w:r w:rsidRPr="00434B20">
        <w:rPr>
          <w:rFonts w:ascii="Calibri" w:hAnsi="Calibri" w:cs="Calibri"/>
          <w:sz w:val="22"/>
          <w:szCs w:val="22"/>
        </w:rPr>
        <w:t xml:space="preserve">Avoid touching surfaces where possible. </w:t>
      </w:r>
    </w:p>
    <w:p w14:paraId="64446592" w14:textId="733DC9F5" w:rsidR="00434B20" w:rsidRPr="00434B20" w:rsidRDefault="00434B20" w:rsidP="0050110C">
      <w:pPr>
        <w:numPr>
          <w:ilvl w:val="0"/>
          <w:numId w:val="65"/>
        </w:numPr>
        <w:autoSpaceDE w:val="0"/>
        <w:autoSpaceDN w:val="0"/>
        <w:adjustRightInd w:val="0"/>
        <w:spacing w:after="30"/>
        <w:ind w:left="720" w:hanging="360"/>
        <w:rPr>
          <w:rFonts w:ascii="Calibri" w:hAnsi="Calibri" w:cs="Calibri"/>
          <w:sz w:val="22"/>
          <w:szCs w:val="22"/>
        </w:rPr>
      </w:pPr>
      <w:r w:rsidRPr="00434B20">
        <w:rPr>
          <w:rFonts w:ascii="Calibri" w:hAnsi="Calibri" w:cs="Calibri"/>
          <w:sz w:val="22"/>
          <w:szCs w:val="22"/>
        </w:rPr>
        <w:t xml:space="preserve">Try to sit side by side with other passengers, rather than face to face if you are unable to Social Distance. </w:t>
      </w:r>
    </w:p>
    <w:p w14:paraId="2EF9832F" w14:textId="5C8A6C72" w:rsidR="00434B20" w:rsidRPr="00434B20" w:rsidRDefault="00434B20" w:rsidP="0050110C">
      <w:pPr>
        <w:numPr>
          <w:ilvl w:val="0"/>
          <w:numId w:val="65"/>
        </w:numPr>
        <w:autoSpaceDE w:val="0"/>
        <w:autoSpaceDN w:val="0"/>
        <w:adjustRightInd w:val="0"/>
        <w:spacing w:after="30"/>
        <w:ind w:left="720" w:hanging="360"/>
        <w:rPr>
          <w:rFonts w:ascii="Calibri" w:hAnsi="Calibri" w:cs="Calibri"/>
          <w:sz w:val="22"/>
          <w:szCs w:val="22"/>
        </w:rPr>
      </w:pPr>
      <w:r w:rsidRPr="00434B20">
        <w:rPr>
          <w:rFonts w:ascii="Calibri" w:hAnsi="Calibri" w:cs="Calibri"/>
          <w:sz w:val="22"/>
          <w:szCs w:val="22"/>
        </w:rPr>
        <w:t xml:space="preserve">Ensure you follow transport company guidance </w:t>
      </w:r>
    </w:p>
    <w:p w14:paraId="352A6031" w14:textId="7D32AC89" w:rsidR="00434B20" w:rsidRPr="00434B20" w:rsidRDefault="00434B20" w:rsidP="0050110C">
      <w:pPr>
        <w:numPr>
          <w:ilvl w:val="0"/>
          <w:numId w:val="65"/>
        </w:numPr>
        <w:autoSpaceDE w:val="0"/>
        <w:autoSpaceDN w:val="0"/>
        <w:adjustRightInd w:val="0"/>
        <w:spacing w:after="30"/>
        <w:ind w:left="720" w:hanging="360"/>
        <w:rPr>
          <w:rFonts w:ascii="Calibri" w:hAnsi="Calibri" w:cs="Calibri"/>
          <w:sz w:val="22"/>
          <w:szCs w:val="22"/>
        </w:rPr>
      </w:pPr>
      <w:r w:rsidRPr="00434B20">
        <w:rPr>
          <w:rFonts w:ascii="Calibri" w:hAnsi="Calibri" w:cs="Calibri"/>
          <w:sz w:val="22"/>
          <w:szCs w:val="22"/>
        </w:rPr>
        <w:t xml:space="preserve">Avoid consuming food or drink while travelling. </w:t>
      </w:r>
    </w:p>
    <w:p w14:paraId="35B90188" w14:textId="7C31C220" w:rsidR="00434B20" w:rsidRPr="00434B20" w:rsidRDefault="00434B20" w:rsidP="0050110C">
      <w:pPr>
        <w:numPr>
          <w:ilvl w:val="0"/>
          <w:numId w:val="65"/>
        </w:numPr>
        <w:autoSpaceDE w:val="0"/>
        <w:autoSpaceDN w:val="0"/>
        <w:adjustRightInd w:val="0"/>
        <w:spacing w:after="30"/>
        <w:ind w:left="720" w:hanging="360"/>
        <w:rPr>
          <w:rFonts w:ascii="Calibri" w:hAnsi="Calibri" w:cs="Calibri"/>
          <w:sz w:val="22"/>
          <w:szCs w:val="22"/>
        </w:rPr>
      </w:pPr>
      <w:r w:rsidRPr="00434B20">
        <w:rPr>
          <w:rFonts w:ascii="Calibri" w:hAnsi="Calibri" w:cs="Calibri"/>
          <w:sz w:val="22"/>
          <w:szCs w:val="22"/>
        </w:rPr>
        <w:t xml:space="preserve">Travel at off peak times, if possible, (and it might not be possible due to school operating hours). </w:t>
      </w:r>
    </w:p>
    <w:p w14:paraId="157C8E0F" w14:textId="12C5BFB1" w:rsidR="00434B20" w:rsidRPr="00434B20" w:rsidRDefault="00434B20" w:rsidP="0050110C">
      <w:pPr>
        <w:numPr>
          <w:ilvl w:val="0"/>
          <w:numId w:val="65"/>
        </w:numPr>
        <w:autoSpaceDE w:val="0"/>
        <w:autoSpaceDN w:val="0"/>
        <w:adjustRightInd w:val="0"/>
        <w:spacing w:after="30"/>
        <w:ind w:left="720" w:hanging="360"/>
        <w:rPr>
          <w:rFonts w:ascii="Calibri" w:hAnsi="Calibri" w:cs="Calibri"/>
          <w:sz w:val="22"/>
          <w:szCs w:val="22"/>
        </w:rPr>
      </w:pPr>
      <w:r w:rsidRPr="00434B20">
        <w:rPr>
          <w:rFonts w:ascii="Calibri" w:hAnsi="Calibri" w:cs="Calibri"/>
          <w:sz w:val="22"/>
          <w:szCs w:val="22"/>
        </w:rPr>
        <w:t xml:space="preserve">Use quieter stations and stops. It may be a good idea to get on or off a stop early to avoid crowding. </w:t>
      </w:r>
    </w:p>
    <w:p w14:paraId="66628C25" w14:textId="0A81C94D" w:rsidR="00434B20" w:rsidRPr="00434B20" w:rsidRDefault="00434B20" w:rsidP="0050110C">
      <w:pPr>
        <w:numPr>
          <w:ilvl w:val="0"/>
          <w:numId w:val="65"/>
        </w:numPr>
        <w:autoSpaceDE w:val="0"/>
        <w:autoSpaceDN w:val="0"/>
        <w:adjustRightInd w:val="0"/>
        <w:spacing w:after="30"/>
        <w:ind w:left="720" w:hanging="360"/>
        <w:rPr>
          <w:rFonts w:ascii="Calibri" w:hAnsi="Calibri" w:cs="Calibri"/>
          <w:sz w:val="22"/>
          <w:szCs w:val="22"/>
        </w:rPr>
      </w:pPr>
      <w:r w:rsidRPr="00434B20">
        <w:rPr>
          <w:rFonts w:ascii="Calibri" w:hAnsi="Calibri" w:cs="Calibri"/>
          <w:sz w:val="22"/>
          <w:szCs w:val="22"/>
        </w:rPr>
        <w:t xml:space="preserve">Keep changes to a minimum, for example between buses and trains. </w:t>
      </w:r>
    </w:p>
    <w:p w14:paraId="6DA75835" w14:textId="439548D7" w:rsidR="00434B20" w:rsidRDefault="00434B20" w:rsidP="0050110C">
      <w:pPr>
        <w:numPr>
          <w:ilvl w:val="0"/>
          <w:numId w:val="65"/>
        </w:numPr>
        <w:autoSpaceDE w:val="0"/>
        <w:autoSpaceDN w:val="0"/>
        <w:adjustRightInd w:val="0"/>
        <w:ind w:left="720" w:hanging="360"/>
        <w:rPr>
          <w:rFonts w:ascii="Calibri" w:hAnsi="Calibri" w:cs="Calibri"/>
          <w:sz w:val="22"/>
          <w:szCs w:val="22"/>
        </w:rPr>
      </w:pPr>
      <w:r w:rsidRPr="00434B20">
        <w:rPr>
          <w:rFonts w:ascii="Calibri" w:hAnsi="Calibri" w:cs="Calibri"/>
          <w:sz w:val="22"/>
          <w:szCs w:val="22"/>
        </w:rPr>
        <w:t xml:space="preserve">Book your tickets online or pay by contactless methods if possible. </w:t>
      </w:r>
    </w:p>
    <w:p w14:paraId="511839F2" w14:textId="73616D53" w:rsidR="00535FC0" w:rsidRDefault="00535FC0" w:rsidP="00535FC0">
      <w:pPr>
        <w:autoSpaceDE w:val="0"/>
        <w:autoSpaceDN w:val="0"/>
        <w:adjustRightInd w:val="0"/>
        <w:rPr>
          <w:rFonts w:ascii="Calibri" w:hAnsi="Calibri" w:cs="Calibri"/>
          <w:sz w:val="22"/>
          <w:szCs w:val="22"/>
        </w:rPr>
      </w:pPr>
    </w:p>
    <w:p w14:paraId="7BABFB44" w14:textId="0FD3521F" w:rsidR="00535FC0" w:rsidRDefault="00535FC0">
      <w:pPr>
        <w:rPr>
          <w:rFonts w:ascii="Calibri" w:hAnsi="Calibri" w:cs="Calibri"/>
          <w:sz w:val="22"/>
          <w:szCs w:val="22"/>
        </w:rPr>
      </w:pPr>
      <w:r>
        <w:rPr>
          <w:rFonts w:ascii="Calibri" w:hAnsi="Calibri" w:cs="Calibri"/>
          <w:sz w:val="22"/>
          <w:szCs w:val="22"/>
        </w:rPr>
        <w:br w:type="page"/>
      </w:r>
    </w:p>
    <w:p w14:paraId="390230D3" w14:textId="77777777" w:rsidR="00535FC0" w:rsidRPr="00434B20" w:rsidRDefault="00535FC0" w:rsidP="00535FC0">
      <w:pPr>
        <w:autoSpaceDE w:val="0"/>
        <w:autoSpaceDN w:val="0"/>
        <w:adjustRightInd w:val="0"/>
        <w:rPr>
          <w:rFonts w:ascii="Calibri" w:hAnsi="Calibri" w:cs="Calibri"/>
          <w:sz w:val="22"/>
          <w:szCs w:val="22"/>
        </w:rPr>
      </w:pPr>
    </w:p>
    <w:p w14:paraId="1BFFD3D5" w14:textId="1B6275DE" w:rsidR="009F51E5" w:rsidRPr="009F51E5" w:rsidRDefault="00434B20" w:rsidP="009F51E5">
      <w:pPr>
        <w:spacing w:after="160" w:line="259" w:lineRule="auto"/>
        <w:rPr>
          <w:rFonts w:ascii="Calibri" w:eastAsia="Calibri" w:hAnsi="Calibri"/>
          <w:sz w:val="22"/>
          <w:szCs w:val="22"/>
          <w:lang w:eastAsia="en-US"/>
        </w:rPr>
      </w:pPr>
      <w:r>
        <w:rPr>
          <w:rFonts w:ascii="Calibri" w:eastAsia="Calibri" w:hAnsi="Calibri"/>
          <w:sz w:val="22"/>
          <w:szCs w:val="22"/>
          <w:lang w:eastAsia="en-US"/>
        </w:rPr>
        <w:t xml:space="preserve"> </w:t>
      </w:r>
    </w:p>
    <w:p w14:paraId="406E5BCF" w14:textId="77777777" w:rsidR="009F51E5" w:rsidRPr="009F51E5" w:rsidRDefault="009F51E5" w:rsidP="009F51E5">
      <w:pPr>
        <w:spacing w:after="160" w:line="259" w:lineRule="auto"/>
        <w:rPr>
          <w:rFonts w:ascii="Calibri" w:eastAsia="Calibri" w:hAnsi="Calibri"/>
          <w:sz w:val="22"/>
          <w:szCs w:val="22"/>
          <w:lang w:eastAsia="en-US"/>
        </w:rPr>
      </w:pPr>
    </w:p>
    <w:p w14:paraId="64C4EE56" w14:textId="592EB91B" w:rsidR="0050110C" w:rsidRDefault="009F51E5" w:rsidP="009F51E5">
      <w:pPr>
        <w:spacing w:after="160" w:line="259" w:lineRule="auto"/>
        <w:rPr>
          <w:rFonts w:ascii="Calibri" w:eastAsia="Calibri" w:hAnsi="Calibri"/>
          <w:sz w:val="22"/>
          <w:szCs w:val="22"/>
          <w:lang w:eastAsia="en-US"/>
        </w:rPr>
      </w:pPr>
      <w:r w:rsidRPr="009F51E5">
        <w:rPr>
          <w:rFonts w:ascii="Calibri" w:eastAsia="Calibri" w:hAnsi="Calibri"/>
          <w:sz w:val="22"/>
          <w:szCs w:val="22"/>
          <w:lang w:eastAsia="en-US"/>
        </w:rPr>
        <w:t xml:space="preserve"> </w:t>
      </w:r>
    </w:p>
    <w:p w14:paraId="70801C25" w14:textId="77777777" w:rsidR="0050110C" w:rsidRDefault="0050110C">
      <w:pPr>
        <w:rPr>
          <w:rFonts w:ascii="Calibri" w:eastAsia="Calibri" w:hAnsi="Calibri"/>
          <w:sz w:val="22"/>
          <w:szCs w:val="22"/>
          <w:lang w:eastAsia="en-US"/>
        </w:rPr>
      </w:pPr>
      <w:r>
        <w:rPr>
          <w:rFonts w:ascii="Calibri" w:eastAsia="Calibri" w:hAnsi="Calibri"/>
          <w:sz w:val="22"/>
          <w:szCs w:val="22"/>
          <w:lang w:eastAsia="en-US"/>
        </w:rPr>
        <w:br w:type="page"/>
      </w:r>
    </w:p>
    <w:p w14:paraId="0C3ABEC8" w14:textId="6B578A38" w:rsidR="006E5D1D" w:rsidRPr="002F1819" w:rsidRDefault="006E5D1D" w:rsidP="002F1819">
      <w:pPr>
        <w:rPr>
          <w:rFonts w:ascii="Arial" w:hAnsi="Arial" w:cs="Arial"/>
        </w:rPr>
      </w:pPr>
    </w:p>
    <w:p w14:paraId="44B5B1AF" w14:textId="3EC48618" w:rsidR="00F91734" w:rsidRPr="006A0031" w:rsidRDefault="00B502F4" w:rsidP="0050110C">
      <w:pPr>
        <w:pStyle w:val="Heading3"/>
        <w:ind w:firstLine="0"/>
      </w:pPr>
      <w:bookmarkStart w:id="5" w:name="_Toc431298125"/>
      <w:r>
        <w:t xml:space="preserve"> </w:t>
      </w:r>
      <w:bookmarkStart w:id="6" w:name="_Toc92709391"/>
      <w:r w:rsidR="0095777C" w:rsidRPr="00917EC4">
        <w:t>PROFESSIONAL</w:t>
      </w:r>
      <w:r w:rsidR="0095777C">
        <w:t xml:space="preserve"> GUIDANCE</w:t>
      </w:r>
      <w:bookmarkEnd w:id="5"/>
      <w:bookmarkEnd w:id="6"/>
    </w:p>
    <w:p w14:paraId="096E54CE" w14:textId="77777777" w:rsidR="00F91734" w:rsidRDefault="00F91734" w:rsidP="00F91734">
      <w:pPr>
        <w:rPr>
          <w:rFonts w:ascii="Arial" w:hAnsi="Arial" w:cs="Arial"/>
          <w:b/>
          <w:sz w:val="28"/>
          <w:szCs w:val="28"/>
        </w:rPr>
      </w:pPr>
    </w:p>
    <w:p w14:paraId="68B80839" w14:textId="1CF4A95D" w:rsidR="0095777C" w:rsidRPr="00A84312" w:rsidRDefault="001202EB" w:rsidP="0050110C">
      <w:pPr>
        <w:pStyle w:val="Heading5"/>
        <w:ind w:left="180"/>
        <w:jc w:val="left"/>
      </w:pPr>
      <w:bookmarkStart w:id="7" w:name="_Toc92709392"/>
      <w:r w:rsidRPr="0030047F">
        <w:t>Professionalism</w:t>
      </w:r>
      <w:bookmarkEnd w:id="7"/>
    </w:p>
    <w:p w14:paraId="7720650B" w14:textId="5BF538DA" w:rsidR="0095777C" w:rsidRDefault="00763E94" w:rsidP="0050110C">
      <w:pPr>
        <w:ind w:left="180"/>
        <w:rPr>
          <w:rFonts w:asciiTheme="minorHAnsi" w:hAnsiTheme="minorHAnsi" w:cstheme="minorHAnsi"/>
          <w:sz w:val="22"/>
          <w:szCs w:val="22"/>
        </w:rPr>
      </w:pPr>
      <w:r w:rsidRPr="00A84312">
        <w:rPr>
          <w:rFonts w:asciiTheme="minorHAnsi" w:hAnsiTheme="minorHAnsi" w:cstheme="minorHAnsi"/>
          <w:sz w:val="22"/>
          <w:szCs w:val="22"/>
        </w:rPr>
        <w:t>Professionalism is of</w:t>
      </w:r>
      <w:r w:rsidR="0095777C" w:rsidRPr="00A84312">
        <w:rPr>
          <w:rFonts w:asciiTheme="minorHAnsi" w:hAnsiTheme="minorHAnsi" w:cstheme="minorHAnsi"/>
          <w:sz w:val="22"/>
          <w:szCs w:val="22"/>
        </w:rPr>
        <w:t xml:space="preserve"> paramount importance</w:t>
      </w:r>
      <w:r w:rsidR="00C600D1" w:rsidRPr="00A84312">
        <w:rPr>
          <w:rFonts w:asciiTheme="minorHAnsi" w:hAnsiTheme="minorHAnsi" w:cstheme="minorHAnsi"/>
          <w:sz w:val="22"/>
          <w:szCs w:val="22"/>
        </w:rPr>
        <w:t xml:space="preserve"> and your performance in th</w:t>
      </w:r>
      <w:r w:rsidRPr="00A84312">
        <w:rPr>
          <w:rFonts w:asciiTheme="minorHAnsi" w:hAnsiTheme="minorHAnsi" w:cstheme="minorHAnsi"/>
          <w:sz w:val="22"/>
          <w:szCs w:val="22"/>
        </w:rPr>
        <w:t>is</w:t>
      </w:r>
      <w:r w:rsidR="00C600D1" w:rsidRPr="00A84312">
        <w:rPr>
          <w:rFonts w:asciiTheme="minorHAnsi" w:hAnsiTheme="minorHAnsi" w:cstheme="minorHAnsi"/>
          <w:sz w:val="22"/>
          <w:szCs w:val="22"/>
        </w:rPr>
        <w:t xml:space="preserve"> area is assessed continuously throughout the course and especially whilst on school placement.</w:t>
      </w:r>
      <w:r w:rsidR="00A84312" w:rsidRPr="00A84312">
        <w:rPr>
          <w:rFonts w:asciiTheme="minorHAnsi" w:hAnsiTheme="minorHAnsi" w:cstheme="minorHAnsi"/>
          <w:sz w:val="22"/>
          <w:szCs w:val="22"/>
        </w:rPr>
        <w:t xml:space="preserve"> Part Two of the Teachers’ Standards defines the behaviour and attitudes which set the required standard for conduct throughout a teacher’s career. These standards must always be met and stand alongside the ITT Core Content Framework.</w:t>
      </w:r>
    </w:p>
    <w:p w14:paraId="6992FB61" w14:textId="77777777" w:rsidR="00A84312" w:rsidRPr="00A84312" w:rsidRDefault="00A84312" w:rsidP="00F91734">
      <w:pPr>
        <w:rPr>
          <w:rFonts w:asciiTheme="minorHAnsi" w:hAnsiTheme="minorHAnsi" w:cstheme="minorHAnsi"/>
          <w:sz w:val="22"/>
          <w:szCs w:val="22"/>
        </w:rPr>
      </w:pPr>
    </w:p>
    <w:tbl>
      <w:tblPr>
        <w:tblW w:w="9781" w:type="dxa"/>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1"/>
      </w:tblGrid>
      <w:tr w:rsidR="00A84312" w:rsidRPr="00C20E7B" w14:paraId="1D7A79B7" w14:textId="77777777" w:rsidTr="0050110C">
        <w:trPr>
          <w:trHeight w:val="693"/>
        </w:trPr>
        <w:tc>
          <w:tcPr>
            <w:tcW w:w="9781" w:type="dxa"/>
            <w:shd w:val="clear" w:color="auto" w:fill="auto"/>
          </w:tcPr>
          <w:p w14:paraId="7AE21E41" w14:textId="77777777" w:rsidR="00A84312" w:rsidRPr="00C20E7B" w:rsidRDefault="00A84312" w:rsidP="00C048F3">
            <w:pPr>
              <w:autoSpaceDE w:val="0"/>
              <w:autoSpaceDN w:val="0"/>
              <w:adjustRightInd w:val="0"/>
              <w:snapToGrid w:val="0"/>
              <w:spacing w:before="120"/>
              <w:jc w:val="center"/>
              <w:rPr>
                <w:rFonts w:ascii="Arial" w:hAnsi="Arial" w:cs="Arial"/>
                <w:b/>
              </w:rPr>
            </w:pPr>
            <w:r w:rsidRPr="00C20E7B">
              <w:rPr>
                <w:rFonts w:ascii="Arial" w:hAnsi="Arial" w:cs="Arial"/>
                <w:b/>
              </w:rPr>
              <w:t>Part two: Personal and professional conduct</w:t>
            </w:r>
          </w:p>
          <w:p w14:paraId="4FAF91D5" w14:textId="77777777" w:rsidR="00A84312" w:rsidRPr="00C20E7B" w:rsidRDefault="00A84312" w:rsidP="00C048F3">
            <w:pPr>
              <w:autoSpaceDE w:val="0"/>
              <w:autoSpaceDN w:val="0"/>
              <w:adjustRightInd w:val="0"/>
              <w:snapToGrid w:val="0"/>
              <w:rPr>
                <w:rFonts w:ascii="Calibri" w:hAnsi="Calibri" w:cs="Calibri"/>
                <w:sz w:val="20"/>
                <w:szCs w:val="20"/>
              </w:rPr>
            </w:pPr>
            <w:r w:rsidRPr="00C20E7B">
              <w:rPr>
                <w:rFonts w:ascii="Calibri" w:hAnsi="Calibri" w:cs="Calibri"/>
                <w:sz w:val="20"/>
                <w:szCs w:val="20"/>
              </w:rPr>
              <w:t>A teacher is expected to demonstrate consistently high standards of personal and professional conduct. The following statements define the behaviour and attitudes which set the required standard for conduct throughout a teacher’s career.</w:t>
            </w:r>
          </w:p>
        </w:tc>
      </w:tr>
      <w:tr w:rsidR="00A84312" w:rsidRPr="00B73F08" w14:paraId="7AFB37AD" w14:textId="77777777" w:rsidTr="0050110C">
        <w:trPr>
          <w:trHeight w:val="548"/>
        </w:trPr>
        <w:tc>
          <w:tcPr>
            <w:tcW w:w="9781" w:type="dxa"/>
            <w:tcBorders>
              <w:bottom w:val="dashed" w:sz="4" w:space="0" w:color="auto"/>
            </w:tcBorders>
            <w:shd w:val="clear" w:color="auto" w:fill="auto"/>
          </w:tcPr>
          <w:p w14:paraId="7E9C1314" w14:textId="77777777" w:rsidR="00A84312" w:rsidRPr="00C20E7B" w:rsidRDefault="00A84312" w:rsidP="00C048F3">
            <w:pPr>
              <w:autoSpaceDE w:val="0"/>
              <w:autoSpaceDN w:val="0"/>
              <w:adjustRightInd w:val="0"/>
              <w:snapToGrid w:val="0"/>
              <w:rPr>
                <w:rFonts w:ascii="Calibri" w:hAnsi="Calibri" w:cs="Calibri"/>
                <w:sz w:val="20"/>
                <w:szCs w:val="20"/>
              </w:rPr>
            </w:pPr>
            <w:r w:rsidRPr="00C20E7B">
              <w:rPr>
                <w:rFonts w:ascii="Calibri" w:hAnsi="Calibri" w:cs="Calibri"/>
                <w:sz w:val="20"/>
                <w:szCs w:val="20"/>
              </w:rPr>
              <w:t>Teachers uphold public trust in the profession and maintain high standards of ethics and behaviour, within and outside school, by:</w:t>
            </w:r>
          </w:p>
          <w:p w14:paraId="4494EFE9" w14:textId="77777777" w:rsidR="00A84312" w:rsidRPr="00C20E7B" w:rsidRDefault="00A84312" w:rsidP="00A84312">
            <w:pPr>
              <w:numPr>
                <w:ilvl w:val="1"/>
                <w:numId w:val="19"/>
              </w:numPr>
              <w:autoSpaceDE w:val="0"/>
              <w:autoSpaceDN w:val="0"/>
              <w:adjustRightInd w:val="0"/>
              <w:snapToGrid w:val="0"/>
              <w:ind w:left="601" w:hanging="283"/>
              <w:rPr>
                <w:rFonts w:ascii="Calibri" w:hAnsi="Calibri" w:cs="Calibri"/>
                <w:sz w:val="20"/>
                <w:szCs w:val="20"/>
              </w:rPr>
            </w:pPr>
            <w:r w:rsidRPr="00C20E7B">
              <w:rPr>
                <w:rFonts w:ascii="Calibri" w:hAnsi="Calibri" w:cs="Calibri"/>
                <w:sz w:val="20"/>
                <w:szCs w:val="20"/>
              </w:rPr>
              <w:t>treating pupils with dignity, building relationships rooted in mutual respect, and at all times observing proper boundaries appropriate to a teacher’s professional position</w:t>
            </w:r>
          </w:p>
          <w:p w14:paraId="20C48B0C" w14:textId="77777777" w:rsidR="00A84312" w:rsidRPr="00C20E7B" w:rsidRDefault="00A84312" w:rsidP="00A84312">
            <w:pPr>
              <w:numPr>
                <w:ilvl w:val="1"/>
                <w:numId w:val="19"/>
              </w:numPr>
              <w:autoSpaceDE w:val="0"/>
              <w:autoSpaceDN w:val="0"/>
              <w:adjustRightInd w:val="0"/>
              <w:snapToGrid w:val="0"/>
              <w:ind w:left="601" w:hanging="283"/>
              <w:rPr>
                <w:rFonts w:ascii="Calibri" w:hAnsi="Calibri" w:cs="Calibri"/>
                <w:sz w:val="20"/>
                <w:szCs w:val="20"/>
              </w:rPr>
            </w:pPr>
            <w:r w:rsidRPr="00C20E7B">
              <w:rPr>
                <w:rFonts w:ascii="Calibri" w:hAnsi="Calibri" w:cs="Calibri"/>
                <w:sz w:val="20"/>
                <w:szCs w:val="20"/>
              </w:rPr>
              <w:t>having regard for the need to safeguard pupils’ well-being, in accordance with statutory provisions</w:t>
            </w:r>
          </w:p>
          <w:p w14:paraId="2F171730" w14:textId="77777777" w:rsidR="00A84312" w:rsidRPr="00C20E7B" w:rsidRDefault="00A84312" w:rsidP="00A84312">
            <w:pPr>
              <w:numPr>
                <w:ilvl w:val="1"/>
                <w:numId w:val="19"/>
              </w:numPr>
              <w:autoSpaceDE w:val="0"/>
              <w:autoSpaceDN w:val="0"/>
              <w:adjustRightInd w:val="0"/>
              <w:snapToGrid w:val="0"/>
              <w:ind w:left="601" w:hanging="283"/>
              <w:rPr>
                <w:rFonts w:ascii="Calibri" w:hAnsi="Calibri" w:cs="Calibri"/>
                <w:sz w:val="20"/>
                <w:szCs w:val="20"/>
              </w:rPr>
            </w:pPr>
            <w:r w:rsidRPr="00C20E7B">
              <w:rPr>
                <w:rFonts w:ascii="Calibri" w:hAnsi="Calibri" w:cs="Calibri"/>
                <w:sz w:val="20"/>
                <w:szCs w:val="20"/>
              </w:rPr>
              <w:t>showing tolerance of and respect for the rights of others</w:t>
            </w:r>
          </w:p>
          <w:p w14:paraId="23E15F63" w14:textId="77777777" w:rsidR="00A84312" w:rsidRPr="00C20E7B" w:rsidRDefault="00A84312" w:rsidP="00A84312">
            <w:pPr>
              <w:numPr>
                <w:ilvl w:val="1"/>
                <w:numId w:val="19"/>
              </w:numPr>
              <w:autoSpaceDE w:val="0"/>
              <w:autoSpaceDN w:val="0"/>
              <w:adjustRightInd w:val="0"/>
              <w:snapToGrid w:val="0"/>
              <w:ind w:left="601" w:hanging="283"/>
              <w:rPr>
                <w:rFonts w:ascii="Calibri" w:hAnsi="Calibri" w:cs="Calibri"/>
                <w:sz w:val="20"/>
                <w:szCs w:val="20"/>
              </w:rPr>
            </w:pPr>
            <w:r w:rsidRPr="00C20E7B">
              <w:rPr>
                <w:rFonts w:ascii="Calibri" w:hAnsi="Calibri" w:cs="Calibri"/>
                <w:sz w:val="20"/>
                <w:szCs w:val="20"/>
              </w:rPr>
              <w:t>not undermining fundamental British values, including democracy, the rule of law, individual liberty and mutual respect, and tolerance of those with different faiths and beliefs</w:t>
            </w:r>
          </w:p>
          <w:p w14:paraId="18150F5E" w14:textId="77777777" w:rsidR="00A84312" w:rsidRPr="00B73F08" w:rsidRDefault="00A84312" w:rsidP="00A84312">
            <w:pPr>
              <w:numPr>
                <w:ilvl w:val="1"/>
                <w:numId w:val="19"/>
              </w:numPr>
              <w:autoSpaceDE w:val="0"/>
              <w:autoSpaceDN w:val="0"/>
              <w:adjustRightInd w:val="0"/>
              <w:snapToGrid w:val="0"/>
              <w:ind w:left="601" w:hanging="283"/>
              <w:rPr>
                <w:rFonts w:ascii="Calibri" w:hAnsi="Calibri" w:cs="Calibri"/>
                <w:sz w:val="20"/>
                <w:szCs w:val="20"/>
              </w:rPr>
            </w:pPr>
            <w:r w:rsidRPr="00C20E7B">
              <w:rPr>
                <w:rFonts w:ascii="Calibri" w:hAnsi="Calibri" w:cs="Calibri"/>
                <w:sz w:val="20"/>
                <w:szCs w:val="20"/>
              </w:rPr>
              <w:t>ensuring that personal beliefs are not expressed in ways which exploit pupils’ vulnerability or might lead them to break the law.</w:t>
            </w:r>
          </w:p>
        </w:tc>
      </w:tr>
      <w:tr w:rsidR="00A84312" w:rsidRPr="00C20E7B" w14:paraId="4E11F9B7" w14:textId="77777777" w:rsidTr="0050110C">
        <w:trPr>
          <w:trHeight w:val="720"/>
        </w:trPr>
        <w:tc>
          <w:tcPr>
            <w:tcW w:w="9781" w:type="dxa"/>
            <w:tcBorders>
              <w:top w:val="dashed" w:sz="4" w:space="0" w:color="auto"/>
              <w:bottom w:val="dashed" w:sz="4" w:space="0" w:color="auto"/>
            </w:tcBorders>
            <w:shd w:val="clear" w:color="auto" w:fill="auto"/>
          </w:tcPr>
          <w:p w14:paraId="1293E056" w14:textId="77777777" w:rsidR="00A84312" w:rsidRPr="00C20E7B" w:rsidRDefault="00A84312" w:rsidP="00A84312">
            <w:pPr>
              <w:numPr>
                <w:ilvl w:val="0"/>
                <w:numId w:val="19"/>
              </w:numPr>
              <w:autoSpaceDE w:val="0"/>
              <w:autoSpaceDN w:val="0"/>
              <w:adjustRightInd w:val="0"/>
              <w:snapToGrid w:val="0"/>
              <w:rPr>
                <w:rFonts w:ascii="Calibri" w:hAnsi="Calibri" w:cs="Calibri"/>
                <w:sz w:val="20"/>
                <w:szCs w:val="20"/>
              </w:rPr>
            </w:pPr>
            <w:r w:rsidRPr="00C20E7B">
              <w:rPr>
                <w:rFonts w:ascii="Calibri" w:hAnsi="Calibri" w:cs="Calibri"/>
                <w:sz w:val="20"/>
                <w:szCs w:val="20"/>
              </w:rPr>
              <w:t>Teachers must have proper and professional regard for the ethos, policies and practices of the school in which they teach, and maintain high standards in their own attendance and punctuality.</w:t>
            </w:r>
          </w:p>
        </w:tc>
      </w:tr>
      <w:tr w:rsidR="00A84312" w:rsidRPr="00C20E7B" w14:paraId="4B5DA6F8" w14:textId="77777777" w:rsidTr="0050110C">
        <w:trPr>
          <w:trHeight w:val="543"/>
        </w:trPr>
        <w:tc>
          <w:tcPr>
            <w:tcW w:w="9781" w:type="dxa"/>
            <w:tcBorders>
              <w:top w:val="dashed" w:sz="4" w:space="0" w:color="auto"/>
            </w:tcBorders>
            <w:shd w:val="clear" w:color="auto" w:fill="auto"/>
          </w:tcPr>
          <w:p w14:paraId="22A5BD58" w14:textId="77777777" w:rsidR="00A84312" w:rsidRPr="00C20E7B" w:rsidRDefault="00A84312" w:rsidP="00A84312">
            <w:pPr>
              <w:numPr>
                <w:ilvl w:val="0"/>
                <w:numId w:val="19"/>
              </w:numPr>
              <w:autoSpaceDE w:val="0"/>
              <w:autoSpaceDN w:val="0"/>
              <w:adjustRightInd w:val="0"/>
              <w:snapToGrid w:val="0"/>
              <w:contextualSpacing/>
              <w:rPr>
                <w:rFonts w:ascii="Calibri" w:hAnsi="Calibri" w:cs="Calibri"/>
                <w:sz w:val="20"/>
                <w:szCs w:val="20"/>
              </w:rPr>
            </w:pPr>
            <w:r w:rsidRPr="00C20E7B">
              <w:rPr>
                <w:rFonts w:ascii="Calibri" w:hAnsi="Calibri" w:cs="Calibri"/>
                <w:sz w:val="20"/>
                <w:szCs w:val="20"/>
              </w:rPr>
              <w:t>Teachers must have an understanding of, and always act within, the statutory frameworks which set out their professional duties and responsibilities.</w:t>
            </w:r>
          </w:p>
        </w:tc>
      </w:tr>
    </w:tbl>
    <w:p w14:paraId="27BF8F1D" w14:textId="77777777" w:rsidR="00A84312" w:rsidRDefault="00A84312" w:rsidP="00F91734">
      <w:pPr>
        <w:rPr>
          <w:rFonts w:ascii="Arial" w:hAnsi="Arial" w:cs="Arial"/>
          <w:sz w:val="22"/>
          <w:szCs w:val="22"/>
        </w:rPr>
      </w:pPr>
    </w:p>
    <w:p w14:paraId="062B71F1" w14:textId="185E679A" w:rsidR="004919FA" w:rsidRPr="00A84312" w:rsidRDefault="004919FA" w:rsidP="0050110C">
      <w:pPr>
        <w:ind w:left="180"/>
        <w:rPr>
          <w:rFonts w:asciiTheme="minorHAnsi" w:hAnsiTheme="minorHAnsi" w:cstheme="minorHAnsi"/>
          <w:sz w:val="22"/>
          <w:szCs w:val="22"/>
        </w:rPr>
      </w:pPr>
      <w:r w:rsidRPr="00A84312">
        <w:rPr>
          <w:rFonts w:asciiTheme="minorHAnsi" w:hAnsiTheme="minorHAnsi" w:cstheme="minorHAnsi"/>
          <w:sz w:val="22"/>
          <w:szCs w:val="22"/>
        </w:rPr>
        <w:t>To uphold schools’ expectations of professionalism, you must ensure that you:</w:t>
      </w:r>
    </w:p>
    <w:p w14:paraId="4BBED123" w14:textId="77777777" w:rsidR="004919FA" w:rsidRPr="00A84312" w:rsidRDefault="004919FA" w:rsidP="004919FA">
      <w:pPr>
        <w:rPr>
          <w:rFonts w:asciiTheme="minorHAnsi" w:hAnsiTheme="minorHAnsi" w:cstheme="minorHAnsi"/>
          <w:sz w:val="22"/>
          <w:szCs w:val="22"/>
        </w:rPr>
      </w:pPr>
    </w:p>
    <w:p w14:paraId="726A1A75" w14:textId="77777777" w:rsidR="004919FA" w:rsidRPr="00A84312" w:rsidRDefault="004919FA" w:rsidP="0050110C">
      <w:pPr>
        <w:numPr>
          <w:ilvl w:val="0"/>
          <w:numId w:val="31"/>
        </w:numPr>
        <w:ind w:left="720"/>
        <w:rPr>
          <w:rFonts w:asciiTheme="minorHAnsi" w:hAnsiTheme="minorHAnsi" w:cstheme="minorHAnsi"/>
          <w:sz w:val="22"/>
          <w:szCs w:val="22"/>
        </w:rPr>
      </w:pPr>
      <w:r w:rsidRPr="00A84312">
        <w:rPr>
          <w:rFonts w:asciiTheme="minorHAnsi" w:hAnsiTheme="minorHAnsi" w:cstheme="minorHAnsi"/>
          <w:sz w:val="22"/>
          <w:szCs w:val="22"/>
        </w:rPr>
        <w:t>make children your first concern and work consistently to be the ‘best teacher you can be’;</w:t>
      </w:r>
    </w:p>
    <w:p w14:paraId="6B85E62C" w14:textId="77777777" w:rsidR="004919FA" w:rsidRPr="00A84312" w:rsidRDefault="004919FA" w:rsidP="0050110C">
      <w:pPr>
        <w:numPr>
          <w:ilvl w:val="0"/>
          <w:numId w:val="31"/>
        </w:numPr>
        <w:ind w:left="720"/>
        <w:rPr>
          <w:rFonts w:asciiTheme="minorHAnsi" w:hAnsiTheme="minorHAnsi" w:cstheme="minorHAnsi"/>
          <w:sz w:val="22"/>
          <w:szCs w:val="22"/>
        </w:rPr>
      </w:pPr>
      <w:r w:rsidRPr="00A84312">
        <w:rPr>
          <w:rFonts w:asciiTheme="minorHAnsi" w:hAnsiTheme="minorHAnsi" w:cstheme="minorHAnsi"/>
          <w:sz w:val="22"/>
          <w:szCs w:val="22"/>
        </w:rPr>
        <w:t>safeguard children’s well-being – see specific guidance overleaf;</w:t>
      </w:r>
    </w:p>
    <w:p w14:paraId="0ADC26F1" w14:textId="77777777" w:rsidR="004919FA" w:rsidRPr="00A84312" w:rsidRDefault="004919FA" w:rsidP="0050110C">
      <w:pPr>
        <w:numPr>
          <w:ilvl w:val="0"/>
          <w:numId w:val="31"/>
        </w:numPr>
        <w:ind w:left="720"/>
        <w:rPr>
          <w:rFonts w:asciiTheme="minorHAnsi" w:hAnsiTheme="minorHAnsi" w:cstheme="minorHAnsi"/>
          <w:sz w:val="22"/>
          <w:szCs w:val="22"/>
        </w:rPr>
      </w:pPr>
      <w:r w:rsidRPr="00A84312">
        <w:rPr>
          <w:rFonts w:asciiTheme="minorHAnsi" w:hAnsiTheme="minorHAnsi" w:cstheme="minorHAnsi"/>
          <w:sz w:val="22"/>
          <w:szCs w:val="22"/>
        </w:rPr>
        <w:t>are</w:t>
      </w:r>
      <w:r w:rsidRPr="00A84312">
        <w:rPr>
          <w:rFonts w:asciiTheme="minorHAnsi" w:hAnsiTheme="minorHAnsi" w:cstheme="minorHAnsi"/>
          <w:b/>
          <w:sz w:val="22"/>
          <w:szCs w:val="22"/>
        </w:rPr>
        <w:t xml:space="preserve"> </w:t>
      </w:r>
      <w:r w:rsidRPr="00A84312">
        <w:rPr>
          <w:rFonts w:asciiTheme="minorHAnsi" w:hAnsiTheme="minorHAnsi" w:cstheme="minorHAnsi"/>
          <w:sz w:val="22"/>
          <w:szCs w:val="22"/>
        </w:rPr>
        <w:t>appropriately and professionally dressed;</w:t>
      </w:r>
    </w:p>
    <w:p w14:paraId="3ACE8FE4" w14:textId="6A752A64" w:rsidR="004919FA" w:rsidRPr="00A84312" w:rsidRDefault="004919FA" w:rsidP="0050110C">
      <w:pPr>
        <w:numPr>
          <w:ilvl w:val="0"/>
          <w:numId w:val="31"/>
        </w:numPr>
        <w:ind w:left="720"/>
        <w:rPr>
          <w:rFonts w:asciiTheme="minorHAnsi" w:hAnsiTheme="minorHAnsi" w:cstheme="minorHAnsi"/>
          <w:sz w:val="22"/>
          <w:szCs w:val="22"/>
        </w:rPr>
      </w:pPr>
      <w:r w:rsidRPr="00A84312">
        <w:rPr>
          <w:rFonts w:asciiTheme="minorHAnsi" w:hAnsiTheme="minorHAnsi" w:cstheme="minorHAnsi"/>
          <w:sz w:val="22"/>
          <w:szCs w:val="22"/>
        </w:rPr>
        <w:t xml:space="preserve">maintain high standards of attendance and always </w:t>
      </w:r>
      <w:r w:rsidRPr="00A84312">
        <w:rPr>
          <w:rFonts w:asciiTheme="minorHAnsi" w:hAnsiTheme="minorHAnsi" w:cstheme="minorHAnsi"/>
          <w:b/>
          <w:sz w:val="22"/>
          <w:szCs w:val="22"/>
        </w:rPr>
        <w:t xml:space="preserve">notify the school, the University </w:t>
      </w:r>
      <w:r w:rsidRPr="00A84312">
        <w:rPr>
          <w:rFonts w:asciiTheme="minorHAnsi" w:hAnsiTheme="minorHAnsi" w:cstheme="minorHAnsi"/>
          <w:sz w:val="22"/>
          <w:szCs w:val="22"/>
        </w:rPr>
        <w:t>Absence Line</w:t>
      </w:r>
      <w:r w:rsidRPr="00A84312">
        <w:rPr>
          <w:rFonts w:asciiTheme="minorHAnsi" w:hAnsiTheme="minorHAnsi" w:cstheme="minorHAnsi"/>
          <w:b/>
          <w:sz w:val="22"/>
          <w:szCs w:val="22"/>
        </w:rPr>
        <w:t xml:space="preserve"> and your Moderation Tutor </w:t>
      </w:r>
      <w:r w:rsidRPr="00A84312">
        <w:rPr>
          <w:rFonts w:asciiTheme="minorHAnsi" w:hAnsiTheme="minorHAnsi" w:cstheme="minorHAnsi"/>
          <w:sz w:val="22"/>
          <w:szCs w:val="22"/>
        </w:rPr>
        <w:t>of any absence</w:t>
      </w:r>
      <w:r w:rsidRPr="00A84312">
        <w:rPr>
          <w:rFonts w:asciiTheme="minorHAnsi" w:hAnsiTheme="minorHAnsi" w:cstheme="minorHAnsi"/>
          <w:b/>
          <w:sz w:val="22"/>
          <w:szCs w:val="22"/>
        </w:rPr>
        <w:t xml:space="preserve"> in good time;</w:t>
      </w:r>
    </w:p>
    <w:p w14:paraId="2172FB57" w14:textId="77777777" w:rsidR="004919FA" w:rsidRPr="00A84312" w:rsidRDefault="004919FA" w:rsidP="0050110C">
      <w:pPr>
        <w:numPr>
          <w:ilvl w:val="0"/>
          <w:numId w:val="31"/>
        </w:numPr>
        <w:ind w:left="720"/>
        <w:rPr>
          <w:rFonts w:asciiTheme="minorHAnsi" w:hAnsiTheme="minorHAnsi" w:cstheme="minorHAnsi"/>
          <w:sz w:val="22"/>
          <w:szCs w:val="22"/>
        </w:rPr>
      </w:pPr>
      <w:r w:rsidRPr="00A84312">
        <w:rPr>
          <w:rFonts w:asciiTheme="minorHAnsi" w:hAnsiTheme="minorHAnsi" w:cstheme="minorHAnsi"/>
          <w:sz w:val="22"/>
          <w:szCs w:val="22"/>
        </w:rPr>
        <w:t xml:space="preserve">arrive in school/remain in school to ensure that you have sufficient time to be well-prepared for the day ahead/next day; ensure your class teacher or </w:t>
      </w:r>
      <w:r w:rsidR="00160B7D" w:rsidRPr="00A84312">
        <w:rPr>
          <w:rFonts w:asciiTheme="minorHAnsi" w:hAnsiTheme="minorHAnsi" w:cstheme="minorHAnsi"/>
          <w:sz w:val="22"/>
          <w:szCs w:val="22"/>
        </w:rPr>
        <w:t>Professional Mentor</w:t>
      </w:r>
      <w:r w:rsidRPr="00A84312">
        <w:rPr>
          <w:rFonts w:asciiTheme="minorHAnsi" w:hAnsiTheme="minorHAnsi" w:cstheme="minorHAnsi"/>
          <w:sz w:val="22"/>
          <w:szCs w:val="22"/>
        </w:rPr>
        <w:t xml:space="preserve"> knows when you are leaving the premises;</w:t>
      </w:r>
    </w:p>
    <w:p w14:paraId="53210675" w14:textId="77777777" w:rsidR="004919FA" w:rsidRPr="00A84312" w:rsidRDefault="004919FA" w:rsidP="0050110C">
      <w:pPr>
        <w:numPr>
          <w:ilvl w:val="0"/>
          <w:numId w:val="31"/>
        </w:numPr>
        <w:ind w:left="720"/>
        <w:rPr>
          <w:rFonts w:asciiTheme="minorHAnsi" w:hAnsiTheme="minorHAnsi" w:cstheme="minorHAnsi"/>
          <w:sz w:val="22"/>
          <w:szCs w:val="22"/>
        </w:rPr>
      </w:pPr>
      <w:r w:rsidRPr="00A84312">
        <w:rPr>
          <w:rFonts w:asciiTheme="minorHAnsi" w:hAnsiTheme="minorHAnsi" w:cstheme="minorHAnsi"/>
          <w:sz w:val="22"/>
          <w:szCs w:val="22"/>
        </w:rPr>
        <w:t>have read, understand and follow all school policies, practices and procedures;</w:t>
      </w:r>
    </w:p>
    <w:p w14:paraId="350185C7" w14:textId="44DAA8C2" w:rsidR="004919FA" w:rsidRPr="00A84312" w:rsidRDefault="004919FA" w:rsidP="0050110C">
      <w:pPr>
        <w:numPr>
          <w:ilvl w:val="0"/>
          <w:numId w:val="31"/>
        </w:numPr>
        <w:ind w:left="720"/>
        <w:rPr>
          <w:rFonts w:asciiTheme="minorHAnsi" w:hAnsiTheme="minorHAnsi" w:cstheme="minorHAnsi"/>
          <w:sz w:val="22"/>
          <w:szCs w:val="22"/>
        </w:rPr>
      </w:pPr>
      <w:r w:rsidRPr="00A84312">
        <w:rPr>
          <w:rFonts w:asciiTheme="minorHAnsi" w:hAnsiTheme="minorHAnsi" w:cstheme="minorHAnsi"/>
          <w:sz w:val="22"/>
          <w:szCs w:val="22"/>
        </w:rPr>
        <w:t xml:space="preserve">keep your placement file and pupil records </w:t>
      </w:r>
      <w:r w:rsidRPr="00A84312">
        <w:rPr>
          <w:rFonts w:asciiTheme="minorHAnsi" w:hAnsiTheme="minorHAnsi" w:cstheme="minorHAnsi"/>
          <w:b/>
          <w:sz w:val="22"/>
          <w:szCs w:val="22"/>
        </w:rPr>
        <w:t>up-to-date</w:t>
      </w:r>
      <w:r w:rsidRPr="00A84312">
        <w:rPr>
          <w:rFonts w:asciiTheme="minorHAnsi" w:hAnsiTheme="minorHAnsi" w:cstheme="minorHAnsi"/>
          <w:sz w:val="22"/>
          <w:szCs w:val="22"/>
        </w:rPr>
        <w:t xml:space="preserve"> and </w:t>
      </w:r>
      <w:r w:rsidRPr="00A84312">
        <w:rPr>
          <w:rFonts w:asciiTheme="minorHAnsi" w:hAnsiTheme="minorHAnsi" w:cstheme="minorHAnsi"/>
          <w:b/>
          <w:sz w:val="22"/>
          <w:szCs w:val="22"/>
        </w:rPr>
        <w:t>always available</w:t>
      </w:r>
      <w:r w:rsidRPr="00A84312">
        <w:rPr>
          <w:rFonts w:asciiTheme="minorHAnsi" w:hAnsiTheme="minorHAnsi" w:cstheme="minorHAnsi"/>
          <w:sz w:val="22"/>
          <w:szCs w:val="22"/>
        </w:rPr>
        <w:t xml:space="preserve"> in school/setting for your class teacher, </w:t>
      </w:r>
      <w:r w:rsidR="00160B7D" w:rsidRPr="00A84312">
        <w:rPr>
          <w:rFonts w:asciiTheme="minorHAnsi" w:hAnsiTheme="minorHAnsi" w:cstheme="minorHAnsi"/>
          <w:sz w:val="22"/>
          <w:szCs w:val="22"/>
        </w:rPr>
        <w:t>Professional Mentor</w:t>
      </w:r>
      <w:r w:rsidRPr="00A84312">
        <w:rPr>
          <w:rFonts w:asciiTheme="minorHAnsi" w:hAnsiTheme="minorHAnsi" w:cstheme="minorHAnsi"/>
          <w:sz w:val="22"/>
          <w:szCs w:val="22"/>
        </w:rPr>
        <w:t xml:space="preserve"> or Moderation Tutor to view;</w:t>
      </w:r>
    </w:p>
    <w:p w14:paraId="167603E1" w14:textId="1388E27D" w:rsidR="004919FA" w:rsidRPr="00A84312" w:rsidRDefault="004919FA" w:rsidP="0050110C">
      <w:pPr>
        <w:numPr>
          <w:ilvl w:val="0"/>
          <w:numId w:val="31"/>
        </w:numPr>
        <w:ind w:left="720"/>
        <w:rPr>
          <w:rFonts w:asciiTheme="minorHAnsi" w:hAnsiTheme="minorHAnsi" w:cstheme="minorHAnsi"/>
          <w:sz w:val="22"/>
          <w:szCs w:val="22"/>
        </w:rPr>
      </w:pPr>
      <w:r w:rsidRPr="00A84312">
        <w:rPr>
          <w:rFonts w:asciiTheme="minorHAnsi" w:hAnsiTheme="minorHAnsi" w:cstheme="minorHAnsi"/>
          <w:sz w:val="22"/>
          <w:szCs w:val="22"/>
        </w:rPr>
        <w:t xml:space="preserve">keep your Training Plan </w:t>
      </w:r>
      <w:r w:rsidRPr="00A84312">
        <w:rPr>
          <w:rFonts w:asciiTheme="minorHAnsi" w:hAnsiTheme="minorHAnsi" w:cstheme="minorHAnsi"/>
          <w:b/>
          <w:sz w:val="22"/>
          <w:szCs w:val="22"/>
        </w:rPr>
        <w:t>up-to-date</w:t>
      </w:r>
      <w:r w:rsidRPr="00A84312">
        <w:rPr>
          <w:rFonts w:asciiTheme="minorHAnsi" w:hAnsiTheme="minorHAnsi" w:cstheme="minorHAnsi"/>
          <w:sz w:val="22"/>
          <w:szCs w:val="22"/>
        </w:rPr>
        <w:t xml:space="preserve"> and </w:t>
      </w:r>
      <w:r w:rsidRPr="00A84312">
        <w:rPr>
          <w:rFonts w:asciiTheme="minorHAnsi" w:hAnsiTheme="minorHAnsi" w:cstheme="minorHAnsi"/>
          <w:b/>
          <w:sz w:val="22"/>
          <w:szCs w:val="22"/>
        </w:rPr>
        <w:t>always available</w:t>
      </w:r>
      <w:r w:rsidRPr="00A84312">
        <w:rPr>
          <w:rFonts w:asciiTheme="minorHAnsi" w:hAnsiTheme="minorHAnsi" w:cstheme="minorHAnsi"/>
          <w:sz w:val="22"/>
          <w:szCs w:val="22"/>
        </w:rPr>
        <w:t xml:space="preserve"> in school/setting for your class teacher, </w:t>
      </w:r>
      <w:r w:rsidR="00160B7D" w:rsidRPr="00A84312">
        <w:rPr>
          <w:rFonts w:asciiTheme="minorHAnsi" w:hAnsiTheme="minorHAnsi" w:cstheme="minorHAnsi"/>
          <w:sz w:val="22"/>
          <w:szCs w:val="22"/>
        </w:rPr>
        <w:t>Professional Mentor</w:t>
      </w:r>
      <w:r w:rsidRPr="00A84312">
        <w:rPr>
          <w:rFonts w:asciiTheme="minorHAnsi" w:hAnsiTheme="minorHAnsi" w:cstheme="minorHAnsi"/>
          <w:sz w:val="22"/>
          <w:szCs w:val="22"/>
        </w:rPr>
        <w:t xml:space="preserve"> or Moderation Tutor to view;</w:t>
      </w:r>
    </w:p>
    <w:p w14:paraId="487F8762" w14:textId="77777777" w:rsidR="004919FA" w:rsidRPr="00A84312" w:rsidRDefault="004919FA" w:rsidP="0050110C">
      <w:pPr>
        <w:numPr>
          <w:ilvl w:val="0"/>
          <w:numId w:val="31"/>
        </w:numPr>
        <w:ind w:left="720"/>
        <w:rPr>
          <w:rFonts w:asciiTheme="minorHAnsi" w:hAnsiTheme="minorHAnsi" w:cstheme="minorHAnsi"/>
          <w:sz w:val="22"/>
          <w:szCs w:val="22"/>
        </w:rPr>
      </w:pPr>
      <w:r w:rsidRPr="00A84312">
        <w:rPr>
          <w:rFonts w:asciiTheme="minorHAnsi" w:hAnsiTheme="minorHAnsi" w:cstheme="minorHAnsi"/>
          <w:sz w:val="22"/>
          <w:szCs w:val="22"/>
        </w:rPr>
        <w:t>plan lessons in advance and check initial Learning Plans with class teacher/</w:t>
      </w:r>
      <w:r w:rsidR="00160B7D" w:rsidRPr="00A84312">
        <w:rPr>
          <w:rFonts w:asciiTheme="minorHAnsi" w:hAnsiTheme="minorHAnsi" w:cstheme="minorHAnsi"/>
          <w:sz w:val="22"/>
          <w:szCs w:val="22"/>
        </w:rPr>
        <w:t>Professional Mentor</w:t>
      </w:r>
      <w:r w:rsidRPr="00A84312">
        <w:rPr>
          <w:rFonts w:asciiTheme="minorHAnsi" w:hAnsiTheme="minorHAnsi" w:cstheme="minorHAnsi"/>
          <w:sz w:val="22"/>
          <w:szCs w:val="22"/>
        </w:rPr>
        <w:t xml:space="preserve"> and as required thereafter;</w:t>
      </w:r>
    </w:p>
    <w:p w14:paraId="5F79A0BA" w14:textId="77777777" w:rsidR="004919FA" w:rsidRPr="00A84312" w:rsidRDefault="004919FA" w:rsidP="0050110C">
      <w:pPr>
        <w:numPr>
          <w:ilvl w:val="0"/>
          <w:numId w:val="31"/>
        </w:numPr>
        <w:ind w:left="720"/>
        <w:rPr>
          <w:rFonts w:asciiTheme="minorHAnsi" w:hAnsiTheme="minorHAnsi" w:cstheme="minorHAnsi"/>
          <w:sz w:val="22"/>
          <w:szCs w:val="22"/>
        </w:rPr>
      </w:pPr>
      <w:r w:rsidRPr="00A84312">
        <w:rPr>
          <w:rFonts w:asciiTheme="minorHAnsi" w:hAnsiTheme="minorHAnsi" w:cstheme="minorHAnsi"/>
          <w:sz w:val="22"/>
          <w:szCs w:val="22"/>
        </w:rPr>
        <w:t>evaluate lessons promptly to inform future planning and next steps for pupils and improve teaching;</w:t>
      </w:r>
    </w:p>
    <w:p w14:paraId="5817EF83" w14:textId="77777777" w:rsidR="004919FA" w:rsidRPr="00A84312" w:rsidRDefault="004919FA" w:rsidP="0050110C">
      <w:pPr>
        <w:numPr>
          <w:ilvl w:val="0"/>
          <w:numId w:val="31"/>
        </w:numPr>
        <w:ind w:left="720"/>
        <w:rPr>
          <w:rFonts w:asciiTheme="minorHAnsi" w:hAnsiTheme="minorHAnsi" w:cstheme="minorHAnsi"/>
          <w:sz w:val="22"/>
          <w:szCs w:val="22"/>
        </w:rPr>
      </w:pPr>
      <w:r w:rsidRPr="00A84312">
        <w:rPr>
          <w:rFonts w:asciiTheme="minorHAnsi" w:hAnsiTheme="minorHAnsi" w:cstheme="minorHAnsi"/>
          <w:sz w:val="22"/>
          <w:szCs w:val="22"/>
        </w:rPr>
        <w:t>always treat pupils with dignity and respect;</w:t>
      </w:r>
    </w:p>
    <w:p w14:paraId="294C5CAB" w14:textId="77777777" w:rsidR="004919FA" w:rsidRPr="00A84312" w:rsidRDefault="004919FA" w:rsidP="0050110C">
      <w:pPr>
        <w:numPr>
          <w:ilvl w:val="0"/>
          <w:numId w:val="31"/>
        </w:numPr>
        <w:ind w:left="720"/>
        <w:rPr>
          <w:rFonts w:asciiTheme="minorHAnsi" w:hAnsiTheme="minorHAnsi" w:cstheme="minorHAnsi"/>
          <w:sz w:val="22"/>
          <w:szCs w:val="22"/>
        </w:rPr>
      </w:pPr>
      <w:r w:rsidRPr="00A84312">
        <w:rPr>
          <w:rFonts w:asciiTheme="minorHAnsi" w:hAnsiTheme="minorHAnsi" w:cstheme="minorHAnsi"/>
          <w:sz w:val="22"/>
          <w:szCs w:val="22"/>
        </w:rPr>
        <w:t>build positive, professional relationships with your colleagues in school;</w:t>
      </w:r>
    </w:p>
    <w:p w14:paraId="718BCB0F" w14:textId="77777777" w:rsidR="004919FA" w:rsidRPr="00A84312" w:rsidRDefault="004919FA" w:rsidP="0050110C">
      <w:pPr>
        <w:numPr>
          <w:ilvl w:val="0"/>
          <w:numId w:val="31"/>
        </w:numPr>
        <w:ind w:left="720"/>
        <w:rPr>
          <w:rFonts w:asciiTheme="minorHAnsi" w:hAnsiTheme="minorHAnsi" w:cstheme="minorHAnsi"/>
          <w:sz w:val="22"/>
          <w:szCs w:val="22"/>
        </w:rPr>
      </w:pPr>
      <w:r w:rsidRPr="00A84312">
        <w:rPr>
          <w:rFonts w:asciiTheme="minorHAnsi" w:hAnsiTheme="minorHAnsi" w:cstheme="minorHAnsi"/>
          <w:sz w:val="22"/>
          <w:szCs w:val="22"/>
        </w:rPr>
        <w:t>promote equality of opportunity at all times;</w:t>
      </w:r>
    </w:p>
    <w:p w14:paraId="1AF9EE78" w14:textId="77777777" w:rsidR="004919FA" w:rsidRPr="00A84312" w:rsidRDefault="004919FA" w:rsidP="0050110C">
      <w:pPr>
        <w:numPr>
          <w:ilvl w:val="0"/>
          <w:numId w:val="31"/>
        </w:numPr>
        <w:ind w:left="720"/>
        <w:rPr>
          <w:rFonts w:asciiTheme="minorHAnsi" w:hAnsiTheme="minorHAnsi" w:cstheme="minorHAnsi"/>
          <w:sz w:val="22"/>
          <w:szCs w:val="22"/>
        </w:rPr>
      </w:pPr>
      <w:r w:rsidRPr="00A84312">
        <w:rPr>
          <w:rFonts w:asciiTheme="minorHAnsi" w:hAnsiTheme="minorHAnsi" w:cstheme="minorHAnsi"/>
          <w:sz w:val="22"/>
          <w:szCs w:val="22"/>
        </w:rPr>
        <w:t>promote fundamental British values;</w:t>
      </w:r>
    </w:p>
    <w:p w14:paraId="013E3A5A" w14:textId="77777777" w:rsidR="004919FA" w:rsidRPr="00A84312" w:rsidRDefault="004919FA" w:rsidP="0050110C">
      <w:pPr>
        <w:numPr>
          <w:ilvl w:val="0"/>
          <w:numId w:val="31"/>
        </w:numPr>
        <w:ind w:left="720"/>
        <w:rPr>
          <w:rFonts w:asciiTheme="minorHAnsi" w:hAnsiTheme="minorHAnsi" w:cstheme="minorHAnsi"/>
          <w:sz w:val="22"/>
          <w:szCs w:val="22"/>
        </w:rPr>
      </w:pPr>
      <w:r w:rsidRPr="00A84312">
        <w:rPr>
          <w:rFonts w:asciiTheme="minorHAnsi" w:hAnsiTheme="minorHAnsi" w:cstheme="minorHAnsi"/>
          <w:sz w:val="22"/>
          <w:szCs w:val="22"/>
        </w:rPr>
        <w:t>do not express personal beliefs and show tolerance and respect for the faiths and beliefs of others;</w:t>
      </w:r>
    </w:p>
    <w:p w14:paraId="5A8E326F" w14:textId="77777777" w:rsidR="0050110C" w:rsidRDefault="0050110C">
      <w:pPr>
        <w:rPr>
          <w:rFonts w:asciiTheme="minorHAnsi" w:hAnsiTheme="minorHAnsi" w:cstheme="minorHAnsi"/>
          <w:sz w:val="22"/>
          <w:szCs w:val="22"/>
        </w:rPr>
      </w:pPr>
      <w:r>
        <w:rPr>
          <w:rFonts w:asciiTheme="minorHAnsi" w:hAnsiTheme="minorHAnsi" w:cstheme="minorHAnsi"/>
          <w:sz w:val="22"/>
          <w:szCs w:val="22"/>
        </w:rPr>
        <w:br w:type="page"/>
      </w:r>
    </w:p>
    <w:p w14:paraId="3BB9FD26" w14:textId="77777777" w:rsidR="0050110C" w:rsidRDefault="0050110C" w:rsidP="0050110C">
      <w:pPr>
        <w:ind w:left="720"/>
        <w:rPr>
          <w:rFonts w:asciiTheme="minorHAnsi" w:hAnsiTheme="minorHAnsi" w:cstheme="minorHAnsi"/>
          <w:sz w:val="22"/>
          <w:szCs w:val="22"/>
        </w:rPr>
      </w:pPr>
    </w:p>
    <w:p w14:paraId="291B3234" w14:textId="77777777" w:rsidR="0050110C" w:rsidRDefault="0050110C" w:rsidP="0050110C">
      <w:pPr>
        <w:ind w:left="720"/>
        <w:rPr>
          <w:rFonts w:asciiTheme="minorHAnsi" w:hAnsiTheme="minorHAnsi" w:cstheme="minorHAnsi"/>
          <w:sz w:val="22"/>
          <w:szCs w:val="22"/>
        </w:rPr>
      </w:pPr>
    </w:p>
    <w:p w14:paraId="4B51507B" w14:textId="69317325" w:rsidR="004919FA" w:rsidRPr="00A84312" w:rsidRDefault="004919FA" w:rsidP="0050110C">
      <w:pPr>
        <w:numPr>
          <w:ilvl w:val="0"/>
          <w:numId w:val="31"/>
        </w:numPr>
        <w:ind w:left="720"/>
        <w:rPr>
          <w:rFonts w:asciiTheme="minorHAnsi" w:hAnsiTheme="minorHAnsi" w:cstheme="minorHAnsi"/>
          <w:sz w:val="22"/>
          <w:szCs w:val="22"/>
        </w:rPr>
      </w:pPr>
      <w:r w:rsidRPr="00A84312">
        <w:rPr>
          <w:rFonts w:asciiTheme="minorHAnsi" w:hAnsiTheme="minorHAnsi" w:cstheme="minorHAnsi"/>
          <w:sz w:val="22"/>
          <w:szCs w:val="22"/>
        </w:rPr>
        <w:t xml:space="preserve">take responsibility for your own professional development by: </w:t>
      </w:r>
    </w:p>
    <w:p w14:paraId="09896AF6" w14:textId="46DB7460" w:rsidR="004919FA" w:rsidRPr="00A84312" w:rsidRDefault="004919FA" w:rsidP="0092759B">
      <w:pPr>
        <w:numPr>
          <w:ilvl w:val="2"/>
          <w:numId w:val="42"/>
        </w:numPr>
        <w:ind w:left="993" w:hanging="425"/>
        <w:rPr>
          <w:rFonts w:asciiTheme="minorHAnsi" w:hAnsiTheme="minorHAnsi" w:cstheme="minorHAnsi"/>
          <w:sz w:val="22"/>
          <w:szCs w:val="22"/>
        </w:rPr>
      </w:pPr>
      <w:r w:rsidRPr="00A84312">
        <w:rPr>
          <w:rFonts w:asciiTheme="minorHAnsi" w:hAnsiTheme="minorHAnsi" w:cstheme="minorHAnsi"/>
          <w:sz w:val="22"/>
          <w:szCs w:val="22"/>
        </w:rPr>
        <w:t xml:space="preserve">engaging in professional dialogue with </w:t>
      </w:r>
      <w:r w:rsidR="0030047F">
        <w:rPr>
          <w:rFonts w:asciiTheme="minorHAnsi" w:hAnsiTheme="minorHAnsi" w:cstheme="minorHAnsi"/>
          <w:sz w:val="22"/>
          <w:szCs w:val="22"/>
        </w:rPr>
        <w:t>expert</w:t>
      </w:r>
      <w:r w:rsidRPr="00A84312">
        <w:rPr>
          <w:rFonts w:asciiTheme="minorHAnsi" w:hAnsiTheme="minorHAnsi" w:cstheme="minorHAnsi"/>
          <w:sz w:val="22"/>
          <w:szCs w:val="22"/>
        </w:rPr>
        <w:t xml:space="preserve"> colleagues/your </w:t>
      </w:r>
      <w:r w:rsidR="00160B7D" w:rsidRPr="00A84312">
        <w:rPr>
          <w:rFonts w:asciiTheme="minorHAnsi" w:hAnsiTheme="minorHAnsi" w:cstheme="minorHAnsi"/>
          <w:sz w:val="22"/>
          <w:szCs w:val="22"/>
        </w:rPr>
        <w:t>Professional Mentor</w:t>
      </w:r>
      <w:r w:rsidRPr="00A84312">
        <w:rPr>
          <w:rFonts w:asciiTheme="minorHAnsi" w:hAnsiTheme="minorHAnsi" w:cstheme="minorHAnsi"/>
          <w:sz w:val="22"/>
          <w:szCs w:val="22"/>
        </w:rPr>
        <w:t>, responding to guidance given in order to support your professional development and ensure that you offer the best possible experiences for pupils;</w:t>
      </w:r>
    </w:p>
    <w:p w14:paraId="77D90A00" w14:textId="0E73E611" w:rsidR="004919FA" w:rsidRPr="00A84312" w:rsidRDefault="0030047F" w:rsidP="0092759B">
      <w:pPr>
        <w:numPr>
          <w:ilvl w:val="2"/>
          <w:numId w:val="42"/>
        </w:numPr>
        <w:ind w:left="993" w:hanging="425"/>
        <w:rPr>
          <w:rFonts w:asciiTheme="minorHAnsi" w:hAnsiTheme="minorHAnsi" w:cstheme="minorHAnsi"/>
          <w:sz w:val="22"/>
          <w:szCs w:val="22"/>
        </w:rPr>
      </w:pPr>
      <w:r>
        <w:rPr>
          <w:rFonts w:asciiTheme="minorHAnsi" w:hAnsiTheme="minorHAnsi" w:cstheme="minorHAnsi"/>
          <w:sz w:val="22"/>
          <w:szCs w:val="22"/>
        </w:rPr>
        <w:t xml:space="preserve">preparing for your weekly </w:t>
      </w:r>
      <w:r w:rsidRPr="00A84312">
        <w:rPr>
          <w:rFonts w:asciiTheme="minorHAnsi" w:hAnsiTheme="minorHAnsi" w:cstheme="minorHAnsi"/>
          <w:sz w:val="22"/>
          <w:szCs w:val="22"/>
        </w:rPr>
        <w:t xml:space="preserve">Trainee - Mentor Meeting </w:t>
      </w:r>
      <w:r>
        <w:rPr>
          <w:rFonts w:asciiTheme="minorHAnsi" w:hAnsiTheme="minorHAnsi" w:cstheme="minorHAnsi"/>
          <w:sz w:val="22"/>
          <w:szCs w:val="22"/>
        </w:rPr>
        <w:t xml:space="preserve">and </w:t>
      </w:r>
      <w:r w:rsidR="004919FA" w:rsidRPr="00A84312">
        <w:rPr>
          <w:rFonts w:asciiTheme="minorHAnsi" w:hAnsiTheme="minorHAnsi" w:cstheme="minorHAnsi"/>
          <w:sz w:val="22"/>
          <w:szCs w:val="22"/>
        </w:rPr>
        <w:t xml:space="preserve">completing the </w:t>
      </w:r>
      <w:r>
        <w:rPr>
          <w:rFonts w:asciiTheme="minorHAnsi" w:hAnsiTheme="minorHAnsi" w:cstheme="minorHAnsi"/>
          <w:sz w:val="22"/>
          <w:szCs w:val="22"/>
        </w:rPr>
        <w:t>log</w:t>
      </w:r>
      <w:r w:rsidR="004919FA" w:rsidRPr="00A84312">
        <w:rPr>
          <w:rFonts w:asciiTheme="minorHAnsi" w:hAnsiTheme="minorHAnsi" w:cstheme="minorHAnsi"/>
          <w:sz w:val="22"/>
          <w:szCs w:val="22"/>
        </w:rPr>
        <w:t xml:space="preserve"> of your </w:t>
      </w:r>
      <w:r>
        <w:rPr>
          <w:rFonts w:asciiTheme="minorHAnsi" w:hAnsiTheme="minorHAnsi" w:cstheme="minorHAnsi"/>
          <w:sz w:val="22"/>
          <w:szCs w:val="22"/>
        </w:rPr>
        <w:t>m</w:t>
      </w:r>
      <w:r w:rsidR="00EF34C2" w:rsidRPr="00A84312">
        <w:rPr>
          <w:rFonts w:asciiTheme="minorHAnsi" w:hAnsiTheme="minorHAnsi" w:cstheme="minorHAnsi"/>
          <w:sz w:val="22"/>
          <w:szCs w:val="22"/>
        </w:rPr>
        <w:t xml:space="preserve">eeting </w:t>
      </w:r>
      <w:r w:rsidR="004919FA" w:rsidRPr="00A84312">
        <w:rPr>
          <w:rFonts w:asciiTheme="minorHAnsi" w:hAnsiTheme="minorHAnsi" w:cstheme="minorHAnsi"/>
          <w:sz w:val="22"/>
          <w:szCs w:val="22"/>
        </w:rPr>
        <w:t>(in your Training Plan);</w:t>
      </w:r>
    </w:p>
    <w:p w14:paraId="5C618966" w14:textId="77777777" w:rsidR="004919FA" w:rsidRPr="00A84312" w:rsidRDefault="004919FA" w:rsidP="0092759B">
      <w:pPr>
        <w:numPr>
          <w:ilvl w:val="2"/>
          <w:numId w:val="42"/>
        </w:numPr>
        <w:ind w:left="993" w:hanging="425"/>
        <w:rPr>
          <w:rFonts w:asciiTheme="minorHAnsi" w:hAnsiTheme="minorHAnsi" w:cstheme="minorHAnsi"/>
          <w:sz w:val="22"/>
          <w:szCs w:val="22"/>
        </w:rPr>
      </w:pPr>
      <w:r w:rsidRPr="00A84312">
        <w:rPr>
          <w:rFonts w:asciiTheme="minorHAnsi" w:hAnsiTheme="minorHAnsi" w:cstheme="minorHAnsi"/>
          <w:sz w:val="22"/>
          <w:szCs w:val="22"/>
        </w:rPr>
        <w:t>regularly reviewing your targets and progress towards meeting these;</w:t>
      </w:r>
    </w:p>
    <w:p w14:paraId="24E1015F" w14:textId="7B3FF3FF" w:rsidR="004919FA" w:rsidRPr="00A84312" w:rsidRDefault="0030047F" w:rsidP="0092759B">
      <w:pPr>
        <w:numPr>
          <w:ilvl w:val="2"/>
          <w:numId w:val="42"/>
        </w:numPr>
        <w:ind w:left="993" w:hanging="425"/>
        <w:rPr>
          <w:rFonts w:asciiTheme="minorHAnsi" w:hAnsiTheme="minorHAnsi" w:cstheme="minorHAnsi"/>
          <w:sz w:val="22"/>
          <w:szCs w:val="22"/>
        </w:rPr>
      </w:pPr>
      <w:r>
        <w:rPr>
          <w:rFonts w:asciiTheme="minorHAnsi" w:hAnsiTheme="minorHAnsi" w:cstheme="minorHAnsi"/>
          <w:bCs/>
          <w:sz w:val="22"/>
          <w:szCs w:val="22"/>
        </w:rPr>
        <w:t xml:space="preserve">regularly </w:t>
      </w:r>
      <w:r w:rsidRPr="0030047F">
        <w:rPr>
          <w:rFonts w:asciiTheme="minorHAnsi" w:hAnsiTheme="minorHAnsi" w:cstheme="minorHAnsi"/>
          <w:bCs/>
          <w:sz w:val="22"/>
          <w:szCs w:val="22"/>
        </w:rPr>
        <w:t>us</w:t>
      </w:r>
      <w:r>
        <w:rPr>
          <w:rFonts w:asciiTheme="minorHAnsi" w:hAnsiTheme="minorHAnsi" w:cstheme="minorHAnsi"/>
          <w:bCs/>
          <w:sz w:val="22"/>
          <w:szCs w:val="22"/>
        </w:rPr>
        <w:t>ing</w:t>
      </w:r>
      <w:r w:rsidRPr="0030047F">
        <w:rPr>
          <w:rFonts w:asciiTheme="minorHAnsi" w:hAnsiTheme="minorHAnsi" w:cstheme="minorHAnsi"/>
          <w:bCs/>
          <w:sz w:val="22"/>
          <w:szCs w:val="22"/>
        </w:rPr>
        <w:t xml:space="preserve"> the</w:t>
      </w:r>
      <w:r>
        <w:rPr>
          <w:rFonts w:asciiTheme="minorHAnsi" w:hAnsiTheme="minorHAnsi" w:cstheme="minorHAnsi"/>
          <w:b/>
          <w:sz w:val="22"/>
          <w:szCs w:val="22"/>
        </w:rPr>
        <w:t xml:space="preserve"> Core Content Framework </w:t>
      </w:r>
      <w:r>
        <w:rPr>
          <w:rFonts w:asciiTheme="minorHAnsi" w:hAnsiTheme="minorHAnsi" w:cstheme="minorHAnsi"/>
          <w:sz w:val="22"/>
          <w:szCs w:val="22"/>
        </w:rPr>
        <w:t xml:space="preserve">to </w:t>
      </w:r>
      <w:r>
        <w:rPr>
          <w:rFonts w:asciiTheme="minorHAnsi" w:hAnsiTheme="minorHAnsi" w:cstheme="minorHAnsi"/>
          <w:b/>
          <w:sz w:val="22"/>
          <w:szCs w:val="22"/>
        </w:rPr>
        <w:t>reflect on your</w:t>
      </w:r>
      <w:r w:rsidR="004919FA" w:rsidRPr="00A84312">
        <w:rPr>
          <w:rFonts w:asciiTheme="minorHAnsi" w:hAnsiTheme="minorHAnsi" w:cstheme="minorHAnsi"/>
          <w:b/>
          <w:sz w:val="22"/>
          <w:szCs w:val="22"/>
        </w:rPr>
        <w:t xml:space="preserve"> progress </w:t>
      </w:r>
      <w:r w:rsidRPr="0030047F">
        <w:rPr>
          <w:rFonts w:asciiTheme="minorHAnsi" w:hAnsiTheme="minorHAnsi" w:cstheme="minorHAnsi"/>
          <w:bCs/>
          <w:sz w:val="22"/>
          <w:szCs w:val="22"/>
        </w:rPr>
        <w:t xml:space="preserve">and to support </w:t>
      </w:r>
      <w:r w:rsidR="004919FA" w:rsidRPr="00A84312">
        <w:rPr>
          <w:rFonts w:asciiTheme="minorHAnsi" w:hAnsiTheme="minorHAnsi" w:cstheme="minorHAnsi"/>
          <w:sz w:val="22"/>
          <w:szCs w:val="22"/>
        </w:rPr>
        <w:t>discussi</w:t>
      </w:r>
      <w:r>
        <w:rPr>
          <w:rFonts w:asciiTheme="minorHAnsi" w:hAnsiTheme="minorHAnsi" w:cstheme="minorHAnsi"/>
          <w:sz w:val="22"/>
          <w:szCs w:val="22"/>
        </w:rPr>
        <w:t>on of your</w:t>
      </w:r>
      <w:r w:rsidR="004919FA" w:rsidRPr="00A84312">
        <w:rPr>
          <w:rFonts w:asciiTheme="minorHAnsi" w:hAnsiTheme="minorHAnsi" w:cstheme="minorHAnsi"/>
          <w:sz w:val="22"/>
          <w:szCs w:val="22"/>
        </w:rPr>
        <w:t xml:space="preserve"> progress with your </w:t>
      </w:r>
      <w:r w:rsidR="00160B7D" w:rsidRPr="00A84312">
        <w:rPr>
          <w:rFonts w:asciiTheme="minorHAnsi" w:hAnsiTheme="minorHAnsi" w:cstheme="minorHAnsi"/>
          <w:sz w:val="22"/>
          <w:szCs w:val="22"/>
        </w:rPr>
        <w:t>Professional Mentor</w:t>
      </w:r>
      <w:r w:rsidR="004919FA" w:rsidRPr="00A84312">
        <w:rPr>
          <w:rFonts w:asciiTheme="minorHAnsi" w:hAnsiTheme="minorHAnsi" w:cstheme="minorHAnsi"/>
          <w:sz w:val="22"/>
          <w:szCs w:val="22"/>
        </w:rPr>
        <w:t xml:space="preserve"> and </w:t>
      </w:r>
      <w:r w:rsidR="00216933" w:rsidRPr="00A84312">
        <w:rPr>
          <w:rFonts w:asciiTheme="minorHAnsi" w:hAnsiTheme="minorHAnsi" w:cstheme="minorHAnsi"/>
          <w:sz w:val="22"/>
          <w:szCs w:val="22"/>
        </w:rPr>
        <w:t>Moderation Tutor</w:t>
      </w:r>
      <w:r w:rsidR="004919FA" w:rsidRPr="00A84312">
        <w:rPr>
          <w:rFonts w:asciiTheme="minorHAnsi" w:hAnsiTheme="minorHAnsi" w:cstheme="minorHAnsi"/>
          <w:sz w:val="22"/>
          <w:szCs w:val="22"/>
        </w:rPr>
        <w:t xml:space="preserve"> so that you are clear about the ‘next steps’.</w:t>
      </w:r>
    </w:p>
    <w:p w14:paraId="02D63004" w14:textId="4966FF05" w:rsidR="00FB4832" w:rsidRPr="00A84312" w:rsidRDefault="004919FA" w:rsidP="0092759B">
      <w:pPr>
        <w:numPr>
          <w:ilvl w:val="2"/>
          <w:numId w:val="42"/>
        </w:numPr>
        <w:ind w:left="993" w:hanging="425"/>
        <w:rPr>
          <w:rFonts w:asciiTheme="minorHAnsi" w:hAnsiTheme="minorHAnsi" w:cstheme="minorHAnsi"/>
          <w:sz w:val="22"/>
          <w:szCs w:val="22"/>
        </w:rPr>
      </w:pPr>
      <w:r w:rsidRPr="00A84312">
        <w:rPr>
          <w:rFonts w:asciiTheme="minorHAnsi" w:hAnsiTheme="minorHAnsi" w:cstheme="minorHAnsi"/>
          <w:sz w:val="22"/>
          <w:szCs w:val="22"/>
        </w:rPr>
        <w:t xml:space="preserve">keeping your Training Plan up-to-date </w:t>
      </w:r>
    </w:p>
    <w:p w14:paraId="6DFCCD1C" w14:textId="77777777" w:rsidR="00476D8B" w:rsidRDefault="00476D8B" w:rsidP="00C600D1">
      <w:pPr>
        <w:rPr>
          <w:rFonts w:ascii="Arial" w:hAnsi="Arial" w:cs="Arial"/>
          <w:sz w:val="22"/>
          <w:szCs w:val="22"/>
        </w:rPr>
      </w:pPr>
    </w:p>
    <w:p w14:paraId="1655AC34" w14:textId="77777777" w:rsidR="00476D8B" w:rsidRDefault="00476D8B" w:rsidP="00C600D1">
      <w:pPr>
        <w:rPr>
          <w:rFonts w:ascii="Arial" w:hAnsi="Arial" w:cs="Arial"/>
          <w:sz w:val="22"/>
          <w:szCs w:val="22"/>
        </w:rPr>
      </w:pPr>
    </w:p>
    <w:p w14:paraId="6FBC0933" w14:textId="77777777" w:rsidR="00476D8B" w:rsidRDefault="00476D8B" w:rsidP="00C600D1">
      <w:pPr>
        <w:rPr>
          <w:rFonts w:ascii="Arial" w:hAnsi="Arial" w:cs="Arial"/>
          <w:sz w:val="22"/>
          <w:szCs w:val="22"/>
        </w:rPr>
      </w:pPr>
    </w:p>
    <w:tbl>
      <w:tblPr>
        <w:tblW w:w="0" w:type="auto"/>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01"/>
      </w:tblGrid>
      <w:tr w:rsidR="00476D8B" w:rsidRPr="000E151F" w14:paraId="51BE77E4" w14:textId="77777777" w:rsidTr="0050110C">
        <w:trPr>
          <w:trHeight w:val="1412"/>
        </w:trPr>
        <w:tc>
          <w:tcPr>
            <w:tcW w:w="9301" w:type="dxa"/>
            <w:shd w:val="clear" w:color="auto" w:fill="auto"/>
          </w:tcPr>
          <w:p w14:paraId="1BB9E037" w14:textId="77777777" w:rsidR="00476D8B" w:rsidRPr="00A84312" w:rsidRDefault="00476D8B" w:rsidP="000E151F">
            <w:pPr>
              <w:widowControl w:val="0"/>
              <w:spacing w:before="120" w:after="120"/>
              <w:rPr>
                <w:rFonts w:asciiTheme="minorHAnsi" w:hAnsiTheme="minorHAnsi" w:cstheme="minorHAnsi"/>
                <w:sz w:val="22"/>
                <w:szCs w:val="22"/>
              </w:rPr>
            </w:pPr>
            <w:r w:rsidRPr="00A84312">
              <w:rPr>
                <w:rFonts w:asciiTheme="minorHAnsi" w:hAnsiTheme="minorHAnsi" w:cstheme="minorHAnsi"/>
                <w:sz w:val="22"/>
                <w:szCs w:val="22"/>
              </w:rPr>
              <w:t>At any point, if you find that you are unable to meet any of the above criteria, you need to seek support from one or more of the following sources:</w:t>
            </w:r>
          </w:p>
          <w:p w14:paraId="44DB6D08" w14:textId="45002139" w:rsidR="00476D8B" w:rsidRPr="00A84312" w:rsidRDefault="00476D8B" w:rsidP="003752AF">
            <w:pPr>
              <w:widowControl w:val="0"/>
              <w:numPr>
                <w:ilvl w:val="0"/>
                <w:numId w:val="33"/>
              </w:numPr>
              <w:spacing w:before="120" w:after="120"/>
              <w:rPr>
                <w:rFonts w:asciiTheme="minorHAnsi" w:hAnsiTheme="minorHAnsi" w:cstheme="minorHAnsi"/>
                <w:b/>
                <w:sz w:val="22"/>
                <w:szCs w:val="22"/>
              </w:rPr>
            </w:pPr>
            <w:r w:rsidRPr="00A84312">
              <w:rPr>
                <w:rFonts w:asciiTheme="minorHAnsi" w:hAnsiTheme="minorHAnsi" w:cstheme="minorHAnsi"/>
                <w:sz w:val="22"/>
                <w:szCs w:val="22"/>
              </w:rPr>
              <w:t xml:space="preserve">School </w:t>
            </w:r>
            <w:r w:rsidR="00160B7D" w:rsidRPr="00A84312">
              <w:rPr>
                <w:rFonts w:asciiTheme="minorHAnsi" w:hAnsiTheme="minorHAnsi" w:cstheme="minorHAnsi"/>
                <w:sz w:val="22"/>
                <w:szCs w:val="22"/>
              </w:rPr>
              <w:t>Professional Mentor</w:t>
            </w:r>
          </w:p>
          <w:p w14:paraId="31076D9C" w14:textId="53BEFBCC" w:rsidR="00A84312" w:rsidRPr="00A84312" w:rsidRDefault="00A84312" w:rsidP="003752AF">
            <w:pPr>
              <w:widowControl w:val="0"/>
              <w:numPr>
                <w:ilvl w:val="0"/>
                <w:numId w:val="33"/>
              </w:numPr>
              <w:spacing w:before="120" w:after="120"/>
              <w:rPr>
                <w:rFonts w:asciiTheme="minorHAnsi" w:hAnsiTheme="minorHAnsi" w:cstheme="minorHAnsi"/>
                <w:sz w:val="22"/>
                <w:szCs w:val="22"/>
              </w:rPr>
            </w:pPr>
            <w:r w:rsidRPr="00A84312">
              <w:rPr>
                <w:rFonts w:asciiTheme="minorHAnsi" w:hAnsiTheme="minorHAnsi" w:cstheme="minorHAnsi"/>
                <w:sz w:val="22"/>
                <w:szCs w:val="22"/>
              </w:rPr>
              <w:t>University Moderation Tutor</w:t>
            </w:r>
          </w:p>
          <w:p w14:paraId="30F29796" w14:textId="77777777" w:rsidR="00476D8B" w:rsidRPr="00A84312" w:rsidRDefault="00476D8B" w:rsidP="003752AF">
            <w:pPr>
              <w:widowControl w:val="0"/>
              <w:numPr>
                <w:ilvl w:val="0"/>
                <w:numId w:val="33"/>
              </w:numPr>
              <w:spacing w:before="120" w:after="120"/>
              <w:rPr>
                <w:rFonts w:asciiTheme="minorHAnsi" w:hAnsiTheme="minorHAnsi" w:cstheme="minorHAnsi"/>
                <w:b/>
                <w:sz w:val="22"/>
                <w:szCs w:val="22"/>
              </w:rPr>
            </w:pPr>
            <w:r w:rsidRPr="00A84312">
              <w:rPr>
                <w:rFonts w:asciiTheme="minorHAnsi" w:hAnsiTheme="minorHAnsi" w:cstheme="minorHAnsi"/>
                <w:sz w:val="22"/>
                <w:szCs w:val="22"/>
              </w:rPr>
              <w:t>University Personal Tutor</w:t>
            </w:r>
          </w:p>
          <w:p w14:paraId="645A0E51" w14:textId="45526BDC" w:rsidR="00D70D45" w:rsidRPr="0001348E" w:rsidRDefault="00476D8B" w:rsidP="003752AF">
            <w:pPr>
              <w:widowControl w:val="0"/>
              <w:numPr>
                <w:ilvl w:val="0"/>
                <w:numId w:val="33"/>
              </w:numPr>
              <w:spacing w:before="120" w:after="120"/>
              <w:rPr>
                <w:rFonts w:asciiTheme="minorHAnsi" w:hAnsiTheme="minorHAnsi" w:cstheme="minorHAnsi"/>
                <w:b/>
                <w:sz w:val="22"/>
                <w:szCs w:val="22"/>
              </w:rPr>
            </w:pPr>
            <w:r w:rsidRPr="00A84312">
              <w:rPr>
                <w:rFonts w:asciiTheme="minorHAnsi" w:hAnsiTheme="minorHAnsi" w:cstheme="minorHAnsi"/>
                <w:sz w:val="22"/>
                <w:szCs w:val="22"/>
              </w:rPr>
              <w:t>University Programme Leader</w:t>
            </w:r>
            <w:r w:rsidR="0001348E">
              <w:rPr>
                <w:rFonts w:asciiTheme="minorHAnsi" w:hAnsiTheme="minorHAnsi" w:cstheme="minorHAnsi"/>
                <w:sz w:val="22"/>
                <w:szCs w:val="22"/>
              </w:rPr>
              <w:t xml:space="preserve"> (CORE) </w:t>
            </w:r>
            <w:r w:rsidRPr="00A84312">
              <w:rPr>
                <w:rFonts w:asciiTheme="minorHAnsi" w:hAnsiTheme="minorHAnsi" w:cstheme="minorHAnsi"/>
                <w:sz w:val="22"/>
                <w:szCs w:val="22"/>
              </w:rPr>
              <w:t xml:space="preserve"> </w:t>
            </w:r>
            <w:hyperlink r:id="rId16" w:history="1">
              <w:r w:rsidR="00D70D45" w:rsidRPr="00A84312">
                <w:rPr>
                  <w:rStyle w:val="Hyperlink"/>
                  <w:rFonts w:asciiTheme="minorHAnsi" w:hAnsiTheme="minorHAnsi" w:cstheme="minorHAnsi"/>
                  <w:sz w:val="22"/>
                  <w:szCs w:val="22"/>
                </w:rPr>
                <w:t>M.O.Harris@warwick.ac.uk</w:t>
              </w:r>
            </w:hyperlink>
            <w:r w:rsidR="00D70D45" w:rsidRPr="00A84312">
              <w:rPr>
                <w:rFonts w:asciiTheme="minorHAnsi" w:hAnsiTheme="minorHAnsi" w:cstheme="minorHAnsi"/>
                <w:sz w:val="22"/>
                <w:szCs w:val="22"/>
              </w:rPr>
              <w:t xml:space="preserve">  </w:t>
            </w:r>
          </w:p>
          <w:p w14:paraId="0600BABB" w14:textId="5694ABA5" w:rsidR="0001348E" w:rsidRPr="00A84312" w:rsidRDefault="0001348E" w:rsidP="003752AF">
            <w:pPr>
              <w:widowControl w:val="0"/>
              <w:numPr>
                <w:ilvl w:val="0"/>
                <w:numId w:val="33"/>
              </w:numPr>
              <w:spacing w:before="120" w:after="120"/>
              <w:rPr>
                <w:rFonts w:asciiTheme="minorHAnsi" w:hAnsiTheme="minorHAnsi" w:cstheme="minorHAnsi"/>
                <w:b/>
                <w:sz w:val="22"/>
                <w:szCs w:val="22"/>
              </w:rPr>
            </w:pPr>
            <w:r w:rsidRPr="00A84312">
              <w:rPr>
                <w:rFonts w:asciiTheme="minorHAnsi" w:hAnsiTheme="minorHAnsi" w:cstheme="minorHAnsi"/>
                <w:sz w:val="22"/>
                <w:szCs w:val="22"/>
              </w:rPr>
              <w:t>University Programme Leader</w:t>
            </w:r>
            <w:r>
              <w:rPr>
                <w:rFonts w:asciiTheme="minorHAnsi" w:hAnsiTheme="minorHAnsi" w:cstheme="minorHAnsi"/>
                <w:sz w:val="22"/>
                <w:szCs w:val="22"/>
              </w:rPr>
              <w:t xml:space="preserve"> (SCHOOL DIRECT) </w:t>
            </w:r>
            <w:hyperlink r:id="rId17" w:history="1">
              <w:r w:rsidRPr="00154F2F">
                <w:rPr>
                  <w:rStyle w:val="Hyperlink"/>
                  <w:rFonts w:asciiTheme="minorHAnsi" w:hAnsiTheme="minorHAnsi" w:cstheme="minorHAnsi"/>
                  <w:sz w:val="22"/>
                  <w:szCs w:val="22"/>
                </w:rPr>
                <w:t>j.dobb@warwick.ac.uk</w:t>
              </w:r>
            </w:hyperlink>
            <w:r>
              <w:rPr>
                <w:rFonts w:asciiTheme="minorHAnsi" w:hAnsiTheme="minorHAnsi" w:cstheme="minorHAnsi"/>
                <w:sz w:val="22"/>
                <w:szCs w:val="22"/>
              </w:rPr>
              <w:t xml:space="preserve"> </w:t>
            </w:r>
          </w:p>
          <w:p w14:paraId="4D687AC4" w14:textId="77777777" w:rsidR="0050110C" w:rsidRPr="0050110C" w:rsidRDefault="00A84312" w:rsidP="0050110C">
            <w:pPr>
              <w:widowControl w:val="0"/>
              <w:numPr>
                <w:ilvl w:val="0"/>
                <w:numId w:val="33"/>
              </w:numPr>
              <w:spacing w:before="120" w:after="120"/>
              <w:rPr>
                <w:rFonts w:asciiTheme="minorHAnsi" w:hAnsiTheme="minorHAnsi" w:cstheme="minorHAnsi"/>
                <w:b/>
                <w:sz w:val="22"/>
                <w:szCs w:val="22"/>
              </w:rPr>
            </w:pPr>
            <w:r w:rsidRPr="00A84312">
              <w:rPr>
                <w:rFonts w:asciiTheme="minorHAnsi" w:hAnsiTheme="minorHAnsi" w:cstheme="minorHAnsi"/>
                <w:sz w:val="22"/>
                <w:szCs w:val="22"/>
              </w:rPr>
              <w:t xml:space="preserve">Senior Tutor: Rachel Cooper </w:t>
            </w:r>
            <w:hyperlink r:id="rId18" w:history="1">
              <w:r w:rsidRPr="00A84312">
                <w:rPr>
                  <w:rStyle w:val="Hyperlink"/>
                  <w:rFonts w:asciiTheme="minorHAnsi" w:hAnsiTheme="minorHAnsi" w:cstheme="minorHAnsi"/>
                  <w:sz w:val="22"/>
                  <w:szCs w:val="22"/>
                </w:rPr>
                <w:t>r.a.cooper@warwick.ac.uk</w:t>
              </w:r>
            </w:hyperlink>
            <w:r w:rsidRPr="00A84312">
              <w:rPr>
                <w:rFonts w:asciiTheme="minorHAnsi" w:hAnsiTheme="minorHAnsi" w:cstheme="minorHAnsi"/>
                <w:sz w:val="22"/>
                <w:szCs w:val="22"/>
              </w:rPr>
              <w:t xml:space="preserve"> </w:t>
            </w:r>
          </w:p>
          <w:p w14:paraId="7D7D7A01" w14:textId="3C3AA139" w:rsidR="00476D8B" w:rsidRPr="0050110C" w:rsidRDefault="0050110C" w:rsidP="0050110C">
            <w:pPr>
              <w:widowControl w:val="0"/>
              <w:numPr>
                <w:ilvl w:val="0"/>
                <w:numId w:val="33"/>
              </w:numPr>
              <w:spacing w:before="120" w:after="120"/>
              <w:rPr>
                <w:rFonts w:asciiTheme="minorHAnsi" w:hAnsiTheme="minorHAnsi" w:cstheme="minorHAnsi"/>
                <w:b/>
                <w:sz w:val="22"/>
                <w:szCs w:val="22"/>
              </w:rPr>
            </w:pPr>
            <w:r>
              <w:rPr>
                <w:rFonts w:asciiTheme="minorHAnsi" w:hAnsiTheme="minorHAnsi" w:cstheme="minorHAnsi"/>
                <w:sz w:val="22"/>
                <w:szCs w:val="22"/>
              </w:rPr>
              <w:t>U</w:t>
            </w:r>
            <w:r w:rsidR="00476D8B" w:rsidRPr="0050110C">
              <w:rPr>
                <w:rFonts w:asciiTheme="minorHAnsi" w:hAnsiTheme="minorHAnsi" w:cstheme="minorHAnsi"/>
                <w:sz w:val="22"/>
                <w:szCs w:val="22"/>
              </w:rPr>
              <w:t xml:space="preserve">niversity </w:t>
            </w:r>
            <w:r w:rsidR="00011650" w:rsidRPr="0050110C">
              <w:rPr>
                <w:rFonts w:asciiTheme="minorHAnsi" w:hAnsiTheme="minorHAnsi" w:cstheme="minorHAnsi"/>
                <w:sz w:val="22"/>
                <w:szCs w:val="22"/>
              </w:rPr>
              <w:t>Wellbeing</w:t>
            </w:r>
            <w:r w:rsidR="00476D8B" w:rsidRPr="0050110C">
              <w:rPr>
                <w:rFonts w:asciiTheme="minorHAnsi" w:hAnsiTheme="minorHAnsi" w:cstheme="minorHAnsi"/>
                <w:sz w:val="22"/>
                <w:szCs w:val="22"/>
              </w:rPr>
              <w:t xml:space="preserve"> Services </w:t>
            </w:r>
            <w:hyperlink r:id="rId19" w:history="1">
              <w:r w:rsidR="00A84312" w:rsidRPr="0050110C">
                <w:rPr>
                  <w:rStyle w:val="Hyperlink"/>
                  <w:rFonts w:asciiTheme="minorHAnsi" w:hAnsiTheme="minorHAnsi" w:cstheme="minorHAnsi"/>
                  <w:sz w:val="22"/>
                  <w:szCs w:val="22"/>
                </w:rPr>
                <w:t>https://warwick.ac.uk/services/wss</w:t>
              </w:r>
            </w:hyperlink>
            <w:r w:rsidR="00A84312">
              <w:t xml:space="preserve"> </w:t>
            </w:r>
            <w:r w:rsidR="00011650" w:rsidRPr="0050110C">
              <w:rPr>
                <w:rFonts w:ascii="Arial" w:hAnsi="Arial" w:cs="Arial"/>
                <w:sz w:val="22"/>
                <w:szCs w:val="22"/>
              </w:rPr>
              <w:t xml:space="preserve"> </w:t>
            </w:r>
          </w:p>
        </w:tc>
      </w:tr>
    </w:tbl>
    <w:p w14:paraId="130A45AA" w14:textId="77777777" w:rsidR="00242519" w:rsidRPr="002F1819" w:rsidRDefault="00242519" w:rsidP="00527BBF">
      <w:pPr>
        <w:pStyle w:val="Heading5"/>
      </w:pPr>
      <w:r>
        <w:br w:type="page"/>
      </w:r>
      <w:bookmarkStart w:id="8" w:name="_Toc92709393"/>
      <w:r w:rsidRPr="002F1819">
        <w:lastRenderedPageBreak/>
        <w:t>Safeguarding</w:t>
      </w:r>
      <w:bookmarkEnd w:id="8"/>
    </w:p>
    <w:p w14:paraId="0C1F4A73" w14:textId="77777777" w:rsidR="00242519" w:rsidRPr="00E1729E" w:rsidRDefault="00242519" w:rsidP="00242519">
      <w:pPr>
        <w:jc w:val="center"/>
        <w:rPr>
          <w:rFonts w:ascii="Arial" w:hAnsi="Arial" w:cs="Arial"/>
          <w:b/>
          <w:sz w:val="16"/>
          <w:szCs w:val="16"/>
        </w:rPr>
      </w:pPr>
    </w:p>
    <w:p w14:paraId="2777E064" w14:textId="77777777" w:rsidR="00242519" w:rsidRDefault="00242519" w:rsidP="00242519">
      <w:pPr>
        <w:jc w:val="center"/>
        <w:rPr>
          <w:rFonts w:ascii="Arial" w:hAnsi="Arial" w:cs="Arial"/>
          <w:b/>
          <w:sz w:val="28"/>
          <w:szCs w:val="28"/>
        </w:rPr>
      </w:pPr>
      <w:r>
        <w:rPr>
          <w:rFonts w:ascii="Arial" w:hAnsi="Arial" w:cs="Arial"/>
          <w:b/>
          <w:sz w:val="28"/>
          <w:szCs w:val="28"/>
        </w:rPr>
        <w:t>Safeguarding is everyone’s responsibility.</w:t>
      </w:r>
    </w:p>
    <w:p w14:paraId="3CE82229" w14:textId="77777777" w:rsidR="00242519" w:rsidRPr="00E1729E" w:rsidRDefault="00242519" w:rsidP="00242519">
      <w:pPr>
        <w:jc w:val="center"/>
        <w:rPr>
          <w:rFonts w:ascii="Arial" w:hAnsi="Arial" w:cs="Arial"/>
          <w:b/>
          <w:sz w:val="16"/>
          <w:szCs w:val="16"/>
        </w:rPr>
      </w:pPr>
    </w:p>
    <w:p w14:paraId="307363D3" w14:textId="77777777" w:rsidR="00242519" w:rsidRPr="009B6299" w:rsidRDefault="00242519" w:rsidP="0050110C">
      <w:pPr>
        <w:ind w:left="360"/>
        <w:rPr>
          <w:rFonts w:ascii="Arial" w:hAnsi="Arial" w:cs="Arial"/>
          <w:b/>
        </w:rPr>
      </w:pPr>
      <w:r w:rsidRPr="009B6299">
        <w:rPr>
          <w:rFonts w:ascii="Arial" w:hAnsi="Arial" w:cs="Arial"/>
          <w:b/>
        </w:rPr>
        <w:t>As a priority you must ensure that</w:t>
      </w:r>
      <w:r>
        <w:rPr>
          <w:rFonts w:ascii="Arial" w:hAnsi="Arial" w:cs="Arial"/>
          <w:b/>
        </w:rPr>
        <w:t xml:space="preserve"> </w:t>
      </w:r>
      <w:r w:rsidRPr="009B6299">
        <w:rPr>
          <w:rFonts w:ascii="Arial" w:hAnsi="Arial" w:cs="Arial"/>
          <w:b/>
          <w:u w:val="single"/>
        </w:rPr>
        <w:t>you</w:t>
      </w:r>
      <w:r w:rsidRPr="009B6299">
        <w:rPr>
          <w:rFonts w:ascii="Arial" w:hAnsi="Arial" w:cs="Arial"/>
          <w:b/>
        </w:rPr>
        <w:t>:</w:t>
      </w:r>
    </w:p>
    <w:p w14:paraId="55C962D4" w14:textId="77777777" w:rsidR="00242519" w:rsidRDefault="00242519" w:rsidP="003752AF">
      <w:pPr>
        <w:numPr>
          <w:ilvl w:val="0"/>
          <w:numId w:val="24"/>
        </w:numPr>
        <w:rPr>
          <w:rFonts w:ascii="Arial" w:hAnsi="Arial" w:cs="Arial"/>
          <w:b/>
        </w:rPr>
      </w:pPr>
      <w:r w:rsidRPr="009B6299">
        <w:rPr>
          <w:rFonts w:ascii="Arial" w:hAnsi="Arial" w:cs="Arial"/>
          <w:b/>
        </w:rPr>
        <w:t xml:space="preserve">know </w:t>
      </w:r>
      <w:r>
        <w:rPr>
          <w:rFonts w:ascii="Arial" w:hAnsi="Arial" w:cs="Arial"/>
          <w:b/>
        </w:rPr>
        <w:t>who the</w:t>
      </w:r>
      <w:r w:rsidRPr="009B6299">
        <w:rPr>
          <w:rFonts w:ascii="Arial" w:hAnsi="Arial" w:cs="Arial"/>
          <w:b/>
        </w:rPr>
        <w:t xml:space="preserve"> </w:t>
      </w:r>
      <w:r>
        <w:rPr>
          <w:rFonts w:ascii="Arial" w:hAnsi="Arial" w:cs="Arial"/>
          <w:b/>
        </w:rPr>
        <w:t>Designated Safeguarding Lead (DSL) is;</w:t>
      </w:r>
    </w:p>
    <w:p w14:paraId="29E13C4E" w14:textId="77777777" w:rsidR="00242519" w:rsidRDefault="00242519" w:rsidP="003752AF">
      <w:pPr>
        <w:numPr>
          <w:ilvl w:val="0"/>
          <w:numId w:val="24"/>
        </w:numPr>
        <w:rPr>
          <w:rFonts w:ascii="Arial" w:hAnsi="Arial" w:cs="Arial"/>
          <w:b/>
        </w:rPr>
      </w:pPr>
      <w:r w:rsidRPr="009B6299">
        <w:rPr>
          <w:rFonts w:ascii="Arial" w:hAnsi="Arial" w:cs="Arial"/>
          <w:b/>
        </w:rPr>
        <w:t xml:space="preserve">have </w:t>
      </w:r>
      <w:r>
        <w:rPr>
          <w:rFonts w:ascii="Arial" w:hAnsi="Arial" w:cs="Arial"/>
          <w:b/>
        </w:rPr>
        <w:t>a copy of</w:t>
      </w:r>
      <w:r w:rsidRPr="009B6299">
        <w:rPr>
          <w:rFonts w:ascii="Arial" w:hAnsi="Arial" w:cs="Arial"/>
          <w:b/>
        </w:rPr>
        <w:t xml:space="preserve"> the school’s</w:t>
      </w:r>
      <w:r>
        <w:rPr>
          <w:rFonts w:ascii="Arial" w:hAnsi="Arial" w:cs="Arial"/>
          <w:b/>
        </w:rPr>
        <w:t>/setting’s</w:t>
      </w:r>
      <w:r w:rsidRPr="009B6299">
        <w:rPr>
          <w:rFonts w:ascii="Arial" w:hAnsi="Arial" w:cs="Arial"/>
          <w:b/>
        </w:rPr>
        <w:t xml:space="preserve"> Child Pro</w:t>
      </w:r>
      <w:r>
        <w:rPr>
          <w:rFonts w:ascii="Arial" w:hAnsi="Arial" w:cs="Arial"/>
          <w:b/>
        </w:rPr>
        <w:t>tection/Safeguarding policy in your teaching folder;</w:t>
      </w:r>
    </w:p>
    <w:p w14:paraId="40D33548" w14:textId="77777777" w:rsidR="00242519" w:rsidRDefault="00242519" w:rsidP="003752AF">
      <w:pPr>
        <w:numPr>
          <w:ilvl w:val="0"/>
          <w:numId w:val="24"/>
        </w:numPr>
        <w:rPr>
          <w:rFonts w:ascii="Arial" w:hAnsi="Arial" w:cs="Arial"/>
          <w:b/>
        </w:rPr>
      </w:pPr>
      <w:r>
        <w:rPr>
          <w:rFonts w:ascii="Arial" w:hAnsi="Arial" w:cs="Arial"/>
          <w:b/>
        </w:rPr>
        <w:t xml:space="preserve">have read and </w:t>
      </w:r>
      <w:r w:rsidRPr="009B6299">
        <w:rPr>
          <w:rFonts w:ascii="Arial" w:hAnsi="Arial" w:cs="Arial"/>
          <w:b/>
        </w:rPr>
        <w:t>understood the school’s</w:t>
      </w:r>
      <w:r>
        <w:rPr>
          <w:rFonts w:ascii="Arial" w:hAnsi="Arial" w:cs="Arial"/>
          <w:b/>
        </w:rPr>
        <w:t>/setting’s</w:t>
      </w:r>
      <w:r w:rsidRPr="009B6299">
        <w:rPr>
          <w:rFonts w:ascii="Arial" w:hAnsi="Arial" w:cs="Arial"/>
          <w:b/>
        </w:rPr>
        <w:t xml:space="preserve"> Child Pro</w:t>
      </w:r>
      <w:r>
        <w:rPr>
          <w:rFonts w:ascii="Arial" w:hAnsi="Arial" w:cs="Arial"/>
          <w:b/>
        </w:rPr>
        <w:t>tection and Safeguarding policy;</w:t>
      </w:r>
    </w:p>
    <w:p w14:paraId="01AFE6CC" w14:textId="77777777" w:rsidR="00242519" w:rsidRDefault="00242519" w:rsidP="003752AF">
      <w:pPr>
        <w:numPr>
          <w:ilvl w:val="0"/>
          <w:numId w:val="24"/>
        </w:numPr>
        <w:rPr>
          <w:rFonts w:ascii="Arial" w:hAnsi="Arial" w:cs="Arial"/>
          <w:b/>
        </w:rPr>
      </w:pPr>
      <w:r>
        <w:rPr>
          <w:rFonts w:ascii="Arial" w:hAnsi="Arial" w:cs="Arial"/>
          <w:b/>
        </w:rPr>
        <w:t>have signed a copy of the school’s ‘Staff Behaviour Policy’ or ‘Code of Conduct’ and keep this in your teaching folder;</w:t>
      </w:r>
    </w:p>
    <w:p w14:paraId="5435D934" w14:textId="77777777" w:rsidR="00242519" w:rsidRPr="009B6299" w:rsidRDefault="00242519" w:rsidP="003752AF">
      <w:pPr>
        <w:numPr>
          <w:ilvl w:val="0"/>
          <w:numId w:val="24"/>
        </w:numPr>
        <w:rPr>
          <w:rFonts w:ascii="Arial" w:hAnsi="Arial" w:cs="Arial"/>
          <w:b/>
        </w:rPr>
      </w:pPr>
      <w:r>
        <w:rPr>
          <w:rFonts w:ascii="Arial" w:hAnsi="Arial" w:cs="Arial"/>
          <w:b/>
        </w:rPr>
        <w:t>implement these policies/codes.</w:t>
      </w:r>
    </w:p>
    <w:p w14:paraId="30DA8978" w14:textId="77777777" w:rsidR="00242519" w:rsidRPr="00E1729E" w:rsidRDefault="00242519" w:rsidP="00242519">
      <w:pPr>
        <w:rPr>
          <w:rFonts w:ascii="Arial" w:hAnsi="Arial" w:cs="Arial"/>
          <w:b/>
          <w:sz w:val="16"/>
          <w:szCs w:val="16"/>
        </w:rPr>
      </w:pPr>
    </w:p>
    <w:tbl>
      <w:tblPr>
        <w:tblW w:w="9301" w:type="dxa"/>
        <w:tblInd w:w="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01"/>
      </w:tblGrid>
      <w:tr w:rsidR="00242519" w:rsidRPr="00397704" w14:paraId="46849AF6" w14:textId="77777777" w:rsidTr="0050110C">
        <w:trPr>
          <w:trHeight w:val="3678"/>
        </w:trPr>
        <w:tc>
          <w:tcPr>
            <w:tcW w:w="9301" w:type="dxa"/>
            <w:tcBorders>
              <w:bottom w:val="single" w:sz="4" w:space="0" w:color="auto"/>
            </w:tcBorders>
            <w:shd w:val="clear" w:color="auto" w:fill="auto"/>
          </w:tcPr>
          <w:p w14:paraId="4AD88873" w14:textId="77777777" w:rsidR="00242519" w:rsidRPr="009B6299" w:rsidRDefault="00242519" w:rsidP="000E151F">
            <w:pPr>
              <w:widowControl w:val="0"/>
              <w:spacing w:before="120" w:after="120"/>
              <w:jc w:val="center"/>
              <w:rPr>
                <w:rFonts w:ascii="Arial" w:hAnsi="Arial" w:cs="Arial"/>
                <w:b/>
                <w:sz w:val="22"/>
                <w:szCs w:val="22"/>
              </w:rPr>
            </w:pPr>
            <w:r w:rsidRPr="009B6299">
              <w:rPr>
                <w:rFonts w:ascii="Arial" w:hAnsi="Arial" w:cs="Arial"/>
                <w:b/>
                <w:sz w:val="22"/>
                <w:szCs w:val="22"/>
              </w:rPr>
              <w:t>What to do if a child makes a disclosure</w:t>
            </w:r>
          </w:p>
          <w:p w14:paraId="6FF78508" w14:textId="77777777" w:rsidR="00242519" w:rsidRPr="009B6299" w:rsidRDefault="00242519" w:rsidP="003752AF">
            <w:pPr>
              <w:widowControl w:val="0"/>
              <w:numPr>
                <w:ilvl w:val="0"/>
                <w:numId w:val="21"/>
              </w:numPr>
              <w:tabs>
                <w:tab w:val="left" w:pos="426"/>
              </w:tabs>
              <w:spacing w:before="120" w:after="120"/>
              <w:rPr>
                <w:rFonts w:ascii="Arial" w:hAnsi="Arial" w:cs="Arial"/>
                <w:sz w:val="22"/>
                <w:szCs w:val="22"/>
              </w:rPr>
            </w:pPr>
            <w:r w:rsidRPr="009B6299">
              <w:rPr>
                <w:rFonts w:ascii="Arial" w:hAnsi="Arial" w:cs="Arial"/>
                <w:sz w:val="22"/>
                <w:szCs w:val="22"/>
              </w:rPr>
              <w:t>All disclosures must be taken seriously. It is of vital  importance that if a child discloses experience of abuse  or mistreatment, you listen carefully to the child disclosing:</w:t>
            </w:r>
          </w:p>
          <w:p w14:paraId="05B77B45" w14:textId="77777777" w:rsidR="00242519" w:rsidRPr="009B6299" w:rsidRDefault="00242519" w:rsidP="003752AF">
            <w:pPr>
              <w:widowControl w:val="0"/>
              <w:numPr>
                <w:ilvl w:val="0"/>
                <w:numId w:val="21"/>
              </w:numPr>
              <w:tabs>
                <w:tab w:val="left" w:pos="567"/>
              </w:tabs>
              <w:spacing w:before="120" w:after="120"/>
              <w:rPr>
                <w:rFonts w:ascii="Arial" w:hAnsi="Arial" w:cs="Arial"/>
                <w:sz w:val="22"/>
                <w:szCs w:val="22"/>
              </w:rPr>
            </w:pPr>
            <w:r w:rsidRPr="009B6299">
              <w:rPr>
                <w:rFonts w:ascii="Arial" w:hAnsi="Arial" w:cs="Arial"/>
                <w:sz w:val="22"/>
                <w:szCs w:val="22"/>
              </w:rPr>
              <w:t>Take him or her seriously</w:t>
            </w:r>
          </w:p>
          <w:p w14:paraId="6B00C72D" w14:textId="77777777" w:rsidR="00242519" w:rsidRPr="009B6299" w:rsidRDefault="00242519" w:rsidP="003752AF">
            <w:pPr>
              <w:widowControl w:val="0"/>
              <w:numPr>
                <w:ilvl w:val="0"/>
                <w:numId w:val="21"/>
              </w:numPr>
              <w:tabs>
                <w:tab w:val="left" w:pos="567"/>
              </w:tabs>
              <w:spacing w:before="120" w:after="120"/>
              <w:rPr>
                <w:rFonts w:ascii="Arial" w:hAnsi="Arial" w:cs="Arial"/>
                <w:sz w:val="22"/>
                <w:szCs w:val="22"/>
              </w:rPr>
            </w:pPr>
            <w:r w:rsidRPr="009B6299">
              <w:rPr>
                <w:rFonts w:ascii="Arial" w:hAnsi="Arial" w:cs="Arial"/>
                <w:sz w:val="22"/>
                <w:szCs w:val="22"/>
              </w:rPr>
              <w:t>Don't judge</w:t>
            </w:r>
          </w:p>
          <w:p w14:paraId="17E603A2" w14:textId="77777777" w:rsidR="00242519" w:rsidRPr="009B6299" w:rsidRDefault="00242519" w:rsidP="003752AF">
            <w:pPr>
              <w:widowControl w:val="0"/>
              <w:numPr>
                <w:ilvl w:val="0"/>
                <w:numId w:val="21"/>
              </w:numPr>
              <w:tabs>
                <w:tab w:val="left" w:pos="567"/>
              </w:tabs>
              <w:spacing w:before="120" w:after="120"/>
              <w:rPr>
                <w:rFonts w:ascii="Arial" w:hAnsi="Arial" w:cs="Arial"/>
                <w:sz w:val="22"/>
                <w:szCs w:val="22"/>
              </w:rPr>
            </w:pPr>
            <w:r w:rsidRPr="009B6299">
              <w:rPr>
                <w:rFonts w:ascii="Arial" w:hAnsi="Arial" w:cs="Arial"/>
                <w:sz w:val="22"/>
                <w:szCs w:val="22"/>
              </w:rPr>
              <w:t>Ask open, non-leading questions</w:t>
            </w:r>
          </w:p>
          <w:p w14:paraId="6E26221C" w14:textId="77777777" w:rsidR="00242519" w:rsidRPr="009B6299" w:rsidRDefault="00242519" w:rsidP="003752AF">
            <w:pPr>
              <w:widowControl w:val="0"/>
              <w:numPr>
                <w:ilvl w:val="1"/>
                <w:numId w:val="21"/>
              </w:numPr>
              <w:tabs>
                <w:tab w:val="left" w:pos="567"/>
              </w:tabs>
              <w:spacing w:before="120" w:after="120"/>
              <w:rPr>
                <w:rFonts w:ascii="Arial" w:hAnsi="Arial" w:cs="Arial"/>
                <w:sz w:val="22"/>
                <w:szCs w:val="22"/>
              </w:rPr>
            </w:pPr>
            <w:r w:rsidRPr="009B6299">
              <w:rPr>
                <w:rFonts w:ascii="Arial" w:hAnsi="Arial" w:cs="Arial"/>
                <w:sz w:val="22"/>
                <w:szCs w:val="22"/>
              </w:rPr>
              <w:t>You are allowed to ask ‘TED’ questions – Tell me, Explain, Describe</w:t>
            </w:r>
          </w:p>
          <w:p w14:paraId="47F77838" w14:textId="77777777" w:rsidR="00242519" w:rsidRPr="009B6299" w:rsidRDefault="00242519" w:rsidP="003752AF">
            <w:pPr>
              <w:widowControl w:val="0"/>
              <w:numPr>
                <w:ilvl w:val="0"/>
                <w:numId w:val="21"/>
              </w:numPr>
              <w:tabs>
                <w:tab w:val="left" w:pos="567"/>
              </w:tabs>
              <w:spacing w:before="120" w:after="120"/>
              <w:rPr>
                <w:rFonts w:ascii="Arial" w:hAnsi="Arial" w:cs="Arial"/>
                <w:sz w:val="22"/>
                <w:szCs w:val="22"/>
              </w:rPr>
            </w:pPr>
            <w:r w:rsidRPr="009B6299">
              <w:rPr>
                <w:rFonts w:ascii="Arial" w:hAnsi="Arial" w:cs="Arial"/>
                <w:sz w:val="22"/>
                <w:szCs w:val="22"/>
              </w:rPr>
              <w:t>Don't promise to keep it secret</w:t>
            </w:r>
          </w:p>
          <w:p w14:paraId="7BCBD37B" w14:textId="77777777" w:rsidR="00242519" w:rsidRPr="009B6299" w:rsidRDefault="00242519" w:rsidP="003752AF">
            <w:pPr>
              <w:widowControl w:val="0"/>
              <w:numPr>
                <w:ilvl w:val="0"/>
                <w:numId w:val="21"/>
              </w:numPr>
              <w:tabs>
                <w:tab w:val="left" w:pos="567"/>
              </w:tabs>
              <w:spacing w:before="120" w:after="120"/>
              <w:rPr>
                <w:rFonts w:ascii="Arial" w:hAnsi="Arial" w:cs="Arial"/>
                <w:sz w:val="22"/>
                <w:szCs w:val="22"/>
              </w:rPr>
            </w:pPr>
            <w:r w:rsidRPr="009B6299">
              <w:rPr>
                <w:rFonts w:ascii="Arial" w:hAnsi="Arial" w:cs="Arial"/>
                <w:sz w:val="22"/>
                <w:szCs w:val="22"/>
              </w:rPr>
              <w:t>Tell him or her, if you can, what you will do next</w:t>
            </w:r>
          </w:p>
          <w:p w14:paraId="557D1F67" w14:textId="77777777" w:rsidR="00242519" w:rsidRPr="009B6299" w:rsidRDefault="00242519" w:rsidP="003752AF">
            <w:pPr>
              <w:widowControl w:val="0"/>
              <w:numPr>
                <w:ilvl w:val="0"/>
                <w:numId w:val="21"/>
              </w:numPr>
              <w:tabs>
                <w:tab w:val="left" w:pos="567"/>
              </w:tabs>
              <w:spacing w:before="120" w:after="120"/>
              <w:rPr>
                <w:rFonts w:ascii="Arial" w:hAnsi="Arial" w:cs="Arial"/>
                <w:sz w:val="22"/>
                <w:szCs w:val="22"/>
              </w:rPr>
            </w:pPr>
            <w:r w:rsidRPr="009B6299">
              <w:rPr>
                <w:rFonts w:ascii="Arial" w:hAnsi="Arial" w:cs="Arial"/>
                <w:sz w:val="22"/>
                <w:szCs w:val="22"/>
              </w:rPr>
              <w:t>Check you have got their details</w:t>
            </w:r>
          </w:p>
          <w:p w14:paraId="3C2A86DD" w14:textId="77777777" w:rsidR="00242519" w:rsidRPr="009B6299" w:rsidRDefault="00242519" w:rsidP="003752AF">
            <w:pPr>
              <w:widowControl w:val="0"/>
              <w:numPr>
                <w:ilvl w:val="0"/>
                <w:numId w:val="21"/>
              </w:numPr>
              <w:tabs>
                <w:tab w:val="left" w:pos="567"/>
              </w:tabs>
              <w:spacing w:before="120" w:after="120"/>
              <w:rPr>
                <w:rFonts w:ascii="Arial" w:hAnsi="Arial" w:cs="Arial"/>
                <w:b/>
                <w:sz w:val="22"/>
                <w:szCs w:val="22"/>
              </w:rPr>
            </w:pPr>
            <w:r w:rsidRPr="009B6299">
              <w:rPr>
                <w:rFonts w:ascii="Arial" w:hAnsi="Arial" w:cs="Arial"/>
                <w:sz w:val="22"/>
                <w:szCs w:val="22"/>
              </w:rPr>
              <w:t>Carefully record the conversation as soon as possible and keep the record in a secure place.</w:t>
            </w:r>
          </w:p>
        </w:tc>
      </w:tr>
      <w:tr w:rsidR="00242519" w:rsidRPr="00397704" w14:paraId="0584FA4B" w14:textId="77777777" w:rsidTr="0050110C">
        <w:trPr>
          <w:trHeight w:val="70"/>
        </w:trPr>
        <w:tc>
          <w:tcPr>
            <w:tcW w:w="9301" w:type="dxa"/>
            <w:tcBorders>
              <w:top w:val="single" w:sz="4" w:space="0" w:color="auto"/>
              <w:left w:val="nil"/>
              <w:bottom w:val="single" w:sz="4" w:space="0" w:color="auto"/>
              <w:right w:val="nil"/>
            </w:tcBorders>
            <w:shd w:val="clear" w:color="auto" w:fill="auto"/>
          </w:tcPr>
          <w:p w14:paraId="68399E90" w14:textId="77777777" w:rsidR="00242519" w:rsidRPr="009B6299" w:rsidRDefault="00242519" w:rsidP="000E151F">
            <w:pPr>
              <w:widowControl w:val="0"/>
              <w:jc w:val="center"/>
              <w:rPr>
                <w:rFonts w:ascii="Arial" w:hAnsi="Arial" w:cs="Arial"/>
                <w:b/>
                <w:sz w:val="22"/>
                <w:szCs w:val="22"/>
              </w:rPr>
            </w:pPr>
          </w:p>
        </w:tc>
      </w:tr>
      <w:tr w:rsidR="00AF4C8F" w:rsidRPr="00397704" w14:paraId="38FFF326" w14:textId="77777777" w:rsidTr="0050110C">
        <w:trPr>
          <w:trHeight w:val="4999"/>
        </w:trPr>
        <w:tc>
          <w:tcPr>
            <w:tcW w:w="9301" w:type="dxa"/>
            <w:tcBorders>
              <w:top w:val="single" w:sz="4" w:space="0" w:color="auto"/>
            </w:tcBorders>
            <w:shd w:val="clear" w:color="auto" w:fill="auto"/>
          </w:tcPr>
          <w:p w14:paraId="5982CC03" w14:textId="77777777" w:rsidR="00AF4C8F" w:rsidRPr="009B6299" w:rsidRDefault="00AF4C8F" w:rsidP="000E151F">
            <w:pPr>
              <w:widowControl w:val="0"/>
              <w:tabs>
                <w:tab w:val="left" w:pos="567"/>
              </w:tabs>
              <w:spacing w:before="120" w:after="120"/>
              <w:jc w:val="center"/>
              <w:rPr>
                <w:rFonts w:ascii="Arial" w:hAnsi="Arial" w:cs="Arial"/>
                <w:b/>
                <w:sz w:val="22"/>
                <w:szCs w:val="22"/>
              </w:rPr>
            </w:pPr>
            <w:r w:rsidRPr="009B6299">
              <w:rPr>
                <w:rFonts w:ascii="Arial" w:hAnsi="Arial" w:cs="Arial"/>
                <w:b/>
                <w:sz w:val="22"/>
                <w:szCs w:val="22"/>
              </w:rPr>
              <w:t>What to do if you observe signs of potential abuse or mistreatment</w:t>
            </w:r>
          </w:p>
          <w:p w14:paraId="09D974D9" w14:textId="77777777" w:rsidR="00AF4C8F" w:rsidRPr="009B6299" w:rsidRDefault="00AF4C8F" w:rsidP="000E151F">
            <w:pPr>
              <w:widowControl w:val="0"/>
              <w:tabs>
                <w:tab w:val="left" w:pos="567"/>
              </w:tabs>
              <w:spacing w:before="120" w:after="120"/>
              <w:rPr>
                <w:rFonts w:ascii="Arial" w:hAnsi="Arial" w:cs="Arial"/>
                <w:sz w:val="22"/>
                <w:szCs w:val="22"/>
              </w:rPr>
            </w:pPr>
            <w:r w:rsidRPr="009B6299">
              <w:rPr>
                <w:rFonts w:ascii="Arial" w:hAnsi="Arial" w:cs="Arial"/>
                <w:sz w:val="22"/>
                <w:szCs w:val="22"/>
              </w:rPr>
              <w:t>If you observe injuries or behaviours in children you should:</w:t>
            </w:r>
          </w:p>
          <w:p w14:paraId="76644F91" w14:textId="77777777" w:rsidR="00AF4C8F" w:rsidRPr="009B6299" w:rsidRDefault="00AF4C8F" w:rsidP="003752AF">
            <w:pPr>
              <w:widowControl w:val="0"/>
              <w:numPr>
                <w:ilvl w:val="0"/>
                <w:numId w:val="21"/>
              </w:numPr>
              <w:tabs>
                <w:tab w:val="left" w:pos="567"/>
              </w:tabs>
              <w:spacing w:before="120" w:after="120"/>
              <w:rPr>
                <w:rFonts w:ascii="Arial" w:hAnsi="Arial" w:cs="Arial"/>
                <w:sz w:val="22"/>
                <w:szCs w:val="22"/>
              </w:rPr>
            </w:pPr>
            <w:r w:rsidRPr="009B6299">
              <w:rPr>
                <w:rFonts w:ascii="Arial" w:hAnsi="Arial" w:cs="Arial"/>
                <w:sz w:val="22"/>
                <w:szCs w:val="22"/>
              </w:rPr>
              <w:t>ask open questions about any injuries you observe</w:t>
            </w:r>
          </w:p>
          <w:p w14:paraId="014D6A5C" w14:textId="77777777" w:rsidR="00AF4C8F" w:rsidRPr="009B6299" w:rsidRDefault="00AF4C8F" w:rsidP="003752AF">
            <w:pPr>
              <w:widowControl w:val="0"/>
              <w:numPr>
                <w:ilvl w:val="0"/>
                <w:numId w:val="21"/>
              </w:numPr>
              <w:tabs>
                <w:tab w:val="left" w:pos="567"/>
              </w:tabs>
              <w:spacing w:before="120" w:after="120"/>
              <w:rPr>
                <w:rFonts w:ascii="Arial" w:hAnsi="Arial" w:cs="Arial"/>
                <w:sz w:val="22"/>
                <w:szCs w:val="22"/>
              </w:rPr>
            </w:pPr>
            <w:r w:rsidRPr="009B6299">
              <w:rPr>
                <w:rFonts w:ascii="Arial" w:hAnsi="Arial" w:cs="Arial"/>
                <w:sz w:val="22"/>
                <w:szCs w:val="22"/>
              </w:rPr>
              <w:t>note what the child says in response</w:t>
            </w:r>
          </w:p>
          <w:p w14:paraId="11F6087E" w14:textId="77777777" w:rsidR="00AF4C8F" w:rsidRDefault="00AF4C8F" w:rsidP="003752AF">
            <w:pPr>
              <w:widowControl w:val="0"/>
              <w:numPr>
                <w:ilvl w:val="0"/>
                <w:numId w:val="21"/>
              </w:numPr>
              <w:tabs>
                <w:tab w:val="left" w:pos="567"/>
              </w:tabs>
              <w:spacing w:before="120" w:after="120"/>
              <w:rPr>
                <w:rFonts w:ascii="Arial" w:hAnsi="Arial" w:cs="Arial"/>
                <w:sz w:val="22"/>
                <w:szCs w:val="22"/>
              </w:rPr>
            </w:pPr>
            <w:r w:rsidRPr="009B6299">
              <w:rPr>
                <w:rFonts w:ascii="Arial" w:hAnsi="Arial" w:cs="Arial"/>
                <w:sz w:val="22"/>
                <w:szCs w:val="22"/>
              </w:rPr>
              <w:t xml:space="preserve">carefully record your observations as soon as possible </w:t>
            </w:r>
          </w:p>
          <w:p w14:paraId="26B07EAD" w14:textId="77777777" w:rsidR="00AF4C8F" w:rsidRPr="00AF4C8F" w:rsidRDefault="00AF4C8F" w:rsidP="003752AF">
            <w:pPr>
              <w:widowControl w:val="0"/>
              <w:numPr>
                <w:ilvl w:val="0"/>
                <w:numId w:val="21"/>
              </w:numPr>
              <w:tabs>
                <w:tab w:val="left" w:pos="567"/>
              </w:tabs>
              <w:spacing w:before="120" w:after="120"/>
              <w:rPr>
                <w:rFonts w:ascii="Arial" w:hAnsi="Arial" w:cs="Arial"/>
                <w:sz w:val="22"/>
                <w:szCs w:val="22"/>
              </w:rPr>
            </w:pPr>
            <w:r w:rsidRPr="00AF4C8F">
              <w:rPr>
                <w:rFonts w:ascii="Arial" w:hAnsi="Arial" w:cs="Arial"/>
                <w:sz w:val="22"/>
                <w:szCs w:val="22"/>
              </w:rPr>
              <w:t>and keep the record in a secure place.</w:t>
            </w:r>
            <w:r w:rsidRPr="00AF4C8F">
              <w:rPr>
                <w:rFonts w:ascii="Arial" w:hAnsi="Arial" w:cs="Arial"/>
                <w:sz w:val="22"/>
                <w:szCs w:val="22"/>
              </w:rPr>
              <w:cr/>
            </w:r>
          </w:p>
          <w:p w14:paraId="5BF87AF7" w14:textId="77777777" w:rsidR="00AF4C8F" w:rsidRDefault="00AF4C8F" w:rsidP="00AF4C8F">
            <w:pPr>
              <w:spacing w:before="60" w:after="60" w:line="276" w:lineRule="auto"/>
              <w:jc w:val="center"/>
              <w:rPr>
                <w:rFonts w:ascii="Arial" w:hAnsi="Arial" w:cs="Arial"/>
                <w:b/>
                <w:bCs/>
                <w:u w:val="single"/>
              </w:rPr>
            </w:pPr>
            <w:r>
              <w:rPr>
                <w:rFonts w:ascii="Arial" w:hAnsi="Arial" w:cs="Arial"/>
                <w:b/>
                <w:bCs/>
                <w:u w:val="single"/>
              </w:rPr>
              <w:t>Don’t share the information with anyone else.  Share it with the Designated Safeguarding Lead (DSL) using the school procedure.</w:t>
            </w:r>
          </w:p>
          <w:p w14:paraId="66923C31" w14:textId="77777777" w:rsidR="00AF4C8F" w:rsidRPr="009B6299" w:rsidRDefault="00AF4C8F" w:rsidP="008A1490">
            <w:pPr>
              <w:widowControl w:val="0"/>
              <w:tabs>
                <w:tab w:val="left" w:pos="567"/>
              </w:tabs>
              <w:spacing w:before="60" w:after="60"/>
              <w:rPr>
                <w:rFonts w:ascii="Arial" w:hAnsi="Arial" w:cs="Arial"/>
                <w:b/>
                <w:sz w:val="22"/>
                <w:szCs w:val="22"/>
              </w:rPr>
            </w:pPr>
            <w:r w:rsidRPr="009B6299">
              <w:rPr>
                <w:rFonts w:ascii="Arial" w:hAnsi="Arial" w:cs="Arial"/>
                <w:b/>
                <w:sz w:val="22"/>
                <w:szCs w:val="22"/>
              </w:rPr>
              <w:t xml:space="preserve">If the allegation is against the </w:t>
            </w:r>
            <w:r>
              <w:rPr>
                <w:rFonts w:ascii="Arial" w:hAnsi="Arial" w:cs="Arial"/>
                <w:b/>
                <w:sz w:val="22"/>
                <w:szCs w:val="22"/>
              </w:rPr>
              <w:t>DSL go to the Head or the DS</w:t>
            </w:r>
            <w:r w:rsidRPr="009B6299">
              <w:rPr>
                <w:rFonts w:ascii="Arial" w:hAnsi="Arial" w:cs="Arial"/>
                <w:b/>
                <w:sz w:val="22"/>
                <w:szCs w:val="22"/>
              </w:rPr>
              <w:t xml:space="preserve"> Governor.</w:t>
            </w:r>
          </w:p>
          <w:p w14:paraId="131C1FE3" w14:textId="77777777" w:rsidR="00AF4C8F" w:rsidRPr="009B6299" w:rsidRDefault="00AF4C8F" w:rsidP="008A1490">
            <w:pPr>
              <w:widowControl w:val="0"/>
              <w:tabs>
                <w:tab w:val="left" w:pos="567"/>
              </w:tabs>
              <w:spacing w:before="60" w:after="60"/>
              <w:rPr>
                <w:rFonts w:ascii="Arial" w:hAnsi="Arial" w:cs="Arial"/>
                <w:sz w:val="22"/>
                <w:szCs w:val="22"/>
              </w:rPr>
            </w:pPr>
            <w:r w:rsidRPr="009B6299">
              <w:rPr>
                <w:rFonts w:ascii="Arial" w:hAnsi="Arial" w:cs="Arial"/>
                <w:b/>
                <w:sz w:val="22"/>
                <w:szCs w:val="22"/>
              </w:rPr>
              <w:t>The piece of information you have may be the piece of the jigsaw that makes everything clear and may safeguard a child’s life.</w:t>
            </w:r>
          </w:p>
        </w:tc>
      </w:tr>
    </w:tbl>
    <w:p w14:paraId="4E1FCEAC" w14:textId="77777777" w:rsidR="00242519" w:rsidRDefault="00242519" w:rsidP="00242519">
      <w:pPr>
        <w:tabs>
          <w:tab w:val="left" w:pos="567"/>
        </w:tabs>
        <w:rPr>
          <w:rFonts w:ascii="Arial" w:hAnsi="Arial" w:cs="Arial"/>
          <w:b/>
        </w:rPr>
      </w:pPr>
    </w:p>
    <w:p w14:paraId="0221ED1E" w14:textId="0ABF0906" w:rsidR="00D751F7" w:rsidRDefault="00242519" w:rsidP="00242519">
      <w:pPr>
        <w:tabs>
          <w:tab w:val="left" w:pos="567"/>
        </w:tabs>
        <w:ind w:left="-142" w:right="-85"/>
        <w:jc w:val="center"/>
        <w:rPr>
          <w:rFonts w:ascii="Arial" w:hAnsi="Arial" w:cs="Arial"/>
          <w:sz w:val="20"/>
          <w:szCs w:val="20"/>
        </w:rPr>
      </w:pPr>
      <w:r w:rsidRPr="00C94126">
        <w:rPr>
          <w:rFonts w:ascii="Arial" w:hAnsi="Arial" w:cs="Arial"/>
          <w:sz w:val="20"/>
          <w:szCs w:val="20"/>
        </w:rPr>
        <w:t>For further information see:</w:t>
      </w:r>
      <w:r w:rsidR="00A84312">
        <w:rPr>
          <w:rFonts w:ascii="Arial" w:hAnsi="Arial" w:cs="Arial"/>
          <w:sz w:val="20"/>
          <w:szCs w:val="20"/>
        </w:rPr>
        <w:t xml:space="preserve"> </w:t>
      </w:r>
      <w:hyperlink r:id="rId20" w:history="1">
        <w:r w:rsidR="00A84312" w:rsidRPr="00C35D4C">
          <w:rPr>
            <w:rStyle w:val="Hyperlink"/>
            <w:rFonts w:ascii="Arial" w:hAnsi="Arial" w:cs="Arial"/>
            <w:sz w:val="20"/>
            <w:szCs w:val="20"/>
          </w:rPr>
          <w:t>https://moodle.warwick.ac.uk/course/view.php?id=32230</w:t>
        </w:r>
      </w:hyperlink>
      <w:r w:rsidR="00A84312">
        <w:rPr>
          <w:rFonts w:ascii="Arial" w:hAnsi="Arial" w:cs="Arial"/>
          <w:sz w:val="20"/>
          <w:szCs w:val="20"/>
        </w:rPr>
        <w:t xml:space="preserve"> </w:t>
      </w:r>
    </w:p>
    <w:p w14:paraId="1CD1F1BE" w14:textId="222C79F5" w:rsidR="00D751F7" w:rsidRPr="00D751F7" w:rsidRDefault="00D751F7" w:rsidP="00527BBF">
      <w:pPr>
        <w:pStyle w:val="Heading5"/>
      </w:pPr>
      <w:bookmarkStart w:id="9" w:name="_Toc92709394"/>
      <w:r w:rsidRPr="00D751F7">
        <w:lastRenderedPageBreak/>
        <w:t>Managing Workload on School Placement</w:t>
      </w:r>
      <w:bookmarkEnd w:id="9"/>
    </w:p>
    <w:p w14:paraId="4EBC502B" w14:textId="2A07D503" w:rsidR="00D751F7" w:rsidRPr="00D751F7" w:rsidRDefault="00D751F7" w:rsidP="0050110C">
      <w:pPr>
        <w:spacing w:after="60"/>
        <w:ind w:left="180" w:right="-129"/>
        <w:rPr>
          <w:rFonts w:ascii="Calibri" w:eastAsia="Calibri" w:hAnsi="Calibri"/>
          <w:sz w:val="22"/>
          <w:szCs w:val="22"/>
          <w:lang w:eastAsia="en-US"/>
        </w:rPr>
      </w:pPr>
      <w:r w:rsidRPr="00D751F7">
        <w:rPr>
          <w:rFonts w:ascii="Calibri" w:eastAsia="Calibri" w:hAnsi="Calibri"/>
          <w:sz w:val="22"/>
          <w:szCs w:val="22"/>
          <w:lang w:eastAsia="en-US"/>
        </w:rPr>
        <w:t xml:space="preserve">The </w:t>
      </w:r>
      <w:r w:rsidRPr="00D751F7">
        <w:rPr>
          <w:rFonts w:ascii="Calibri" w:eastAsia="Calibri" w:hAnsi="Calibri"/>
          <w:b/>
          <w:bCs/>
          <w:sz w:val="22"/>
          <w:szCs w:val="22"/>
          <w:lang w:eastAsia="en-US"/>
        </w:rPr>
        <w:t>Department for Education</w:t>
      </w:r>
      <w:r w:rsidRPr="00D751F7">
        <w:rPr>
          <w:rFonts w:ascii="Calibri" w:eastAsia="Calibri" w:hAnsi="Calibri"/>
          <w:sz w:val="22"/>
          <w:szCs w:val="22"/>
          <w:lang w:eastAsia="en-US"/>
        </w:rPr>
        <w:t xml:space="preserve"> states that, ‘</w:t>
      </w:r>
      <w:r w:rsidRPr="00D751F7">
        <w:rPr>
          <w:rFonts w:ascii="Calibri" w:eastAsia="Calibri" w:hAnsi="Calibri"/>
          <w:b/>
          <w:bCs/>
          <w:sz w:val="22"/>
          <w:szCs w:val="22"/>
          <w:lang w:eastAsia="en-US"/>
        </w:rPr>
        <w:t>all parts of the education system have a role to play in reducing teacher workload’</w:t>
      </w:r>
      <w:r w:rsidRPr="00D751F7">
        <w:rPr>
          <w:rFonts w:ascii="Calibri" w:eastAsia="Calibri" w:hAnsi="Calibri"/>
          <w:sz w:val="22"/>
          <w:szCs w:val="22"/>
          <w:lang w:eastAsia="en-US"/>
        </w:rPr>
        <w:t xml:space="preserve"> and in particular in reducing unnecessary activity that takes teachers and school leaders away from their core tasks. The DfE offers support and practical resources for schools to help reduce workload, including the school workload reduction toolkit. See information and resources at the following address. </w:t>
      </w:r>
      <w:hyperlink r:id="rId21" w:history="1">
        <w:r w:rsidRPr="00D751F7">
          <w:rPr>
            <w:rFonts w:ascii="Calibri" w:eastAsia="Calibri" w:hAnsi="Calibri"/>
            <w:color w:val="0000FF"/>
            <w:sz w:val="22"/>
            <w:szCs w:val="22"/>
            <w:u w:val="single"/>
            <w:lang w:eastAsia="en-US"/>
          </w:rPr>
          <w:t>https://www.gov.uk/government/collections/reducing-school-workload</w:t>
        </w:r>
      </w:hyperlink>
    </w:p>
    <w:p w14:paraId="5578A332" w14:textId="2997A2F3" w:rsidR="00D751F7" w:rsidRPr="00D751F7" w:rsidRDefault="00D751F7" w:rsidP="0050110C">
      <w:pPr>
        <w:spacing w:after="60"/>
        <w:ind w:left="180" w:right="-129"/>
        <w:rPr>
          <w:rFonts w:ascii="Calibri" w:eastAsia="Calibri" w:hAnsi="Calibri"/>
          <w:sz w:val="22"/>
          <w:szCs w:val="22"/>
          <w:lang w:eastAsia="en-US"/>
        </w:rPr>
      </w:pPr>
      <w:r w:rsidRPr="00D751F7">
        <w:rPr>
          <w:rFonts w:ascii="Calibri" w:eastAsia="Calibri" w:hAnsi="Calibri"/>
          <w:sz w:val="22"/>
          <w:szCs w:val="22"/>
          <w:lang w:eastAsia="en-US"/>
        </w:rPr>
        <w:t xml:space="preserve">The </w:t>
      </w:r>
      <w:r w:rsidRPr="00D751F7">
        <w:rPr>
          <w:rFonts w:ascii="Calibri" w:eastAsia="Calibri" w:hAnsi="Calibri"/>
          <w:b/>
          <w:bCs/>
          <w:sz w:val="22"/>
          <w:szCs w:val="22"/>
          <w:lang w:eastAsia="en-US"/>
        </w:rPr>
        <w:t xml:space="preserve">Ofsted </w:t>
      </w:r>
      <w:r w:rsidRPr="00D751F7">
        <w:rPr>
          <w:rFonts w:ascii="Calibri" w:eastAsia="Calibri" w:hAnsi="Calibri"/>
          <w:sz w:val="22"/>
          <w:szCs w:val="22"/>
          <w:lang w:eastAsia="en-US"/>
        </w:rPr>
        <w:t>Inspection Framework for Schools (2019) and the Ofsted Inspection Framework for Initial Teacher education (2020) reiterate DfE advice on the avoidance of ‘</w:t>
      </w:r>
      <w:r w:rsidRPr="00D751F7">
        <w:rPr>
          <w:rFonts w:ascii="Calibri" w:eastAsia="Calibri" w:hAnsi="Calibri"/>
          <w:i/>
          <w:iCs/>
          <w:sz w:val="22"/>
          <w:szCs w:val="22"/>
          <w:lang w:eastAsia="en-US"/>
        </w:rPr>
        <w:t>unnecessary workload for staff’</w:t>
      </w:r>
      <w:r w:rsidRPr="00D751F7">
        <w:rPr>
          <w:rFonts w:ascii="Calibri" w:eastAsia="Calibri" w:hAnsi="Calibri"/>
          <w:sz w:val="22"/>
          <w:szCs w:val="22"/>
          <w:lang w:eastAsia="en-US"/>
        </w:rPr>
        <w:t xml:space="preserve"> (2019 p.10) and preparing trainees for the </w:t>
      </w:r>
      <w:r w:rsidRPr="00D751F7">
        <w:rPr>
          <w:rFonts w:ascii="Calibri" w:eastAsia="Calibri" w:hAnsi="Calibri"/>
          <w:i/>
          <w:iCs/>
          <w:sz w:val="22"/>
          <w:szCs w:val="22"/>
          <w:lang w:eastAsia="en-US"/>
        </w:rPr>
        <w:t>‘realities of teaching’</w:t>
      </w:r>
      <w:r w:rsidRPr="00D751F7">
        <w:rPr>
          <w:rFonts w:ascii="Calibri" w:eastAsia="Calibri" w:hAnsi="Calibri"/>
          <w:sz w:val="22"/>
          <w:szCs w:val="22"/>
          <w:lang w:eastAsia="en-US"/>
        </w:rPr>
        <w:t xml:space="preserve"> by eliminating </w:t>
      </w:r>
      <w:r w:rsidRPr="00D751F7">
        <w:rPr>
          <w:rFonts w:ascii="Calibri" w:eastAsia="Calibri" w:hAnsi="Calibri"/>
          <w:i/>
          <w:iCs/>
          <w:sz w:val="22"/>
          <w:szCs w:val="22"/>
          <w:lang w:eastAsia="en-US"/>
        </w:rPr>
        <w:t>‘unnecessary workload’</w:t>
      </w:r>
      <w:r w:rsidRPr="00D751F7">
        <w:rPr>
          <w:rFonts w:ascii="Calibri" w:eastAsia="Calibri" w:hAnsi="Calibri"/>
          <w:sz w:val="22"/>
          <w:szCs w:val="22"/>
          <w:lang w:eastAsia="en-US"/>
        </w:rPr>
        <w:t xml:space="preserve"> for trainees (2020, p.46).</w:t>
      </w:r>
    </w:p>
    <w:p w14:paraId="41619616" w14:textId="2EE8A8D6" w:rsidR="00D751F7" w:rsidRPr="00D751F7" w:rsidRDefault="00D751F7" w:rsidP="0050110C">
      <w:pPr>
        <w:spacing w:after="60"/>
        <w:ind w:left="180" w:right="-129"/>
        <w:rPr>
          <w:rFonts w:ascii="Calibri" w:eastAsia="Calibri" w:hAnsi="Calibri"/>
          <w:sz w:val="22"/>
          <w:szCs w:val="22"/>
          <w:lang w:eastAsia="en-US"/>
        </w:rPr>
      </w:pPr>
      <w:r w:rsidRPr="00D751F7">
        <w:rPr>
          <w:rFonts w:ascii="Calibri" w:eastAsia="Calibri" w:hAnsi="Calibri"/>
          <w:sz w:val="22"/>
          <w:szCs w:val="22"/>
          <w:lang w:eastAsia="en-US"/>
        </w:rPr>
        <w:t xml:space="preserve">The </w:t>
      </w:r>
      <w:r w:rsidRPr="00D751F7">
        <w:rPr>
          <w:rFonts w:ascii="Calibri" w:eastAsia="Calibri" w:hAnsi="Calibri"/>
          <w:b/>
          <w:bCs/>
          <w:sz w:val="22"/>
          <w:szCs w:val="22"/>
          <w:lang w:eastAsia="en-US"/>
        </w:rPr>
        <w:t>Department for Education’s</w:t>
      </w:r>
      <w:r w:rsidRPr="00D751F7">
        <w:rPr>
          <w:rFonts w:ascii="Calibri" w:eastAsia="Calibri" w:hAnsi="Calibri"/>
          <w:sz w:val="22"/>
          <w:szCs w:val="22"/>
          <w:lang w:eastAsia="en-US"/>
        </w:rPr>
        <w:t xml:space="preserve"> </w:t>
      </w:r>
      <w:hyperlink r:id="rId22" w:history="1">
        <w:r w:rsidRPr="00D751F7">
          <w:rPr>
            <w:rFonts w:ascii="Calibri" w:eastAsia="Calibri" w:hAnsi="Calibri"/>
            <w:color w:val="0000FF"/>
            <w:sz w:val="22"/>
            <w:szCs w:val="22"/>
            <w:u w:val="single"/>
            <w:lang w:eastAsia="en-US"/>
          </w:rPr>
          <w:t>Early Career Framework</w:t>
        </w:r>
      </w:hyperlink>
      <w:r w:rsidRPr="00D751F7">
        <w:rPr>
          <w:rFonts w:ascii="Calibri" w:eastAsia="Calibri" w:hAnsi="Calibri"/>
          <w:sz w:val="22"/>
          <w:szCs w:val="22"/>
          <w:lang w:eastAsia="en-US"/>
        </w:rPr>
        <w:t xml:space="preserve"> (DfE, 2019) and the </w:t>
      </w:r>
      <w:hyperlink r:id="rId23" w:history="1">
        <w:r w:rsidRPr="00D751F7">
          <w:rPr>
            <w:rFonts w:ascii="Calibri" w:eastAsia="Calibri" w:hAnsi="Calibri"/>
            <w:color w:val="0000FF"/>
            <w:sz w:val="22"/>
            <w:szCs w:val="22"/>
            <w:u w:val="single"/>
            <w:lang w:eastAsia="en-US"/>
          </w:rPr>
          <w:t>Core Content Framework for ITT</w:t>
        </w:r>
      </w:hyperlink>
      <w:r w:rsidRPr="00D751F7">
        <w:rPr>
          <w:rFonts w:ascii="Calibri" w:eastAsia="Calibri" w:hAnsi="Calibri"/>
          <w:sz w:val="22"/>
          <w:szCs w:val="22"/>
          <w:lang w:eastAsia="en-US"/>
        </w:rPr>
        <w:t xml:space="preserve"> (DfE, 2019) requires trainees and early career teachers to </w:t>
      </w:r>
      <w:r w:rsidRPr="00D751F7">
        <w:rPr>
          <w:rFonts w:ascii="Calibri" w:eastAsia="Calibri" w:hAnsi="Calibri"/>
          <w:i/>
          <w:iCs/>
          <w:sz w:val="22"/>
          <w:szCs w:val="22"/>
          <w:lang w:eastAsia="en-US"/>
        </w:rPr>
        <w:t>‘Learn how to… manage workload and wellbeing’</w:t>
      </w:r>
      <w:r w:rsidRPr="00D751F7">
        <w:rPr>
          <w:rFonts w:ascii="Calibri" w:eastAsia="Calibri" w:hAnsi="Calibri"/>
          <w:sz w:val="22"/>
          <w:szCs w:val="22"/>
          <w:lang w:eastAsia="en-US"/>
        </w:rPr>
        <w:t xml:space="preserve"> for example through ‘</w:t>
      </w:r>
      <w:r w:rsidRPr="00D751F7">
        <w:rPr>
          <w:rFonts w:ascii="Calibri" w:eastAsia="Calibri" w:hAnsi="Calibri"/>
          <w:i/>
          <w:iCs/>
          <w:sz w:val="22"/>
          <w:szCs w:val="22"/>
          <w:lang w:eastAsia="en-US"/>
        </w:rPr>
        <w:t>Collaborating with colleagues to share the load of planning and preparation and making use of shared resources.’</w:t>
      </w:r>
      <w:r w:rsidRPr="00D751F7">
        <w:rPr>
          <w:rFonts w:ascii="Calibri" w:eastAsia="Calibri" w:hAnsi="Calibri"/>
          <w:sz w:val="22"/>
          <w:szCs w:val="22"/>
          <w:lang w:eastAsia="en-US"/>
        </w:rPr>
        <w:t xml:space="preserve"> (2019, p. 25).</w:t>
      </w:r>
    </w:p>
    <w:p w14:paraId="1E838F78" w14:textId="2FAA62E9" w:rsidR="00D751F7" w:rsidRPr="00D751F7" w:rsidRDefault="00D751F7" w:rsidP="0050110C">
      <w:pPr>
        <w:spacing w:after="60"/>
        <w:ind w:left="180" w:right="-129"/>
        <w:rPr>
          <w:rFonts w:ascii="Calibri" w:eastAsia="Calibri" w:hAnsi="Calibri"/>
          <w:sz w:val="22"/>
          <w:szCs w:val="22"/>
          <w:lang w:eastAsia="en-US"/>
        </w:rPr>
      </w:pPr>
      <w:r w:rsidRPr="00D751F7">
        <w:rPr>
          <w:rFonts w:ascii="Calibri" w:eastAsia="Calibri" w:hAnsi="Calibri"/>
          <w:sz w:val="22"/>
          <w:szCs w:val="22"/>
          <w:lang w:eastAsia="en-US"/>
        </w:rPr>
        <w:t xml:space="preserve">The </w:t>
      </w:r>
      <w:r w:rsidRPr="00D751F7">
        <w:rPr>
          <w:rFonts w:ascii="Calibri" w:eastAsia="Calibri" w:hAnsi="Calibri"/>
          <w:b/>
          <w:bCs/>
          <w:sz w:val="22"/>
          <w:szCs w:val="22"/>
          <w:lang w:eastAsia="en-US"/>
        </w:rPr>
        <w:t>Department for Education</w:t>
      </w:r>
      <w:r w:rsidRPr="00D751F7">
        <w:rPr>
          <w:rFonts w:ascii="Calibri" w:eastAsia="Calibri" w:hAnsi="Calibri"/>
          <w:sz w:val="22"/>
          <w:szCs w:val="22"/>
          <w:lang w:eastAsia="en-US"/>
        </w:rPr>
        <w:t xml:space="preserve"> (2018) has also offered specific advice for Initial Teacher Education to help providers reduce the workload faced by trainee teachers and their school partners, see: </w:t>
      </w:r>
      <w:hyperlink r:id="rId24" w:history="1">
        <w:r w:rsidRPr="00D751F7">
          <w:rPr>
            <w:rFonts w:ascii="Calibri" w:eastAsia="Calibri" w:hAnsi="Calibri"/>
            <w:color w:val="0000FF"/>
            <w:sz w:val="22"/>
            <w:szCs w:val="22"/>
            <w:u w:val="single"/>
            <w:lang w:eastAsia="en-US"/>
          </w:rPr>
          <w:t>Addressing workload in initial teacher education (ITE)</w:t>
        </w:r>
      </w:hyperlink>
      <w:r w:rsidRPr="00D751F7">
        <w:rPr>
          <w:rFonts w:ascii="Calibri" w:eastAsia="Calibri" w:hAnsi="Calibri"/>
          <w:sz w:val="22"/>
          <w:szCs w:val="22"/>
          <w:lang w:eastAsia="en-US"/>
        </w:rPr>
        <w:t xml:space="preserve"> </w:t>
      </w:r>
    </w:p>
    <w:p w14:paraId="4E6E6BC6" w14:textId="57DE347E" w:rsidR="00D751F7" w:rsidRPr="00D751F7" w:rsidRDefault="00D751F7" w:rsidP="0050110C">
      <w:pPr>
        <w:spacing w:after="60"/>
        <w:ind w:left="180" w:right="-129"/>
        <w:rPr>
          <w:rFonts w:ascii="Calibri" w:eastAsia="Calibri" w:hAnsi="Calibri"/>
          <w:sz w:val="22"/>
          <w:szCs w:val="22"/>
          <w:lang w:eastAsia="en-US"/>
        </w:rPr>
      </w:pPr>
      <w:r w:rsidRPr="00D751F7">
        <w:rPr>
          <w:rFonts w:ascii="Calibri" w:eastAsia="Calibri" w:hAnsi="Calibri"/>
          <w:sz w:val="22"/>
          <w:szCs w:val="22"/>
          <w:lang w:eastAsia="en-US"/>
        </w:rPr>
        <w:t xml:space="preserve">In response to the guidance provided by the </w:t>
      </w:r>
      <w:r w:rsidRPr="00D751F7">
        <w:rPr>
          <w:rFonts w:ascii="Calibri" w:eastAsia="Calibri" w:hAnsi="Calibri"/>
          <w:b/>
          <w:bCs/>
          <w:sz w:val="22"/>
          <w:szCs w:val="22"/>
          <w:lang w:eastAsia="en-US"/>
        </w:rPr>
        <w:t>DfE</w:t>
      </w:r>
      <w:r w:rsidRPr="00D751F7">
        <w:rPr>
          <w:rFonts w:ascii="Calibri" w:eastAsia="Calibri" w:hAnsi="Calibri"/>
          <w:sz w:val="22"/>
          <w:szCs w:val="22"/>
          <w:lang w:eastAsia="en-US"/>
        </w:rPr>
        <w:t xml:space="preserve"> and </w:t>
      </w:r>
      <w:r w:rsidRPr="00D751F7">
        <w:rPr>
          <w:rFonts w:ascii="Calibri" w:eastAsia="Calibri" w:hAnsi="Calibri"/>
          <w:b/>
          <w:bCs/>
          <w:sz w:val="22"/>
          <w:szCs w:val="22"/>
          <w:lang w:eastAsia="en-US"/>
        </w:rPr>
        <w:t>Ofsted</w:t>
      </w:r>
      <w:r w:rsidRPr="00D751F7">
        <w:rPr>
          <w:rFonts w:ascii="Calibri" w:eastAsia="Calibri" w:hAnsi="Calibri"/>
          <w:sz w:val="22"/>
          <w:szCs w:val="22"/>
          <w:lang w:eastAsia="en-US"/>
        </w:rPr>
        <w:t xml:space="preserve">, </w:t>
      </w:r>
      <w:r w:rsidRPr="00D751F7">
        <w:rPr>
          <w:rFonts w:ascii="Calibri" w:eastAsia="Calibri" w:hAnsi="Calibri"/>
          <w:b/>
          <w:bCs/>
          <w:sz w:val="22"/>
          <w:szCs w:val="22"/>
          <w:lang w:eastAsia="en-US"/>
        </w:rPr>
        <w:t>CTE</w:t>
      </w:r>
      <w:r w:rsidRPr="00D751F7">
        <w:rPr>
          <w:rFonts w:ascii="Calibri" w:eastAsia="Calibri" w:hAnsi="Calibri"/>
          <w:sz w:val="22"/>
          <w:szCs w:val="22"/>
          <w:lang w:eastAsia="en-US"/>
        </w:rPr>
        <w:t xml:space="preserve"> have reviewed workload demands for our trainee teachers and partnership colleagues. We offer guidance on managing workload to trainees (see suggestions below) and encourage active reflection on workload management. Trainees are encouraged to discuss, with their class teachers and Professional Mentors, efficient working practices that allow them to focus their efforts where they will have the most impact on</w:t>
      </w:r>
      <w:r w:rsidRPr="00D751F7">
        <w:rPr>
          <w:rFonts w:ascii="Calibri" w:eastAsia="Calibri" w:hAnsi="Calibri" w:cs="Arial"/>
          <w:sz w:val="22"/>
          <w:szCs w:val="22"/>
          <w:lang w:eastAsia="en-US"/>
        </w:rPr>
        <w:t xml:space="preserve"> pupils’ wellbeing and progress</w:t>
      </w:r>
      <w:r w:rsidRPr="00D751F7">
        <w:rPr>
          <w:rFonts w:ascii="Calibri" w:eastAsia="Calibri" w:hAnsi="Calibri"/>
          <w:sz w:val="22"/>
          <w:szCs w:val="22"/>
          <w:lang w:eastAsia="en-US"/>
        </w:rPr>
        <w:t xml:space="preserve">. </w:t>
      </w:r>
    </w:p>
    <w:tbl>
      <w:tblPr>
        <w:tblW w:w="9748" w:type="dxa"/>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8"/>
      </w:tblGrid>
      <w:tr w:rsidR="00D751F7" w:rsidRPr="00D751F7" w14:paraId="5FE8F773" w14:textId="77777777" w:rsidTr="0050110C">
        <w:trPr>
          <w:trHeight w:val="586"/>
        </w:trPr>
        <w:tc>
          <w:tcPr>
            <w:tcW w:w="9748" w:type="dxa"/>
            <w:shd w:val="clear" w:color="auto" w:fill="auto"/>
          </w:tcPr>
          <w:p w14:paraId="7D29685D" w14:textId="77777777" w:rsidR="00D751F7" w:rsidRPr="00D751F7" w:rsidRDefault="00D751F7" w:rsidP="00D751F7">
            <w:pPr>
              <w:widowControl w:val="0"/>
              <w:tabs>
                <w:tab w:val="left" w:pos="567"/>
              </w:tabs>
              <w:ind w:right="-85"/>
              <w:jc w:val="center"/>
              <w:rPr>
                <w:rFonts w:ascii="Calibri" w:eastAsia="Calibri" w:hAnsi="Calibri" w:cs="Calibri"/>
                <w:b/>
                <w:sz w:val="22"/>
                <w:szCs w:val="22"/>
                <w:lang w:eastAsia="en-US"/>
              </w:rPr>
            </w:pPr>
            <w:r w:rsidRPr="00D751F7">
              <w:rPr>
                <w:rFonts w:ascii="Calibri" w:eastAsia="Calibri" w:hAnsi="Calibri" w:cs="Calibri"/>
                <w:b/>
                <w:sz w:val="22"/>
                <w:szCs w:val="22"/>
                <w:lang w:eastAsia="en-US"/>
              </w:rPr>
              <w:t>Managing Workload – advice for Trainee Teachers</w:t>
            </w:r>
          </w:p>
          <w:p w14:paraId="3895A508" w14:textId="77777777" w:rsidR="00D751F7" w:rsidRPr="00D751F7" w:rsidRDefault="00D751F7" w:rsidP="00D751F7">
            <w:pPr>
              <w:widowControl w:val="0"/>
              <w:tabs>
                <w:tab w:val="left" w:pos="567"/>
              </w:tabs>
              <w:ind w:right="-85"/>
              <w:rPr>
                <w:rFonts w:ascii="Calibri" w:eastAsia="Calibri" w:hAnsi="Calibri" w:cs="Calibri"/>
                <w:bCs/>
                <w:i/>
                <w:iCs/>
                <w:sz w:val="18"/>
                <w:szCs w:val="18"/>
                <w:lang w:eastAsia="en-US"/>
              </w:rPr>
            </w:pPr>
            <w:r w:rsidRPr="00D751F7">
              <w:rPr>
                <w:rFonts w:ascii="Calibri" w:eastAsia="Calibri" w:hAnsi="Calibri" w:cs="Calibri"/>
                <w:bCs/>
                <w:i/>
                <w:iCs/>
                <w:sz w:val="18"/>
                <w:szCs w:val="18"/>
                <w:lang w:eastAsia="en-US"/>
              </w:rPr>
              <w:t>Reviewed in line with the ‘Independent Teacher Workload Review Group’ reports (DfE, 2016) and in discussion with trainees.</w:t>
            </w:r>
          </w:p>
        </w:tc>
      </w:tr>
      <w:tr w:rsidR="00D751F7" w:rsidRPr="00D751F7" w14:paraId="04800C07" w14:textId="77777777" w:rsidTr="0050110C">
        <w:trPr>
          <w:trHeight w:val="692"/>
        </w:trPr>
        <w:tc>
          <w:tcPr>
            <w:tcW w:w="9748" w:type="dxa"/>
            <w:shd w:val="clear" w:color="auto" w:fill="auto"/>
            <w:vAlign w:val="center"/>
          </w:tcPr>
          <w:p w14:paraId="0769E4ED" w14:textId="77777777" w:rsidR="00D751F7" w:rsidRPr="00D751F7" w:rsidRDefault="00D751F7" w:rsidP="0092759B">
            <w:pPr>
              <w:widowControl w:val="0"/>
              <w:numPr>
                <w:ilvl w:val="0"/>
                <w:numId w:val="45"/>
              </w:numPr>
              <w:spacing w:before="20" w:after="20" w:line="276" w:lineRule="auto"/>
              <w:ind w:left="460" w:right="176" w:hanging="288"/>
              <w:jc w:val="both"/>
              <w:rPr>
                <w:rFonts w:ascii="Arial" w:eastAsia="Calibri" w:hAnsi="Arial" w:cs="Arial"/>
                <w:b/>
                <w:sz w:val="22"/>
                <w:szCs w:val="22"/>
                <w:lang w:eastAsia="en-US"/>
              </w:rPr>
            </w:pPr>
            <w:r w:rsidRPr="00D751F7">
              <w:rPr>
                <w:rFonts w:ascii="Calibri" w:eastAsia="Calibri" w:hAnsi="Calibri" w:cs="Arial"/>
                <w:b/>
                <w:sz w:val="22"/>
                <w:szCs w:val="22"/>
                <w:lang w:eastAsia="en-US"/>
              </w:rPr>
              <w:t>Avoid duplication –</w:t>
            </w:r>
            <w:r w:rsidRPr="00D751F7">
              <w:rPr>
                <w:rFonts w:ascii="Calibri" w:eastAsia="Calibri" w:hAnsi="Calibri" w:cs="Arial"/>
                <w:sz w:val="22"/>
                <w:szCs w:val="22"/>
                <w:lang w:eastAsia="en-US"/>
              </w:rPr>
              <w:t xml:space="preserve"> you should never be asked to duplicate planning i.e. planning on one format for school and another for University; don’t waste time typing up handwritten logs or notes – if they are readable they are fine.</w:t>
            </w:r>
          </w:p>
        </w:tc>
      </w:tr>
      <w:tr w:rsidR="00D751F7" w:rsidRPr="00D751F7" w14:paraId="7E3CA5A2" w14:textId="77777777" w:rsidTr="0050110C">
        <w:trPr>
          <w:trHeight w:val="692"/>
        </w:trPr>
        <w:tc>
          <w:tcPr>
            <w:tcW w:w="9748" w:type="dxa"/>
            <w:shd w:val="clear" w:color="auto" w:fill="auto"/>
            <w:vAlign w:val="center"/>
          </w:tcPr>
          <w:p w14:paraId="3F5A174C" w14:textId="77777777" w:rsidR="00D751F7" w:rsidRPr="00D751F7" w:rsidRDefault="00D751F7" w:rsidP="0092759B">
            <w:pPr>
              <w:widowControl w:val="0"/>
              <w:numPr>
                <w:ilvl w:val="0"/>
                <w:numId w:val="45"/>
              </w:numPr>
              <w:spacing w:before="20" w:after="20" w:line="276" w:lineRule="auto"/>
              <w:ind w:left="460" w:right="176" w:hanging="288"/>
              <w:jc w:val="both"/>
              <w:rPr>
                <w:rFonts w:ascii="Calibri" w:eastAsia="Calibri" w:hAnsi="Calibri" w:cs="Arial"/>
                <w:b/>
                <w:sz w:val="22"/>
                <w:szCs w:val="22"/>
                <w:lang w:eastAsia="en-US"/>
              </w:rPr>
            </w:pPr>
            <w:r w:rsidRPr="00D751F7">
              <w:rPr>
                <w:rFonts w:ascii="Calibri" w:eastAsia="Calibri" w:hAnsi="Calibri" w:cs="Arial"/>
                <w:b/>
                <w:sz w:val="22"/>
                <w:szCs w:val="22"/>
                <w:lang w:eastAsia="en-US"/>
              </w:rPr>
              <w:t xml:space="preserve">Share PPA time with your class teacher and follow your class teacher’s planning support/guidance – </w:t>
            </w:r>
            <w:r w:rsidRPr="00D751F7">
              <w:rPr>
                <w:rFonts w:ascii="Calibri" w:eastAsia="Calibri" w:hAnsi="Calibri" w:cs="Arial"/>
                <w:sz w:val="22"/>
                <w:szCs w:val="22"/>
                <w:lang w:eastAsia="en-US"/>
              </w:rPr>
              <w:t>learning to plan is a craft and you will learn this from your class teacher; as your programme progresses you will become increasingly confident and develop more independence.</w:t>
            </w:r>
          </w:p>
        </w:tc>
      </w:tr>
      <w:tr w:rsidR="00D751F7" w:rsidRPr="00D751F7" w14:paraId="7D2AF312" w14:textId="77777777" w:rsidTr="0050110C">
        <w:trPr>
          <w:trHeight w:val="635"/>
        </w:trPr>
        <w:tc>
          <w:tcPr>
            <w:tcW w:w="9748" w:type="dxa"/>
            <w:shd w:val="clear" w:color="auto" w:fill="auto"/>
            <w:vAlign w:val="center"/>
          </w:tcPr>
          <w:p w14:paraId="77AB2EAF" w14:textId="77777777" w:rsidR="00D751F7" w:rsidRPr="00D751F7" w:rsidRDefault="00D751F7" w:rsidP="0092759B">
            <w:pPr>
              <w:widowControl w:val="0"/>
              <w:numPr>
                <w:ilvl w:val="0"/>
                <w:numId w:val="45"/>
              </w:numPr>
              <w:spacing w:before="20" w:after="20" w:line="276" w:lineRule="auto"/>
              <w:ind w:left="460" w:right="176" w:hanging="288"/>
              <w:jc w:val="both"/>
              <w:rPr>
                <w:rFonts w:ascii="Arial" w:eastAsia="Calibri" w:hAnsi="Arial" w:cs="Arial"/>
                <w:b/>
                <w:sz w:val="22"/>
                <w:szCs w:val="22"/>
                <w:lang w:eastAsia="en-US"/>
              </w:rPr>
            </w:pPr>
            <w:r w:rsidRPr="00D751F7">
              <w:rPr>
                <w:rFonts w:ascii="Calibri" w:eastAsia="Calibri" w:hAnsi="Calibri" w:cs="Arial"/>
                <w:b/>
                <w:sz w:val="22"/>
                <w:szCs w:val="22"/>
                <w:lang w:eastAsia="en-US"/>
              </w:rPr>
              <w:t>Where a school is using published schemes</w:t>
            </w:r>
            <w:r w:rsidRPr="00D751F7">
              <w:rPr>
                <w:rFonts w:ascii="Calibri" w:eastAsia="Calibri" w:hAnsi="Calibri" w:cs="Arial"/>
                <w:sz w:val="22"/>
                <w:szCs w:val="22"/>
                <w:lang w:eastAsia="en-US"/>
              </w:rPr>
              <w:t>, work in line with school expectations, using the school’s chosen scheme(s) as the basis for your planning. However, develop your planning skills through involvement in professional discussion with your guiding class teacher about when it may be appropriate, and how, to adapt the scheme to ensure learning and progress for all pupils.</w:t>
            </w:r>
          </w:p>
        </w:tc>
      </w:tr>
      <w:tr w:rsidR="00D751F7" w:rsidRPr="00D751F7" w14:paraId="0C26CE42" w14:textId="77777777" w:rsidTr="0050110C">
        <w:trPr>
          <w:trHeight w:val="318"/>
        </w:trPr>
        <w:tc>
          <w:tcPr>
            <w:tcW w:w="9748" w:type="dxa"/>
            <w:shd w:val="clear" w:color="auto" w:fill="auto"/>
            <w:vAlign w:val="center"/>
          </w:tcPr>
          <w:p w14:paraId="73BBF159" w14:textId="77777777" w:rsidR="00D751F7" w:rsidRPr="00D751F7" w:rsidRDefault="00D751F7" w:rsidP="0092759B">
            <w:pPr>
              <w:widowControl w:val="0"/>
              <w:numPr>
                <w:ilvl w:val="0"/>
                <w:numId w:val="45"/>
              </w:numPr>
              <w:spacing w:before="20" w:after="20" w:line="276" w:lineRule="auto"/>
              <w:ind w:left="460" w:right="176" w:hanging="284"/>
              <w:jc w:val="both"/>
              <w:rPr>
                <w:rFonts w:ascii="Calibri" w:eastAsia="Calibri" w:hAnsi="Calibri" w:cs="Arial"/>
                <w:b/>
                <w:sz w:val="22"/>
                <w:szCs w:val="22"/>
                <w:lang w:eastAsia="en-US"/>
              </w:rPr>
            </w:pPr>
            <w:r w:rsidRPr="00D751F7">
              <w:rPr>
                <w:rFonts w:ascii="Calibri" w:eastAsia="Calibri" w:hAnsi="Calibri" w:cs="Arial"/>
                <w:b/>
                <w:sz w:val="22"/>
                <w:szCs w:val="22"/>
                <w:lang w:eastAsia="en-US"/>
              </w:rPr>
              <w:t xml:space="preserve">Develop your understanding of what a ‘reasonable’ workload looks like - </w:t>
            </w:r>
            <w:r w:rsidRPr="00D751F7">
              <w:rPr>
                <w:rFonts w:ascii="Calibri" w:eastAsia="Calibri" w:hAnsi="Calibri" w:cs="Arial"/>
                <w:sz w:val="22"/>
                <w:szCs w:val="22"/>
                <w:lang w:eastAsia="en-US"/>
              </w:rPr>
              <w:t>there is no doubt that teaching is a challenging but highly motivating profession and a teacher’s day extends well beyond a pupil’s day. However, if you find yourself working late into the evening and regularly not getting a break before bedtime, you should talk to colleagues for advice (e.g. class teacher, Mentor, Moderation tutor).</w:t>
            </w:r>
          </w:p>
        </w:tc>
      </w:tr>
      <w:tr w:rsidR="00D751F7" w:rsidRPr="00D751F7" w14:paraId="3075BF5D" w14:textId="77777777" w:rsidTr="0050110C">
        <w:trPr>
          <w:trHeight w:val="374"/>
        </w:trPr>
        <w:tc>
          <w:tcPr>
            <w:tcW w:w="9748" w:type="dxa"/>
            <w:shd w:val="clear" w:color="auto" w:fill="auto"/>
            <w:vAlign w:val="center"/>
          </w:tcPr>
          <w:p w14:paraId="47C3753F" w14:textId="77777777" w:rsidR="00D751F7" w:rsidRPr="00D751F7" w:rsidRDefault="00D751F7" w:rsidP="0092759B">
            <w:pPr>
              <w:widowControl w:val="0"/>
              <w:numPr>
                <w:ilvl w:val="0"/>
                <w:numId w:val="45"/>
              </w:numPr>
              <w:spacing w:before="20" w:after="20" w:line="276" w:lineRule="auto"/>
              <w:ind w:left="460" w:right="176" w:hanging="284"/>
              <w:jc w:val="both"/>
              <w:rPr>
                <w:rFonts w:ascii="Calibri" w:eastAsia="Calibri" w:hAnsi="Calibri" w:cs="Arial"/>
                <w:b/>
                <w:sz w:val="22"/>
                <w:szCs w:val="22"/>
                <w:lang w:eastAsia="en-US"/>
              </w:rPr>
            </w:pPr>
            <w:r w:rsidRPr="00D751F7">
              <w:rPr>
                <w:rFonts w:ascii="Calibri" w:eastAsia="Calibri" w:hAnsi="Calibri" w:cs="Arial"/>
                <w:b/>
                <w:sz w:val="22"/>
                <w:szCs w:val="22"/>
                <w:lang w:eastAsia="en-US"/>
              </w:rPr>
              <w:t xml:space="preserve">How does you class teacher manage their workload? </w:t>
            </w:r>
            <w:r w:rsidRPr="00D751F7">
              <w:rPr>
                <w:rFonts w:ascii="Calibri" w:eastAsia="Calibri" w:hAnsi="Calibri" w:cs="Arial"/>
                <w:sz w:val="22"/>
                <w:szCs w:val="22"/>
                <w:lang w:eastAsia="en-US"/>
              </w:rPr>
              <w:t xml:space="preserve">Ask your class teacher’s and Professional Mentor’s advice to help develop </w:t>
            </w:r>
            <w:r w:rsidRPr="00D751F7">
              <w:rPr>
                <w:rFonts w:ascii="Calibri" w:eastAsia="Calibri" w:hAnsi="Calibri" w:cs="Arial"/>
                <w:b/>
                <w:i/>
                <w:sz w:val="22"/>
                <w:szCs w:val="22"/>
                <w:lang w:eastAsia="en-US"/>
              </w:rPr>
              <w:t>efficient</w:t>
            </w:r>
            <w:r w:rsidRPr="00D751F7">
              <w:rPr>
                <w:rFonts w:ascii="Calibri" w:eastAsia="Calibri" w:hAnsi="Calibri" w:cs="Arial"/>
                <w:sz w:val="22"/>
                <w:szCs w:val="22"/>
                <w:lang w:eastAsia="en-US"/>
              </w:rPr>
              <w:t xml:space="preserve"> working practices.</w:t>
            </w:r>
          </w:p>
        </w:tc>
      </w:tr>
      <w:tr w:rsidR="00D751F7" w:rsidRPr="00D751F7" w14:paraId="681D93F4" w14:textId="77777777" w:rsidTr="0050110C">
        <w:trPr>
          <w:trHeight w:val="429"/>
        </w:trPr>
        <w:tc>
          <w:tcPr>
            <w:tcW w:w="9748" w:type="dxa"/>
            <w:shd w:val="clear" w:color="auto" w:fill="auto"/>
            <w:vAlign w:val="center"/>
          </w:tcPr>
          <w:p w14:paraId="303B2595" w14:textId="77777777" w:rsidR="00D751F7" w:rsidRPr="00D751F7" w:rsidRDefault="00D751F7" w:rsidP="0092759B">
            <w:pPr>
              <w:widowControl w:val="0"/>
              <w:numPr>
                <w:ilvl w:val="0"/>
                <w:numId w:val="45"/>
              </w:numPr>
              <w:spacing w:before="20" w:after="20" w:line="276" w:lineRule="auto"/>
              <w:ind w:left="460" w:right="176" w:hanging="284"/>
              <w:jc w:val="both"/>
              <w:rPr>
                <w:rFonts w:ascii="Calibri" w:eastAsia="Calibri" w:hAnsi="Calibri" w:cs="Arial"/>
                <w:b/>
                <w:sz w:val="22"/>
                <w:szCs w:val="22"/>
                <w:lang w:eastAsia="en-US"/>
              </w:rPr>
            </w:pPr>
            <w:r w:rsidRPr="00D751F7">
              <w:rPr>
                <w:rFonts w:ascii="Calibri" w:eastAsia="Calibri" w:hAnsi="Calibri" w:cs="Arial"/>
                <w:b/>
                <w:sz w:val="22"/>
                <w:szCs w:val="22"/>
                <w:lang w:eastAsia="en-US"/>
              </w:rPr>
              <w:t xml:space="preserve">Pupil progress – </w:t>
            </w:r>
            <w:r w:rsidRPr="00D751F7">
              <w:rPr>
                <w:rFonts w:ascii="Calibri" w:eastAsia="Calibri" w:hAnsi="Calibri" w:cs="Arial"/>
                <w:sz w:val="22"/>
                <w:szCs w:val="22"/>
                <w:lang w:eastAsia="en-US"/>
              </w:rPr>
              <w:t>when in doubt about where to focus your time and efforts, focus on whatever will promote pupils’ wellbeing and progress.</w:t>
            </w:r>
          </w:p>
        </w:tc>
      </w:tr>
      <w:tr w:rsidR="00D751F7" w:rsidRPr="00D751F7" w14:paraId="140CA7AB" w14:textId="77777777" w:rsidTr="0050110C">
        <w:trPr>
          <w:trHeight w:val="355"/>
        </w:trPr>
        <w:tc>
          <w:tcPr>
            <w:tcW w:w="9748" w:type="dxa"/>
            <w:shd w:val="clear" w:color="auto" w:fill="auto"/>
            <w:vAlign w:val="center"/>
          </w:tcPr>
          <w:p w14:paraId="51C1D4C7" w14:textId="77777777" w:rsidR="00D751F7" w:rsidRPr="00D751F7" w:rsidRDefault="00D751F7" w:rsidP="0092759B">
            <w:pPr>
              <w:widowControl w:val="0"/>
              <w:numPr>
                <w:ilvl w:val="0"/>
                <w:numId w:val="45"/>
              </w:numPr>
              <w:spacing w:before="20" w:after="20" w:line="276" w:lineRule="auto"/>
              <w:ind w:left="460" w:right="176" w:hanging="284"/>
              <w:jc w:val="both"/>
              <w:rPr>
                <w:rFonts w:ascii="Calibri" w:eastAsia="Calibri" w:hAnsi="Calibri" w:cs="Arial"/>
                <w:b/>
                <w:sz w:val="22"/>
                <w:szCs w:val="22"/>
                <w:lang w:eastAsia="en-US"/>
              </w:rPr>
            </w:pPr>
            <w:r w:rsidRPr="00D751F7">
              <w:rPr>
                <w:rFonts w:ascii="Calibri" w:eastAsia="Calibri" w:hAnsi="Calibri" w:cs="Arial"/>
                <w:b/>
                <w:sz w:val="22"/>
                <w:szCs w:val="22"/>
                <w:lang w:eastAsia="en-US"/>
              </w:rPr>
              <w:t xml:space="preserve">Weekly planning - </w:t>
            </w:r>
            <w:r w:rsidRPr="00D751F7">
              <w:rPr>
                <w:rFonts w:ascii="Calibri" w:eastAsia="Calibri" w:hAnsi="Calibri" w:cs="Arial"/>
                <w:sz w:val="22"/>
                <w:szCs w:val="22"/>
                <w:lang w:eastAsia="en-US"/>
              </w:rPr>
              <w:t>as your workload increases, and especially when you are teaching 50% or more of the timetable, with your Professional Mentor’s approval, develop the skill of weekly planning .</w:t>
            </w:r>
          </w:p>
        </w:tc>
      </w:tr>
      <w:tr w:rsidR="00D751F7" w:rsidRPr="00D751F7" w14:paraId="581D33EC" w14:textId="77777777" w:rsidTr="0050110C">
        <w:trPr>
          <w:trHeight w:val="905"/>
        </w:trPr>
        <w:tc>
          <w:tcPr>
            <w:tcW w:w="9748" w:type="dxa"/>
            <w:shd w:val="clear" w:color="auto" w:fill="auto"/>
            <w:vAlign w:val="center"/>
          </w:tcPr>
          <w:p w14:paraId="448908A3" w14:textId="77777777" w:rsidR="00D751F7" w:rsidRPr="00D751F7" w:rsidRDefault="00D751F7" w:rsidP="0092759B">
            <w:pPr>
              <w:widowControl w:val="0"/>
              <w:numPr>
                <w:ilvl w:val="0"/>
                <w:numId w:val="45"/>
              </w:numPr>
              <w:spacing w:before="20" w:after="20" w:line="276" w:lineRule="auto"/>
              <w:ind w:left="460" w:right="176" w:hanging="284"/>
              <w:jc w:val="both"/>
              <w:rPr>
                <w:rFonts w:ascii="Calibri" w:eastAsia="Calibri" w:hAnsi="Calibri" w:cs="Arial"/>
                <w:b/>
                <w:sz w:val="22"/>
                <w:szCs w:val="22"/>
                <w:lang w:eastAsia="en-US"/>
              </w:rPr>
            </w:pPr>
            <w:r w:rsidRPr="00D751F7">
              <w:rPr>
                <w:rFonts w:ascii="Calibri" w:eastAsia="Calibri" w:hAnsi="Calibri" w:cs="Arial"/>
                <w:b/>
                <w:sz w:val="22"/>
                <w:szCs w:val="22"/>
                <w:lang w:eastAsia="en-US"/>
              </w:rPr>
              <w:t xml:space="preserve">Follow the school’s assessment policy and seek advice regarding how to ensure that marking </w:t>
            </w:r>
            <w:r w:rsidRPr="00D751F7">
              <w:rPr>
                <w:rFonts w:ascii="Calibri" w:eastAsia="Calibri" w:hAnsi="Calibri" w:cs="Arial"/>
                <w:sz w:val="22"/>
                <w:szCs w:val="22"/>
                <w:lang w:eastAsia="en-US"/>
              </w:rPr>
              <w:t>is</w:t>
            </w:r>
            <w:r w:rsidRPr="00D751F7">
              <w:rPr>
                <w:rFonts w:ascii="Calibri" w:eastAsia="Calibri" w:hAnsi="Calibri" w:cs="Arial"/>
                <w:b/>
                <w:sz w:val="22"/>
                <w:szCs w:val="22"/>
                <w:lang w:eastAsia="en-US"/>
              </w:rPr>
              <w:t xml:space="preserve"> </w:t>
            </w:r>
            <w:r w:rsidRPr="00D751F7">
              <w:rPr>
                <w:rFonts w:ascii="Calibri" w:eastAsia="Calibri" w:hAnsi="Calibri" w:cs="Arial"/>
                <w:sz w:val="22"/>
                <w:szCs w:val="22"/>
                <w:lang w:eastAsia="en-US"/>
              </w:rPr>
              <w:t>providing feedback which is ‘</w:t>
            </w:r>
            <w:r w:rsidRPr="00D751F7">
              <w:rPr>
                <w:rFonts w:ascii="Calibri" w:eastAsia="Calibri" w:hAnsi="Calibri" w:cs="Arial"/>
                <w:b/>
                <w:sz w:val="22"/>
                <w:szCs w:val="22"/>
                <w:lang w:eastAsia="en-US"/>
              </w:rPr>
              <w:t xml:space="preserve">meaningful’ </w:t>
            </w:r>
            <w:r w:rsidRPr="00D751F7">
              <w:rPr>
                <w:rFonts w:ascii="Calibri" w:eastAsia="Calibri" w:hAnsi="Calibri" w:cs="Arial"/>
                <w:sz w:val="22"/>
                <w:szCs w:val="22"/>
                <w:lang w:eastAsia="en-US"/>
              </w:rPr>
              <w:t>for the pupils</w:t>
            </w:r>
            <w:r w:rsidRPr="00D751F7">
              <w:rPr>
                <w:rFonts w:ascii="Calibri" w:eastAsia="Calibri" w:hAnsi="Calibri" w:cs="Arial"/>
                <w:b/>
                <w:sz w:val="22"/>
                <w:szCs w:val="22"/>
                <w:lang w:eastAsia="en-US"/>
              </w:rPr>
              <w:t xml:space="preserve">, ‘manageable’ </w:t>
            </w:r>
            <w:r w:rsidRPr="00D751F7">
              <w:rPr>
                <w:rFonts w:ascii="Calibri" w:eastAsia="Calibri" w:hAnsi="Calibri" w:cs="Arial"/>
                <w:sz w:val="22"/>
                <w:szCs w:val="22"/>
                <w:lang w:eastAsia="en-US"/>
              </w:rPr>
              <w:t>for you as a trainee teacher</w:t>
            </w:r>
            <w:r w:rsidRPr="00D751F7">
              <w:rPr>
                <w:rFonts w:ascii="Calibri" w:eastAsia="Calibri" w:hAnsi="Calibri" w:cs="Arial"/>
                <w:b/>
                <w:sz w:val="22"/>
                <w:szCs w:val="22"/>
                <w:lang w:eastAsia="en-US"/>
              </w:rPr>
              <w:t xml:space="preserve"> </w:t>
            </w:r>
            <w:r w:rsidRPr="00D751F7">
              <w:rPr>
                <w:rFonts w:ascii="Calibri" w:eastAsia="Calibri" w:hAnsi="Calibri" w:cs="Arial"/>
                <w:sz w:val="22"/>
                <w:szCs w:val="22"/>
                <w:lang w:eastAsia="en-US"/>
              </w:rPr>
              <w:t>and</w:t>
            </w:r>
            <w:r w:rsidRPr="00D751F7">
              <w:rPr>
                <w:rFonts w:ascii="Calibri" w:eastAsia="Calibri" w:hAnsi="Calibri" w:cs="Arial"/>
                <w:b/>
                <w:sz w:val="22"/>
                <w:szCs w:val="22"/>
                <w:lang w:eastAsia="en-US"/>
              </w:rPr>
              <w:t xml:space="preserve"> ‘motivating’ </w:t>
            </w:r>
            <w:r w:rsidRPr="00D751F7">
              <w:rPr>
                <w:rFonts w:ascii="Calibri" w:eastAsia="Calibri" w:hAnsi="Calibri" w:cs="Arial"/>
                <w:sz w:val="22"/>
                <w:szCs w:val="22"/>
                <w:lang w:eastAsia="en-US"/>
              </w:rPr>
              <w:t>for the pupils; review the usefulness and manageability of your record-keeping.</w:t>
            </w:r>
          </w:p>
        </w:tc>
      </w:tr>
    </w:tbl>
    <w:p w14:paraId="089EC46D" w14:textId="77777777" w:rsidR="00F44A4A" w:rsidRDefault="00F44A4A" w:rsidP="00242519">
      <w:pPr>
        <w:tabs>
          <w:tab w:val="left" w:pos="567"/>
        </w:tabs>
        <w:ind w:left="-142" w:right="-85"/>
        <w:jc w:val="center"/>
        <w:rPr>
          <w:rFonts w:ascii="Arial" w:hAnsi="Arial" w:cs="Arial"/>
          <w:sz w:val="20"/>
          <w:szCs w:val="20"/>
        </w:rPr>
      </w:pPr>
    </w:p>
    <w:tbl>
      <w:tblPr>
        <w:tblW w:w="10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284"/>
        <w:gridCol w:w="2268"/>
        <w:gridCol w:w="283"/>
        <w:gridCol w:w="2268"/>
        <w:gridCol w:w="284"/>
        <w:gridCol w:w="2551"/>
      </w:tblGrid>
      <w:tr w:rsidR="00A963B5" w14:paraId="096DB401" w14:textId="77777777" w:rsidTr="0050110C">
        <w:tc>
          <w:tcPr>
            <w:tcW w:w="10348" w:type="dxa"/>
            <w:gridSpan w:val="7"/>
            <w:tcBorders>
              <w:top w:val="nil"/>
              <w:left w:val="nil"/>
              <w:bottom w:val="nil"/>
              <w:right w:val="nil"/>
            </w:tcBorders>
            <w:shd w:val="clear" w:color="auto" w:fill="auto"/>
          </w:tcPr>
          <w:p w14:paraId="4DC13DD3" w14:textId="2A6F005D" w:rsidR="00A963B5" w:rsidRPr="00B92566" w:rsidRDefault="00A963B5" w:rsidP="00B92566">
            <w:pPr>
              <w:pStyle w:val="Heading5"/>
            </w:pPr>
            <w:bookmarkStart w:id="10" w:name="_Toc92709395"/>
            <w:bookmarkStart w:id="11" w:name="_Toc431298126"/>
            <w:r w:rsidRPr="00B92566">
              <w:rPr>
                <w:rFonts w:eastAsia="Calibri"/>
              </w:rPr>
              <w:lastRenderedPageBreak/>
              <w:t>W</w:t>
            </w:r>
            <w:r w:rsidR="00B92566" w:rsidRPr="00B92566">
              <w:rPr>
                <w:rFonts w:eastAsia="Calibri"/>
              </w:rPr>
              <w:t>arwick Teacher Values Framework</w:t>
            </w:r>
            <w:bookmarkEnd w:id="10"/>
          </w:p>
        </w:tc>
      </w:tr>
      <w:tr w:rsidR="00A963B5" w14:paraId="061489CD" w14:textId="77777777" w:rsidTr="0050110C">
        <w:trPr>
          <w:trHeight w:val="95"/>
        </w:trPr>
        <w:tc>
          <w:tcPr>
            <w:tcW w:w="10348" w:type="dxa"/>
            <w:gridSpan w:val="7"/>
            <w:tcBorders>
              <w:top w:val="nil"/>
              <w:left w:val="nil"/>
              <w:bottom w:val="single" w:sz="4" w:space="0" w:color="auto"/>
              <w:right w:val="nil"/>
            </w:tcBorders>
            <w:shd w:val="clear" w:color="auto" w:fill="auto"/>
          </w:tcPr>
          <w:p w14:paraId="509F3080" w14:textId="77777777" w:rsidR="00A963B5" w:rsidRPr="00E3503E" w:rsidRDefault="00A963B5" w:rsidP="00E605E0">
            <w:pPr>
              <w:widowControl w:val="0"/>
              <w:rPr>
                <w:sz w:val="16"/>
                <w:szCs w:val="16"/>
              </w:rPr>
            </w:pPr>
          </w:p>
        </w:tc>
      </w:tr>
      <w:tr w:rsidR="00A963B5" w14:paraId="3A3993B4" w14:textId="77777777" w:rsidTr="0050110C">
        <w:tc>
          <w:tcPr>
            <w:tcW w:w="10348" w:type="dxa"/>
            <w:gridSpan w:val="7"/>
            <w:tcBorders>
              <w:top w:val="single" w:sz="4" w:space="0" w:color="auto"/>
              <w:bottom w:val="single" w:sz="4" w:space="0" w:color="auto"/>
            </w:tcBorders>
            <w:shd w:val="clear" w:color="auto" w:fill="auto"/>
          </w:tcPr>
          <w:p w14:paraId="5CF73525" w14:textId="77777777" w:rsidR="00A963B5" w:rsidRPr="00E3503E" w:rsidRDefault="00A963B5" w:rsidP="00E605E0">
            <w:pPr>
              <w:widowControl w:val="0"/>
              <w:spacing w:before="120" w:after="180"/>
              <w:rPr>
                <w:rFonts w:ascii="Calibri" w:eastAsia="Calibri" w:hAnsi="Calibri" w:cs="Calibri"/>
                <w:color w:val="000000"/>
                <w:sz w:val="28"/>
                <w:szCs w:val="28"/>
              </w:rPr>
            </w:pPr>
            <w:r w:rsidRPr="00E3503E">
              <w:rPr>
                <w:rFonts w:ascii="Calibri" w:eastAsia="Calibri" w:hAnsi="Calibri" w:cs="Calibri"/>
                <w:b/>
                <w:color w:val="7030A0"/>
                <w:sz w:val="28"/>
                <w:szCs w:val="28"/>
              </w:rPr>
              <w:t>Social Justice</w:t>
            </w:r>
            <w:r w:rsidRPr="00E3503E">
              <w:rPr>
                <w:rFonts w:ascii="Calibri" w:eastAsia="Calibri" w:hAnsi="Calibri" w:cs="Calibri"/>
                <w:color w:val="7030A0"/>
                <w:sz w:val="28"/>
                <w:szCs w:val="28"/>
              </w:rPr>
              <w:t xml:space="preserve">: </w:t>
            </w:r>
            <w:r w:rsidRPr="00E3503E">
              <w:rPr>
                <w:rFonts w:ascii="Calibri" w:eastAsia="Calibri" w:hAnsi="Calibri" w:cs="Calibri"/>
                <w:color w:val="000000"/>
                <w:sz w:val="28"/>
                <w:szCs w:val="28"/>
              </w:rPr>
              <w:t>Adopts an ethical approach to young people's learning, inclusive of all young people in their work and active in developing and promoting socially-just teaching and learning practices. </w:t>
            </w:r>
          </w:p>
          <w:p w14:paraId="12BEA4B6" w14:textId="77777777" w:rsidR="00A963B5" w:rsidRPr="00E3503E" w:rsidRDefault="00A963B5" w:rsidP="00E605E0">
            <w:pPr>
              <w:widowControl w:val="0"/>
              <w:spacing w:before="120" w:after="180"/>
              <w:rPr>
                <w:rFonts w:ascii="Calibri" w:hAnsi="Calibri" w:cs="Calibri"/>
                <w:color w:val="000000"/>
                <w:sz w:val="28"/>
              </w:rPr>
            </w:pPr>
            <w:r w:rsidRPr="00E3503E">
              <w:rPr>
                <w:rFonts w:ascii="Calibri" w:hAnsi="Calibri" w:cs="Calibri"/>
                <w:b/>
                <w:color w:val="7030A0"/>
                <w:sz w:val="28"/>
              </w:rPr>
              <w:t>Intellectual curiosity</w:t>
            </w:r>
            <w:r w:rsidRPr="00E3503E">
              <w:rPr>
                <w:rFonts w:ascii="Calibri" w:hAnsi="Calibri" w:cs="Calibri"/>
                <w:color w:val="7030A0"/>
                <w:sz w:val="28"/>
              </w:rPr>
              <w:t xml:space="preserve">: </w:t>
            </w:r>
            <w:r w:rsidRPr="00E3503E">
              <w:rPr>
                <w:rFonts w:ascii="Calibri" w:hAnsi="Calibri" w:cs="Calibri"/>
                <w:color w:val="000000"/>
                <w:sz w:val="28"/>
              </w:rPr>
              <w:t>A keen desire to learn about learning, eager to interrogate 'knowledge' and develop critical thinking skills and committed to offering high-quality learning experiences.</w:t>
            </w:r>
          </w:p>
          <w:p w14:paraId="36C18C8B" w14:textId="77777777" w:rsidR="00A963B5" w:rsidRDefault="00A963B5" w:rsidP="00E605E0">
            <w:pPr>
              <w:widowControl w:val="0"/>
              <w:spacing w:before="120" w:after="120"/>
            </w:pPr>
            <w:r w:rsidRPr="00E3503E">
              <w:rPr>
                <w:rFonts w:ascii="Calibri" w:eastAsia="Calibri" w:hAnsi="Calibri" w:cs="Calibri"/>
                <w:b/>
                <w:color w:val="7030A0"/>
                <w:sz w:val="28"/>
              </w:rPr>
              <w:t>Creativity:</w:t>
            </w:r>
            <w:r w:rsidRPr="00E3503E">
              <w:rPr>
                <w:rFonts w:ascii="Calibri" w:eastAsia="Calibri" w:hAnsi="Calibri" w:cs="Calibri"/>
                <w:color w:val="7030A0"/>
                <w:sz w:val="28"/>
              </w:rPr>
              <w:t> </w:t>
            </w:r>
            <w:r w:rsidRPr="00E3503E">
              <w:rPr>
                <w:rFonts w:ascii="Calibri" w:eastAsia="Calibri" w:hAnsi="Calibri" w:cs="Calibri"/>
                <w:color w:val="000000"/>
                <w:sz w:val="28"/>
              </w:rPr>
              <w:t xml:space="preserve">Receptive and resilient to challenge and change, open to imaginative and innovative ways of working and </w:t>
            </w:r>
            <w:r w:rsidRPr="00E3503E">
              <w:rPr>
                <w:rFonts w:ascii="Calibri" w:eastAsia="Calibri" w:hAnsi="Calibri" w:cs="Calibri"/>
                <w:color w:val="000000"/>
                <w:sz w:val="28"/>
                <w:szCs w:val="28"/>
              </w:rPr>
              <w:t>resourceful in acquiring new skills</w:t>
            </w:r>
          </w:p>
        </w:tc>
      </w:tr>
      <w:tr w:rsidR="00A963B5" w14:paraId="44AF5CBB" w14:textId="77777777" w:rsidTr="0050110C">
        <w:tc>
          <w:tcPr>
            <w:tcW w:w="10348" w:type="dxa"/>
            <w:gridSpan w:val="7"/>
            <w:tcBorders>
              <w:left w:val="nil"/>
              <w:bottom w:val="nil"/>
              <w:right w:val="nil"/>
            </w:tcBorders>
            <w:shd w:val="clear" w:color="auto" w:fill="auto"/>
          </w:tcPr>
          <w:p w14:paraId="4DE426BF" w14:textId="77777777" w:rsidR="00A963B5" w:rsidRDefault="00A963B5" w:rsidP="00E605E0">
            <w:pPr>
              <w:widowControl w:val="0"/>
            </w:pPr>
          </w:p>
        </w:tc>
      </w:tr>
      <w:tr w:rsidR="00A963B5" w14:paraId="4FABF22D" w14:textId="77777777" w:rsidTr="0050110C">
        <w:tc>
          <w:tcPr>
            <w:tcW w:w="2410" w:type="dxa"/>
            <w:tcBorders>
              <w:top w:val="single" w:sz="4" w:space="0" w:color="auto"/>
              <w:left w:val="single" w:sz="4" w:space="0" w:color="7030A0"/>
              <w:bottom w:val="nil"/>
              <w:right w:val="single" w:sz="4" w:space="0" w:color="7030A0"/>
            </w:tcBorders>
            <w:shd w:val="clear" w:color="auto" w:fill="auto"/>
          </w:tcPr>
          <w:p w14:paraId="168548A1" w14:textId="77777777" w:rsidR="00A963B5" w:rsidRPr="00E3503E" w:rsidRDefault="00A963B5" w:rsidP="00E605E0">
            <w:pPr>
              <w:widowControl w:val="0"/>
              <w:jc w:val="center"/>
              <w:rPr>
                <w:rFonts w:ascii="Calibri" w:eastAsia="Calibri" w:hAnsi="Calibri" w:cs="Calibri"/>
                <w:b/>
                <w:color w:val="7030A0"/>
                <w:sz w:val="28"/>
              </w:rPr>
            </w:pPr>
            <w:r w:rsidRPr="00E3503E">
              <w:rPr>
                <w:rFonts w:ascii="Calibri" w:eastAsia="Calibri" w:hAnsi="Calibri" w:cs="Calibri"/>
                <w:b/>
                <w:color w:val="7030A0"/>
                <w:sz w:val="28"/>
              </w:rPr>
              <w:t>Intellectual Values</w:t>
            </w:r>
          </w:p>
          <w:p w14:paraId="12400209" w14:textId="77777777" w:rsidR="00A963B5" w:rsidRPr="00E3503E" w:rsidRDefault="00A963B5" w:rsidP="00E605E0">
            <w:pPr>
              <w:widowControl w:val="0"/>
              <w:jc w:val="center"/>
              <w:rPr>
                <w:rFonts w:ascii="Calibri" w:eastAsia="Calibri" w:hAnsi="Calibri" w:cs="Calibri"/>
                <w:sz w:val="26"/>
                <w:szCs w:val="26"/>
              </w:rPr>
            </w:pPr>
            <w:r w:rsidRPr="00E3503E">
              <w:rPr>
                <w:rFonts w:ascii="Calibri" w:eastAsia="Calibri" w:hAnsi="Calibri" w:cs="Calibri"/>
                <w:sz w:val="26"/>
                <w:szCs w:val="26"/>
              </w:rPr>
              <w:t xml:space="preserve">Character traits necessary for discernment, right action and the pursuit of knowledge, truth and understanding </w:t>
            </w:r>
          </w:p>
          <w:p w14:paraId="3C9AD9ED" w14:textId="77777777" w:rsidR="00A963B5" w:rsidRDefault="00A963B5" w:rsidP="00E605E0">
            <w:pPr>
              <w:widowControl w:val="0"/>
            </w:pPr>
          </w:p>
        </w:tc>
        <w:tc>
          <w:tcPr>
            <w:tcW w:w="284" w:type="dxa"/>
            <w:tcBorders>
              <w:top w:val="nil"/>
              <w:left w:val="single" w:sz="4" w:space="0" w:color="7030A0"/>
              <w:bottom w:val="nil"/>
              <w:right w:val="single" w:sz="4" w:space="0" w:color="7030A0"/>
            </w:tcBorders>
            <w:shd w:val="clear" w:color="auto" w:fill="auto"/>
          </w:tcPr>
          <w:p w14:paraId="1BA73DF4" w14:textId="77777777" w:rsidR="00A963B5" w:rsidRDefault="00A963B5" w:rsidP="00E605E0">
            <w:pPr>
              <w:widowControl w:val="0"/>
            </w:pPr>
          </w:p>
        </w:tc>
        <w:tc>
          <w:tcPr>
            <w:tcW w:w="2268" w:type="dxa"/>
            <w:tcBorders>
              <w:top w:val="single" w:sz="4" w:space="0" w:color="auto"/>
              <w:left w:val="single" w:sz="4" w:space="0" w:color="7030A0"/>
              <w:bottom w:val="nil"/>
              <w:right w:val="single" w:sz="4" w:space="0" w:color="7030A0"/>
            </w:tcBorders>
            <w:shd w:val="clear" w:color="auto" w:fill="auto"/>
          </w:tcPr>
          <w:p w14:paraId="7A007FD8" w14:textId="77777777" w:rsidR="00A963B5" w:rsidRPr="00E3503E" w:rsidRDefault="00A963B5" w:rsidP="00E605E0">
            <w:pPr>
              <w:widowControl w:val="0"/>
              <w:jc w:val="center"/>
              <w:rPr>
                <w:rFonts w:ascii="Calibri" w:hAnsi="Calibri" w:cs="Calibri"/>
                <w:b/>
                <w:color w:val="7030A0"/>
                <w:sz w:val="28"/>
              </w:rPr>
            </w:pPr>
            <w:r w:rsidRPr="00E3503E">
              <w:rPr>
                <w:rFonts w:ascii="Calibri" w:hAnsi="Calibri" w:cs="Calibri"/>
                <w:b/>
                <w:color w:val="7030A0"/>
                <w:sz w:val="28"/>
              </w:rPr>
              <w:t>Moral Values</w:t>
            </w:r>
          </w:p>
          <w:p w14:paraId="0035893E" w14:textId="77777777" w:rsidR="00A963B5" w:rsidRPr="00E3503E" w:rsidRDefault="00A963B5" w:rsidP="00E605E0">
            <w:pPr>
              <w:widowControl w:val="0"/>
              <w:jc w:val="center"/>
              <w:rPr>
                <w:rFonts w:ascii="Calibri" w:hAnsi="Calibri" w:cs="Calibri"/>
                <w:sz w:val="26"/>
                <w:szCs w:val="26"/>
              </w:rPr>
            </w:pPr>
            <w:r w:rsidRPr="00E3503E">
              <w:rPr>
                <w:rFonts w:ascii="Calibri" w:hAnsi="Calibri" w:cs="Calibri"/>
                <w:sz w:val="26"/>
                <w:szCs w:val="26"/>
              </w:rPr>
              <w:t xml:space="preserve">Character traits that enable us to act well in situations that require an ethical response </w:t>
            </w:r>
          </w:p>
          <w:p w14:paraId="20DEC819" w14:textId="77777777" w:rsidR="00A963B5" w:rsidRDefault="00A963B5" w:rsidP="00E605E0">
            <w:pPr>
              <w:widowControl w:val="0"/>
            </w:pPr>
          </w:p>
        </w:tc>
        <w:tc>
          <w:tcPr>
            <w:tcW w:w="283" w:type="dxa"/>
            <w:tcBorders>
              <w:top w:val="nil"/>
              <w:left w:val="single" w:sz="4" w:space="0" w:color="7030A0"/>
              <w:bottom w:val="nil"/>
              <w:right w:val="single" w:sz="4" w:space="0" w:color="7030A0"/>
            </w:tcBorders>
            <w:shd w:val="clear" w:color="auto" w:fill="auto"/>
          </w:tcPr>
          <w:p w14:paraId="1DAF1FE2" w14:textId="77777777" w:rsidR="00A963B5" w:rsidRDefault="00A963B5" w:rsidP="00E605E0">
            <w:pPr>
              <w:widowControl w:val="0"/>
            </w:pPr>
          </w:p>
        </w:tc>
        <w:tc>
          <w:tcPr>
            <w:tcW w:w="2268" w:type="dxa"/>
            <w:tcBorders>
              <w:top w:val="single" w:sz="4" w:space="0" w:color="auto"/>
              <w:left w:val="single" w:sz="4" w:space="0" w:color="7030A0"/>
              <w:bottom w:val="nil"/>
            </w:tcBorders>
            <w:shd w:val="clear" w:color="auto" w:fill="auto"/>
          </w:tcPr>
          <w:p w14:paraId="6266D6D3" w14:textId="77777777" w:rsidR="00A963B5" w:rsidRPr="00E3503E" w:rsidRDefault="00A963B5" w:rsidP="00E605E0">
            <w:pPr>
              <w:widowControl w:val="0"/>
              <w:jc w:val="center"/>
              <w:rPr>
                <w:rFonts w:ascii="Calibri" w:hAnsi="Calibri" w:cs="Calibri"/>
                <w:b/>
                <w:color w:val="7030A0"/>
                <w:sz w:val="28"/>
              </w:rPr>
            </w:pPr>
            <w:r w:rsidRPr="00E3503E">
              <w:rPr>
                <w:rFonts w:ascii="Calibri" w:hAnsi="Calibri" w:cs="Calibri"/>
                <w:b/>
                <w:color w:val="7030A0"/>
                <w:sz w:val="28"/>
              </w:rPr>
              <w:t>Civic Values</w:t>
            </w:r>
          </w:p>
          <w:p w14:paraId="1E4C3F8F" w14:textId="77777777" w:rsidR="00A963B5" w:rsidRPr="00E3503E" w:rsidRDefault="00A963B5" w:rsidP="00E605E0">
            <w:pPr>
              <w:widowControl w:val="0"/>
              <w:jc w:val="center"/>
              <w:rPr>
                <w:rFonts w:ascii="Calibri" w:hAnsi="Calibri" w:cs="Calibri"/>
                <w:sz w:val="26"/>
                <w:szCs w:val="26"/>
              </w:rPr>
            </w:pPr>
            <w:r w:rsidRPr="00E3503E">
              <w:rPr>
                <w:rFonts w:ascii="Calibri" w:hAnsi="Calibri" w:cs="Calibri"/>
                <w:sz w:val="26"/>
                <w:szCs w:val="26"/>
              </w:rPr>
              <w:t>Character traits that are necessary for engaged responsible citizenship, contributing to the common good</w:t>
            </w:r>
          </w:p>
          <w:p w14:paraId="6E2F21CB" w14:textId="77777777" w:rsidR="00A963B5" w:rsidRDefault="00A963B5" w:rsidP="00E605E0">
            <w:pPr>
              <w:widowControl w:val="0"/>
            </w:pPr>
          </w:p>
          <w:p w14:paraId="21306893" w14:textId="77777777" w:rsidR="00A963B5" w:rsidRPr="00163369" w:rsidRDefault="00A963B5" w:rsidP="00E605E0">
            <w:pPr>
              <w:widowControl w:val="0"/>
            </w:pPr>
          </w:p>
        </w:tc>
        <w:tc>
          <w:tcPr>
            <w:tcW w:w="284" w:type="dxa"/>
            <w:tcBorders>
              <w:top w:val="nil"/>
              <w:bottom w:val="nil"/>
              <w:right w:val="single" w:sz="4" w:space="0" w:color="7030A0"/>
            </w:tcBorders>
            <w:shd w:val="clear" w:color="auto" w:fill="auto"/>
          </w:tcPr>
          <w:p w14:paraId="5928A4BF" w14:textId="77777777" w:rsidR="00A963B5" w:rsidRDefault="00A963B5" w:rsidP="00E605E0">
            <w:pPr>
              <w:widowControl w:val="0"/>
            </w:pPr>
          </w:p>
        </w:tc>
        <w:tc>
          <w:tcPr>
            <w:tcW w:w="2551" w:type="dxa"/>
            <w:tcBorders>
              <w:top w:val="single" w:sz="4" w:space="0" w:color="auto"/>
              <w:left w:val="single" w:sz="4" w:space="0" w:color="7030A0"/>
              <w:bottom w:val="nil"/>
              <w:right w:val="single" w:sz="4" w:space="0" w:color="7030A0"/>
            </w:tcBorders>
            <w:shd w:val="clear" w:color="auto" w:fill="auto"/>
          </w:tcPr>
          <w:p w14:paraId="074508F5" w14:textId="77777777" w:rsidR="00A963B5" w:rsidRPr="00E3503E" w:rsidRDefault="00A963B5" w:rsidP="00E605E0">
            <w:pPr>
              <w:widowControl w:val="0"/>
              <w:jc w:val="center"/>
              <w:rPr>
                <w:rFonts w:ascii="Calibri" w:hAnsi="Calibri" w:cs="Calibri"/>
                <w:b/>
                <w:color w:val="7030A0"/>
                <w:sz w:val="28"/>
                <w:szCs w:val="26"/>
              </w:rPr>
            </w:pPr>
            <w:r w:rsidRPr="00E3503E">
              <w:rPr>
                <w:rFonts w:ascii="Calibri" w:hAnsi="Calibri" w:cs="Calibri"/>
                <w:b/>
                <w:color w:val="7030A0"/>
                <w:sz w:val="28"/>
                <w:szCs w:val="26"/>
              </w:rPr>
              <w:t>Performance Values</w:t>
            </w:r>
          </w:p>
          <w:p w14:paraId="7E75631C" w14:textId="77777777" w:rsidR="00A963B5" w:rsidRPr="00E3503E" w:rsidRDefault="00A963B5" w:rsidP="00E605E0">
            <w:pPr>
              <w:widowControl w:val="0"/>
              <w:jc w:val="center"/>
              <w:rPr>
                <w:rFonts w:ascii="Calibri" w:hAnsi="Calibri" w:cs="Calibri"/>
                <w:sz w:val="26"/>
                <w:szCs w:val="26"/>
              </w:rPr>
            </w:pPr>
            <w:r w:rsidRPr="00E3503E">
              <w:rPr>
                <w:rFonts w:ascii="Calibri" w:hAnsi="Calibri" w:cs="Calibri"/>
                <w:sz w:val="26"/>
                <w:szCs w:val="26"/>
              </w:rPr>
              <w:t>Character traits related to professional accomplishment that have an instrumental value in enabling the intellectual, moral and civic values</w:t>
            </w:r>
          </w:p>
          <w:p w14:paraId="78682DA4" w14:textId="77777777" w:rsidR="00A963B5" w:rsidRDefault="00A963B5" w:rsidP="00E605E0">
            <w:pPr>
              <w:widowControl w:val="0"/>
            </w:pPr>
          </w:p>
        </w:tc>
      </w:tr>
      <w:tr w:rsidR="00A963B5" w14:paraId="53CA1BEE" w14:textId="77777777" w:rsidTr="0050110C">
        <w:tc>
          <w:tcPr>
            <w:tcW w:w="2410" w:type="dxa"/>
            <w:tcBorders>
              <w:top w:val="nil"/>
              <w:left w:val="single" w:sz="4" w:space="0" w:color="7030A0"/>
              <w:bottom w:val="single" w:sz="4" w:space="0" w:color="7030A0"/>
              <w:right w:val="single" w:sz="4" w:space="0" w:color="7030A0"/>
            </w:tcBorders>
            <w:shd w:val="clear" w:color="auto" w:fill="auto"/>
          </w:tcPr>
          <w:p w14:paraId="12767D18" w14:textId="77777777" w:rsidR="00A963B5" w:rsidRPr="00E3503E" w:rsidRDefault="00A963B5" w:rsidP="00E605E0">
            <w:pPr>
              <w:widowControl w:val="0"/>
              <w:jc w:val="center"/>
              <w:rPr>
                <w:rFonts w:ascii="Calibri" w:eastAsia="Calibri" w:hAnsi="Calibri" w:cs="Calibri"/>
                <w:b/>
                <w:color w:val="7030A0"/>
              </w:rPr>
            </w:pPr>
            <w:r w:rsidRPr="00E3503E">
              <w:rPr>
                <w:rFonts w:ascii="Calibri" w:eastAsia="Calibri" w:hAnsi="Calibri" w:cs="Calibri"/>
                <w:b/>
                <w:color w:val="7030A0"/>
              </w:rPr>
              <w:t xml:space="preserve">Examples of intellectual values: </w:t>
            </w:r>
          </w:p>
          <w:p w14:paraId="66A9C5E7" w14:textId="77777777" w:rsidR="00A963B5" w:rsidRPr="00E3503E" w:rsidRDefault="00A963B5" w:rsidP="00E605E0">
            <w:pPr>
              <w:widowControl w:val="0"/>
              <w:jc w:val="center"/>
              <w:rPr>
                <w:rFonts w:ascii="Calibri" w:eastAsia="Calibri" w:hAnsi="Calibri" w:cs="Calibri"/>
                <w:color w:val="7030A0"/>
              </w:rPr>
            </w:pPr>
            <w:r w:rsidRPr="00E3503E">
              <w:rPr>
                <w:rFonts w:ascii="Calibri" w:eastAsia="Calibri" w:hAnsi="Calibri" w:cs="Calibri"/>
                <w:color w:val="7030A0"/>
              </w:rPr>
              <w:t xml:space="preserve">autonomy, critical thinking, curiosity, judgement, reasoning, reflection, resourcefulness </w:t>
            </w:r>
          </w:p>
        </w:tc>
        <w:tc>
          <w:tcPr>
            <w:tcW w:w="284" w:type="dxa"/>
            <w:tcBorders>
              <w:top w:val="nil"/>
              <w:left w:val="single" w:sz="4" w:space="0" w:color="7030A0"/>
              <w:bottom w:val="nil"/>
              <w:right w:val="single" w:sz="4" w:space="0" w:color="7030A0"/>
            </w:tcBorders>
            <w:shd w:val="clear" w:color="auto" w:fill="auto"/>
          </w:tcPr>
          <w:p w14:paraId="1A1A1400" w14:textId="77777777" w:rsidR="00A963B5" w:rsidRDefault="00A963B5" w:rsidP="00E605E0">
            <w:pPr>
              <w:widowControl w:val="0"/>
            </w:pPr>
          </w:p>
        </w:tc>
        <w:tc>
          <w:tcPr>
            <w:tcW w:w="2268" w:type="dxa"/>
            <w:tcBorders>
              <w:top w:val="nil"/>
              <w:left w:val="single" w:sz="4" w:space="0" w:color="7030A0"/>
              <w:bottom w:val="single" w:sz="4" w:space="0" w:color="7030A0"/>
            </w:tcBorders>
            <w:shd w:val="clear" w:color="auto" w:fill="auto"/>
          </w:tcPr>
          <w:p w14:paraId="757DF8BF" w14:textId="77777777" w:rsidR="00A963B5" w:rsidRPr="00E3503E" w:rsidRDefault="00A963B5" w:rsidP="00E605E0">
            <w:pPr>
              <w:widowControl w:val="0"/>
              <w:jc w:val="center"/>
              <w:rPr>
                <w:rFonts w:ascii="Calibri" w:hAnsi="Calibri" w:cs="Calibri"/>
                <w:b/>
                <w:color w:val="7030A0"/>
              </w:rPr>
            </w:pPr>
            <w:r w:rsidRPr="00E3503E">
              <w:rPr>
                <w:rFonts w:ascii="Calibri" w:hAnsi="Calibri" w:cs="Calibri"/>
                <w:b/>
                <w:color w:val="7030A0"/>
              </w:rPr>
              <w:t xml:space="preserve">Examples of moral values: </w:t>
            </w:r>
          </w:p>
          <w:p w14:paraId="7CBCB2CA" w14:textId="77777777" w:rsidR="00A963B5" w:rsidRPr="00E3503E" w:rsidRDefault="00A963B5" w:rsidP="00E605E0">
            <w:pPr>
              <w:widowControl w:val="0"/>
              <w:jc w:val="center"/>
              <w:rPr>
                <w:rFonts w:ascii="Calibri" w:hAnsi="Calibri" w:cs="Calibri"/>
                <w:color w:val="7030A0"/>
              </w:rPr>
            </w:pPr>
            <w:r w:rsidRPr="00E3503E">
              <w:rPr>
                <w:rFonts w:ascii="Calibri" w:hAnsi="Calibri" w:cs="Calibri"/>
                <w:color w:val="7030A0"/>
              </w:rPr>
              <w:t>compassion, courage, gratitude, honesty, humility, integrity, justice, respect</w:t>
            </w:r>
          </w:p>
          <w:p w14:paraId="6E23F5E0" w14:textId="77777777" w:rsidR="00A963B5" w:rsidRDefault="00A963B5" w:rsidP="00E605E0">
            <w:pPr>
              <w:widowControl w:val="0"/>
            </w:pPr>
            <w:r>
              <w:rPr>
                <w:noProof/>
              </w:rPr>
              <mc:AlternateContent>
                <mc:Choice Requires="wps">
                  <w:drawing>
                    <wp:anchor distT="0" distB="0" distL="114300" distR="114300" simplePos="0" relativeHeight="251681793" behindDoc="0" locked="0" layoutInCell="1" allowOverlap="1" wp14:anchorId="673CB4A4" wp14:editId="1EEAF430">
                      <wp:simplePos x="0" y="0"/>
                      <wp:positionH relativeFrom="column">
                        <wp:posOffset>508635</wp:posOffset>
                      </wp:positionH>
                      <wp:positionV relativeFrom="paragraph">
                        <wp:posOffset>179705</wp:posOffset>
                      </wp:positionV>
                      <wp:extent cx="299085" cy="367665"/>
                      <wp:effectExtent l="19050" t="0" r="5715" b="13335"/>
                      <wp:wrapNone/>
                      <wp:docPr id="6" name="Down Arrow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9085" cy="36766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1A8187E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7" o:spid="_x0000_s1026" type="#_x0000_t67" style="position:absolute;margin-left:40.05pt;margin-top:14.15pt;width:23.55pt;height:28.95pt;z-index:25168179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" adj="12815" fillcolor="#5b9bd5" strokecolor="#41719c" strokeweight="1pt">
                      <v:path arrowok="t"/>
                    </v:shape>
                  </w:pict>
                </mc:Fallback>
              </mc:AlternateContent>
            </w:r>
          </w:p>
        </w:tc>
        <w:tc>
          <w:tcPr>
            <w:tcW w:w="283" w:type="dxa"/>
            <w:tcBorders>
              <w:top w:val="nil"/>
              <w:bottom w:val="nil"/>
            </w:tcBorders>
            <w:shd w:val="clear" w:color="auto" w:fill="auto"/>
          </w:tcPr>
          <w:p w14:paraId="749C945F" w14:textId="77777777" w:rsidR="00A963B5" w:rsidRDefault="00A963B5" w:rsidP="00E605E0">
            <w:pPr>
              <w:widowControl w:val="0"/>
            </w:pPr>
          </w:p>
        </w:tc>
        <w:tc>
          <w:tcPr>
            <w:tcW w:w="2268" w:type="dxa"/>
            <w:tcBorders>
              <w:top w:val="nil"/>
              <w:bottom w:val="single" w:sz="4" w:space="0" w:color="auto"/>
            </w:tcBorders>
            <w:shd w:val="clear" w:color="auto" w:fill="auto"/>
          </w:tcPr>
          <w:p w14:paraId="35F50669" w14:textId="77777777" w:rsidR="00A963B5" w:rsidRPr="00E3503E" w:rsidRDefault="00A963B5" w:rsidP="00E605E0">
            <w:pPr>
              <w:widowControl w:val="0"/>
              <w:jc w:val="center"/>
              <w:rPr>
                <w:rFonts w:ascii="Calibri" w:hAnsi="Calibri" w:cs="Calibri"/>
                <w:b/>
                <w:color w:val="7030A0"/>
              </w:rPr>
            </w:pPr>
            <w:r w:rsidRPr="00E3503E">
              <w:rPr>
                <w:rFonts w:ascii="Calibri" w:hAnsi="Calibri" w:cs="Calibri"/>
                <w:b/>
                <w:color w:val="7030A0"/>
              </w:rPr>
              <w:t xml:space="preserve">Examples of civic values: </w:t>
            </w:r>
          </w:p>
          <w:p w14:paraId="1403B467" w14:textId="77777777" w:rsidR="00A963B5" w:rsidRPr="00E3503E" w:rsidRDefault="00A963B5" w:rsidP="00E605E0">
            <w:pPr>
              <w:widowControl w:val="0"/>
              <w:jc w:val="center"/>
              <w:rPr>
                <w:rFonts w:ascii="Calibri" w:hAnsi="Calibri" w:cs="Calibri"/>
                <w:color w:val="7030A0"/>
              </w:rPr>
            </w:pPr>
            <w:r w:rsidRPr="00E3503E">
              <w:rPr>
                <w:rFonts w:ascii="Calibri" w:hAnsi="Calibri" w:cs="Calibri"/>
                <w:color w:val="7030A0"/>
              </w:rPr>
              <w:t xml:space="preserve">citizenship, civility, community awareness, neighbourliness, service, volunteering </w:t>
            </w:r>
          </w:p>
          <w:p w14:paraId="6D2C871E" w14:textId="77777777" w:rsidR="00A963B5" w:rsidRDefault="00A963B5" w:rsidP="00E605E0">
            <w:pPr>
              <w:widowControl w:val="0"/>
            </w:pPr>
            <w:r>
              <w:rPr>
                <w:noProof/>
              </w:rPr>
              <mc:AlternateContent>
                <mc:Choice Requires="wps">
                  <w:drawing>
                    <wp:anchor distT="0" distB="0" distL="114300" distR="114300" simplePos="0" relativeHeight="251682817" behindDoc="0" locked="0" layoutInCell="1" allowOverlap="1" wp14:anchorId="36A68B89" wp14:editId="2E43E628">
                      <wp:simplePos x="0" y="0"/>
                      <wp:positionH relativeFrom="column">
                        <wp:posOffset>495300</wp:posOffset>
                      </wp:positionH>
                      <wp:positionV relativeFrom="paragraph">
                        <wp:posOffset>146685</wp:posOffset>
                      </wp:positionV>
                      <wp:extent cx="299085" cy="367665"/>
                      <wp:effectExtent l="19050" t="0" r="5715" b="13335"/>
                      <wp:wrapNone/>
                      <wp:docPr id="10" name="Down Arrow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9085" cy="36766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5B42260" id="Down Arrow 10" o:spid="_x0000_s1026" type="#_x0000_t67" style="position:absolute;margin-left:39pt;margin-top:11.55pt;width:23.55pt;height:28.95pt;z-index:25168281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" adj="12815" fillcolor="#5b9bd5" strokecolor="#41719c" strokeweight="1pt">
                      <v:path arrowok="t"/>
                    </v:shape>
                  </w:pict>
                </mc:Fallback>
              </mc:AlternateContent>
            </w:r>
          </w:p>
        </w:tc>
        <w:tc>
          <w:tcPr>
            <w:tcW w:w="284" w:type="dxa"/>
            <w:tcBorders>
              <w:top w:val="nil"/>
              <w:bottom w:val="nil"/>
            </w:tcBorders>
            <w:shd w:val="clear" w:color="auto" w:fill="auto"/>
          </w:tcPr>
          <w:p w14:paraId="60487079" w14:textId="77777777" w:rsidR="00A963B5" w:rsidRDefault="00A963B5" w:rsidP="00E605E0">
            <w:pPr>
              <w:widowControl w:val="0"/>
            </w:pPr>
          </w:p>
        </w:tc>
        <w:tc>
          <w:tcPr>
            <w:tcW w:w="2551" w:type="dxa"/>
            <w:tcBorders>
              <w:top w:val="nil"/>
              <w:bottom w:val="single" w:sz="4" w:space="0" w:color="7030A0"/>
            </w:tcBorders>
            <w:shd w:val="clear" w:color="auto" w:fill="auto"/>
          </w:tcPr>
          <w:p w14:paraId="560FC56C" w14:textId="77777777" w:rsidR="00A963B5" w:rsidRPr="00E3503E" w:rsidRDefault="00A963B5" w:rsidP="00E605E0">
            <w:pPr>
              <w:widowControl w:val="0"/>
              <w:jc w:val="center"/>
              <w:rPr>
                <w:rFonts w:ascii="Calibri" w:hAnsi="Calibri" w:cs="Calibri"/>
                <w:b/>
                <w:color w:val="7030A0"/>
              </w:rPr>
            </w:pPr>
            <w:r w:rsidRPr="00E3503E">
              <w:rPr>
                <w:rFonts w:ascii="Calibri" w:hAnsi="Calibri" w:cs="Calibri"/>
                <w:b/>
                <w:color w:val="7030A0"/>
              </w:rPr>
              <w:t xml:space="preserve">Examples of performance values: </w:t>
            </w:r>
          </w:p>
          <w:p w14:paraId="3615968D" w14:textId="77777777" w:rsidR="00A963B5" w:rsidRPr="00E3503E" w:rsidRDefault="00A963B5" w:rsidP="00E605E0">
            <w:pPr>
              <w:widowControl w:val="0"/>
              <w:jc w:val="center"/>
              <w:rPr>
                <w:rFonts w:ascii="Calibri" w:hAnsi="Calibri" w:cs="Calibri"/>
                <w:color w:val="7030A0"/>
              </w:rPr>
            </w:pPr>
            <w:r w:rsidRPr="00E3503E">
              <w:rPr>
                <w:rFonts w:ascii="Calibri" w:hAnsi="Calibri" w:cs="Calibri"/>
                <w:color w:val="7030A0"/>
              </w:rPr>
              <w:t>confidence, determination, motivation, perseverance, resilience, teamwork</w:t>
            </w:r>
          </w:p>
          <w:p w14:paraId="753D82A6" w14:textId="77777777" w:rsidR="00A963B5" w:rsidRDefault="00A963B5" w:rsidP="00E605E0">
            <w:pPr>
              <w:widowControl w:val="0"/>
            </w:pPr>
            <w:r>
              <w:rPr>
                <w:noProof/>
              </w:rPr>
              <mc:AlternateContent>
                <mc:Choice Requires="wps">
                  <w:drawing>
                    <wp:anchor distT="0" distB="0" distL="114300" distR="114300" simplePos="0" relativeHeight="251683841" behindDoc="0" locked="0" layoutInCell="1" allowOverlap="1" wp14:anchorId="7DE148C5" wp14:editId="46B1AF44">
                      <wp:simplePos x="0" y="0"/>
                      <wp:positionH relativeFrom="column">
                        <wp:posOffset>617855</wp:posOffset>
                      </wp:positionH>
                      <wp:positionV relativeFrom="paragraph">
                        <wp:posOffset>146685</wp:posOffset>
                      </wp:positionV>
                      <wp:extent cx="299085" cy="367665"/>
                      <wp:effectExtent l="19050" t="0" r="5715" b="13335"/>
                      <wp:wrapNone/>
                      <wp:docPr id="11" name="Down Arrow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9085" cy="36766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F74CEB7" id="Down Arrow 11" o:spid="_x0000_s1026" type="#_x0000_t67" style="position:absolute;margin-left:48.65pt;margin-top:11.55pt;width:23.55pt;height:28.95pt;z-index:2516838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" adj="12815" fillcolor="#5b9bd5" strokecolor="#41719c" strokeweight="1pt">
                      <v:path arrowok="t"/>
                    </v:shape>
                  </w:pict>
                </mc:Fallback>
              </mc:AlternateContent>
            </w:r>
          </w:p>
        </w:tc>
      </w:tr>
      <w:tr w:rsidR="00A963B5" w14:paraId="5552F29B" w14:textId="77777777" w:rsidTr="0050110C">
        <w:trPr>
          <w:trHeight w:val="433"/>
        </w:trPr>
        <w:tc>
          <w:tcPr>
            <w:tcW w:w="10348" w:type="dxa"/>
            <w:gridSpan w:val="7"/>
            <w:tcBorders>
              <w:top w:val="nil"/>
              <w:left w:val="nil"/>
              <w:bottom w:val="single" w:sz="4" w:space="0" w:color="auto"/>
              <w:right w:val="nil"/>
            </w:tcBorders>
            <w:shd w:val="clear" w:color="auto" w:fill="auto"/>
          </w:tcPr>
          <w:p w14:paraId="0B9E5C98" w14:textId="77777777" w:rsidR="00A963B5" w:rsidRDefault="00A963B5" w:rsidP="00E605E0">
            <w:pPr>
              <w:widowControl w:val="0"/>
            </w:pPr>
            <w:r>
              <w:rPr>
                <w:noProof/>
              </w:rPr>
              <mc:AlternateContent>
                <mc:Choice Requires="wps">
                  <w:drawing>
                    <wp:anchor distT="0" distB="0" distL="114300" distR="114300" simplePos="0" relativeHeight="251684865" behindDoc="0" locked="0" layoutInCell="1" allowOverlap="1" wp14:anchorId="299DADBA" wp14:editId="211E933C">
                      <wp:simplePos x="0" y="0"/>
                      <wp:positionH relativeFrom="column">
                        <wp:posOffset>533400</wp:posOffset>
                      </wp:positionH>
                      <wp:positionV relativeFrom="paragraph">
                        <wp:posOffset>-30480</wp:posOffset>
                      </wp:positionV>
                      <wp:extent cx="299085" cy="367665"/>
                      <wp:effectExtent l="19050" t="0" r="5715" b="13335"/>
                      <wp:wrapNone/>
                      <wp:docPr id="12" name="Down Arrow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9085" cy="36766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0F72369" id="Down Arrow 7" o:spid="_x0000_s1026" type="#_x0000_t67" style="position:absolute;margin-left:42pt;margin-top:-2.4pt;width:23.55pt;height:28.95pt;z-index:2516848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" adj="12815" fillcolor="#5b9bd5" strokecolor="#41719c" strokeweight="1pt">
                      <v:path arrowok="t"/>
                    </v:shape>
                  </w:pict>
                </mc:Fallback>
              </mc:AlternateContent>
            </w:r>
          </w:p>
        </w:tc>
      </w:tr>
      <w:tr w:rsidR="00A963B5" w14:paraId="1EC6DD40" w14:textId="77777777" w:rsidTr="0050110C">
        <w:tc>
          <w:tcPr>
            <w:tcW w:w="10348" w:type="dxa"/>
            <w:gridSpan w:val="7"/>
            <w:tcBorders>
              <w:top w:val="single" w:sz="4" w:space="0" w:color="auto"/>
              <w:left w:val="single" w:sz="4" w:space="0" w:color="auto"/>
              <w:bottom w:val="single" w:sz="4" w:space="0" w:color="auto"/>
            </w:tcBorders>
            <w:shd w:val="clear" w:color="auto" w:fill="auto"/>
          </w:tcPr>
          <w:p w14:paraId="6A3217C5" w14:textId="77777777" w:rsidR="00A963B5" w:rsidRPr="00E3503E" w:rsidRDefault="00A963B5" w:rsidP="00E605E0">
            <w:pPr>
              <w:widowControl w:val="0"/>
              <w:spacing w:before="60" w:after="60"/>
              <w:rPr>
                <w:rFonts w:ascii="Calibri" w:eastAsia="Calibri" w:hAnsi="Calibri" w:cs="Calibri"/>
                <w:sz w:val="28"/>
              </w:rPr>
            </w:pPr>
            <w:r>
              <w:rPr>
                <w:noProof/>
              </w:rPr>
              <mc:AlternateContent>
                <mc:Choice Requires="wps">
                  <w:drawing>
                    <wp:anchor distT="0" distB="0" distL="114300" distR="114300" simplePos="0" relativeHeight="251680769" behindDoc="0" locked="0" layoutInCell="1" allowOverlap="1" wp14:anchorId="2D033665" wp14:editId="6F4A931C">
                      <wp:simplePos x="0" y="0"/>
                      <wp:positionH relativeFrom="column">
                        <wp:posOffset>3011170</wp:posOffset>
                      </wp:positionH>
                      <wp:positionV relativeFrom="paragraph">
                        <wp:posOffset>950595</wp:posOffset>
                      </wp:positionV>
                      <wp:extent cx="299085" cy="367665"/>
                      <wp:effectExtent l="19050" t="0" r="5715" b="13335"/>
                      <wp:wrapNone/>
                      <wp:docPr id="13" name="Down Arrow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9085" cy="36766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1786E74" id="Down Arrow 12" o:spid="_x0000_s1026" type="#_x0000_t67" style="position:absolute;margin-left:237.1pt;margin-top:74.85pt;width:23.55pt;height:28.95pt;z-index:2516807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" adj="12815" fillcolor="#5b9bd5" strokecolor="#41719c" strokeweight="1pt">
                      <v:path arrowok="t"/>
                    </v:shape>
                  </w:pict>
                </mc:Fallback>
              </mc:AlternateContent>
            </w:r>
            <w:r w:rsidRPr="00E3503E">
              <w:rPr>
                <w:rFonts w:ascii="Calibri" w:eastAsia="Calibri" w:hAnsi="Calibri" w:cs="Calibri"/>
                <w:color w:val="7030A0"/>
                <w:sz w:val="28"/>
              </w:rPr>
              <w:t xml:space="preserve">Practical wisdom (phronesis): is </w:t>
            </w:r>
            <w:r w:rsidRPr="00E3503E">
              <w:rPr>
                <w:rFonts w:ascii="Calibri" w:eastAsia="Calibri" w:hAnsi="Calibri" w:cs="Calibri"/>
                <w:sz w:val="28"/>
              </w:rPr>
              <w:t xml:space="preserve">the integrative virtue, developed through experience and critical refection, which enables us to perceive, know, desire and act with good sense. This includes discerning, deliberative action in situations where values are in conflict and we may encounter professional unease. </w:t>
            </w:r>
          </w:p>
        </w:tc>
      </w:tr>
      <w:tr w:rsidR="00A963B5" w14:paraId="20FA07B1" w14:textId="77777777" w:rsidTr="0050110C">
        <w:trPr>
          <w:trHeight w:val="381"/>
        </w:trPr>
        <w:tc>
          <w:tcPr>
            <w:tcW w:w="10348" w:type="dxa"/>
            <w:gridSpan w:val="7"/>
            <w:tcBorders>
              <w:top w:val="single" w:sz="4" w:space="0" w:color="auto"/>
              <w:left w:val="single" w:sz="4" w:space="0" w:color="FFFFFF"/>
              <w:bottom w:val="single" w:sz="4" w:space="0" w:color="auto"/>
              <w:right w:val="nil"/>
            </w:tcBorders>
            <w:shd w:val="clear" w:color="auto" w:fill="auto"/>
          </w:tcPr>
          <w:p w14:paraId="4E229D51" w14:textId="77777777" w:rsidR="00A963B5" w:rsidRPr="00E3503E" w:rsidRDefault="00A963B5" w:rsidP="00E605E0">
            <w:pPr>
              <w:widowControl w:val="0"/>
              <w:rPr>
                <w:rFonts w:ascii="Calibri" w:eastAsia="Calibri" w:hAnsi="Calibri" w:cs="Calibri"/>
                <w:color w:val="7030A0"/>
                <w:sz w:val="28"/>
              </w:rPr>
            </w:pPr>
          </w:p>
        </w:tc>
      </w:tr>
      <w:tr w:rsidR="00A963B5" w14:paraId="00B98831" w14:textId="77777777" w:rsidTr="0050110C">
        <w:trPr>
          <w:trHeight w:val="672"/>
        </w:trPr>
        <w:tc>
          <w:tcPr>
            <w:tcW w:w="10348" w:type="dxa"/>
            <w:gridSpan w:val="7"/>
            <w:tcBorders>
              <w:bottom w:val="single" w:sz="4" w:space="0" w:color="auto"/>
            </w:tcBorders>
            <w:shd w:val="clear" w:color="auto" w:fill="auto"/>
          </w:tcPr>
          <w:p w14:paraId="3305CDEB" w14:textId="77777777" w:rsidR="00A963B5" w:rsidRPr="00E3503E" w:rsidRDefault="00A963B5" w:rsidP="00E605E0">
            <w:pPr>
              <w:widowControl w:val="0"/>
              <w:spacing w:before="240" w:after="240"/>
              <w:jc w:val="center"/>
              <w:rPr>
                <w:rFonts w:ascii="Calibri" w:hAnsi="Calibri" w:cs="Calibri"/>
                <w:b/>
                <w:color w:val="7030A0"/>
                <w:sz w:val="32"/>
              </w:rPr>
            </w:pPr>
            <w:r w:rsidRPr="00E3503E">
              <w:rPr>
                <w:rFonts w:ascii="Calibri" w:eastAsia="Calibri" w:hAnsi="Calibri" w:cs="Calibri"/>
                <w:color w:val="7030A0"/>
                <w:sz w:val="28"/>
              </w:rPr>
              <w:tab/>
            </w:r>
            <w:r w:rsidRPr="00E3503E">
              <w:rPr>
                <w:rFonts w:ascii="Calibri" w:hAnsi="Calibri" w:cs="Calibri"/>
                <w:b/>
                <w:color w:val="7030A0"/>
                <w:sz w:val="32"/>
              </w:rPr>
              <w:t>Flourishing teachers, pupils, schools and communities</w:t>
            </w:r>
          </w:p>
        </w:tc>
      </w:tr>
      <w:tr w:rsidR="00A963B5" w14:paraId="6D68C439" w14:textId="77777777" w:rsidTr="0050110C">
        <w:trPr>
          <w:trHeight w:val="672"/>
        </w:trPr>
        <w:tc>
          <w:tcPr>
            <w:tcW w:w="10348" w:type="dxa"/>
            <w:gridSpan w:val="7"/>
            <w:tcBorders>
              <w:top w:val="single" w:sz="4" w:space="0" w:color="auto"/>
              <w:left w:val="nil"/>
              <w:bottom w:val="nil"/>
              <w:right w:val="nil"/>
            </w:tcBorders>
            <w:shd w:val="clear" w:color="auto" w:fill="auto"/>
          </w:tcPr>
          <w:p w14:paraId="68AA6EC7" w14:textId="77777777" w:rsidR="00A963B5" w:rsidRPr="00E3503E" w:rsidRDefault="00A963B5" w:rsidP="00E605E0">
            <w:pPr>
              <w:pStyle w:val="Footer"/>
              <w:widowControl w:val="0"/>
              <w:spacing w:before="240"/>
              <w:jc w:val="both"/>
              <w:rPr>
                <w:rFonts w:ascii="Calibri" w:hAnsi="Calibri" w:cs="Calibri"/>
                <w:i/>
                <w:sz w:val="20"/>
                <w:szCs w:val="20"/>
              </w:rPr>
            </w:pPr>
            <w:r w:rsidRPr="00E3503E">
              <w:rPr>
                <w:rFonts w:ascii="Calibri" w:hAnsi="Calibri" w:cs="Calibri"/>
                <w:sz w:val="20"/>
                <w:szCs w:val="20"/>
              </w:rPr>
              <w:t xml:space="preserve">Character values adapted from: Jubilee Centre for Character and Virtues (2017) </w:t>
            </w:r>
            <w:r w:rsidRPr="00E3503E">
              <w:rPr>
                <w:rFonts w:ascii="Calibri" w:hAnsi="Calibri" w:cs="Calibri"/>
                <w:i/>
                <w:sz w:val="20"/>
                <w:szCs w:val="20"/>
              </w:rPr>
              <w:t>Framework for Character Education in Schools</w:t>
            </w:r>
          </w:p>
        </w:tc>
      </w:tr>
    </w:tbl>
    <w:p w14:paraId="337C5017" w14:textId="77777777" w:rsidR="00A963B5" w:rsidRDefault="00A963B5"/>
    <w:p w14:paraId="3DED279B" w14:textId="77777777" w:rsidR="00A963B5" w:rsidRDefault="00A963B5">
      <w:r>
        <w:br w:type="page"/>
      </w:r>
    </w:p>
    <w:p w14:paraId="41F2442F" w14:textId="77777777" w:rsidR="00A963B5" w:rsidRPr="00E3503E" w:rsidRDefault="00A963B5" w:rsidP="0050110C">
      <w:pPr>
        <w:pStyle w:val="Caption"/>
        <w:ind w:left="180"/>
      </w:pPr>
      <w:bookmarkStart w:id="12" w:name="_Toc46856195"/>
      <w:r w:rsidRPr="00E3503E">
        <w:lastRenderedPageBreak/>
        <w:t>Glossary of Character Values:</w:t>
      </w:r>
      <w:bookmarkEnd w:id="12"/>
    </w:p>
    <w:p w14:paraId="062E8C41" w14:textId="77777777" w:rsidR="00A963B5" w:rsidRPr="00473FD9" w:rsidRDefault="00A963B5" w:rsidP="0050110C">
      <w:pPr>
        <w:spacing w:line="360" w:lineRule="auto"/>
        <w:ind w:left="180"/>
      </w:pPr>
    </w:p>
    <w:p w14:paraId="42C75089" w14:textId="77777777" w:rsidR="00A963B5" w:rsidRPr="00E3503E" w:rsidRDefault="00A963B5" w:rsidP="0050110C">
      <w:pPr>
        <w:spacing w:line="360" w:lineRule="auto"/>
        <w:ind w:left="180"/>
        <w:rPr>
          <w:rFonts w:ascii="Calibri" w:hAnsi="Calibri" w:cs="Calibri"/>
        </w:rPr>
      </w:pPr>
      <w:r w:rsidRPr="00E3503E">
        <w:rPr>
          <w:rFonts w:ascii="Calibri" w:hAnsi="Calibri" w:cs="Calibri"/>
          <w:b/>
          <w:bCs/>
        </w:rPr>
        <w:t>Autonomy:</w:t>
      </w:r>
      <w:r w:rsidRPr="00E3503E">
        <w:rPr>
          <w:rFonts w:ascii="Calibri" w:hAnsi="Calibri" w:cs="Calibri"/>
        </w:rPr>
        <w:t xml:space="preserve"> the ability to be independent in one's thinking and action. </w:t>
      </w:r>
    </w:p>
    <w:p w14:paraId="73697713" w14:textId="77777777" w:rsidR="00A963B5" w:rsidRPr="00E3503E" w:rsidRDefault="00A963B5" w:rsidP="0050110C">
      <w:pPr>
        <w:spacing w:line="360" w:lineRule="auto"/>
        <w:ind w:left="180"/>
        <w:rPr>
          <w:rFonts w:ascii="Calibri" w:hAnsi="Calibri" w:cs="Calibri"/>
        </w:rPr>
      </w:pPr>
      <w:r w:rsidRPr="00E3503E">
        <w:rPr>
          <w:rFonts w:ascii="Calibri" w:hAnsi="Calibri" w:cs="Calibri"/>
          <w:b/>
          <w:bCs/>
        </w:rPr>
        <w:t>Citizenship:</w:t>
      </w:r>
      <w:r w:rsidRPr="00E3503E">
        <w:rPr>
          <w:rFonts w:ascii="Calibri" w:hAnsi="Calibri" w:cs="Calibri"/>
        </w:rPr>
        <w:t xml:space="preserve">  active engagement in projects that benefit the community or contribute to the common good. </w:t>
      </w:r>
    </w:p>
    <w:p w14:paraId="300A15E7" w14:textId="77777777" w:rsidR="00A963B5" w:rsidRPr="00E3503E" w:rsidRDefault="00A963B5" w:rsidP="0050110C">
      <w:pPr>
        <w:spacing w:line="360" w:lineRule="auto"/>
        <w:ind w:left="180"/>
        <w:rPr>
          <w:rFonts w:ascii="Calibri" w:hAnsi="Calibri" w:cs="Calibri"/>
        </w:rPr>
      </w:pPr>
      <w:r w:rsidRPr="00E3503E">
        <w:rPr>
          <w:rFonts w:ascii="Calibri" w:hAnsi="Calibri" w:cs="Calibri"/>
          <w:b/>
          <w:bCs/>
        </w:rPr>
        <w:t>Civility:</w:t>
      </w:r>
      <w:r w:rsidRPr="00E3503E">
        <w:rPr>
          <w:rFonts w:ascii="Calibri" w:hAnsi="Calibri" w:cs="Calibri"/>
        </w:rPr>
        <w:t xml:space="preserve"> being polite and courteous in behaviour and speech. </w:t>
      </w:r>
    </w:p>
    <w:p w14:paraId="0DF71E74" w14:textId="77777777" w:rsidR="00A963B5" w:rsidRPr="00E3503E" w:rsidRDefault="00A963B5" w:rsidP="0050110C">
      <w:pPr>
        <w:spacing w:line="360" w:lineRule="auto"/>
        <w:ind w:left="180"/>
        <w:rPr>
          <w:rFonts w:ascii="Calibri" w:hAnsi="Calibri" w:cs="Calibri"/>
        </w:rPr>
      </w:pPr>
      <w:r w:rsidRPr="00E3503E">
        <w:rPr>
          <w:rFonts w:ascii="Calibri" w:hAnsi="Calibri" w:cs="Calibri"/>
          <w:b/>
          <w:bCs/>
        </w:rPr>
        <w:t>Community Awareness</w:t>
      </w:r>
      <w:r w:rsidRPr="00E3503E">
        <w:rPr>
          <w:rFonts w:ascii="Calibri" w:hAnsi="Calibri" w:cs="Calibri"/>
        </w:rPr>
        <w:t xml:space="preserve">: to actively and meaningfully learn from and share information with different parts of the community. </w:t>
      </w:r>
    </w:p>
    <w:p w14:paraId="5C581251" w14:textId="77777777" w:rsidR="00A963B5" w:rsidRPr="00E3503E" w:rsidRDefault="00A963B5" w:rsidP="0050110C">
      <w:pPr>
        <w:spacing w:line="360" w:lineRule="auto"/>
        <w:ind w:left="180"/>
        <w:rPr>
          <w:rFonts w:ascii="Calibri" w:hAnsi="Calibri" w:cs="Calibri"/>
        </w:rPr>
      </w:pPr>
      <w:r w:rsidRPr="00E3503E">
        <w:rPr>
          <w:rFonts w:ascii="Calibri" w:hAnsi="Calibri" w:cs="Calibri"/>
          <w:b/>
          <w:bCs/>
        </w:rPr>
        <w:t>Compassion:</w:t>
      </w:r>
      <w:r w:rsidRPr="00E3503E">
        <w:rPr>
          <w:rFonts w:ascii="Calibri" w:hAnsi="Calibri" w:cs="Calibri"/>
        </w:rPr>
        <w:t xml:space="preserve"> to exhibit care and concern for others in need. </w:t>
      </w:r>
    </w:p>
    <w:p w14:paraId="39C3A6E3" w14:textId="77777777" w:rsidR="00A963B5" w:rsidRPr="00E3503E" w:rsidRDefault="00A963B5" w:rsidP="0050110C">
      <w:pPr>
        <w:spacing w:line="360" w:lineRule="auto"/>
        <w:ind w:left="180"/>
        <w:rPr>
          <w:rFonts w:ascii="Calibri" w:hAnsi="Calibri" w:cs="Calibri"/>
        </w:rPr>
      </w:pPr>
      <w:r w:rsidRPr="00E3503E">
        <w:rPr>
          <w:rFonts w:ascii="Calibri" w:hAnsi="Calibri" w:cs="Calibri"/>
          <w:b/>
          <w:bCs/>
        </w:rPr>
        <w:t>Confidence:</w:t>
      </w:r>
      <w:r w:rsidRPr="00E3503E">
        <w:rPr>
          <w:rFonts w:ascii="Calibri" w:hAnsi="Calibri" w:cs="Calibri"/>
        </w:rPr>
        <w:t xml:space="preserve"> being certain in your own abilities, the abilities of others, or that a certain course of action is best. </w:t>
      </w:r>
    </w:p>
    <w:p w14:paraId="21E616CD" w14:textId="77777777" w:rsidR="00A963B5" w:rsidRPr="00E3503E" w:rsidRDefault="00A963B5" w:rsidP="0050110C">
      <w:pPr>
        <w:spacing w:line="360" w:lineRule="auto"/>
        <w:ind w:left="180"/>
        <w:rPr>
          <w:rFonts w:ascii="Calibri" w:hAnsi="Calibri" w:cs="Calibri"/>
        </w:rPr>
      </w:pPr>
      <w:r w:rsidRPr="00E3503E">
        <w:rPr>
          <w:rFonts w:ascii="Calibri" w:hAnsi="Calibri" w:cs="Calibri"/>
          <w:b/>
          <w:bCs/>
        </w:rPr>
        <w:t>Critical Thinking:</w:t>
      </w:r>
      <w:r w:rsidRPr="00E3503E">
        <w:rPr>
          <w:rFonts w:ascii="Calibri" w:hAnsi="Calibri" w:cs="Calibri"/>
        </w:rPr>
        <w:t xml:space="preserve"> the ability to think reflectively and come to independent conclusions. </w:t>
      </w:r>
    </w:p>
    <w:p w14:paraId="13058321" w14:textId="77777777" w:rsidR="00A963B5" w:rsidRPr="00E3503E" w:rsidRDefault="00A963B5" w:rsidP="0050110C">
      <w:pPr>
        <w:spacing w:line="360" w:lineRule="auto"/>
        <w:ind w:left="180"/>
        <w:rPr>
          <w:rFonts w:ascii="Calibri" w:hAnsi="Calibri" w:cs="Calibri"/>
        </w:rPr>
      </w:pPr>
      <w:r w:rsidRPr="00E3503E">
        <w:rPr>
          <w:rFonts w:ascii="Calibri" w:hAnsi="Calibri" w:cs="Calibri"/>
          <w:b/>
          <w:bCs/>
        </w:rPr>
        <w:t>Curiosity:</w:t>
      </w:r>
      <w:r w:rsidRPr="00E3503E">
        <w:rPr>
          <w:rFonts w:ascii="Calibri" w:hAnsi="Calibri" w:cs="Calibri"/>
        </w:rPr>
        <w:t xml:space="preserve"> eagerness to know or learn something new. </w:t>
      </w:r>
    </w:p>
    <w:p w14:paraId="5584357F" w14:textId="77777777" w:rsidR="00A963B5" w:rsidRPr="00E3503E" w:rsidRDefault="00A963B5" w:rsidP="0050110C">
      <w:pPr>
        <w:spacing w:line="360" w:lineRule="auto"/>
        <w:ind w:left="180"/>
        <w:rPr>
          <w:rFonts w:ascii="Calibri" w:hAnsi="Calibri" w:cs="Calibri"/>
        </w:rPr>
      </w:pPr>
      <w:r w:rsidRPr="00E3503E">
        <w:rPr>
          <w:rFonts w:ascii="Calibri" w:hAnsi="Calibri" w:cs="Calibri"/>
          <w:b/>
          <w:bCs/>
        </w:rPr>
        <w:t>Determination</w:t>
      </w:r>
      <w:r w:rsidRPr="00E3503E">
        <w:rPr>
          <w:rFonts w:ascii="Calibri" w:hAnsi="Calibri" w:cs="Calibri"/>
        </w:rPr>
        <w:t xml:space="preserve">: the ability to keep going even when things are really tough. </w:t>
      </w:r>
    </w:p>
    <w:p w14:paraId="4C051EEE" w14:textId="77777777" w:rsidR="00A963B5" w:rsidRPr="00E3503E" w:rsidRDefault="00A963B5" w:rsidP="0050110C">
      <w:pPr>
        <w:spacing w:line="360" w:lineRule="auto"/>
        <w:ind w:left="180"/>
        <w:rPr>
          <w:rFonts w:ascii="Calibri" w:hAnsi="Calibri" w:cs="Calibri"/>
        </w:rPr>
      </w:pPr>
      <w:r w:rsidRPr="00E3503E">
        <w:rPr>
          <w:rFonts w:ascii="Calibri" w:hAnsi="Calibri" w:cs="Calibri"/>
          <w:b/>
          <w:bCs/>
        </w:rPr>
        <w:t>Gratitude:</w:t>
      </w:r>
      <w:r w:rsidRPr="00E3503E">
        <w:rPr>
          <w:rFonts w:ascii="Calibri" w:hAnsi="Calibri" w:cs="Calibri"/>
        </w:rPr>
        <w:t xml:space="preserve"> to feel or to show appreciation for something that has been done for you. </w:t>
      </w:r>
    </w:p>
    <w:p w14:paraId="7B806979" w14:textId="77777777" w:rsidR="00A963B5" w:rsidRPr="00E3503E" w:rsidRDefault="00A963B5" w:rsidP="0050110C">
      <w:pPr>
        <w:spacing w:line="360" w:lineRule="auto"/>
        <w:ind w:left="180"/>
        <w:rPr>
          <w:rFonts w:ascii="Calibri" w:hAnsi="Calibri" w:cs="Calibri"/>
        </w:rPr>
      </w:pPr>
      <w:r w:rsidRPr="00E3503E">
        <w:rPr>
          <w:rFonts w:ascii="Calibri" w:hAnsi="Calibri" w:cs="Calibri"/>
          <w:b/>
          <w:bCs/>
        </w:rPr>
        <w:t>Honesty</w:t>
      </w:r>
      <w:r w:rsidRPr="00E3503E">
        <w:rPr>
          <w:rFonts w:ascii="Calibri" w:hAnsi="Calibri" w:cs="Calibri"/>
        </w:rPr>
        <w:t xml:space="preserve">: to be true to yourself and other people. </w:t>
      </w:r>
    </w:p>
    <w:p w14:paraId="085B3F12" w14:textId="77777777" w:rsidR="00A963B5" w:rsidRPr="00E3503E" w:rsidRDefault="00A963B5" w:rsidP="0050110C">
      <w:pPr>
        <w:spacing w:line="360" w:lineRule="auto"/>
        <w:ind w:left="180"/>
        <w:rPr>
          <w:rFonts w:ascii="Calibri" w:hAnsi="Calibri" w:cs="Calibri"/>
        </w:rPr>
      </w:pPr>
      <w:r w:rsidRPr="00E3503E">
        <w:rPr>
          <w:rFonts w:ascii="Calibri" w:hAnsi="Calibri" w:cs="Calibri"/>
          <w:b/>
          <w:bCs/>
        </w:rPr>
        <w:t>Humility</w:t>
      </w:r>
      <w:r w:rsidRPr="00E3503E">
        <w:rPr>
          <w:rFonts w:ascii="Calibri" w:hAnsi="Calibri" w:cs="Calibri"/>
        </w:rPr>
        <w:t xml:space="preserve">: the ability to be modest and respectful and to not over estimate your own importance. </w:t>
      </w:r>
    </w:p>
    <w:p w14:paraId="2F8F4F9C" w14:textId="77777777" w:rsidR="00A963B5" w:rsidRPr="00E3503E" w:rsidRDefault="00A963B5" w:rsidP="0050110C">
      <w:pPr>
        <w:spacing w:line="360" w:lineRule="auto"/>
        <w:ind w:left="180"/>
        <w:rPr>
          <w:rFonts w:ascii="Calibri" w:hAnsi="Calibri" w:cs="Calibri"/>
        </w:rPr>
      </w:pPr>
      <w:r w:rsidRPr="00E3503E">
        <w:rPr>
          <w:rFonts w:ascii="Calibri" w:hAnsi="Calibri" w:cs="Calibri"/>
          <w:b/>
          <w:bCs/>
        </w:rPr>
        <w:t>Integrity:</w:t>
      </w:r>
      <w:r w:rsidRPr="00E3503E">
        <w:rPr>
          <w:rFonts w:ascii="Calibri" w:hAnsi="Calibri" w:cs="Calibri"/>
        </w:rPr>
        <w:t xml:space="preserve"> the quality of having and following strong moral principles. </w:t>
      </w:r>
    </w:p>
    <w:p w14:paraId="27EDE4BF" w14:textId="77777777" w:rsidR="00A963B5" w:rsidRPr="00E3503E" w:rsidRDefault="00A963B5" w:rsidP="0050110C">
      <w:pPr>
        <w:spacing w:line="360" w:lineRule="auto"/>
        <w:ind w:left="180"/>
        <w:rPr>
          <w:rFonts w:ascii="Calibri" w:hAnsi="Calibri" w:cs="Calibri"/>
        </w:rPr>
      </w:pPr>
      <w:r w:rsidRPr="00E3503E">
        <w:rPr>
          <w:rFonts w:ascii="Calibri" w:hAnsi="Calibri" w:cs="Calibri"/>
          <w:b/>
          <w:bCs/>
        </w:rPr>
        <w:t>Judgement and Reasoning:</w:t>
      </w:r>
      <w:r w:rsidRPr="00E3503E">
        <w:rPr>
          <w:rFonts w:ascii="Calibri" w:hAnsi="Calibri" w:cs="Calibri"/>
        </w:rPr>
        <w:t xml:space="preserve"> the ability to make decisions after careful consideration. </w:t>
      </w:r>
    </w:p>
    <w:p w14:paraId="6C6D3B64" w14:textId="77777777" w:rsidR="00A963B5" w:rsidRPr="00E3503E" w:rsidRDefault="00A963B5" w:rsidP="0050110C">
      <w:pPr>
        <w:spacing w:line="360" w:lineRule="auto"/>
        <w:ind w:left="180"/>
        <w:rPr>
          <w:rFonts w:ascii="Calibri" w:hAnsi="Calibri" w:cs="Calibri"/>
        </w:rPr>
      </w:pPr>
      <w:r w:rsidRPr="00E3503E">
        <w:rPr>
          <w:rFonts w:ascii="Calibri" w:hAnsi="Calibri" w:cs="Calibri"/>
          <w:b/>
          <w:bCs/>
        </w:rPr>
        <w:t>Justice:</w:t>
      </w:r>
      <w:r w:rsidRPr="00E3503E">
        <w:rPr>
          <w:rFonts w:ascii="Calibri" w:hAnsi="Calibri" w:cs="Calibri"/>
        </w:rPr>
        <w:t xml:space="preserve"> to have an understanding of what it is to uphold what is right. </w:t>
      </w:r>
    </w:p>
    <w:p w14:paraId="358C5A86" w14:textId="77777777" w:rsidR="00A963B5" w:rsidRPr="00E3503E" w:rsidRDefault="00A963B5" w:rsidP="0050110C">
      <w:pPr>
        <w:spacing w:line="360" w:lineRule="auto"/>
        <w:ind w:left="180"/>
        <w:rPr>
          <w:rFonts w:ascii="Calibri" w:hAnsi="Calibri" w:cs="Calibri"/>
        </w:rPr>
      </w:pPr>
      <w:r w:rsidRPr="00E3503E">
        <w:rPr>
          <w:rFonts w:ascii="Calibri" w:hAnsi="Calibri" w:cs="Calibri"/>
          <w:b/>
          <w:bCs/>
        </w:rPr>
        <w:t>Motivation:</w:t>
      </w:r>
      <w:r w:rsidRPr="00E3503E">
        <w:rPr>
          <w:rFonts w:ascii="Calibri" w:hAnsi="Calibri" w:cs="Calibri"/>
        </w:rPr>
        <w:t xml:space="preserve"> having a strong reason and drive to act or accomplish something. </w:t>
      </w:r>
    </w:p>
    <w:p w14:paraId="64798F6F" w14:textId="77777777" w:rsidR="00A963B5" w:rsidRPr="00E3503E" w:rsidRDefault="00A963B5" w:rsidP="0050110C">
      <w:pPr>
        <w:spacing w:line="360" w:lineRule="auto"/>
        <w:ind w:left="180"/>
        <w:rPr>
          <w:rFonts w:ascii="Calibri" w:hAnsi="Calibri" w:cs="Calibri"/>
        </w:rPr>
      </w:pPr>
      <w:r w:rsidRPr="00E3503E">
        <w:rPr>
          <w:rFonts w:ascii="Calibri" w:hAnsi="Calibri" w:cs="Calibri"/>
          <w:b/>
          <w:bCs/>
        </w:rPr>
        <w:t>Neighbourliness</w:t>
      </w:r>
      <w:r w:rsidRPr="00E3503E">
        <w:rPr>
          <w:rFonts w:ascii="Calibri" w:hAnsi="Calibri" w:cs="Calibri"/>
        </w:rPr>
        <w:t xml:space="preserve">: a disposition to be friendly and helpful to others. </w:t>
      </w:r>
    </w:p>
    <w:p w14:paraId="26807D7A" w14:textId="77777777" w:rsidR="00A963B5" w:rsidRPr="00E3503E" w:rsidRDefault="00A963B5" w:rsidP="0050110C">
      <w:pPr>
        <w:spacing w:line="360" w:lineRule="auto"/>
        <w:ind w:left="180"/>
        <w:rPr>
          <w:rFonts w:ascii="Calibri" w:hAnsi="Calibri" w:cs="Calibri"/>
        </w:rPr>
      </w:pPr>
      <w:r w:rsidRPr="00E3503E">
        <w:rPr>
          <w:rFonts w:ascii="Calibri" w:hAnsi="Calibri" w:cs="Calibri"/>
          <w:b/>
          <w:bCs/>
        </w:rPr>
        <w:t>Perseverance:</w:t>
      </w:r>
      <w:r w:rsidRPr="00E3503E">
        <w:rPr>
          <w:rFonts w:ascii="Calibri" w:hAnsi="Calibri" w:cs="Calibri"/>
        </w:rPr>
        <w:t xml:space="preserve"> the steady persistence in a course of action especially in spite of difficulties. </w:t>
      </w:r>
    </w:p>
    <w:p w14:paraId="2A5A773B" w14:textId="77777777" w:rsidR="00A963B5" w:rsidRPr="00E3503E" w:rsidRDefault="00A963B5" w:rsidP="0050110C">
      <w:pPr>
        <w:spacing w:line="360" w:lineRule="auto"/>
        <w:ind w:left="180"/>
        <w:rPr>
          <w:rFonts w:ascii="Calibri" w:hAnsi="Calibri" w:cs="Calibri"/>
          <w:b/>
          <w:bCs/>
        </w:rPr>
      </w:pPr>
      <w:r w:rsidRPr="00E3503E">
        <w:rPr>
          <w:rFonts w:ascii="Calibri" w:hAnsi="Calibri" w:cs="Calibri"/>
          <w:b/>
          <w:bCs/>
        </w:rPr>
        <w:t xml:space="preserve">Reflection: </w:t>
      </w:r>
      <w:r w:rsidRPr="00E3503E">
        <w:rPr>
          <w:rFonts w:ascii="Calibri" w:hAnsi="Calibri" w:cs="Calibri"/>
        </w:rPr>
        <w:t>the ability to ponder alternative possibilities and not jump to conclusions.</w:t>
      </w:r>
      <w:r w:rsidRPr="00E3503E">
        <w:rPr>
          <w:rFonts w:ascii="Calibri" w:hAnsi="Calibri" w:cs="Calibri"/>
          <w:b/>
          <w:bCs/>
        </w:rPr>
        <w:t xml:space="preserve"> </w:t>
      </w:r>
    </w:p>
    <w:p w14:paraId="6B9CD7F7" w14:textId="77777777" w:rsidR="00A963B5" w:rsidRPr="00E3503E" w:rsidRDefault="00A963B5" w:rsidP="0050110C">
      <w:pPr>
        <w:spacing w:line="360" w:lineRule="auto"/>
        <w:ind w:left="180"/>
        <w:rPr>
          <w:rFonts w:ascii="Calibri" w:hAnsi="Calibri" w:cs="Calibri"/>
        </w:rPr>
      </w:pPr>
      <w:r w:rsidRPr="00E3503E">
        <w:rPr>
          <w:rFonts w:ascii="Calibri" w:hAnsi="Calibri" w:cs="Calibri"/>
          <w:b/>
          <w:bCs/>
        </w:rPr>
        <w:t>Resilience:</w:t>
      </w:r>
      <w:r w:rsidRPr="00E3503E">
        <w:rPr>
          <w:rFonts w:ascii="Calibri" w:hAnsi="Calibri" w:cs="Calibri"/>
        </w:rPr>
        <w:t xml:space="preserve"> bouncing back from adversity despite obstacles in your path. Resourcefulness: the ability to find quick and clever ways to overcome difficulties. </w:t>
      </w:r>
    </w:p>
    <w:p w14:paraId="7B160E25" w14:textId="77777777" w:rsidR="00A963B5" w:rsidRPr="00E3503E" w:rsidRDefault="00A963B5" w:rsidP="0050110C">
      <w:pPr>
        <w:spacing w:line="360" w:lineRule="auto"/>
        <w:ind w:left="180"/>
        <w:rPr>
          <w:rFonts w:ascii="Calibri" w:hAnsi="Calibri" w:cs="Calibri"/>
        </w:rPr>
      </w:pPr>
      <w:r w:rsidRPr="00E3503E">
        <w:rPr>
          <w:rFonts w:ascii="Calibri" w:hAnsi="Calibri" w:cs="Calibri"/>
          <w:b/>
          <w:bCs/>
        </w:rPr>
        <w:t>Service:</w:t>
      </w:r>
      <w:r w:rsidRPr="00E3503E">
        <w:rPr>
          <w:rFonts w:ascii="Calibri" w:hAnsi="Calibri" w:cs="Calibri"/>
        </w:rPr>
        <w:t xml:space="preserve"> working hard for a person, organisation or country. It is helping other people. </w:t>
      </w:r>
    </w:p>
    <w:p w14:paraId="1829A58B" w14:textId="77777777" w:rsidR="00A963B5" w:rsidRPr="00E3503E" w:rsidRDefault="00A963B5" w:rsidP="0050110C">
      <w:pPr>
        <w:spacing w:line="360" w:lineRule="auto"/>
        <w:ind w:left="180"/>
        <w:rPr>
          <w:rFonts w:ascii="Calibri" w:hAnsi="Calibri" w:cs="Calibri"/>
        </w:rPr>
      </w:pPr>
      <w:r w:rsidRPr="00E3503E">
        <w:rPr>
          <w:rFonts w:ascii="Calibri" w:hAnsi="Calibri" w:cs="Calibri"/>
          <w:b/>
          <w:bCs/>
        </w:rPr>
        <w:t>Teamwork:</w:t>
      </w:r>
      <w:r w:rsidRPr="00E3503E">
        <w:rPr>
          <w:rFonts w:ascii="Calibri" w:hAnsi="Calibri" w:cs="Calibri"/>
        </w:rPr>
        <w:t xml:space="preserve"> the ability to work with others effectively and efficiently. </w:t>
      </w:r>
    </w:p>
    <w:p w14:paraId="10C081F7" w14:textId="77777777" w:rsidR="00A963B5" w:rsidRPr="00E3503E" w:rsidRDefault="00A963B5" w:rsidP="0050110C">
      <w:pPr>
        <w:spacing w:line="360" w:lineRule="auto"/>
        <w:ind w:left="180"/>
        <w:rPr>
          <w:rFonts w:ascii="Calibri" w:hAnsi="Calibri" w:cs="Calibri"/>
        </w:rPr>
      </w:pPr>
      <w:r w:rsidRPr="00E3503E">
        <w:rPr>
          <w:rFonts w:ascii="Calibri" w:hAnsi="Calibri" w:cs="Calibri"/>
          <w:b/>
          <w:bCs/>
        </w:rPr>
        <w:t>Volunteering:</w:t>
      </w:r>
      <w:r w:rsidRPr="00E3503E">
        <w:rPr>
          <w:rFonts w:ascii="Calibri" w:hAnsi="Calibri" w:cs="Calibri"/>
        </w:rPr>
        <w:t xml:space="preserve"> giving your time to help someone else.</w:t>
      </w:r>
    </w:p>
    <w:p w14:paraId="4446AA9C" w14:textId="77777777" w:rsidR="00A963B5" w:rsidRPr="00E3503E" w:rsidRDefault="00A963B5" w:rsidP="0050110C">
      <w:pPr>
        <w:spacing w:line="360" w:lineRule="auto"/>
        <w:ind w:left="180"/>
        <w:rPr>
          <w:rFonts w:ascii="Calibri" w:hAnsi="Calibri" w:cs="Calibri"/>
        </w:rPr>
      </w:pPr>
      <w:r w:rsidRPr="00E3503E">
        <w:rPr>
          <w:rFonts w:ascii="Calibri" w:hAnsi="Calibri" w:cs="Calibri"/>
        </w:rPr>
        <w:t xml:space="preserve">Definitions taken from the Jubilee Centre for Character and Virtues reflective journal available at: </w:t>
      </w:r>
    </w:p>
    <w:p w14:paraId="660C0041" w14:textId="77777777" w:rsidR="00A963B5" w:rsidRPr="00E3503E" w:rsidRDefault="001E2935" w:rsidP="0050110C">
      <w:pPr>
        <w:spacing w:line="360" w:lineRule="auto"/>
        <w:ind w:left="180"/>
        <w:rPr>
          <w:rFonts w:ascii="Calibri" w:hAnsi="Calibri" w:cs="Calibri"/>
        </w:rPr>
      </w:pPr>
      <w:hyperlink r:id="rId25" w:history="1">
        <w:r w:rsidR="00A963B5" w:rsidRPr="00E3503E">
          <w:rPr>
            <w:rStyle w:val="Hyperlink"/>
            <w:rFonts w:ascii="Calibri" w:hAnsi="Calibri" w:cs="Calibri"/>
          </w:rPr>
          <w:t>https://www.jubileecentre.ac.uk/userfiles/jubileecentre/pdf/Teacher%20Education%20Resources/My%20Character%20Journal.pdf</w:t>
        </w:r>
      </w:hyperlink>
    </w:p>
    <w:p w14:paraId="71E105B7" w14:textId="43195560" w:rsidR="004326D6" w:rsidRDefault="004326D6">
      <w:pPr>
        <w:rPr>
          <w:rFonts w:ascii="Arial" w:hAnsi="Arial"/>
          <w:b/>
          <w:bCs/>
          <w:sz w:val="36"/>
          <w:szCs w:val="20"/>
        </w:rPr>
      </w:pPr>
      <w:r>
        <w:br w:type="page"/>
      </w:r>
    </w:p>
    <w:p w14:paraId="7A707D87" w14:textId="67B86C58" w:rsidR="00917EC4" w:rsidRPr="00A3779D" w:rsidRDefault="008507BD" w:rsidP="0050110C">
      <w:pPr>
        <w:pStyle w:val="Heading3"/>
        <w:pBdr>
          <w:right w:val="single" w:sz="4" w:space="12" w:color="auto"/>
        </w:pBdr>
        <w:tabs>
          <w:tab w:val="clear" w:pos="426"/>
          <w:tab w:val="left" w:pos="709"/>
        </w:tabs>
        <w:ind w:left="720"/>
      </w:pPr>
      <w:bookmarkStart w:id="13" w:name="_Toc92709396"/>
      <w:bookmarkEnd w:id="11"/>
      <w:r w:rsidRPr="008507BD">
        <w:lastRenderedPageBreak/>
        <w:t>Guidance for Professional Mentors &amp; Class Teachers</w:t>
      </w:r>
      <w:bookmarkEnd w:id="13"/>
    </w:p>
    <w:p w14:paraId="518A4B3E" w14:textId="77777777" w:rsidR="0015193C" w:rsidRDefault="0015193C" w:rsidP="0082694C">
      <w:pPr>
        <w:ind w:right="-187"/>
        <w:jc w:val="center"/>
        <w:rPr>
          <w:rFonts w:asciiTheme="minorHAnsi" w:hAnsiTheme="minorHAnsi" w:cstheme="minorHAnsi"/>
          <w:b/>
        </w:rPr>
      </w:pPr>
    </w:p>
    <w:p w14:paraId="69EE9849" w14:textId="77777777" w:rsidR="00105A03" w:rsidRDefault="00105A03" w:rsidP="004D7EC5">
      <w:pPr>
        <w:widowControl w:val="0"/>
        <w:rPr>
          <w:rFonts w:ascii="Arial" w:hAnsi="Arial" w:cs="Arial"/>
          <w:b/>
          <w:sz w:val="32"/>
          <w:szCs w:val="32"/>
        </w:rPr>
      </w:pPr>
    </w:p>
    <w:p w14:paraId="71E37CE5" w14:textId="77777777" w:rsidR="00123C4F" w:rsidRPr="00763123" w:rsidRDefault="00123C4F" w:rsidP="008507BD">
      <w:pPr>
        <w:ind w:left="426" w:right="-418"/>
        <w:rPr>
          <w:rFonts w:asciiTheme="minorHAnsi" w:hAnsiTheme="minorHAnsi" w:cstheme="minorHAnsi"/>
          <w:i/>
          <w:sz w:val="22"/>
          <w:szCs w:val="22"/>
        </w:rPr>
      </w:pPr>
      <w:r w:rsidRPr="00763123">
        <w:rPr>
          <w:rFonts w:asciiTheme="minorHAnsi" w:hAnsiTheme="minorHAnsi" w:cstheme="minorHAnsi"/>
          <w:i/>
          <w:sz w:val="22"/>
          <w:szCs w:val="22"/>
        </w:rPr>
        <w:t xml:space="preserve">This </w:t>
      </w:r>
      <w:r w:rsidR="008059D9" w:rsidRPr="00763123">
        <w:rPr>
          <w:rFonts w:asciiTheme="minorHAnsi" w:hAnsiTheme="minorHAnsi" w:cstheme="minorHAnsi"/>
          <w:i/>
          <w:sz w:val="22"/>
          <w:szCs w:val="22"/>
        </w:rPr>
        <w:t xml:space="preserve">information and </w:t>
      </w:r>
      <w:r w:rsidRPr="00763123">
        <w:rPr>
          <w:rFonts w:asciiTheme="minorHAnsi" w:hAnsiTheme="minorHAnsi" w:cstheme="minorHAnsi"/>
          <w:i/>
          <w:sz w:val="22"/>
          <w:szCs w:val="22"/>
        </w:rPr>
        <w:t xml:space="preserve">guidance is intended to support </w:t>
      </w:r>
      <w:r w:rsidR="00160B7D" w:rsidRPr="00763123">
        <w:rPr>
          <w:rFonts w:asciiTheme="minorHAnsi" w:hAnsiTheme="minorHAnsi" w:cstheme="minorHAnsi"/>
          <w:i/>
          <w:sz w:val="22"/>
          <w:szCs w:val="22"/>
        </w:rPr>
        <w:t>Professional Mentor</w:t>
      </w:r>
      <w:r w:rsidRPr="00763123">
        <w:rPr>
          <w:rFonts w:asciiTheme="minorHAnsi" w:hAnsiTheme="minorHAnsi" w:cstheme="minorHAnsi"/>
          <w:i/>
          <w:sz w:val="22"/>
          <w:szCs w:val="22"/>
        </w:rPr>
        <w:t>s in maximising the progress of their trainees and in doing so, offer the best provision possible to the</w:t>
      </w:r>
      <w:r w:rsidR="00302B3D" w:rsidRPr="00763123">
        <w:rPr>
          <w:rFonts w:asciiTheme="minorHAnsi" w:hAnsiTheme="minorHAnsi" w:cstheme="minorHAnsi"/>
          <w:i/>
          <w:sz w:val="22"/>
          <w:szCs w:val="22"/>
        </w:rPr>
        <w:t xml:space="preserve"> pupils of the school</w:t>
      </w:r>
      <w:r w:rsidRPr="00763123">
        <w:rPr>
          <w:rFonts w:asciiTheme="minorHAnsi" w:hAnsiTheme="minorHAnsi" w:cstheme="minorHAnsi"/>
          <w:i/>
          <w:sz w:val="22"/>
          <w:szCs w:val="22"/>
        </w:rPr>
        <w:t xml:space="preserve">. </w:t>
      </w:r>
    </w:p>
    <w:p w14:paraId="3F3B5706" w14:textId="77777777" w:rsidR="008059D9" w:rsidRPr="00763123" w:rsidRDefault="008059D9" w:rsidP="001960A8">
      <w:pPr>
        <w:ind w:left="284" w:right="-418"/>
        <w:rPr>
          <w:rFonts w:asciiTheme="minorHAnsi" w:hAnsiTheme="minorHAnsi" w:cstheme="minorHAnsi"/>
          <w:b/>
          <w:i/>
          <w:sz w:val="22"/>
          <w:szCs w:val="22"/>
        </w:rPr>
      </w:pPr>
    </w:p>
    <w:p w14:paraId="0DF623CC" w14:textId="77777777" w:rsidR="00057104" w:rsidRDefault="00057104" w:rsidP="00665940">
      <w:pPr>
        <w:spacing w:after="60"/>
        <w:ind w:right="-420"/>
        <w:rPr>
          <w:rFonts w:asciiTheme="minorHAnsi" w:hAnsiTheme="minorHAnsi" w:cstheme="minorHAnsi"/>
          <w:b/>
          <w:sz w:val="22"/>
          <w:szCs w:val="22"/>
        </w:rPr>
      </w:pPr>
    </w:p>
    <w:p w14:paraId="48E2EFCB" w14:textId="009C79B7" w:rsidR="001960A8" w:rsidRPr="00763123" w:rsidRDefault="001960A8" w:rsidP="008D71CE">
      <w:pPr>
        <w:spacing w:after="60"/>
        <w:ind w:left="284" w:right="-420"/>
        <w:jc w:val="center"/>
        <w:rPr>
          <w:rFonts w:asciiTheme="minorHAnsi" w:hAnsiTheme="minorHAnsi" w:cstheme="minorHAnsi"/>
          <w:b/>
          <w:sz w:val="22"/>
          <w:szCs w:val="22"/>
        </w:rPr>
      </w:pPr>
      <w:r w:rsidRPr="00763123">
        <w:rPr>
          <w:rFonts w:asciiTheme="minorHAnsi" w:hAnsiTheme="minorHAnsi" w:cstheme="minorHAnsi"/>
          <w:b/>
          <w:sz w:val="22"/>
          <w:szCs w:val="22"/>
        </w:rPr>
        <w:t>Supporting trainees with ‘declared disabilities’</w:t>
      </w:r>
    </w:p>
    <w:p w14:paraId="45161789" w14:textId="77777777" w:rsidR="00827197" w:rsidRPr="00763123" w:rsidRDefault="001960A8" w:rsidP="00827197">
      <w:pPr>
        <w:spacing w:after="60"/>
        <w:ind w:left="357" w:right="-420"/>
        <w:rPr>
          <w:rFonts w:asciiTheme="minorHAnsi" w:hAnsiTheme="minorHAnsi" w:cstheme="minorHAnsi"/>
          <w:sz w:val="22"/>
          <w:szCs w:val="22"/>
        </w:rPr>
      </w:pPr>
      <w:r w:rsidRPr="00763123">
        <w:rPr>
          <w:rFonts w:asciiTheme="minorHAnsi" w:hAnsiTheme="minorHAnsi" w:cstheme="minorHAnsi"/>
          <w:sz w:val="22"/>
          <w:szCs w:val="22"/>
        </w:rPr>
        <w:t xml:space="preserve"> </w:t>
      </w:r>
      <w:r w:rsidR="00827197" w:rsidRPr="00763123">
        <w:rPr>
          <w:rFonts w:asciiTheme="minorHAnsi" w:hAnsiTheme="minorHAnsi" w:cstheme="minorHAnsi"/>
          <w:sz w:val="22"/>
          <w:szCs w:val="22"/>
        </w:rPr>
        <w:t xml:space="preserve">All trainees who have disclosed a disability are encouraged to complete an </w:t>
      </w:r>
      <w:r w:rsidR="00827197" w:rsidRPr="000C2102">
        <w:rPr>
          <w:rFonts w:asciiTheme="minorHAnsi" w:hAnsiTheme="minorHAnsi" w:cstheme="minorHAnsi"/>
          <w:sz w:val="22"/>
          <w:szCs w:val="22"/>
        </w:rPr>
        <w:t>Individual Support Plan (ISP)</w:t>
      </w:r>
      <w:r w:rsidR="00827197" w:rsidRPr="00763123">
        <w:rPr>
          <w:rFonts w:asciiTheme="minorHAnsi" w:hAnsiTheme="minorHAnsi" w:cstheme="minorHAnsi"/>
          <w:sz w:val="22"/>
          <w:szCs w:val="22"/>
        </w:rPr>
        <w:t xml:space="preserve"> to specify any ‘reasonable adjustments’ which will support their successful completion of the PGCE.</w:t>
      </w:r>
    </w:p>
    <w:p w14:paraId="7B91C5F9" w14:textId="77777777" w:rsidR="00827197" w:rsidRPr="00763123" w:rsidRDefault="00827197" w:rsidP="00827197">
      <w:pPr>
        <w:spacing w:after="60"/>
        <w:ind w:left="357" w:right="-420"/>
        <w:rPr>
          <w:rFonts w:asciiTheme="minorHAnsi" w:hAnsiTheme="minorHAnsi" w:cstheme="minorHAnsi"/>
          <w:sz w:val="22"/>
          <w:szCs w:val="22"/>
        </w:rPr>
      </w:pPr>
      <w:r w:rsidRPr="00763123">
        <w:rPr>
          <w:rFonts w:asciiTheme="minorHAnsi" w:hAnsiTheme="minorHAnsi" w:cstheme="minorHAnsi"/>
          <w:sz w:val="22"/>
          <w:szCs w:val="22"/>
        </w:rPr>
        <w:t>We would recommend that trainees share their ISP and disability disclosure with school in order to facilitate adjustments, although it is ultimately a trainee’s decision whether or not to disclose a disability and to share the ISP. However, if a trainee does not disclose their disability and/or ISP to the school, the amount of adjustment available may be more limited. Trainees should discuss any concerns over disclosing a disability with their personal tutor.</w:t>
      </w:r>
    </w:p>
    <w:p w14:paraId="2264CE2E" w14:textId="77777777" w:rsidR="00827197" w:rsidRPr="00763123" w:rsidRDefault="00827197" w:rsidP="00827197">
      <w:pPr>
        <w:spacing w:after="60"/>
        <w:ind w:left="357" w:right="-420"/>
        <w:rPr>
          <w:rFonts w:asciiTheme="minorHAnsi" w:hAnsiTheme="minorHAnsi" w:cstheme="minorHAnsi"/>
          <w:sz w:val="22"/>
          <w:szCs w:val="22"/>
        </w:rPr>
      </w:pPr>
      <w:r w:rsidRPr="00763123">
        <w:rPr>
          <w:rFonts w:asciiTheme="minorHAnsi" w:hAnsiTheme="minorHAnsi" w:cstheme="minorHAnsi"/>
          <w:sz w:val="22"/>
          <w:szCs w:val="22"/>
        </w:rPr>
        <w:t xml:space="preserve">Trainees are welcome to request an early school-based meeting between a university tutor, the trainee and </w:t>
      </w:r>
      <w:r w:rsidR="00160B7D" w:rsidRPr="00763123">
        <w:rPr>
          <w:rFonts w:asciiTheme="minorHAnsi" w:hAnsiTheme="minorHAnsi" w:cstheme="minorHAnsi"/>
          <w:sz w:val="22"/>
          <w:szCs w:val="22"/>
        </w:rPr>
        <w:t>Professional Mentor</w:t>
      </w:r>
      <w:r w:rsidRPr="00763123">
        <w:rPr>
          <w:rFonts w:asciiTheme="minorHAnsi" w:hAnsiTheme="minorHAnsi" w:cstheme="minorHAnsi"/>
          <w:sz w:val="22"/>
          <w:szCs w:val="22"/>
        </w:rPr>
        <w:t xml:space="preserve">, to discuss in more detail the practicalities, responsibilities and expectations with reference to the reasonable adjustments identified in the ISP. </w:t>
      </w:r>
    </w:p>
    <w:p w14:paraId="7C39D3DC" w14:textId="77777777" w:rsidR="00E236DA" w:rsidRPr="00763123" w:rsidRDefault="00E236DA" w:rsidP="00C2295E">
      <w:pPr>
        <w:spacing w:after="60"/>
        <w:ind w:right="-420"/>
        <w:rPr>
          <w:rFonts w:asciiTheme="minorHAnsi" w:hAnsiTheme="minorHAnsi" w:cstheme="minorHAnsi"/>
          <w:sz w:val="22"/>
          <w:szCs w:val="22"/>
        </w:rPr>
      </w:pPr>
    </w:p>
    <w:p w14:paraId="5181A112" w14:textId="77777777" w:rsidR="00E236DA" w:rsidRPr="00763123" w:rsidRDefault="008D71CE" w:rsidP="008D71CE">
      <w:pPr>
        <w:spacing w:after="60"/>
        <w:ind w:left="357" w:right="-420"/>
        <w:jc w:val="center"/>
        <w:rPr>
          <w:rFonts w:asciiTheme="minorHAnsi" w:hAnsiTheme="minorHAnsi" w:cstheme="minorHAnsi"/>
          <w:b/>
          <w:sz w:val="22"/>
          <w:szCs w:val="22"/>
        </w:rPr>
      </w:pPr>
      <w:r w:rsidRPr="00763123">
        <w:rPr>
          <w:rFonts w:asciiTheme="minorHAnsi" w:hAnsiTheme="minorHAnsi" w:cstheme="minorHAnsi"/>
          <w:b/>
          <w:sz w:val="22"/>
          <w:szCs w:val="22"/>
        </w:rPr>
        <w:t>Risk assessment for t</w:t>
      </w:r>
      <w:r w:rsidR="00E236DA" w:rsidRPr="00763123">
        <w:rPr>
          <w:rFonts w:asciiTheme="minorHAnsi" w:hAnsiTheme="minorHAnsi" w:cstheme="minorHAnsi"/>
          <w:b/>
          <w:sz w:val="22"/>
          <w:szCs w:val="22"/>
        </w:rPr>
        <w:t>rainees</w:t>
      </w:r>
      <w:r w:rsidRPr="00763123">
        <w:rPr>
          <w:rFonts w:asciiTheme="minorHAnsi" w:hAnsiTheme="minorHAnsi" w:cstheme="minorHAnsi"/>
          <w:b/>
          <w:sz w:val="22"/>
          <w:szCs w:val="22"/>
        </w:rPr>
        <w:t>’ medical needs</w:t>
      </w:r>
      <w:r w:rsidR="00E236DA" w:rsidRPr="00763123">
        <w:rPr>
          <w:rFonts w:asciiTheme="minorHAnsi" w:hAnsiTheme="minorHAnsi" w:cstheme="minorHAnsi"/>
          <w:b/>
          <w:sz w:val="22"/>
          <w:szCs w:val="22"/>
        </w:rPr>
        <w:t xml:space="preserve"> </w:t>
      </w:r>
    </w:p>
    <w:p w14:paraId="750D1D02" w14:textId="77777777" w:rsidR="00E236DA" w:rsidRPr="00763123" w:rsidRDefault="008D71CE" w:rsidP="008D71CE">
      <w:pPr>
        <w:spacing w:after="60"/>
        <w:ind w:left="357" w:right="-420"/>
        <w:rPr>
          <w:rFonts w:asciiTheme="minorHAnsi" w:hAnsiTheme="minorHAnsi" w:cstheme="minorHAnsi"/>
          <w:sz w:val="22"/>
          <w:szCs w:val="22"/>
        </w:rPr>
      </w:pPr>
      <w:r w:rsidRPr="00763123">
        <w:rPr>
          <w:rFonts w:asciiTheme="minorHAnsi" w:hAnsiTheme="minorHAnsi" w:cstheme="minorHAnsi"/>
          <w:sz w:val="22"/>
          <w:szCs w:val="22"/>
        </w:rPr>
        <w:t>Where trainees have a medical need/</w:t>
      </w:r>
      <w:r w:rsidR="00E236DA" w:rsidRPr="00763123">
        <w:rPr>
          <w:rFonts w:asciiTheme="minorHAnsi" w:hAnsiTheme="minorHAnsi" w:cstheme="minorHAnsi"/>
          <w:sz w:val="22"/>
          <w:szCs w:val="22"/>
        </w:rPr>
        <w:t xml:space="preserve">health issue which requires a </w:t>
      </w:r>
      <w:r w:rsidRPr="00763123">
        <w:rPr>
          <w:rFonts w:asciiTheme="minorHAnsi" w:hAnsiTheme="minorHAnsi" w:cstheme="minorHAnsi"/>
          <w:sz w:val="22"/>
          <w:szCs w:val="22"/>
        </w:rPr>
        <w:t xml:space="preserve">risk assessment and/or the </w:t>
      </w:r>
      <w:r w:rsidR="00E236DA" w:rsidRPr="00763123">
        <w:rPr>
          <w:rFonts w:asciiTheme="minorHAnsi" w:hAnsiTheme="minorHAnsi" w:cstheme="minorHAnsi"/>
          <w:sz w:val="22"/>
          <w:szCs w:val="22"/>
        </w:rPr>
        <w:t xml:space="preserve">trainee to have </w:t>
      </w:r>
      <w:r w:rsidRPr="00763123">
        <w:rPr>
          <w:rFonts w:asciiTheme="minorHAnsi" w:hAnsiTheme="minorHAnsi" w:cstheme="minorHAnsi"/>
          <w:sz w:val="22"/>
          <w:szCs w:val="22"/>
        </w:rPr>
        <w:t xml:space="preserve">access to </w:t>
      </w:r>
      <w:r w:rsidR="00E236DA" w:rsidRPr="00763123">
        <w:rPr>
          <w:rFonts w:asciiTheme="minorHAnsi" w:hAnsiTheme="minorHAnsi" w:cstheme="minorHAnsi"/>
          <w:sz w:val="22"/>
          <w:szCs w:val="22"/>
        </w:rPr>
        <w:t>medication in school, the school will be made aware of this in advance of the placement</w:t>
      </w:r>
      <w:r w:rsidRPr="00763123">
        <w:rPr>
          <w:rFonts w:asciiTheme="minorHAnsi" w:hAnsiTheme="minorHAnsi" w:cstheme="minorHAnsi"/>
          <w:sz w:val="22"/>
          <w:szCs w:val="22"/>
        </w:rPr>
        <w:t>,</w:t>
      </w:r>
      <w:r w:rsidR="00D75B58" w:rsidRPr="00763123">
        <w:rPr>
          <w:rFonts w:asciiTheme="minorHAnsi" w:hAnsiTheme="minorHAnsi" w:cstheme="minorHAnsi"/>
          <w:sz w:val="22"/>
          <w:szCs w:val="22"/>
        </w:rPr>
        <w:t xml:space="preserve"> to ensure that </w:t>
      </w:r>
      <w:r w:rsidRPr="00763123">
        <w:rPr>
          <w:rFonts w:asciiTheme="minorHAnsi" w:hAnsiTheme="minorHAnsi" w:cstheme="minorHAnsi"/>
          <w:sz w:val="22"/>
          <w:szCs w:val="22"/>
        </w:rPr>
        <w:t>appropriate steps/</w:t>
      </w:r>
      <w:r w:rsidR="00D75B58" w:rsidRPr="00763123">
        <w:rPr>
          <w:rFonts w:asciiTheme="minorHAnsi" w:hAnsiTheme="minorHAnsi" w:cstheme="minorHAnsi"/>
          <w:sz w:val="22"/>
          <w:szCs w:val="22"/>
        </w:rPr>
        <w:t xml:space="preserve">safe storage of medicines can be agreed. </w:t>
      </w:r>
    </w:p>
    <w:p w14:paraId="1D6CE664" w14:textId="77777777" w:rsidR="001960A8" w:rsidRPr="00763123" w:rsidRDefault="001960A8" w:rsidP="00C2295E">
      <w:pPr>
        <w:spacing w:after="60"/>
        <w:ind w:right="-420"/>
        <w:rPr>
          <w:rFonts w:asciiTheme="minorHAnsi" w:hAnsiTheme="minorHAnsi" w:cstheme="minorHAnsi"/>
          <w:b/>
          <w:sz w:val="22"/>
          <w:szCs w:val="22"/>
        </w:rPr>
      </w:pPr>
    </w:p>
    <w:p w14:paraId="75CF479E" w14:textId="0CCA77D0" w:rsidR="008059D9" w:rsidRPr="00763123" w:rsidRDefault="0004409D" w:rsidP="00482067">
      <w:pPr>
        <w:spacing w:after="120"/>
        <w:ind w:left="284" w:right="-420"/>
        <w:jc w:val="center"/>
        <w:rPr>
          <w:rFonts w:asciiTheme="minorHAnsi" w:hAnsiTheme="minorHAnsi" w:cstheme="minorHAnsi"/>
          <w:b/>
          <w:sz w:val="22"/>
          <w:szCs w:val="22"/>
        </w:rPr>
      </w:pPr>
      <w:r w:rsidRPr="00763123">
        <w:rPr>
          <w:rFonts w:asciiTheme="minorHAnsi" w:hAnsiTheme="minorHAnsi" w:cstheme="minorHAnsi"/>
          <w:b/>
          <w:sz w:val="22"/>
          <w:szCs w:val="22"/>
        </w:rPr>
        <w:t>Supporting</w:t>
      </w:r>
      <w:r w:rsidR="008059D9" w:rsidRPr="00763123">
        <w:rPr>
          <w:rFonts w:asciiTheme="minorHAnsi" w:hAnsiTheme="minorHAnsi" w:cstheme="minorHAnsi"/>
          <w:b/>
          <w:sz w:val="22"/>
          <w:szCs w:val="22"/>
        </w:rPr>
        <w:t xml:space="preserve"> Planning and Teaching</w:t>
      </w:r>
      <w:r w:rsidR="001A10F3" w:rsidRPr="00763123">
        <w:rPr>
          <w:rFonts w:asciiTheme="minorHAnsi" w:hAnsiTheme="minorHAnsi" w:cstheme="minorHAnsi"/>
          <w:b/>
          <w:sz w:val="22"/>
          <w:szCs w:val="22"/>
        </w:rPr>
        <w:t xml:space="preserve"> </w:t>
      </w:r>
    </w:p>
    <w:p w14:paraId="2BFB6891" w14:textId="584CF04B" w:rsidR="008059D9" w:rsidRPr="00763123" w:rsidRDefault="008059D9" w:rsidP="008D71CE">
      <w:pPr>
        <w:spacing w:after="60"/>
        <w:ind w:left="284" w:right="-420"/>
        <w:rPr>
          <w:rFonts w:asciiTheme="minorHAnsi" w:hAnsiTheme="minorHAnsi" w:cstheme="minorHAnsi"/>
          <w:sz w:val="22"/>
          <w:szCs w:val="22"/>
        </w:rPr>
      </w:pPr>
      <w:r w:rsidRPr="004377C2">
        <w:rPr>
          <w:rFonts w:asciiTheme="minorHAnsi" w:hAnsiTheme="minorHAnsi" w:cstheme="minorHAnsi"/>
          <w:sz w:val="22"/>
          <w:szCs w:val="22"/>
        </w:rPr>
        <w:t xml:space="preserve">Given </w:t>
      </w:r>
      <w:r w:rsidR="004377C2">
        <w:rPr>
          <w:rFonts w:asciiTheme="minorHAnsi" w:hAnsiTheme="minorHAnsi" w:cstheme="minorHAnsi"/>
          <w:sz w:val="22"/>
          <w:szCs w:val="22"/>
        </w:rPr>
        <w:t xml:space="preserve">trainees’ </w:t>
      </w:r>
      <w:r w:rsidR="0050110C" w:rsidRPr="004377C2">
        <w:rPr>
          <w:rFonts w:asciiTheme="minorHAnsi" w:hAnsiTheme="minorHAnsi" w:cstheme="minorHAnsi"/>
          <w:sz w:val="22"/>
          <w:szCs w:val="22"/>
        </w:rPr>
        <w:t xml:space="preserve">changes in </w:t>
      </w:r>
      <w:r w:rsidR="004377C2">
        <w:rPr>
          <w:rFonts w:asciiTheme="minorHAnsi" w:hAnsiTheme="minorHAnsi" w:cstheme="minorHAnsi"/>
          <w:sz w:val="22"/>
          <w:szCs w:val="22"/>
        </w:rPr>
        <w:t xml:space="preserve">the </w:t>
      </w:r>
      <w:r w:rsidR="0050110C" w:rsidRPr="004377C2">
        <w:rPr>
          <w:rFonts w:asciiTheme="minorHAnsi" w:hAnsiTheme="minorHAnsi" w:cstheme="minorHAnsi"/>
          <w:sz w:val="22"/>
          <w:szCs w:val="22"/>
        </w:rPr>
        <w:t>age phases and placement schools</w:t>
      </w:r>
      <w:r w:rsidRPr="004377C2">
        <w:rPr>
          <w:rFonts w:asciiTheme="minorHAnsi" w:hAnsiTheme="minorHAnsi" w:cstheme="minorHAnsi"/>
          <w:sz w:val="22"/>
          <w:szCs w:val="22"/>
        </w:rPr>
        <w:t>,</w:t>
      </w:r>
      <w:r w:rsidRPr="004377C2">
        <w:rPr>
          <w:rFonts w:asciiTheme="minorHAnsi" w:hAnsiTheme="minorHAnsi" w:cstheme="minorHAnsi"/>
          <w:b/>
          <w:sz w:val="22"/>
          <w:szCs w:val="22"/>
        </w:rPr>
        <w:t xml:space="preserve"> ALL trainees will require significant support with planning </w:t>
      </w:r>
      <w:r w:rsidRPr="004377C2">
        <w:rPr>
          <w:rFonts w:asciiTheme="minorHAnsi" w:hAnsiTheme="minorHAnsi" w:cstheme="minorHAnsi"/>
          <w:sz w:val="22"/>
          <w:szCs w:val="22"/>
        </w:rPr>
        <w:t xml:space="preserve">and schools </w:t>
      </w:r>
      <w:r w:rsidR="00904622" w:rsidRPr="004377C2">
        <w:rPr>
          <w:rFonts w:asciiTheme="minorHAnsi" w:hAnsiTheme="minorHAnsi" w:cstheme="minorHAnsi"/>
          <w:sz w:val="22"/>
          <w:szCs w:val="22"/>
        </w:rPr>
        <w:t>are expected to</w:t>
      </w:r>
      <w:r w:rsidRPr="004377C2">
        <w:rPr>
          <w:rFonts w:asciiTheme="minorHAnsi" w:hAnsiTheme="minorHAnsi" w:cstheme="minorHAnsi"/>
          <w:sz w:val="22"/>
          <w:szCs w:val="22"/>
        </w:rPr>
        <w:t xml:space="preserve"> involve trainees in their joint planning processes</w:t>
      </w:r>
      <w:r w:rsidR="00482067" w:rsidRPr="004377C2">
        <w:rPr>
          <w:rFonts w:asciiTheme="minorHAnsi" w:hAnsiTheme="minorHAnsi" w:cstheme="minorHAnsi"/>
          <w:sz w:val="22"/>
          <w:szCs w:val="22"/>
        </w:rPr>
        <w:t xml:space="preserve"> and professional discussions around planning and resourcing lessons. We recommend that </w:t>
      </w:r>
      <w:r w:rsidR="00482067" w:rsidRPr="004377C2">
        <w:rPr>
          <w:rFonts w:asciiTheme="minorHAnsi" w:hAnsiTheme="minorHAnsi" w:cstheme="minorHAnsi"/>
          <w:b/>
          <w:sz w:val="22"/>
          <w:szCs w:val="22"/>
        </w:rPr>
        <w:t xml:space="preserve">class teachers and trainees share PPA time </w:t>
      </w:r>
      <w:r w:rsidR="00482067" w:rsidRPr="004377C2">
        <w:rPr>
          <w:rFonts w:asciiTheme="minorHAnsi" w:hAnsiTheme="minorHAnsi" w:cstheme="minorHAnsi"/>
          <w:sz w:val="22"/>
          <w:szCs w:val="22"/>
        </w:rPr>
        <w:t>and</w:t>
      </w:r>
      <w:r w:rsidR="00482067" w:rsidRPr="004377C2">
        <w:rPr>
          <w:rFonts w:asciiTheme="minorHAnsi" w:hAnsiTheme="minorHAnsi" w:cstheme="minorHAnsi"/>
          <w:b/>
          <w:sz w:val="22"/>
          <w:szCs w:val="22"/>
        </w:rPr>
        <w:t xml:space="preserve"> complete page 1 of the learning plan together, in note form,</w:t>
      </w:r>
      <w:r w:rsidR="00482067" w:rsidRPr="004377C2">
        <w:rPr>
          <w:rFonts w:asciiTheme="minorHAnsi" w:hAnsiTheme="minorHAnsi" w:cstheme="minorHAnsi"/>
          <w:sz w:val="22"/>
          <w:szCs w:val="22"/>
        </w:rPr>
        <w:t xml:space="preserve"> especially early in placements</w:t>
      </w:r>
      <w:r w:rsidR="00482067" w:rsidRPr="004377C2">
        <w:rPr>
          <w:rFonts w:asciiTheme="minorHAnsi" w:hAnsiTheme="minorHAnsi" w:cstheme="minorHAnsi"/>
          <w:b/>
          <w:i/>
          <w:color w:val="000000"/>
          <w:sz w:val="22"/>
          <w:szCs w:val="22"/>
        </w:rPr>
        <w:t>.</w:t>
      </w:r>
      <w:r w:rsidR="00482067" w:rsidRPr="004377C2">
        <w:rPr>
          <w:rFonts w:asciiTheme="minorHAnsi" w:hAnsiTheme="minorHAnsi" w:cstheme="minorHAnsi"/>
          <w:sz w:val="22"/>
          <w:szCs w:val="22"/>
        </w:rPr>
        <w:t xml:space="preserve"> Following this support, trainees should develop/write up page 2 of the plan in greater detail and subsequently assess children’s learning and evaluate each session using the University proformas</w:t>
      </w:r>
      <w:r w:rsidR="00FC12C3" w:rsidRPr="004377C2">
        <w:rPr>
          <w:rFonts w:asciiTheme="minorHAnsi" w:hAnsiTheme="minorHAnsi" w:cstheme="minorHAnsi"/>
          <w:sz w:val="22"/>
          <w:szCs w:val="22"/>
        </w:rPr>
        <w:t xml:space="preserve">. </w:t>
      </w:r>
      <w:r w:rsidR="004377C2" w:rsidRPr="004377C2">
        <w:rPr>
          <w:rFonts w:asciiTheme="minorHAnsi" w:hAnsiTheme="minorHAnsi" w:cstheme="minorHAnsi"/>
          <w:sz w:val="22"/>
          <w:szCs w:val="22"/>
        </w:rPr>
        <w:t>As trainees develop confidence and competence and as their workload builds on each placement, they can be supported to move to weekly planning as and when appropriate.</w:t>
      </w:r>
    </w:p>
    <w:p w14:paraId="66E7595E" w14:textId="77777777" w:rsidR="008059D9" w:rsidRPr="00763123" w:rsidRDefault="008059D9" w:rsidP="00D23B09">
      <w:pPr>
        <w:ind w:right="142"/>
        <w:jc w:val="both"/>
        <w:rPr>
          <w:rFonts w:asciiTheme="minorHAnsi" w:hAnsiTheme="minorHAnsi" w:cstheme="minorHAnsi"/>
          <w:b/>
          <w:sz w:val="22"/>
          <w:szCs w:val="22"/>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494"/>
      </w:tblGrid>
      <w:tr w:rsidR="0004409D" w:rsidRPr="00763123" w14:paraId="7F4001A9" w14:textId="77777777" w:rsidTr="00C07CE2">
        <w:tc>
          <w:tcPr>
            <w:tcW w:w="9720" w:type="dxa"/>
            <w:shd w:val="clear" w:color="auto" w:fill="D9D9D9"/>
          </w:tcPr>
          <w:p w14:paraId="545C4B0E" w14:textId="77777777" w:rsidR="00D23B09" w:rsidRPr="00763123" w:rsidRDefault="00D23B09" w:rsidP="00D23B09">
            <w:pPr>
              <w:widowControl w:val="0"/>
              <w:spacing w:before="120"/>
              <w:jc w:val="center"/>
              <w:rPr>
                <w:rFonts w:asciiTheme="minorHAnsi" w:hAnsiTheme="minorHAnsi" w:cstheme="minorHAnsi"/>
                <w:b/>
                <w:i/>
                <w:sz w:val="22"/>
                <w:szCs w:val="22"/>
              </w:rPr>
            </w:pPr>
            <w:r w:rsidRPr="00763123">
              <w:rPr>
                <w:rFonts w:asciiTheme="minorHAnsi" w:hAnsiTheme="minorHAnsi" w:cstheme="minorHAnsi"/>
                <w:b/>
                <w:i/>
                <w:sz w:val="22"/>
                <w:szCs w:val="22"/>
              </w:rPr>
              <w:t>NB. As a basis for trainees’ planning, schools are asked to provide medium term and weekly plans for all trainees.</w:t>
            </w:r>
          </w:p>
          <w:p w14:paraId="73B8451B" w14:textId="77777777" w:rsidR="0004409D" w:rsidRPr="00763123" w:rsidRDefault="0004409D" w:rsidP="00D23B09">
            <w:pPr>
              <w:widowControl w:val="0"/>
              <w:spacing w:before="240" w:after="120"/>
              <w:jc w:val="center"/>
              <w:rPr>
                <w:rFonts w:asciiTheme="minorHAnsi" w:hAnsiTheme="minorHAnsi" w:cstheme="minorHAnsi"/>
                <w:i/>
                <w:sz w:val="22"/>
                <w:szCs w:val="22"/>
              </w:rPr>
            </w:pPr>
            <w:r w:rsidRPr="00763123">
              <w:rPr>
                <w:rFonts w:asciiTheme="minorHAnsi" w:hAnsiTheme="minorHAnsi" w:cstheme="minorHAnsi"/>
                <w:b/>
                <w:i/>
                <w:sz w:val="22"/>
                <w:szCs w:val="22"/>
              </w:rPr>
              <w:t>Please also see section 3</w:t>
            </w:r>
            <w:r w:rsidRPr="00763123">
              <w:rPr>
                <w:rFonts w:asciiTheme="minorHAnsi" w:hAnsiTheme="minorHAnsi" w:cstheme="minorHAnsi"/>
                <w:i/>
                <w:sz w:val="22"/>
                <w:szCs w:val="22"/>
              </w:rPr>
              <w:t xml:space="preserve"> – ‘The Teaching File: Planning, Assessing, Evaluation and Record Keeping’, </w:t>
            </w:r>
            <w:r w:rsidRPr="00763123">
              <w:rPr>
                <w:rFonts w:asciiTheme="minorHAnsi" w:hAnsiTheme="minorHAnsi" w:cstheme="minorHAnsi"/>
                <w:b/>
                <w:i/>
                <w:sz w:val="22"/>
                <w:szCs w:val="22"/>
              </w:rPr>
              <w:t>where guidance has been reviewed against the Reports from the ‘Independent Teacher Workload Review Group’</w:t>
            </w:r>
            <w:r w:rsidRPr="00763123">
              <w:rPr>
                <w:rFonts w:asciiTheme="minorHAnsi" w:hAnsiTheme="minorHAnsi" w:cstheme="minorHAnsi"/>
                <w:i/>
                <w:sz w:val="22"/>
                <w:szCs w:val="22"/>
              </w:rPr>
              <w:t>.</w:t>
            </w:r>
          </w:p>
        </w:tc>
      </w:tr>
    </w:tbl>
    <w:p w14:paraId="11475401" w14:textId="77777777" w:rsidR="000C2102" w:rsidRDefault="000C2102" w:rsidP="00527BBF">
      <w:pPr>
        <w:pStyle w:val="Heading5"/>
      </w:pPr>
    </w:p>
    <w:p w14:paraId="36E10FB7" w14:textId="77777777" w:rsidR="00612ED4" w:rsidRDefault="000C2102">
      <w:pPr>
        <w:sectPr w:rsidR="00612ED4" w:rsidSect="00041690">
          <w:footerReference w:type="default" r:id="rId26"/>
          <w:pgSz w:w="11909" w:h="16834" w:code="9"/>
          <w:pgMar w:top="709" w:right="1412" w:bottom="567" w:left="709" w:header="709" w:footer="709" w:gutter="0"/>
          <w:cols w:space="708"/>
          <w:docGrid w:linePitch="360"/>
        </w:sectPr>
      </w:pPr>
      <w:r>
        <w:br w:type="page"/>
      </w:r>
    </w:p>
    <w:p w14:paraId="1AAE21E9" w14:textId="08A310D8" w:rsidR="00612ED4" w:rsidRDefault="00447064" w:rsidP="00E21FF2">
      <w:pPr>
        <w:pStyle w:val="Heading5"/>
      </w:pPr>
      <w:bookmarkStart w:id="14" w:name="_Toc92709397"/>
      <w:r>
        <w:lastRenderedPageBreak/>
        <w:t xml:space="preserve">The Trainee’s University </w:t>
      </w:r>
      <w:r w:rsidR="000C2102" w:rsidRPr="00E21FF2">
        <w:t>Curriculum</w:t>
      </w:r>
      <w:r>
        <w:t>:</w:t>
      </w:r>
      <w:r w:rsidR="000C2102" w:rsidRPr="00E21FF2">
        <w:t xml:space="preserve"> Map </w:t>
      </w:r>
      <w:r w:rsidR="00731141">
        <w:t>A</w:t>
      </w:r>
      <w:bookmarkEnd w:id="14"/>
    </w:p>
    <w:p w14:paraId="61BC7387" w14:textId="1071B730" w:rsidR="00612ED4" w:rsidRPr="00612ED4" w:rsidRDefault="00612ED4" w:rsidP="00E21FF2">
      <w:pPr>
        <w:pStyle w:val="Heading5"/>
        <w:rPr>
          <w:sz w:val="20"/>
          <w:szCs w:val="20"/>
        </w:rPr>
      </w:pPr>
    </w:p>
    <w:p w14:paraId="5FB2D2EE" w14:textId="15ABBE90" w:rsidR="00063400" w:rsidRDefault="00612ED4" w:rsidP="00A443F8">
      <w:pPr>
        <w:pStyle w:val="ListParagraph"/>
        <w:jc w:val="center"/>
      </w:pPr>
      <w:r w:rsidRPr="00612ED4">
        <w:rPr>
          <w:noProof/>
        </w:rPr>
        <w:drawing>
          <wp:inline distT="0" distB="0" distL="0" distR="0" wp14:anchorId="78BA5D12" wp14:editId="79EFE500">
            <wp:extent cx="8269583" cy="5729694"/>
            <wp:effectExtent l="0" t="0" r="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20727" t="16332" r="20349" b="11086"/>
                    <a:stretch/>
                  </pic:blipFill>
                  <pic:spPr bwMode="auto">
                    <a:xfrm>
                      <a:off x="0" y="0"/>
                      <a:ext cx="8277339" cy="5735068"/>
                    </a:xfrm>
                    <a:prstGeom prst="rect">
                      <a:avLst/>
                    </a:prstGeom>
                    <a:ln>
                      <a:noFill/>
                    </a:ln>
                    <a:extLst>
                      <a:ext uri="{53640926-AAD7-44D8-BBD7-CCE9431645EC}">
                        <a14:shadowObscured xmlns:a14="http://schemas.microsoft.com/office/drawing/2010/main"/>
                      </a:ext>
                    </a:extLst>
                  </pic:spPr>
                </pic:pic>
              </a:graphicData>
            </a:graphic>
          </wp:inline>
        </w:drawing>
      </w:r>
    </w:p>
    <w:p w14:paraId="1941B514" w14:textId="4DCAA0FE" w:rsidR="000C2102" w:rsidRPr="00E21FF2" w:rsidRDefault="000C2102" w:rsidP="00612ED4">
      <w:pPr>
        <w:pStyle w:val="Heading5"/>
        <w:ind w:left="240"/>
      </w:pPr>
    </w:p>
    <w:p w14:paraId="4E5FE641" w14:textId="504A23AB" w:rsidR="00612ED4" w:rsidRDefault="00447064" w:rsidP="00527BBF">
      <w:pPr>
        <w:pStyle w:val="Heading5"/>
      </w:pPr>
      <w:bookmarkStart w:id="15" w:name="_Toc92709398"/>
      <w:r>
        <w:t xml:space="preserve">The Trainee’s University </w:t>
      </w:r>
      <w:r w:rsidRPr="00E21FF2">
        <w:t>Curriculum</w:t>
      </w:r>
      <w:r>
        <w:t>:</w:t>
      </w:r>
      <w:r w:rsidRPr="00E21FF2">
        <w:t xml:space="preserve"> </w:t>
      </w:r>
      <w:r w:rsidR="000C2102">
        <w:t xml:space="preserve">Map </w:t>
      </w:r>
      <w:r w:rsidR="00731141">
        <w:t>B</w:t>
      </w:r>
      <w:bookmarkEnd w:id="15"/>
    </w:p>
    <w:p w14:paraId="174DD747" w14:textId="15C27BCC" w:rsidR="00612ED4" w:rsidRDefault="004B2427" w:rsidP="00A443F8">
      <w:pPr>
        <w:pStyle w:val="ListParagraph"/>
        <w:jc w:val="center"/>
      </w:pPr>
      <w:r>
        <w:rPr>
          <w:noProof/>
        </w:rPr>
        <w:drawing>
          <wp:inline distT="0" distB="0" distL="0" distR="0" wp14:anchorId="65E18D86" wp14:editId="496729FC">
            <wp:extent cx="8372033" cy="5657131"/>
            <wp:effectExtent l="19050" t="19050" r="10160" b="20320"/>
            <wp:docPr id="9" name="Picture 9" descr="Graphical user interface, application, Wo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raphical user interface, application, Word&#10;&#10;Description automatically generated"/>
                    <pic:cNvPicPr/>
                  </pic:nvPicPr>
                  <pic:blipFill rotWithShape="1">
                    <a:blip r:embed="rId28"/>
                    <a:srcRect l="14061" t="9159" r="15379" b="6075"/>
                    <a:stretch/>
                  </pic:blipFill>
                  <pic:spPr bwMode="auto">
                    <a:xfrm>
                      <a:off x="0" y="0"/>
                      <a:ext cx="8372033" cy="5657131"/>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19A5ADD4" w14:textId="77777777" w:rsidR="00612ED4" w:rsidRDefault="00612ED4" w:rsidP="00527BBF">
      <w:pPr>
        <w:pStyle w:val="Heading5"/>
        <w:sectPr w:rsidR="00612ED4" w:rsidSect="00612ED4">
          <w:pgSz w:w="16834" w:h="11909" w:orient="landscape" w:code="9"/>
          <w:pgMar w:top="709" w:right="709" w:bottom="1412" w:left="567" w:header="709" w:footer="709" w:gutter="0"/>
          <w:cols w:space="708"/>
          <w:docGrid w:linePitch="360"/>
        </w:sectPr>
      </w:pPr>
    </w:p>
    <w:p w14:paraId="0E7450F5" w14:textId="19D84A43" w:rsidR="0071162E" w:rsidRPr="00763123" w:rsidRDefault="0071162E" w:rsidP="00527BBF">
      <w:pPr>
        <w:pStyle w:val="Heading5"/>
        <w:rPr>
          <w:i/>
        </w:rPr>
      </w:pPr>
      <w:bookmarkStart w:id="16" w:name="_Toc92709399"/>
      <w:r w:rsidRPr="00E21FF2">
        <w:lastRenderedPageBreak/>
        <w:t>The Role of the Class Teacher</w:t>
      </w:r>
      <w:bookmarkEnd w:id="16"/>
      <w:r w:rsidRPr="00763123">
        <w:t xml:space="preserve"> </w:t>
      </w:r>
    </w:p>
    <w:p w14:paraId="3AC42BC3" w14:textId="5937DC29" w:rsidR="0071162E" w:rsidRPr="00763123" w:rsidRDefault="0071162E" w:rsidP="00A73C13">
      <w:pPr>
        <w:spacing w:after="120"/>
        <w:ind w:left="284"/>
        <w:jc w:val="center"/>
        <w:rPr>
          <w:rFonts w:asciiTheme="minorHAnsi" w:hAnsiTheme="minorHAnsi" w:cstheme="minorHAnsi"/>
          <w:b/>
          <w:sz w:val="22"/>
          <w:szCs w:val="22"/>
        </w:rPr>
      </w:pPr>
      <w:r w:rsidRPr="00763123">
        <w:rPr>
          <w:rFonts w:asciiTheme="minorHAnsi" w:hAnsiTheme="minorHAnsi" w:cstheme="minorHAnsi"/>
          <w:b/>
          <w:sz w:val="22"/>
          <w:szCs w:val="22"/>
        </w:rPr>
        <w:t>The class teacher acts as a critical supportive colleague for the trainee</w:t>
      </w:r>
    </w:p>
    <w:tbl>
      <w:tblPr>
        <w:tblW w:w="978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1"/>
      </w:tblGrid>
      <w:tr w:rsidR="0071162E" w:rsidRPr="00763123" w14:paraId="420EB258" w14:textId="77777777" w:rsidTr="00862181">
        <w:trPr>
          <w:trHeight w:val="321"/>
        </w:trPr>
        <w:tc>
          <w:tcPr>
            <w:tcW w:w="9781" w:type="dxa"/>
            <w:shd w:val="clear" w:color="auto" w:fill="auto"/>
          </w:tcPr>
          <w:p w14:paraId="12CF9EE0" w14:textId="77777777" w:rsidR="0071162E" w:rsidRPr="00763123" w:rsidRDefault="0071162E" w:rsidP="00665940">
            <w:pPr>
              <w:widowControl w:val="0"/>
              <w:spacing w:after="60"/>
              <w:rPr>
                <w:rFonts w:asciiTheme="minorHAnsi" w:hAnsiTheme="minorHAnsi" w:cstheme="minorHAnsi"/>
                <w:b/>
                <w:sz w:val="22"/>
                <w:szCs w:val="22"/>
                <w:lang w:eastAsia="en-US"/>
              </w:rPr>
            </w:pPr>
            <w:r w:rsidRPr="00763123">
              <w:rPr>
                <w:rFonts w:asciiTheme="minorHAnsi" w:hAnsiTheme="minorHAnsi" w:cstheme="minorHAnsi"/>
                <w:b/>
                <w:sz w:val="22"/>
                <w:szCs w:val="22"/>
                <w:lang w:eastAsia="en-US"/>
              </w:rPr>
              <w:t>Before the placement</w:t>
            </w:r>
          </w:p>
        </w:tc>
      </w:tr>
      <w:tr w:rsidR="0071162E" w:rsidRPr="00763123" w14:paraId="441FA193" w14:textId="77777777" w:rsidTr="00862181">
        <w:tc>
          <w:tcPr>
            <w:tcW w:w="9781" w:type="dxa"/>
            <w:shd w:val="clear" w:color="auto" w:fill="auto"/>
          </w:tcPr>
          <w:p w14:paraId="48DCB1EF" w14:textId="77777777" w:rsidR="0071162E" w:rsidRPr="00763123" w:rsidRDefault="0071162E" w:rsidP="00665940">
            <w:pPr>
              <w:widowControl w:val="0"/>
              <w:rPr>
                <w:rFonts w:asciiTheme="minorHAnsi" w:hAnsiTheme="minorHAnsi" w:cstheme="minorHAnsi"/>
                <w:sz w:val="22"/>
                <w:szCs w:val="22"/>
                <w:lang w:val="en-US"/>
              </w:rPr>
            </w:pPr>
            <w:r w:rsidRPr="00763123">
              <w:rPr>
                <w:rFonts w:asciiTheme="minorHAnsi" w:hAnsiTheme="minorHAnsi" w:cstheme="minorHAnsi"/>
                <w:sz w:val="22"/>
                <w:szCs w:val="22"/>
                <w:lang w:val="en-US"/>
              </w:rPr>
              <w:t>The class teacher will:</w:t>
            </w:r>
          </w:p>
          <w:p w14:paraId="55A3011A" w14:textId="290DB183" w:rsidR="0071162E" w:rsidRPr="00763123" w:rsidRDefault="00904622" w:rsidP="00665940">
            <w:pPr>
              <w:widowControl w:val="0"/>
              <w:numPr>
                <w:ilvl w:val="0"/>
                <w:numId w:val="37"/>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have attended CT</w:t>
            </w:r>
            <w:r w:rsidR="0071162E" w:rsidRPr="00763123">
              <w:rPr>
                <w:rFonts w:asciiTheme="minorHAnsi" w:hAnsiTheme="minorHAnsi" w:cstheme="minorHAnsi"/>
                <w:sz w:val="22"/>
                <w:szCs w:val="22"/>
                <w:lang w:val="en-US"/>
              </w:rPr>
              <w:t>/</w:t>
            </w:r>
            <w:r w:rsidR="00160B7D" w:rsidRPr="00763123">
              <w:rPr>
                <w:rFonts w:asciiTheme="minorHAnsi" w:hAnsiTheme="minorHAnsi" w:cstheme="minorHAnsi"/>
                <w:sz w:val="22"/>
                <w:szCs w:val="22"/>
                <w:lang w:val="en-US"/>
              </w:rPr>
              <w:t>Professional Mentor</w:t>
            </w:r>
            <w:r w:rsidR="0071162E" w:rsidRPr="00763123">
              <w:rPr>
                <w:rFonts w:asciiTheme="minorHAnsi" w:hAnsiTheme="minorHAnsi" w:cstheme="minorHAnsi"/>
                <w:sz w:val="22"/>
                <w:szCs w:val="22"/>
                <w:lang w:val="en-US"/>
              </w:rPr>
              <w:t xml:space="preserve"> Professional Development</w:t>
            </w:r>
            <w:r w:rsidR="009A6974" w:rsidRPr="00763123">
              <w:rPr>
                <w:rFonts w:asciiTheme="minorHAnsi" w:hAnsiTheme="minorHAnsi" w:cstheme="minorHAnsi"/>
                <w:sz w:val="22"/>
                <w:szCs w:val="22"/>
                <w:lang w:val="en-US"/>
              </w:rPr>
              <w:t>/</w:t>
            </w:r>
            <w:r w:rsidR="0071162E" w:rsidRPr="00763123">
              <w:rPr>
                <w:rFonts w:asciiTheme="minorHAnsi" w:hAnsiTheme="minorHAnsi" w:cstheme="minorHAnsi"/>
                <w:sz w:val="22"/>
                <w:szCs w:val="22"/>
                <w:lang w:val="en-US"/>
              </w:rPr>
              <w:t>accessed the online training materials;</w:t>
            </w:r>
          </w:p>
          <w:p w14:paraId="696E3622" w14:textId="77777777" w:rsidR="0071162E" w:rsidRPr="00763123" w:rsidRDefault="0071162E" w:rsidP="00665940">
            <w:pPr>
              <w:widowControl w:val="0"/>
              <w:numPr>
                <w:ilvl w:val="0"/>
                <w:numId w:val="37"/>
              </w:numPr>
              <w:ind w:left="601" w:hanging="241"/>
              <w:rPr>
                <w:rFonts w:asciiTheme="minorHAnsi" w:hAnsiTheme="minorHAnsi" w:cstheme="minorHAnsi"/>
                <w:sz w:val="22"/>
                <w:szCs w:val="22"/>
                <w:lang w:eastAsia="en-US"/>
              </w:rPr>
            </w:pPr>
            <w:r w:rsidRPr="00763123">
              <w:rPr>
                <w:rFonts w:asciiTheme="minorHAnsi" w:hAnsiTheme="minorHAnsi" w:cstheme="minorHAnsi"/>
                <w:sz w:val="22"/>
                <w:szCs w:val="22"/>
                <w:lang w:val="en-US"/>
              </w:rPr>
              <w:t>know the name of the trainee, and the dates of the placement and be ready to welcome the trainee.</w:t>
            </w:r>
          </w:p>
        </w:tc>
      </w:tr>
      <w:tr w:rsidR="0071162E" w:rsidRPr="00763123" w14:paraId="196FE6FC" w14:textId="77777777" w:rsidTr="00862181">
        <w:tc>
          <w:tcPr>
            <w:tcW w:w="9781" w:type="dxa"/>
            <w:shd w:val="clear" w:color="auto" w:fill="auto"/>
          </w:tcPr>
          <w:p w14:paraId="0C865B79" w14:textId="77777777" w:rsidR="0071162E" w:rsidRPr="00763123" w:rsidRDefault="0071162E" w:rsidP="00665940">
            <w:pPr>
              <w:widowControl w:val="0"/>
              <w:rPr>
                <w:rFonts w:asciiTheme="minorHAnsi" w:hAnsiTheme="minorHAnsi" w:cstheme="minorHAnsi"/>
                <w:b/>
                <w:sz w:val="22"/>
                <w:szCs w:val="22"/>
                <w:lang w:eastAsia="en-US"/>
              </w:rPr>
            </w:pPr>
            <w:r w:rsidRPr="00763123">
              <w:rPr>
                <w:rFonts w:asciiTheme="minorHAnsi" w:hAnsiTheme="minorHAnsi" w:cstheme="minorHAnsi"/>
                <w:b/>
                <w:sz w:val="22"/>
                <w:szCs w:val="22"/>
                <w:lang w:eastAsia="en-US"/>
              </w:rPr>
              <w:t>Preparation training days</w:t>
            </w:r>
          </w:p>
        </w:tc>
      </w:tr>
      <w:tr w:rsidR="0071162E" w:rsidRPr="00763123" w14:paraId="02CA8FBD" w14:textId="77777777" w:rsidTr="00862181">
        <w:tc>
          <w:tcPr>
            <w:tcW w:w="9781" w:type="dxa"/>
            <w:shd w:val="clear" w:color="auto" w:fill="auto"/>
          </w:tcPr>
          <w:p w14:paraId="74FD0399" w14:textId="77777777" w:rsidR="0071162E" w:rsidRPr="00763123" w:rsidRDefault="0071162E" w:rsidP="00665940">
            <w:pPr>
              <w:widowControl w:val="0"/>
              <w:rPr>
                <w:rFonts w:asciiTheme="minorHAnsi" w:hAnsiTheme="minorHAnsi" w:cstheme="minorHAnsi"/>
                <w:sz w:val="22"/>
                <w:szCs w:val="22"/>
                <w:lang w:val="en-US"/>
              </w:rPr>
            </w:pPr>
            <w:r w:rsidRPr="00763123">
              <w:rPr>
                <w:rFonts w:asciiTheme="minorHAnsi" w:hAnsiTheme="minorHAnsi" w:cstheme="minorHAnsi"/>
                <w:sz w:val="22"/>
                <w:szCs w:val="22"/>
                <w:lang w:val="en-US"/>
              </w:rPr>
              <w:t>The class teacher will:</w:t>
            </w:r>
          </w:p>
          <w:p w14:paraId="297FEB4F" w14:textId="77777777" w:rsidR="0071162E" w:rsidRPr="00763123" w:rsidRDefault="0071162E" w:rsidP="00665940">
            <w:pPr>
              <w:widowControl w:val="0"/>
              <w:numPr>
                <w:ilvl w:val="0"/>
                <w:numId w:val="37"/>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have a copy of the Placement Guide;</w:t>
            </w:r>
          </w:p>
          <w:p w14:paraId="2B7310BD" w14:textId="77777777" w:rsidR="0071162E" w:rsidRPr="00763123" w:rsidRDefault="0071162E" w:rsidP="00665940">
            <w:pPr>
              <w:widowControl w:val="0"/>
              <w:numPr>
                <w:ilvl w:val="0"/>
                <w:numId w:val="37"/>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share with the trainee specific class info e.g., timetables, class lists, groups, routines etc.;</w:t>
            </w:r>
          </w:p>
          <w:p w14:paraId="7855F0BB" w14:textId="77777777" w:rsidR="0071162E" w:rsidRPr="00763123" w:rsidRDefault="0071162E" w:rsidP="00665940">
            <w:pPr>
              <w:widowControl w:val="0"/>
              <w:numPr>
                <w:ilvl w:val="0"/>
                <w:numId w:val="37"/>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ensure that the trainee is aware of individual needs e.g. in relation to pupils’ physical a</w:t>
            </w:r>
            <w:r w:rsidR="009E1C69" w:rsidRPr="00763123">
              <w:rPr>
                <w:rFonts w:asciiTheme="minorHAnsi" w:hAnsiTheme="minorHAnsi" w:cstheme="minorHAnsi"/>
                <w:sz w:val="22"/>
                <w:szCs w:val="22"/>
                <w:lang w:val="en-US"/>
              </w:rPr>
              <w:t>nd mental health, SEND, EAL,</w:t>
            </w:r>
            <w:r w:rsidRPr="00763123">
              <w:rPr>
                <w:rFonts w:asciiTheme="minorHAnsi" w:hAnsiTheme="minorHAnsi" w:cstheme="minorHAnsi"/>
                <w:sz w:val="22"/>
                <w:szCs w:val="22"/>
                <w:lang w:val="en-US"/>
              </w:rPr>
              <w:t xml:space="preserve"> etc.;</w:t>
            </w:r>
          </w:p>
          <w:p w14:paraId="1401407B" w14:textId="77777777" w:rsidR="0071162E" w:rsidRPr="00763123" w:rsidRDefault="0071162E" w:rsidP="00665940">
            <w:pPr>
              <w:widowControl w:val="0"/>
              <w:numPr>
                <w:ilvl w:val="0"/>
                <w:numId w:val="37"/>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share</w:t>
            </w:r>
            <w:r w:rsidR="00904622" w:rsidRPr="00763123">
              <w:rPr>
                <w:rFonts w:asciiTheme="minorHAnsi" w:hAnsiTheme="minorHAnsi" w:cstheme="minorHAnsi"/>
                <w:sz w:val="22"/>
                <w:szCs w:val="22"/>
                <w:lang w:val="en-US"/>
              </w:rPr>
              <w:t xml:space="preserve"> assessment data and records </w:t>
            </w:r>
            <w:r w:rsidRPr="00763123">
              <w:rPr>
                <w:rFonts w:asciiTheme="minorHAnsi" w:hAnsiTheme="minorHAnsi" w:cstheme="minorHAnsi"/>
                <w:sz w:val="22"/>
                <w:szCs w:val="22"/>
                <w:lang w:val="en-US"/>
              </w:rPr>
              <w:t>to support trainee’s planning;</w:t>
            </w:r>
          </w:p>
          <w:p w14:paraId="0F135C9E" w14:textId="77777777" w:rsidR="0071162E" w:rsidRPr="00763123" w:rsidRDefault="0071162E" w:rsidP="00665940">
            <w:pPr>
              <w:widowControl w:val="0"/>
              <w:numPr>
                <w:ilvl w:val="0"/>
                <w:numId w:val="37"/>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share copies of long/medium plans/overviews and short term weekly/daily plans;</w:t>
            </w:r>
          </w:p>
          <w:p w14:paraId="74D4DA22" w14:textId="77777777" w:rsidR="0071162E" w:rsidRPr="00763123" w:rsidRDefault="0071162E" w:rsidP="00665940">
            <w:pPr>
              <w:widowControl w:val="0"/>
              <w:numPr>
                <w:ilvl w:val="0"/>
                <w:numId w:val="37"/>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ensure that the trainee is aware of pupils eligible for pupil premium funding and relevant interventions;</w:t>
            </w:r>
          </w:p>
          <w:p w14:paraId="24C14828" w14:textId="2E37CBA0" w:rsidR="0071162E" w:rsidRPr="00763123" w:rsidRDefault="0071162E" w:rsidP="00665940">
            <w:pPr>
              <w:widowControl w:val="0"/>
              <w:numPr>
                <w:ilvl w:val="0"/>
                <w:numId w:val="37"/>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ON preparation days, encourage the trainee to establish themselves as an authority figure, for example, by:  reading a story to the class, taking the register</w:t>
            </w:r>
            <w:r w:rsidR="00665940">
              <w:rPr>
                <w:rFonts w:asciiTheme="minorHAnsi" w:hAnsiTheme="minorHAnsi" w:cstheme="minorHAnsi"/>
                <w:sz w:val="22"/>
                <w:szCs w:val="22"/>
                <w:lang w:val="en-US"/>
              </w:rPr>
              <w:t xml:space="preserve"> or</w:t>
            </w:r>
            <w:r w:rsidRPr="00763123">
              <w:rPr>
                <w:rFonts w:asciiTheme="minorHAnsi" w:hAnsiTheme="minorHAnsi" w:cstheme="minorHAnsi"/>
                <w:sz w:val="22"/>
                <w:szCs w:val="22"/>
                <w:lang w:val="en-US"/>
              </w:rPr>
              <w:t xml:space="preserve"> bringing </w:t>
            </w:r>
            <w:r w:rsidR="00904622" w:rsidRPr="00763123">
              <w:rPr>
                <w:rFonts w:asciiTheme="minorHAnsi" w:hAnsiTheme="minorHAnsi" w:cstheme="minorHAnsi"/>
                <w:sz w:val="22"/>
                <w:szCs w:val="22"/>
                <w:lang w:val="en-US"/>
              </w:rPr>
              <w:t>the children in from break</w:t>
            </w:r>
            <w:r w:rsidR="00665940">
              <w:rPr>
                <w:rFonts w:asciiTheme="minorHAnsi" w:hAnsiTheme="minorHAnsi" w:cstheme="minorHAnsi"/>
                <w:sz w:val="22"/>
                <w:szCs w:val="22"/>
                <w:lang w:val="en-US"/>
              </w:rPr>
              <w:t>;</w:t>
            </w:r>
          </w:p>
          <w:p w14:paraId="25F9FF79" w14:textId="77777777" w:rsidR="0071162E" w:rsidRPr="00763123" w:rsidRDefault="0071162E" w:rsidP="00665940">
            <w:pPr>
              <w:widowControl w:val="0"/>
              <w:numPr>
                <w:ilvl w:val="0"/>
                <w:numId w:val="37"/>
              </w:numPr>
              <w:ind w:left="601" w:hanging="241"/>
              <w:rPr>
                <w:rFonts w:asciiTheme="minorHAnsi" w:hAnsiTheme="minorHAnsi" w:cstheme="minorHAnsi"/>
                <w:b/>
                <w:sz w:val="22"/>
                <w:szCs w:val="22"/>
                <w:lang w:val="en-US"/>
              </w:rPr>
            </w:pPr>
            <w:r w:rsidRPr="00763123">
              <w:rPr>
                <w:rFonts w:asciiTheme="minorHAnsi" w:hAnsiTheme="minorHAnsi" w:cstheme="minorHAnsi"/>
                <w:b/>
                <w:sz w:val="22"/>
                <w:szCs w:val="22"/>
                <w:lang w:val="en-US"/>
              </w:rPr>
              <w:t>ensure appropriate timetabling of PPA time so that the trainee and class teacher are able to undertake shared/supported planning together.</w:t>
            </w:r>
          </w:p>
        </w:tc>
      </w:tr>
      <w:tr w:rsidR="0071162E" w:rsidRPr="00763123" w14:paraId="7F12B305" w14:textId="77777777" w:rsidTr="00862181">
        <w:tc>
          <w:tcPr>
            <w:tcW w:w="9781" w:type="dxa"/>
            <w:shd w:val="clear" w:color="auto" w:fill="auto"/>
          </w:tcPr>
          <w:p w14:paraId="2FF903C7" w14:textId="77777777" w:rsidR="0071162E" w:rsidRPr="00763123" w:rsidRDefault="0071162E" w:rsidP="00665940">
            <w:pPr>
              <w:widowControl w:val="0"/>
              <w:spacing w:after="60"/>
              <w:rPr>
                <w:rFonts w:asciiTheme="minorHAnsi" w:hAnsiTheme="minorHAnsi" w:cstheme="minorHAnsi"/>
                <w:sz w:val="22"/>
                <w:szCs w:val="22"/>
                <w:lang w:eastAsia="en-US"/>
              </w:rPr>
            </w:pPr>
            <w:r w:rsidRPr="00763123">
              <w:rPr>
                <w:rFonts w:asciiTheme="minorHAnsi" w:hAnsiTheme="minorHAnsi" w:cstheme="minorHAnsi"/>
                <w:b/>
                <w:sz w:val="22"/>
                <w:szCs w:val="22"/>
                <w:lang w:eastAsia="en-US"/>
              </w:rPr>
              <w:t>During Placement</w:t>
            </w:r>
          </w:p>
        </w:tc>
      </w:tr>
      <w:tr w:rsidR="0071162E" w:rsidRPr="00763123" w14:paraId="1C1F6957" w14:textId="77777777" w:rsidTr="00862181">
        <w:trPr>
          <w:trHeight w:val="2390"/>
        </w:trPr>
        <w:tc>
          <w:tcPr>
            <w:tcW w:w="9781" w:type="dxa"/>
            <w:shd w:val="clear" w:color="auto" w:fill="auto"/>
          </w:tcPr>
          <w:p w14:paraId="33D4A4DB" w14:textId="77777777" w:rsidR="00A73C13" w:rsidRPr="00763123" w:rsidRDefault="00A73C13" w:rsidP="00665940">
            <w:pPr>
              <w:widowControl w:val="0"/>
              <w:rPr>
                <w:rFonts w:asciiTheme="minorHAnsi" w:hAnsiTheme="minorHAnsi" w:cstheme="minorHAnsi"/>
                <w:sz w:val="22"/>
                <w:szCs w:val="22"/>
                <w:lang w:val="en-US"/>
              </w:rPr>
            </w:pPr>
            <w:r w:rsidRPr="00763123">
              <w:rPr>
                <w:rFonts w:asciiTheme="minorHAnsi" w:hAnsiTheme="minorHAnsi" w:cstheme="minorHAnsi"/>
                <w:sz w:val="22"/>
                <w:szCs w:val="22"/>
                <w:lang w:val="en-US"/>
              </w:rPr>
              <w:t>With a view to supporting the developing skills of new entrants to the profession, and helping to ensure a manageable workload, the class teacher is asked to:</w:t>
            </w:r>
          </w:p>
          <w:p w14:paraId="7FC532CE" w14:textId="11F0A43B" w:rsidR="00A73C13" w:rsidRPr="00763123" w:rsidRDefault="00A73C13" w:rsidP="00665940">
            <w:pPr>
              <w:widowControl w:val="0"/>
              <w:numPr>
                <w:ilvl w:val="0"/>
                <w:numId w:val="37"/>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val="en-US"/>
              </w:rPr>
              <w:t>undertake</w:t>
            </w:r>
            <w:r w:rsidRPr="00763123">
              <w:rPr>
                <w:rFonts w:asciiTheme="minorHAnsi" w:hAnsiTheme="minorHAnsi" w:cstheme="minorHAnsi"/>
                <w:b/>
                <w:sz w:val="22"/>
                <w:szCs w:val="22"/>
                <w:lang w:val="en-US"/>
              </w:rPr>
              <w:t xml:space="preserve"> </w:t>
            </w:r>
            <w:r w:rsidRPr="00763123">
              <w:rPr>
                <w:rFonts w:asciiTheme="minorHAnsi" w:hAnsiTheme="minorHAnsi" w:cstheme="minorHAnsi"/>
                <w:b/>
                <w:bCs/>
                <w:sz w:val="22"/>
                <w:szCs w:val="22"/>
                <w:lang w:val="en-US"/>
              </w:rPr>
              <w:t>supported, guided planning</w:t>
            </w:r>
            <w:r w:rsidRPr="00763123">
              <w:rPr>
                <w:rFonts w:asciiTheme="minorHAnsi" w:hAnsiTheme="minorHAnsi" w:cstheme="minorHAnsi"/>
                <w:b/>
                <w:sz w:val="22"/>
                <w:szCs w:val="22"/>
                <w:lang w:val="en-US"/>
              </w:rPr>
              <w:t xml:space="preserve"> with the trainee</w:t>
            </w:r>
            <w:r w:rsidRPr="00763123">
              <w:rPr>
                <w:rFonts w:asciiTheme="minorHAnsi" w:hAnsiTheme="minorHAnsi" w:cstheme="minorHAnsi"/>
                <w:b/>
                <w:sz w:val="22"/>
                <w:szCs w:val="22"/>
              </w:rPr>
              <w:t xml:space="preserve">, </w:t>
            </w:r>
            <w:r w:rsidRPr="00763123">
              <w:rPr>
                <w:rFonts w:asciiTheme="minorHAnsi" w:hAnsiTheme="minorHAnsi" w:cstheme="minorHAnsi"/>
                <w:b/>
                <w:sz w:val="22"/>
                <w:szCs w:val="22"/>
                <w:lang w:val="en-US"/>
              </w:rPr>
              <w:t>including ‘regular and professional discussion which focuses on the outcomes for pupils; thinking through the teaching of a subject,</w:t>
            </w:r>
            <w:r w:rsidR="00665940">
              <w:rPr>
                <w:rFonts w:asciiTheme="minorHAnsi" w:hAnsiTheme="minorHAnsi" w:cstheme="minorHAnsi"/>
                <w:b/>
                <w:sz w:val="22"/>
                <w:szCs w:val="22"/>
                <w:lang w:val="en-US"/>
              </w:rPr>
              <w:t xml:space="preserve"> </w:t>
            </w:r>
            <w:r w:rsidRPr="00763123">
              <w:rPr>
                <w:rFonts w:asciiTheme="minorHAnsi" w:hAnsiTheme="minorHAnsi" w:cstheme="minorHAnsi"/>
                <w:b/>
                <w:sz w:val="22"/>
                <w:szCs w:val="22"/>
                <w:lang w:val="en-US"/>
              </w:rPr>
              <w:t>and the resources to support this’</w:t>
            </w:r>
            <w:r w:rsidRPr="00763123">
              <w:rPr>
                <w:rStyle w:val="FootnoteReference"/>
                <w:rFonts w:asciiTheme="minorHAnsi" w:hAnsiTheme="minorHAnsi" w:cstheme="minorHAnsi"/>
                <w:b/>
                <w:sz w:val="22"/>
                <w:szCs w:val="22"/>
              </w:rPr>
              <w:footnoteReference w:id="2"/>
            </w:r>
            <w:r w:rsidRPr="00763123">
              <w:rPr>
                <w:rFonts w:asciiTheme="minorHAnsi" w:hAnsiTheme="minorHAnsi" w:cstheme="minorHAnsi"/>
                <w:b/>
                <w:sz w:val="22"/>
                <w:szCs w:val="22"/>
              </w:rPr>
              <w:t xml:space="preserve">; </w:t>
            </w:r>
            <w:r w:rsidRPr="00763123">
              <w:rPr>
                <w:rFonts w:asciiTheme="minorHAnsi" w:hAnsiTheme="minorHAnsi" w:cstheme="minorHAnsi"/>
                <w:sz w:val="22"/>
                <w:szCs w:val="22"/>
                <w:lang w:eastAsia="en-US"/>
              </w:rPr>
              <w:t>in line with judgements of the trainee’s developing confidence and competence,</w:t>
            </w:r>
            <w:r w:rsidRPr="00763123">
              <w:rPr>
                <w:rFonts w:asciiTheme="minorHAnsi" w:hAnsiTheme="minorHAnsi" w:cstheme="minorHAnsi"/>
                <w:b/>
                <w:sz w:val="22"/>
                <w:szCs w:val="22"/>
                <w:lang w:eastAsia="en-US"/>
              </w:rPr>
              <w:t xml:space="preserve"> the class teacher might gradually reduce support so that the trainee learns to plan more independently; </w:t>
            </w:r>
          </w:p>
          <w:p w14:paraId="4B3B1374" w14:textId="77777777" w:rsidR="00A73C13" w:rsidRPr="00763123" w:rsidRDefault="00A73C13" w:rsidP="00665940">
            <w:pPr>
              <w:numPr>
                <w:ilvl w:val="0"/>
                <w:numId w:val="37"/>
              </w:numPr>
              <w:ind w:left="602"/>
              <w:rPr>
                <w:rFonts w:asciiTheme="minorHAnsi" w:hAnsiTheme="minorHAnsi" w:cstheme="minorHAnsi"/>
                <w:sz w:val="22"/>
                <w:szCs w:val="22"/>
              </w:rPr>
            </w:pPr>
            <w:r w:rsidRPr="00763123">
              <w:rPr>
                <w:rFonts w:asciiTheme="minorHAnsi" w:hAnsiTheme="minorHAnsi" w:cstheme="minorHAnsi"/>
                <w:sz w:val="22"/>
                <w:szCs w:val="22"/>
                <w:lang w:val="en-US"/>
              </w:rPr>
              <w:t xml:space="preserve">where school uses </w:t>
            </w:r>
            <w:r w:rsidRPr="00763123">
              <w:rPr>
                <w:rFonts w:asciiTheme="minorHAnsi" w:hAnsiTheme="minorHAnsi" w:cstheme="minorHAnsi"/>
                <w:b/>
                <w:sz w:val="22"/>
                <w:szCs w:val="22"/>
                <w:lang w:val="en-US"/>
              </w:rPr>
              <w:t>published schemes</w:t>
            </w:r>
            <w:r w:rsidRPr="00763123">
              <w:rPr>
                <w:rFonts w:asciiTheme="minorHAnsi" w:hAnsiTheme="minorHAnsi" w:cstheme="minorHAnsi"/>
                <w:sz w:val="22"/>
                <w:szCs w:val="22"/>
                <w:lang w:val="en-US"/>
              </w:rPr>
              <w:t>,</w:t>
            </w:r>
            <w:r w:rsidRPr="00763123">
              <w:rPr>
                <w:rFonts w:asciiTheme="minorHAnsi" w:hAnsiTheme="minorHAnsi" w:cstheme="minorHAnsi"/>
                <w:sz w:val="22"/>
                <w:szCs w:val="22"/>
              </w:rPr>
              <w:t xml:space="preserve"> </w:t>
            </w:r>
            <w:r w:rsidRPr="00763123">
              <w:rPr>
                <w:rFonts w:asciiTheme="minorHAnsi" w:hAnsiTheme="minorHAnsi" w:cstheme="minorHAnsi"/>
                <w:sz w:val="22"/>
                <w:szCs w:val="22"/>
                <w:lang w:val="en-US"/>
              </w:rPr>
              <w:t xml:space="preserve">involve the trainee in professional discussion about </w:t>
            </w:r>
            <w:r w:rsidRPr="00763123">
              <w:rPr>
                <w:rFonts w:asciiTheme="minorHAnsi" w:hAnsiTheme="minorHAnsi" w:cstheme="minorHAnsi"/>
                <w:b/>
                <w:sz w:val="22"/>
                <w:szCs w:val="22"/>
                <w:lang w:val="en-US"/>
              </w:rPr>
              <w:t>when</w:t>
            </w:r>
            <w:r w:rsidRPr="00763123">
              <w:rPr>
                <w:rFonts w:asciiTheme="minorHAnsi" w:hAnsiTheme="minorHAnsi" w:cstheme="minorHAnsi"/>
                <w:sz w:val="22"/>
                <w:szCs w:val="22"/>
                <w:lang w:val="en-US"/>
              </w:rPr>
              <w:t xml:space="preserve"> it may be appropriate, </w:t>
            </w:r>
            <w:r w:rsidRPr="00763123">
              <w:rPr>
                <w:rFonts w:asciiTheme="minorHAnsi" w:hAnsiTheme="minorHAnsi" w:cstheme="minorHAnsi"/>
                <w:b/>
                <w:sz w:val="22"/>
                <w:szCs w:val="22"/>
                <w:lang w:val="en-US"/>
              </w:rPr>
              <w:t>and how, to adapt the scheme to ensure learning and progress for all</w:t>
            </w:r>
            <w:r w:rsidRPr="00763123">
              <w:rPr>
                <w:rFonts w:asciiTheme="minorHAnsi" w:hAnsiTheme="minorHAnsi" w:cstheme="minorHAnsi"/>
                <w:sz w:val="22"/>
                <w:szCs w:val="22"/>
                <w:lang w:val="en-US"/>
              </w:rPr>
              <w:t>;</w:t>
            </w:r>
          </w:p>
          <w:p w14:paraId="3466247B" w14:textId="77777777" w:rsidR="00A73C13" w:rsidRPr="00763123" w:rsidRDefault="00A73C13" w:rsidP="00665940">
            <w:pPr>
              <w:widowControl w:val="0"/>
              <w:numPr>
                <w:ilvl w:val="0"/>
                <w:numId w:val="37"/>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ensure the trainee is clear about his/her planning responsibilities;</w:t>
            </w:r>
          </w:p>
          <w:p w14:paraId="4D924645" w14:textId="77777777" w:rsidR="00A73C13" w:rsidRPr="00763123" w:rsidRDefault="00A73C13" w:rsidP="00665940">
            <w:pPr>
              <w:widowControl w:val="0"/>
              <w:numPr>
                <w:ilvl w:val="0"/>
                <w:numId w:val="37"/>
              </w:numPr>
              <w:ind w:left="602"/>
              <w:rPr>
                <w:rFonts w:asciiTheme="minorHAnsi" w:hAnsiTheme="minorHAnsi" w:cstheme="minorHAnsi"/>
                <w:b/>
                <w:sz w:val="22"/>
                <w:szCs w:val="22"/>
                <w:lang w:eastAsia="en-US"/>
              </w:rPr>
            </w:pPr>
            <w:r w:rsidRPr="00763123">
              <w:rPr>
                <w:rFonts w:asciiTheme="minorHAnsi" w:hAnsiTheme="minorHAnsi" w:cstheme="minorHAnsi"/>
                <w:b/>
                <w:sz w:val="22"/>
                <w:szCs w:val="22"/>
                <w:lang w:eastAsia="en-US"/>
              </w:rPr>
              <w:t>ensure the trainee understands the school marking and assessment policy, including how to ensure that marking is ‘manageable, meaningful and motivating’</w:t>
            </w:r>
            <w:r w:rsidRPr="00763123">
              <w:rPr>
                <w:rStyle w:val="FootnoteReference"/>
                <w:rFonts w:asciiTheme="minorHAnsi" w:hAnsiTheme="minorHAnsi" w:cstheme="minorHAnsi"/>
                <w:b/>
                <w:sz w:val="22"/>
                <w:szCs w:val="22"/>
                <w:lang w:eastAsia="en-US"/>
              </w:rPr>
              <w:footnoteReference w:id="3"/>
            </w:r>
            <w:r w:rsidRPr="00763123">
              <w:rPr>
                <w:rFonts w:asciiTheme="minorHAnsi" w:hAnsiTheme="minorHAnsi" w:cstheme="minorHAnsi"/>
                <w:b/>
                <w:sz w:val="22"/>
                <w:szCs w:val="22"/>
                <w:lang w:eastAsia="en-US"/>
              </w:rPr>
              <w:t>;</w:t>
            </w:r>
          </w:p>
          <w:p w14:paraId="7F9E98C2" w14:textId="77777777" w:rsidR="00A73C13" w:rsidRPr="00763123" w:rsidRDefault="00A73C13" w:rsidP="00665940">
            <w:pPr>
              <w:widowControl w:val="0"/>
              <w:numPr>
                <w:ilvl w:val="0"/>
                <w:numId w:val="37"/>
              </w:numPr>
              <w:ind w:left="602"/>
              <w:rPr>
                <w:rFonts w:asciiTheme="minorHAnsi" w:hAnsiTheme="minorHAnsi" w:cstheme="minorHAnsi"/>
                <w:sz w:val="22"/>
                <w:szCs w:val="22"/>
              </w:rPr>
            </w:pPr>
            <w:r w:rsidRPr="00763123">
              <w:rPr>
                <w:rFonts w:asciiTheme="minorHAnsi" w:hAnsiTheme="minorHAnsi" w:cstheme="minorHAnsi"/>
                <w:sz w:val="22"/>
                <w:szCs w:val="22"/>
                <w:lang w:val="en-US"/>
              </w:rPr>
              <w:t xml:space="preserve">offer </w:t>
            </w:r>
            <w:r w:rsidRPr="00763123">
              <w:rPr>
                <w:rFonts w:asciiTheme="minorHAnsi" w:hAnsiTheme="minorHAnsi" w:cstheme="minorHAnsi"/>
                <w:b/>
                <w:sz w:val="22"/>
                <w:szCs w:val="22"/>
                <w:lang w:val="en-US"/>
              </w:rPr>
              <w:t>support and informal feedback</w:t>
            </w:r>
            <w:r w:rsidRPr="00763123">
              <w:rPr>
                <w:rFonts w:asciiTheme="minorHAnsi" w:hAnsiTheme="minorHAnsi" w:cstheme="minorHAnsi"/>
                <w:sz w:val="22"/>
                <w:szCs w:val="22"/>
                <w:lang w:val="en-US"/>
              </w:rPr>
              <w:t xml:space="preserve"> e.g. with lesson delivery, classroom management, lesson evaluation etc.;</w:t>
            </w:r>
          </w:p>
          <w:p w14:paraId="02574690" w14:textId="77777777" w:rsidR="00A73C13" w:rsidRPr="00763123" w:rsidRDefault="00A73C13" w:rsidP="00665940">
            <w:pPr>
              <w:widowControl w:val="0"/>
              <w:numPr>
                <w:ilvl w:val="0"/>
                <w:numId w:val="37"/>
              </w:numPr>
              <w:ind w:left="602"/>
              <w:rPr>
                <w:rFonts w:asciiTheme="minorHAnsi" w:hAnsiTheme="minorHAnsi" w:cstheme="minorHAnsi"/>
                <w:sz w:val="22"/>
                <w:szCs w:val="22"/>
              </w:rPr>
            </w:pPr>
            <w:r w:rsidRPr="00763123">
              <w:rPr>
                <w:rFonts w:asciiTheme="minorHAnsi" w:hAnsiTheme="minorHAnsi" w:cstheme="minorHAnsi"/>
                <w:sz w:val="22"/>
                <w:szCs w:val="22"/>
                <w:lang w:val="en-US"/>
              </w:rPr>
              <w:t>liaise with Professional Mentor;</w:t>
            </w:r>
          </w:p>
          <w:p w14:paraId="693AADFE" w14:textId="3D75416F" w:rsidR="00A73C13" w:rsidRPr="00763123" w:rsidRDefault="00A73C13" w:rsidP="00665940">
            <w:pPr>
              <w:widowControl w:val="0"/>
              <w:numPr>
                <w:ilvl w:val="0"/>
                <w:numId w:val="37"/>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 xml:space="preserve">role model good professional practice to the trainee, including: </w:t>
            </w:r>
            <w:r w:rsidRPr="00763123">
              <w:rPr>
                <w:rFonts w:asciiTheme="minorHAnsi" w:hAnsiTheme="minorHAnsi" w:cstheme="minorHAnsi"/>
                <w:b/>
                <w:i/>
                <w:sz w:val="22"/>
                <w:szCs w:val="22"/>
                <w:lang w:eastAsia="en-US"/>
              </w:rPr>
              <w:t>behaviour management</w:t>
            </w:r>
            <w:r w:rsidR="00665940">
              <w:rPr>
                <w:rFonts w:asciiTheme="minorHAnsi" w:hAnsiTheme="minorHAnsi" w:cstheme="minorHAnsi"/>
                <w:b/>
                <w:i/>
                <w:sz w:val="22"/>
                <w:szCs w:val="22"/>
                <w:lang w:eastAsia="en-US"/>
              </w:rPr>
              <w:t>,</w:t>
            </w:r>
            <w:r w:rsidRPr="00763123">
              <w:rPr>
                <w:rFonts w:asciiTheme="minorHAnsi" w:hAnsiTheme="minorHAnsi" w:cstheme="minorHAnsi"/>
                <w:sz w:val="22"/>
                <w:szCs w:val="22"/>
                <w:lang w:eastAsia="en-US"/>
              </w:rPr>
              <w:t xml:space="preserve"> practice in </w:t>
            </w:r>
            <w:r w:rsidRPr="00763123">
              <w:rPr>
                <w:rFonts w:asciiTheme="minorHAnsi" w:hAnsiTheme="minorHAnsi" w:cstheme="minorHAnsi"/>
                <w:b/>
                <w:i/>
                <w:sz w:val="22"/>
                <w:szCs w:val="22"/>
                <w:lang w:eastAsia="en-US"/>
              </w:rPr>
              <w:t>assessment and tracking pupil progress</w:t>
            </w:r>
            <w:r w:rsidRPr="00763123">
              <w:rPr>
                <w:rFonts w:asciiTheme="minorHAnsi" w:hAnsiTheme="minorHAnsi" w:cstheme="minorHAnsi"/>
                <w:sz w:val="22"/>
                <w:szCs w:val="22"/>
                <w:lang w:eastAsia="en-US"/>
              </w:rPr>
              <w:t xml:space="preserve">; and practices to overcome </w:t>
            </w:r>
            <w:r w:rsidRPr="00763123">
              <w:rPr>
                <w:rFonts w:asciiTheme="minorHAnsi" w:hAnsiTheme="minorHAnsi" w:cstheme="minorHAnsi"/>
                <w:b/>
                <w:i/>
                <w:sz w:val="22"/>
                <w:szCs w:val="22"/>
                <w:lang w:eastAsia="en-US"/>
              </w:rPr>
              <w:t>barriers to learning/support pupil progress</w:t>
            </w:r>
            <w:r w:rsidRPr="00763123">
              <w:rPr>
                <w:rFonts w:asciiTheme="minorHAnsi" w:hAnsiTheme="minorHAnsi" w:cstheme="minorHAnsi"/>
                <w:sz w:val="22"/>
                <w:szCs w:val="22"/>
                <w:lang w:eastAsia="en-US"/>
              </w:rPr>
              <w:t>;</w:t>
            </w:r>
          </w:p>
          <w:p w14:paraId="0B31E583" w14:textId="77777777" w:rsidR="00A73C13" w:rsidRPr="00763123" w:rsidRDefault="00A73C13" w:rsidP="00665940">
            <w:pPr>
              <w:widowControl w:val="0"/>
              <w:numPr>
                <w:ilvl w:val="0"/>
                <w:numId w:val="37"/>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in consultation with the Professional Mentor, ensure an appropriate timetable for the trainee;</w:t>
            </w:r>
          </w:p>
          <w:p w14:paraId="143E7CDA" w14:textId="77777777" w:rsidR="00A73C13" w:rsidRPr="00763123" w:rsidRDefault="00A73C13" w:rsidP="00665940">
            <w:pPr>
              <w:widowControl w:val="0"/>
              <w:numPr>
                <w:ilvl w:val="0"/>
                <w:numId w:val="37"/>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facilitate the trainee’s completion of training tasks;</w:t>
            </w:r>
          </w:p>
          <w:p w14:paraId="3C487BC1" w14:textId="77777777" w:rsidR="00A73C13" w:rsidRPr="00763123" w:rsidRDefault="00A73C13" w:rsidP="00665940">
            <w:pPr>
              <w:widowControl w:val="0"/>
              <w:numPr>
                <w:ilvl w:val="0"/>
                <w:numId w:val="37"/>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notify the trainee and Professional Mentor of any difficulties that arise on the placement as early as possible, so that these can be swiftly addressed;</w:t>
            </w:r>
          </w:p>
          <w:p w14:paraId="1B54B7E4" w14:textId="022E670A" w:rsidR="0071162E" w:rsidRPr="00763123" w:rsidRDefault="00A73C13" w:rsidP="00665940">
            <w:pPr>
              <w:widowControl w:val="0"/>
              <w:numPr>
                <w:ilvl w:val="0"/>
                <w:numId w:val="37"/>
              </w:numPr>
              <w:ind w:left="601" w:hanging="241"/>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where requested by the Professional Mentor, undertake a formal written observation of the trainee’s teaching, recording this on the observation proforma and providing coaching. Ensure clear targets are set</w:t>
            </w:r>
            <w:r w:rsidR="00665940">
              <w:rPr>
                <w:rFonts w:asciiTheme="minorHAnsi" w:hAnsiTheme="minorHAnsi" w:cstheme="minorHAnsi"/>
                <w:sz w:val="22"/>
                <w:szCs w:val="22"/>
                <w:lang w:eastAsia="en-US"/>
              </w:rPr>
              <w:t xml:space="preserve">, using the </w:t>
            </w:r>
            <w:r w:rsidR="00665940" w:rsidRPr="00665940">
              <w:rPr>
                <w:rFonts w:asciiTheme="minorHAnsi" w:hAnsiTheme="minorHAnsi" w:cstheme="minorHAnsi"/>
                <w:b/>
                <w:bCs/>
                <w:sz w:val="22"/>
                <w:szCs w:val="22"/>
                <w:lang w:eastAsia="en-US"/>
              </w:rPr>
              <w:t>Core Content Framework</w:t>
            </w:r>
            <w:r w:rsidR="00665940">
              <w:rPr>
                <w:rFonts w:asciiTheme="minorHAnsi" w:hAnsiTheme="minorHAnsi" w:cstheme="minorHAnsi"/>
                <w:sz w:val="22"/>
                <w:szCs w:val="22"/>
                <w:lang w:eastAsia="en-US"/>
              </w:rPr>
              <w:t xml:space="preserve"> to guide specific actions</w:t>
            </w:r>
            <w:r w:rsidRPr="00763123">
              <w:rPr>
                <w:rFonts w:asciiTheme="minorHAnsi" w:hAnsiTheme="minorHAnsi" w:cstheme="minorHAnsi"/>
                <w:sz w:val="22"/>
                <w:szCs w:val="22"/>
                <w:lang w:eastAsia="en-US"/>
              </w:rPr>
              <w:t>.</w:t>
            </w:r>
          </w:p>
        </w:tc>
      </w:tr>
    </w:tbl>
    <w:p w14:paraId="656EC5B7" w14:textId="77777777" w:rsidR="007F01AB" w:rsidRPr="00763123" w:rsidRDefault="007F01AB" w:rsidP="00862181">
      <w:pPr>
        <w:pStyle w:val="Heading5"/>
        <w:spacing w:after="120"/>
        <w:ind w:right="-28"/>
      </w:pPr>
      <w:r w:rsidRPr="00763123">
        <w:br w:type="page"/>
      </w:r>
      <w:bookmarkStart w:id="17" w:name="_Toc92709400"/>
      <w:r w:rsidRPr="00763123">
        <w:lastRenderedPageBreak/>
        <w:t xml:space="preserve">The Role of the </w:t>
      </w:r>
      <w:r w:rsidR="00160B7D" w:rsidRPr="00763123">
        <w:t>Professional Mentor</w:t>
      </w:r>
      <w:bookmarkEnd w:id="17"/>
      <w:r w:rsidRPr="00763123">
        <w:t xml:space="preserve"> </w:t>
      </w:r>
    </w:p>
    <w:p w14:paraId="19E0D333" w14:textId="5AD45EC1" w:rsidR="009C670C" w:rsidRDefault="009C670C" w:rsidP="00447064">
      <w:pPr>
        <w:spacing w:after="60"/>
        <w:ind w:right="248"/>
        <w:rPr>
          <w:rFonts w:asciiTheme="minorHAnsi" w:hAnsiTheme="minorHAnsi" w:cstheme="minorHAnsi"/>
          <w:sz w:val="22"/>
          <w:szCs w:val="22"/>
        </w:rPr>
      </w:pPr>
      <w:bookmarkStart w:id="18" w:name="_Hlk83916020"/>
      <w:r w:rsidRPr="00763123">
        <w:rPr>
          <w:rFonts w:asciiTheme="minorHAnsi" w:hAnsiTheme="minorHAnsi" w:cstheme="minorHAnsi"/>
          <w:sz w:val="22"/>
          <w:szCs w:val="22"/>
        </w:rPr>
        <w:t xml:space="preserve">Where the </w:t>
      </w:r>
      <w:r w:rsidRPr="00763123">
        <w:rPr>
          <w:rFonts w:asciiTheme="minorHAnsi" w:hAnsiTheme="minorHAnsi" w:cstheme="minorHAnsi"/>
          <w:b/>
          <w:i/>
          <w:sz w:val="22"/>
          <w:szCs w:val="22"/>
        </w:rPr>
        <w:t xml:space="preserve">Class </w:t>
      </w:r>
      <w:bookmarkEnd w:id="18"/>
      <w:r w:rsidRPr="00763123">
        <w:rPr>
          <w:rFonts w:asciiTheme="minorHAnsi" w:hAnsiTheme="minorHAnsi" w:cstheme="minorHAnsi"/>
          <w:b/>
          <w:i/>
          <w:sz w:val="22"/>
          <w:szCs w:val="22"/>
        </w:rPr>
        <w:t>Teacher is also the Professional Mentor</w:t>
      </w:r>
      <w:r w:rsidRPr="00763123">
        <w:rPr>
          <w:rFonts w:asciiTheme="minorHAnsi" w:hAnsiTheme="minorHAnsi" w:cstheme="minorHAnsi"/>
          <w:sz w:val="22"/>
          <w:szCs w:val="22"/>
        </w:rPr>
        <w:t xml:space="preserve">, you are asked to </w:t>
      </w:r>
      <w:r w:rsidRPr="00763123">
        <w:rPr>
          <w:rFonts w:asciiTheme="minorHAnsi" w:hAnsiTheme="minorHAnsi" w:cstheme="minorHAnsi"/>
          <w:b/>
          <w:sz w:val="22"/>
          <w:szCs w:val="22"/>
        </w:rPr>
        <w:t>identify another member of staff to whom the trainee can go to discuss progress and needs</w:t>
      </w:r>
      <w:r w:rsidRPr="00763123">
        <w:rPr>
          <w:rFonts w:asciiTheme="minorHAnsi" w:hAnsiTheme="minorHAnsi" w:cstheme="minorHAnsi"/>
          <w:sz w:val="22"/>
          <w:szCs w:val="22"/>
        </w:rPr>
        <w:t xml:space="preserve">.  </w:t>
      </w:r>
    </w:p>
    <w:p w14:paraId="47413136" w14:textId="77777777" w:rsidR="00FB7478" w:rsidRDefault="00FB7478" w:rsidP="00447064">
      <w:pPr>
        <w:spacing w:after="60"/>
        <w:ind w:right="248"/>
        <w:rPr>
          <w:rFonts w:asciiTheme="minorHAnsi" w:hAnsiTheme="minorHAnsi" w:cstheme="minorHAnsi"/>
          <w:sz w:val="22"/>
          <w:szCs w:val="22"/>
        </w:rPr>
      </w:pPr>
    </w:p>
    <w:p w14:paraId="56F7C34C" w14:textId="77777777" w:rsidR="00FB7478" w:rsidRPr="00FB7478" w:rsidRDefault="00FB7478" w:rsidP="00447064">
      <w:pPr>
        <w:pStyle w:val="Heading5"/>
        <w:ind w:right="248"/>
        <w:jc w:val="left"/>
        <w:rPr>
          <w:sz w:val="28"/>
          <w:szCs w:val="28"/>
        </w:rPr>
      </w:pPr>
      <w:bookmarkStart w:id="19" w:name="_Toc92709401"/>
      <w:r w:rsidRPr="00FB7478">
        <w:rPr>
          <w:sz w:val="28"/>
          <w:szCs w:val="28"/>
        </w:rPr>
        <w:t>Mentor Toolkit</w:t>
      </w:r>
      <w:bookmarkEnd w:id="19"/>
    </w:p>
    <w:p w14:paraId="2043ECDB" w14:textId="0C3575F3" w:rsidR="00FB7478" w:rsidRDefault="00FB7478" w:rsidP="00447064">
      <w:pPr>
        <w:spacing w:after="60"/>
        <w:ind w:right="248"/>
        <w:rPr>
          <w:rFonts w:asciiTheme="minorHAnsi" w:hAnsiTheme="minorHAnsi" w:cstheme="minorHAnsi"/>
          <w:sz w:val="22"/>
          <w:szCs w:val="22"/>
        </w:rPr>
      </w:pPr>
      <w:r>
        <w:rPr>
          <w:rFonts w:asciiTheme="minorHAnsi" w:hAnsiTheme="minorHAnsi" w:cstheme="minorHAnsi"/>
          <w:sz w:val="22"/>
          <w:szCs w:val="22"/>
        </w:rPr>
        <w:t xml:space="preserve">All key documents to support Mentors in working with trainees can be found in the </w:t>
      </w:r>
      <w:r w:rsidRPr="00FB7478">
        <w:rPr>
          <w:rFonts w:asciiTheme="minorHAnsi" w:hAnsiTheme="minorHAnsi" w:cstheme="minorHAnsi"/>
          <w:b/>
          <w:bCs/>
          <w:sz w:val="22"/>
          <w:szCs w:val="22"/>
        </w:rPr>
        <w:t>Mentor Toolkit</w:t>
      </w:r>
      <w:r>
        <w:rPr>
          <w:rFonts w:asciiTheme="minorHAnsi" w:hAnsiTheme="minorHAnsi" w:cstheme="minorHAnsi"/>
          <w:sz w:val="22"/>
          <w:szCs w:val="22"/>
        </w:rPr>
        <w:t>:</w:t>
      </w:r>
    </w:p>
    <w:p w14:paraId="55E1C922" w14:textId="1F3CB2C7" w:rsidR="00FB7478" w:rsidRPr="00763123" w:rsidRDefault="001E2935" w:rsidP="00447064">
      <w:pPr>
        <w:spacing w:after="60"/>
        <w:ind w:right="248"/>
        <w:rPr>
          <w:rFonts w:asciiTheme="minorHAnsi" w:hAnsiTheme="minorHAnsi" w:cstheme="minorHAnsi"/>
          <w:sz w:val="22"/>
          <w:szCs w:val="22"/>
        </w:rPr>
      </w:pPr>
      <w:hyperlink r:id="rId29" w:history="1">
        <w:r w:rsidR="00FB7478" w:rsidRPr="00696AB5">
          <w:rPr>
            <w:rStyle w:val="Hyperlink"/>
            <w:rFonts w:asciiTheme="minorHAnsi" w:hAnsiTheme="minorHAnsi" w:cstheme="minorHAnsi"/>
            <w:sz w:val="22"/>
            <w:szCs w:val="22"/>
          </w:rPr>
          <w:t>https://warwick.ac.uk/fac/soc/cte/pintra/mentorresources/support/primary</w:t>
        </w:r>
      </w:hyperlink>
      <w:r w:rsidR="00FB7478">
        <w:rPr>
          <w:rFonts w:asciiTheme="minorHAnsi" w:hAnsiTheme="minorHAnsi" w:cstheme="minorHAnsi"/>
          <w:sz w:val="22"/>
          <w:szCs w:val="22"/>
        </w:rPr>
        <w:t xml:space="preserve"> </w:t>
      </w:r>
    </w:p>
    <w:p w14:paraId="0DB30673" w14:textId="77777777" w:rsidR="00F54E45" w:rsidRDefault="00F54E45" w:rsidP="00447064">
      <w:pPr>
        <w:ind w:right="248"/>
        <w:rPr>
          <w:rFonts w:asciiTheme="minorHAnsi" w:hAnsiTheme="minorHAnsi" w:cstheme="minorHAnsi"/>
          <w:b/>
          <w:sz w:val="22"/>
          <w:szCs w:val="22"/>
        </w:rPr>
      </w:pPr>
    </w:p>
    <w:p w14:paraId="76D98C63" w14:textId="38744447" w:rsidR="00731141" w:rsidRPr="00F54E45" w:rsidRDefault="003E190B" w:rsidP="00447064">
      <w:pPr>
        <w:ind w:right="248"/>
        <w:rPr>
          <w:rFonts w:asciiTheme="minorHAnsi" w:hAnsiTheme="minorHAnsi" w:cstheme="minorHAnsi"/>
          <w:bCs/>
          <w:sz w:val="22"/>
          <w:szCs w:val="22"/>
        </w:rPr>
      </w:pPr>
      <w:r w:rsidRPr="00F54E45">
        <w:rPr>
          <w:rFonts w:asciiTheme="minorHAnsi" w:hAnsiTheme="minorHAnsi" w:cstheme="minorHAnsi"/>
          <w:bCs/>
          <w:sz w:val="22"/>
          <w:szCs w:val="22"/>
        </w:rPr>
        <w:t>The Professional Mentor is responsible for the management of the</w:t>
      </w:r>
      <w:r w:rsidR="00F54E45" w:rsidRPr="00F54E45">
        <w:rPr>
          <w:rFonts w:asciiTheme="minorHAnsi" w:hAnsiTheme="minorHAnsi" w:cstheme="minorHAnsi"/>
          <w:bCs/>
          <w:sz w:val="22"/>
          <w:szCs w:val="22"/>
        </w:rPr>
        <w:t xml:space="preserve"> trainee’s placement, including coaching and formative support</w:t>
      </w:r>
      <w:r w:rsidR="00F54E45">
        <w:rPr>
          <w:rFonts w:asciiTheme="minorHAnsi" w:hAnsiTheme="minorHAnsi" w:cstheme="minorHAnsi"/>
          <w:bCs/>
          <w:sz w:val="22"/>
          <w:szCs w:val="22"/>
        </w:rPr>
        <w:t xml:space="preserve"> and training and collaborative review/assessment of the trainee’s practice.</w:t>
      </w:r>
    </w:p>
    <w:p w14:paraId="63C09C01" w14:textId="77777777" w:rsidR="003E190B" w:rsidRDefault="003E190B" w:rsidP="00447064">
      <w:pPr>
        <w:ind w:right="248"/>
        <w:rPr>
          <w:rFonts w:asciiTheme="minorHAnsi" w:hAnsiTheme="minorHAnsi" w:cstheme="minorHAnsi"/>
          <w:b/>
          <w:sz w:val="22"/>
          <w:szCs w:val="22"/>
        </w:rPr>
      </w:pPr>
    </w:p>
    <w:p w14:paraId="77581456" w14:textId="123C6299" w:rsidR="008B2FAA" w:rsidRPr="00FB7478" w:rsidRDefault="009C670C" w:rsidP="00447064">
      <w:pPr>
        <w:pStyle w:val="Heading5"/>
        <w:ind w:right="248"/>
        <w:jc w:val="left"/>
        <w:rPr>
          <w:sz w:val="28"/>
          <w:szCs w:val="28"/>
        </w:rPr>
      </w:pPr>
      <w:bookmarkStart w:id="20" w:name="_Toc92709402"/>
      <w:r w:rsidRPr="00FB7478">
        <w:rPr>
          <w:sz w:val="28"/>
          <w:szCs w:val="28"/>
        </w:rPr>
        <w:t>Supporting all trainees</w:t>
      </w:r>
      <w:r w:rsidR="008B2FAA" w:rsidRPr="00FB7478">
        <w:rPr>
          <w:sz w:val="28"/>
          <w:szCs w:val="28"/>
        </w:rPr>
        <w:t>: Core Content Framework and training entitlement</w:t>
      </w:r>
      <w:bookmarkEnd w:id="20"/>
      <w:r w:rsidRPr="00FB7478">
        <w:rPr>
          <w:sz w:val="28"/>
          <w:szCs w:val="28"/>
        </w:rPr>
        <w:t xml:space="preserve"> </w:t>
      </w:r>
    </w:p>
    <w:p w14:paraId="36D6A5DF" w14:textId="14BE5252" w:rsidR="008B2FAA" w:rsidRPr="008B2FAA" w:rsidRDefault="008B2FAA" w:rsidP="00447064">
      <w:pPr>
        <w:ind w:right="248"/>
        <w:rPr>
          <w:rFonts w:asciiTheme="minorHAnsi" w:hAnsiTheme="minorHAnsi" w:cstheme="minorHAnsi"/>
          <w:sz w:val="22"/>
          <w:szCs w:val="22"/>
        </w:rPr>
      </w:pPr>
      <w:r w:rsidRPr="008B2FAA">
        <w:rPr>
          <w:rFonts w:asciiTheme="minorHAnsi" w:hAnsiTheme="minorHAnsi" w:cstheme="minorHAnsi"/>
          <w:sz w:val="22"/>
          <w:szCs w:val="22"/>
        </w:rPr>
        <w:t>The Core Content Framework establishes trainees’ entitlement to the following:</w:t>
      </w:r>
    </w:p>
    <w:p w14:paraId="63A62F08" w14:textId="0A504321" w:rsidR="008B2FAA" w:rsidRPr="008B2FAA" w:rsidRDefault="008B2FAA" w:rsidP="00447064">
      <w:pPr>
        <w:pStyle w:val="ListParagraph"/>
        <w:numPr>
          <w:ilvl w:val="0"/>
          <w:numId w:val="70"/>
        </w:numPr>
        <w:spacing w:after="0" w:line="240" w:lineRule="auto"/>
        <w:ind w:left="540" w:right="248" w:hanging="357"/>
        <w:rPr>
          <w:rFonts w:asciiTheme="minorHAnsi" w:hAnsiTheme="minorHAnsi" w:cstheme="minorHAnsi"/>
        </w:rPr>
      </w:pPr>
      <w:r w:rsidRPr="008B2FAA">
        <w:rPr>
          <w:rFonts w:asciiTheme="minorHAnsi" w:hAnsiTheme="minorHAnsi" w:cstheme="minorHAnsi"/>
        </w:rPr>
        <w:t>Observing expert colleagues … and deconstructing this approach</w:t>
      </w:r>
    </w:p>
    <w:p w14:paraId="796729A2" w14:textId="677867C7" w:rsidR="008B2FAA" w:rsidRPr="008B2FAA" w:rsidRDefault="008B2FAA" w:rsidP="00447064">
      <w:pPr>
        <w:pStyle w:val="ListParagraph"/>
        <w:numPr>
          <w:ilvl w:val="0"/>
          <w:numId w:val="70"/>
        </w:numPr>
        <w:spacing w:after="0" w:line="240" w:lineRule="auto"/>
        <w:ind w:left="540" w:right="248" w:hanging="357"/>
        <w:rPr>
          <w:rFonts w:asciiTheme="minorHAnsi" w:hAnsiTheme="minorHAnsi" w:cstheme="minorHAnsi"/>
        </w:rPr>
      </w:pPr>
      <w:r w:rsidRPr="008B2FAA">
        <w:rPr>
          <w:rFonts w:asciiTheme="minorHAnsi" w:hAnsiTheme="minorHAnsi" w:cstheme="minorHAnsi"/>
        </w:rPr>
        <w:t>Following expert input - by taking opportunities to practise, receive feedback and improve at…</w:t>
      </w:r>
    </w:p>
    <w:p w14:paraId="05B522FE" w14:textId="4DFE135D" w:rsidR="008B2FAA" w:rsidRPr="008B2FAA" w:rsidRDefault="008B2FAA" w:rsidP="00447064">
      <w:pPr>
        <w:pStyle w:val="ListParagraph"/>
        <w:numPr>
          <w:ilvl w:val="0"/>
          <w:numId w:val="70"/>
        </w:numPr>
        <w:spacing w:after="0" w:line="240" w:lineRule="auto"/>
        <w:ind w:left="540" w:right="248" w:hanging="357"/>
        <w:rPr>
          <w:rFonts w:asciiTheme="minorHAnsi" w:hAnsiTheme="minorHAnsi" w:cstheme="minorHAnsi"/>
        </w:rPr>
      </w:pPr>
      <w:r w:rsidRPr="008B2FAA">
        <w:rPr>
          <w:rFonts w:asciiTheme="minorHAnsi" w:hAnsiTheme="minorHAnsi" w:cstheme="minorHAnsi"/>
        </w:rPr>
        <w:t>Discussing and analysing with expert colleagues</w:t>
      </w:r>
    </w:p>
    <w:p w14:paraId="110C168F" w14:textId="59B45366" w:rsidR="008B2FAA" w:rsidRDefault="008B2FAA" w:rsidP="00447064">
      <w:pPr>
        <w:pStyle w:val="ListParagraph"/>
        <w:numPr>
          <w:ilvl w:val="0"/>
          <w:numId w:val="70"/>
        </w:numPr>
        <w:spacing w:after="0" w:line="240" w:lineRule="auto"/>
        <w:ind w:left="540" w:right="248" w:hanging="357"/>
        <w:rPr>
          <w:rFonts w:asciiTheme="minorHAnsi" w:hAnsiTheme="minorHAnsi" w:cstheme="minorHAnsi"/>
        </w:rPr>
      </w:pPr>
      <w:r w:rsidRPr="008B2FAA">
        <w:rPr>
          <w:rFonts w:asciiTheme="minorHAnsi" w:hAnsiTheme="minorHAnsi" w:cstheme="minorHAnsi"/>
        </w:rPr>
        <w:t>Receiving clear consistent and effective mentoring</w:t>
      </w:r>
    </w:p>
    <w:p w14:paraId="4977DA4E" w14:textId="77777777" w:rsidR="0027770E" w:rsidRDefault="0027770E" w:rsidP="00447064">
      <w:pPr>
        <w:ind w:right="248"/>
        <w:rPr>
          <w:rFonts w:asciiTheme="minorHAnsi" w:hAnsiTheme="minorHAnsi" w:cstheme="minorHAnsi"/>
          <w:bCs/>
          <w:sz w:val="22"/>
          <w:szCs w:val="22"/>
        </w:rPr>
      </w:pPr>
    </w:p>
    <w:p w14:paraId="2B26F166" w14:textId="426F78BE" w:rsidR="0027770E" w:rsidRPr="0027770E" w:rsidRDefault="00F54E45" w:rsidP="00447064">
      <w:pPr>
        <w:ind w:right="248"/>
        <w:rPr>
          <w:rFonts w:asciiTheme="minorHAnsi" w:hAnsiTheme="minorHAnsi" w:cstheme="minorHAnsi"/>
          <w:bCs/>
          <w:sz w:val="22"/>
          <w:szCs w:val="22"/>
        </w:rPr>
      </w:pPr>
      <w:r w:rsidRPr="0027770E">
        <w:rPr>
          <w:rFonts w:asciiTheme="minorHAnsi" w:hAnsiTheme="minorHAnsi" w:cstheme="minorHAnsi"/>
          <w:bCs/>
          <w:sz w:val="22"/>
          <w:szCs w:val="22"/>
        </w:rPr>
        <w:t xml:space="preserve">Evidence-based teaching </w:t>
      </w:r>
      <w:r w:rsidR="0027770E" w:rsidRPr="0027770E">
        <w:rPr>
          <w:rFonts w:asciiTheme="minorHAnsi" w:hAnsiTheme="minorHAnsi" w:cstheme="minorHAnsi"/>
          <w:bCs/>
          <w:sz w:val="22"/>
          <w:szCs w:val="22"/>
        </w:rPr>
        <w:t>is an expectation for all aspects of initial teacher training</w:t>
      </w:r>
    </w:p>
    <w:p w14:paraId="100794EC" w14:textId="3DF6A7CB" w:rsidR="0027770E" w:rsidRPr="0027770E" w:rsidRDefault="0027770E" w:rsidP="00447064">
      <w:pPr>
        <w:ind w:right="248"/>
        <w:rPr>
          <w:rFonts w:asciiTheme="minorHAnsi" w:hAnsiTheme="minorHAnsi" w:cstheme="minorHAnsi"/>
          <w:sz w:val="22"/>
          <w:szCs w:val="22"/>
        </w:rPr>
      </w:pPr>
      <w:r w:rsidRPr="0027770E">
        <w:rPr>
          <w:rFonts w:asciiTheme="minorHAnsi" w:hAnsiTheme="minorHAnsi" w:cstheme="minorHAnsi"/>
          <w:bCs/>
          <w:sz w:val="22"/>
          <w:szCs w:val="22"/>
        </w:rPr>
        <w:t>If trainees would like to access additional reading on any of the areas of the Core Content Framework areas, then a Talis Aspire List can be accessed via the link below:</w:t>
      </w:r>
      <w:r w:rsidRPr="0027770E">
        <w:rPr>
          <w:rFonts w:asciiTheme="minorHAnsi" w:hAnsiTheme="minorHAnsi" w:cstheme="minorHAnsi"/>
          <w:sz w:val="22"/>
          <w:szCs w:val="22"/>
        </w:rPr>
        <w:t xml:space="preserve">  </w:t>
      </w:r>
      <w:hyperlink r:id="rId30" w:history="1">
        <w:r w:rsidRPr="00696AB5">
          <w:rPr>
            <w:rStyle w:val="Hyperlink"/>
            <w:rFonts w:asciiTheme="minorHAnsi" w:hAnsiTheme="minorHAnsi" w:cstheme="minorHAnsi"/>
            <w:sz w:val="22"/>
            <w:szCs w:val="22"/>
          </w:rPr>
          <w:t>https://rl.talis.com/3/warwick/lists/B7F69089-F715-BE78-A61E-AF6A0B240453.html</w:t>
        </w:r>
      </w:hyperlink>
      <w:r>
        <w:rPr>
          <w:rFonts w:asciiTheme="minorHAnsi" w:hAnsiTheme="minorHAnsi" w:cstheme="minorHAnsi"/>
          <w:sz w:val="22"/>
          <w:szCs w:val="22"/>
        </w:rPr>
        <w:t xml:space="preserve"> </w:t>
      </w:r>
      <w:r w:rsidRPr="0027770E">
        <w:rPr>
          <w:rFonts w:asciiTheme="minorHAnsi" w:hAnsiTheme="minorHAnsi" w:cstheme="minorHAnsi"/>
          <w:sz w:val="22"/>
          <w:szCs w:val="22"/>
        </w:rPr>
        <w:t xml:space="preserve"> </w:t>
      </w:r>
    </w:p>
    <w:p w14:paraId="3A8FD009" w14:textId="77777777" w:rsidR="0027770E" w:rsidRPr="0027770E" w:rsidRDefault="0027770E" w:rsidP="00447064">
      <w:pPr>
        <w:ind w:right="248"/>
        <w:rPr>
          <w:rFonts w:asciiTheme="minorHAnsi" w:hAnsiTheme="minorHAnsi" w:cstheme="minorHAnsi"/>
          <w:sz w:val="22"/>
          <w:szCs w:val="22"/>
        </w:rPr>
      </w:pPr>
    </w:p>
    <w:p w14:paraId="3A2CCA14" w14:textId="77777777" w:rsidR="0027770E" w:rsidRPr="0027770E" w:rsidRDefault="0027770E" w:rsidP="00447064">
      <w:pPr>
        <w:ind w:right="248"/>
        <w:rPr>
          <w:rFonts w:asciiTheme="minorHAnsi" w:hAnsiTheme="minorHAnsi" w:cstheme="minorHAnsi"/>
          <w:sz w:val="22"/>
          <w:szCs w:val="22"/>
        </w:rPr>
      </w:pPr>
      <w:r w:rsidRPr="0027770E">
        <w:rPr>
          <w:rFonts w:asciiTheme="minorHAnsi" w:hAnsiTheme="minorHAnsi" w:cstheme="minorHAnsi"/>
          <w:b/>
          <w:bCs/>
          <w:sz w:val="22"/>
          <w:szCs w:val="22"/>
        </w:rPr>
        <w:t xml:space="preserve">Mentors </w:t>
      </w:r>
      <w:r w:rsidRPr="0027770E">
        <w:rPr>
          <w:rFonts w:asciiTheme="minorHAnsi" w:hAnsiTheme="minorHAnsi" w:cstheme="minorHAnsi"/>
          <w:sz w:val="22"/>
          <w:szCs w:val="22"/>
        </w:rPr>
        <w:t>can access an externally available list via the Mentors Portal &gt; Essential Documents</w:t>
      </w:r>
    </w:p>
    <w:p w14:paraId="75F06610" w14:textId="05AA6A69" w:rsidR="00F54E45" w:rsidRPr="0027770E" w:rsidRDefault="001E2935" w:rsidP="00447064">
      <w:pPr>
        <w:ind w:right="248"/>
        <w:rPr>
          <w:rFonts w:asciiTheme="minorHAnsi" w:hAnsiTheme="minorHAnsi" w:cstheme="minorHAnsi"/>
          <w:sz w:val="22"/>
          <w:szCs w:val="22"/>
        </w:rPr>
      </w:pPr>
      <w:hyperlink r:id="rId31" w:anchor="KeyDocs" w:history="1">
        <w:r w:rsidR="0027770E" w:rsidRPr="00696AB5">
          <w:rPr>
            <w:rStyle w:val="Hyperlink"/>
            <w:rFonts w:asciiTheme="minorHAnsi" w:hAnsiTheme="minorHAnsi" w:cstheme="minorHAnsi"/>
            <w:sz w:val="22"/>
            <w:szCs w:val="22"/>
          </w:rPr>
          <w:t>https://warwick.ac.uk/fac/soc/cte/pintra/essentialdocuments/primaryandeyessentialdocs/#KeyDocs</w:t>
        </w:r>
      </w:hyperlink>
      <w:r w:rsidR="0027770E">
        <w:rPr>
          <w:rFonts w:asciiTheme="minorHAnsi" w:hAnsiTheme="minorHAnsi" w:cstheme="minorHAnsi"/>
          <w:sz w:val="22"/>
          <w:szCs w:val="22"/>
        </w:rPr>
        <w:t xml:space="preserve"> </w:t>
      </w:r>
    </w:p>
    <w:p w14:paraId="7F2DBB68" w14:textId="77777777" w:rsidR="008B2FAA" w:rsidRDefault="008B2FAA" w:rsidP="00447064">
      <w:pPr>
        <w:ind w:right="248"/>
        <w:rPr>
          <w:rFonts w:asciiTheme="minorHAnsi" w:hAnsiTheme="minorHAnsi" w:cstheme="minorHAnsi"/>
          <w:b/>
          <w:bCs/>
          <w:sz w:val="22"/>
          <w:szCs w:val="22"/>
        </w:rPr>
      </w:pPr>
    </w:p>
    <w:tbl>
      <w:tblPr>
        <w:tblStyle w:val="TableGrid"/>
        <w:tblW w:w="0" w:type="auto"/>
        <w:tblInd w:w="-5" w:type="dxa"/>
        <w:tblLook w:val="04A0" w:firstRow="1" w:lastRow="0" w:firstColumn="1" w:lastColumn="0" w:noHBand="0" w:noVBand="1"/>
      </w:tblPr>
      <w:tblGrid>
        <w:gridCol w:w="9298"/>
      </w:tblGrid>
      <w:tr w:rsidR="003E190B" w:rsidRPr="003E190B" w14:paraId="76E7B2B2" w14:textId="77777777" w:rsidTr="00447064">
        <w:trPr>
          <w:trHeight w:val="948"/>
        </w:trPr>
        <w:tc>
          <w:tcPr>
            <w:tcW w:w="9298" w:type="dxa"/>
          </w:tcPr>
          <w:p w14:paraId="3D04D4F4" w14:textId="6D3C81CE" w:rsidR="003E190B" w:rsidRPr="003E190B" w:rsidRDefault="003E190B" w:rsidP="00447064">
            <w:pPr>
              <w:spacing w:before="120"/>
              <w:ind w:right="248"/>
              <w:rPr>
                <w:rFonts w:asciiTheme="minorHAnsi" w:hAnsiTheme="minorHAnsi" w:cstheme="minorHAnsi"/>
                <w:sz w:val="22"/>
                <w:szCs w:val="22"/>
              </w:rPr>
            </w:pPr>
            <w:r w:rsidRPr="003E190B">
              <w:rPr>
                <w:rFonts w:asciiTheme="minorHAnsi" w:hAnsiTheme="minorHAnsi" w:cstheme="minorHAnsi"/>
                <w:b/>
                <w:bCs/>
                <w:sz w:val="22"/>
                <w:szCs w:val="22"/>
              </w:rPr>
              <w:t>As a minimum, all trainees should have</w:t>
            </w:r>
            <w:r w:rsidRPr="003E190B">
              <w:rPr>
                <w:rFonts w:asciiTheme="minorHAnsi" w:hAnsiTheme="minorHAnsi" w:cstheme="minorHAnsi"/>
                <w:sz w:val="22"/>
                <w:szCs w:val="22"/>
              </w:rPr>
              <w:t xml:space="preserve"> </w:t>
            </w:r>
          </w:p>
          <w:p w14:paraId="3BC87B39" w14:textId="77777777" w:rsidR="003E190B" w:rsidRPr="003E190B" w:rsidRDefault="003E190B" w:rsidP="00447064">
            <w:pPr>
              <w:pStyle w:val="ListParagraph"/>
              <w:numPr>
                <w:ilvl w:val="0"/>
                <w:numId w:val="71"/>
              </w:numPr>
              <w:ind w:left="0" w:right="248" w:firstLine="120"/>
              <w:rPr>
                <w:rFonts w:asciiTheme="minorHAnsi" w:hAnsiTheme="minorHAnsi" w:cstheme="minorHAnsi"/>
              </w:rPr>
            </w:pPr>
            <w:r w:rsidRPr="003E190B">
              <w:rPr>
                <w:rFonts w:asciiTheme="minorHAnsi" w:hAnsiTheme="minorHAnsi" w:cstheme="minorHAnsi"/>
              </w:rPr>
              <w:t xml:space="preserve">one formal lesson observation per week, and </w:t>
            </w:r>
          </w:p>
          <w:p w14:paraId="511D94F1" w14:textId="152C102D" w:rsidR="003E190B" w:rsidRPr="003E190B" w:rsidRDefault="003E190B" w:rsidP="00447064">
            <w:pPr>
              <w:pStyle w:val="ListParagraph"/>
              <w:numPr>
                <w:ilvl w:val="0"/>
                <w:numId w:val="71"/>
              </w:numPr>
              <w:ind w:left="0" w:right="248" w:firstLine="120"/>
              <w:rPr>
                <w:rFonts w:asciiTheme="minorHAnsi" w:hAnsiTheme="minorHAnsi" w:cstheme="minorHAnsi"/>
              </w:rPr>
            </w:pPr>
            <w:r w:rsidRPr="003E190B">
              <w:rPr>
                <w:rFonts w:asciiTheme="minorHAnsi" w:hAnsiTheme="minorHAnsi" w:cstheme="minorHAnsi"/>
              </w:rPr>
              <w:t xml:space="preserve">one Mentor meeting per week </w:t>
            </w:r>
          </w:p>
        </w:tc>
      </w:tr>
    </w:tbl>
    <w:p w14:paraId="4F7AB885" w14:textId="77777777" w:rsidR="003E190B" w:rsidRDefault="003E190B" w:rsidP="00447064">
      <w:pPr>
        <w:ind w:right="248"/>
        <w:rPr>
          <w:rFonts w:asciiTheme="minorHAnsi" w:hAnsiTheme="minorHAnsi" w:cstheme="minorHAnsi"/>
          <w:b/>
          <w:bCs/>
          <w:sz w:val="22"/>
          <w:szCs w:val="22"/>
        </w:rPr>
      </w:pPr>
    </w:p>
    <w:p w14:paraId="1F34934C" w14:textId="311360F1" w:rsidR="008B2FAA" w:rsidRPr="00FB7478" w:rsidRDefault="008B2FAA" w:rsidP="00447064">
      <w:pPr>
        <w:pStyle w:val="Heading5"/>
        <w:ind w:right="248"/>
        <w:jc w:val="left"/>
        <w:rPr>
          <w:sz w:val="28"/>
          <w:szCs w:val="28"/>
        </w:rPr>
      </w:pPr>
      <w:bookmarkStart w:id="21" w:name="_Toc92709403"/>
      <w:r w:rsidRPr="00FB7478">
        <w:rPr>
          <w:sz w:val="28"/>
          <w:szCs w:val="28"/>
        </w:rPr>
        <w:t>Observing expert colleagues and the ‘ELF’ form</w:t>
      </w:r>
      <w:bookmarkEnd w:id="21"/>
    </w:p>
    <w:p w14:paraId="3B055E16" w14:textId="15AEFFD0" w:rsidR="008B2FAA" w:rsidRPr="008B2FAA" w:rsidRDefault="008B2FAA" w:rsidP="00447064">
      <w:pPr>
        <w:ind w:right="248"/>
        <w:rPr>
          <w:rFonts w:asciiTheme="minorHAnsi" w:hAnsiTheme="minorHAnsi" w:cstheme="minorHAnsi"/>
          <w:sz w:val="22"/>
          <w:szCs w:val="22"/>
        </w:rPr>
      </w:pPr>
      <w:r w:rsidRPr="008B2FAA">
        <w:rPr>
          <w:rFonts w:asciiTheme="minorHAnsi" w:hAnsiTheme="minorHAnsi" w:cstheme="minorHAnsi"/>
          <w:sz w:val="22"/>
          <w:szCs w:val="22"/>
        </w:rPr>
        <w:t xml:space="preserve">Trainees will </w:t>
      </w:r>
      <w:r>
        <w:rPr>
          <w:rFonts w:asciiTheme="minorHAnsi" w:hAnsiTheme="minorHAnsi" w:cstheme="minorHAnsi"/>
          <w:sz w:val="22"/>
          <w:szCs w:val="22"/>
        </w:rPr>
        <w:t xml:space="preserve">also </w:t>
      </w:r>
      <w:r w:rsidRPr="008B2FAA">
        <w:rPr>
          <w:rFonts w:asciiTheme="minorHAnsi" w:hAnsiTheme="minorHAnsi" w:cstheme="minorHAnsi"/>
          <w:sz w:val="22"/>
          <w:szCs w:val="22"/>
        </w:rPr>
        <w:t>benefit from observing expert colleagues</w:t>
      </w:r>
      <w:r w:rsidR="003E190B">
        <w:rPr>
          <w:rFonts w:asciiTheme="minorHAnsi" w:hAnsiTheme="minorHAnsi" w:cstheme="minorHAnsi"/>
          <w:sz w:val="22"/>
          <w:szCs w:val="22"/>
        </w:rPr>
        <w:t>.</w:t>
      </w:r>
      <w:r>
        <w:rPr>
          <w:rFonts w:asciiTheme="minorHAnsi" w:hAnsiTheme="minorHAnsi" w:cstheme="minorHAnsi"/>
          <w:sz w:val="22"/>
          <w:szCs w:val="22"/>
        </w:rPr>
        <w:t xml:space="preserve"> </w:t>
      </w:r>
      <w:r w:rsidR="003E190B">
        <w:rPr>
          <w:rFonts w:asciiTheme="minorHAnsi" w:hAnsiTheme="minorHAnsi" w:cstheme="minorHAnsi"/>
          <w:sz w:val="22"/>
          <w:szCs w:val="22"/>
        </w:rPr>
        <w:t>T</w:t>
      </w:r>
      <w:r>
        <w:rPr>
          <w:rFonts w:asciiTheme="minorHAnsi" w:hAnsiTheme="minorHAnsi" w:cstheme="minorHAnsi"/>
          <w:sz w:val="22"/>
          <w:szCs w:val="22"/>
        </w:rPr>
        <w:t>his is usually most beneficial where th</w:t>
      </w:r>
      <w:r w:rsidR="003E190B">
        <w:rPr>
          <w:rFonts w:asciiTheme="minorHAnsi" w:hAnsiTheme="minorHAnsi" w:cstheme="minorHAnsi"/>
          <w:sz w:val="22"/>
          <w:szCs w:val="22"/>
        </w:rPr>
        <w:t>e</w:t>
      </w:r>
      <w:r>
        <w:rPr>
          <w:rFonts w:asciiTheme="minorHAnsi" w:hAnsiTheme="minorHAnsi" w:cstheme="minorHAnsi"/>
          <w:sz w:val="22"/>
          <w:szCs w:val="22"/>
        </w:rPr>
        <w:t xml:space="preserve"> observation is focused upon a particular aspect of the trainee’s practice which may have been identified by the trainee</w:t>
      </w:r>
      <w:r w:rsidR="003E190B">
        <w:rPr>
          <w:rFonts w:asciiTheme="minorHAnsi" w:hAnsiTheme="minorHAnsi" w:cstheme="minorHAnsi"/>
          <w:sz w:val="22"/>
          <w:szCs w:val="22"/>
        </w:rPr>
        <w:t>’s self-review</w:t>
      </w:r>
      <w:r>
        <w:rPr>
          <w:rFonts w:asciiTheme="minorHAnsi" w:hAnsiTheme="minorHAnsi" w:cstheme="minorHAnsi"/>
          <w:sz w:val="22"/>
          <w:szCs w:val="22"/>
        </w:rPr>
        <w:t xml:space="preserve"> or arise as a development need during the weekly trainee-mentor meeting. The </w:t>
      </w:r>
      <w:r w:rsidRPr="003E190B">
        <w:rPr>
          <w:rFonts w:asciiTheme="minorHAnsi" w:hAnsiTheme="minorHAnsi" w:cstheme="minorHAnsi"/>
          <w:b/>
          <w:bCs/>
          <w:sz w:val="22"/>
          <w:szCs w:val="22"/>
        </w:rPr>
        <w:t>Experiential Learning Framework (ELF)</w:t>
      </w:r>
      <w:r>
        <w:rPr>
          <w:rFonts w:asciiTheme="minorHAnsi" w:hAnsiTheme="minorHAnsi" w:cstheme="minorHAnsi"/>
          <w:sz w:val="22"/>
          <w:szCs w:val="22"/>
        </w:rPr>
        <w:t xml:space="preserve"> introduced in 20-21 offers a supportive framework to structure this </w:t>
      </w:r>
      <w:r w:rsidR="003E190B">
        <w:rPr>
          <w:rFonts w:asciiTheme="minorHAnsi" w:hAnsiTheme="minorHAnsi" w:cstheme="minorHAnsi"/>
          <w:sz w:val="22"/>
          <w:szCs w:val="22"/>
        </w:rPr>
        <w:t xml:space="preserve">focused observation and deconstruction/discussion/analysis with an expert colleague, following by the trainee then </w:t>
      </w:r>
      <w:r w:rsidR="003E190B" w:rsidRPr="008B2FAA">
        <w:rPr>
          <w:rFonts w:asciiTheme="minorHAnsi" w:hAnsiTheme="minorHAnsi" w:cstheme="minorHAnsi"/>
          <w:sz w:val="22"/>
          <w:szCs w:val="22"/>
        </w:rPr>
        <w:t xml:space="preserve">taking opportunities to </w:t>
      </w:r>
      <w:r w:rsidR="003E190B">
        <w:rPr>
          <w:rFonts w:asciiTheme="minorHAnsi" w:hAnsiTheme="minorHAnsi" w:cstheme="minorHAnsi"/>
          <w:sz w:val="22"/>
          <w:szCs w:val="22"/>
        </w:rPr>
        <w:t>‘</w:t>
      </w:r>
      <w:r w:rsidR="003E190B" w:rsidRPr="008B2FAA">
        <w:rPr>
          <w:rFonts w:asciiTheme="minorHAnsi" w:hAnsiTheme="minorHAnsi" w:cstheme="minorHAnsi"/>
          <w:sz w:val="22"/>
          <w:szCs w:val="22"/>
        </w:rPr>
        <w:t>practise, receive feedback and improve at</w:t>
      </w:r>
      <w:r w:rsidR="003E190B">
        <w:rPr>
          <w:rFonts w:asciiTheme="minorHAnsi" w:hAnsiTheme="minorHAnsi" w:cstheme="minorHAnsi"/>
          <w:sz w:val="22"/>
          <w:szCs w:val="22"/>
        </w:rPr>
        <w:t>…’ the identified aspect of practice</w:t>
      </w:r>
      <w:r w:rsidR="00F54E45" w:rsidRPr="00F54E45">
        <w:rPr>
          <w:rFonts w:asciiTheme="minorHAnsi" w:hAnsiTheme="minorHAnsi" w:cstheme="minorHAnsi"/>
          <w:sz w:val="22"/>
          <w:szCs w:val="22"/>
        </w:rPr>
        <w:t xml:space="preserve"> </w:t>
      </w:r>
      <w:r w:rsidR="00F54E45">
        <w:rPr>
          <w:rFonts w:asciiTheme="minorHAnsi" w:hAnsiTheme="minorHAnsi" w:cstheme="minorHAnsi"/>
          <w:sz w:val="22"/>
          <w:szCs w:val="22"/>
        </w:rPr>
        <w:t>(</w:t>
      </w:r>
      <w:r w:rsidR="00F54E45" w:rsidRPr="003E190B">
        <w:rPr>
          <w:rFonts w:asciiTheme="minorHAnsi" w:hAnsiTheme="minorHAnsi" w:cstheme="minorHAnsi"/>
          <w:sz w:val="22"/>
          <w:szCs w:val="22"/>
        </w:rPr>
        <w:t>copies available via the Partners’ Intranet – see ‘Essential On-course Documentation’ and at the end of this section)</w:t>
      </w:r>
      <w:r w:rsidR="00F54E45">
        <w:rPr>
          <w:rFonts w:asciiTheme="minorHAnsi" w:hAnsiTheme="minorHAnsi" w:cstheme="minorHAnsi"/>
          <w:sz w:val="22"/>
          <w:szCs w:val="22"/>
        </w:rPr>
        <w:t>.</w:t>
      </w:r>
    </w:p>
    <w:p w14:paraId="3972B831" w14:textId="77777777" w:rsidR="003E190B" w:rsidRDefault="003E190B" w:rsidP="00447064">
      <w:pPr>
        <w:ind w:right="248"/>
        <w:rPr>
          <w:rFonts w:asciiTheme="minorHAnsi" w:hAnsiTheme="minorHAnsi" w:cstheme="minorHAnsi"/>
          <w:sz w:val="22"/>
          <w:szCs w:val="22"/>
        </w:rPr>
      </w:pPr>
    </w:p>
    <w:p w14:paraId="4981820B" w14:textId="3CE84F8D" w:rsidR="003E190B" w:rsidRPr="001374A7" w:rsidRDefault="003E190B" w:rsidP="00447064">
      <w:pPr>
        <w:pStyle w:val="Heading5"/>
        <w:ind w:right="248"/>
        <w:jc w:val="left"/>
        <w:rPr>
          <w:sz w:val="28"/>
          <w:szCs w:val="28"/>
        </w:rPr>
      </w:pPr>
      <w:bookmarkStart w:id="22" w:name="_Toc92709404"/>
      <w:r w:rsidRPr="001374A7">
        <w:rPr>
          <w:sz w:val="28"/>
          <w:szCs w:val="28"/>
        </w:rPr>
        <w:t>Weekly Lesson Observation</w:t>
      </w:r>
      <w:r w:rsidR="001374A7" w:rsidRPr="001374A7">
        <w:rPr>
          <w:sz w:val="28"/>
          <w:szCs w:val="28"/>
        </w:rPr>
        <w:t xml:space="preserve"> and the ICON Form</w:t>
      </w:r>
      <w:bookmarkEnd w:id="22"/>
    </w:p>
    <w:p w14:paraId="552ABC57" w14:textId="660ADB07" w:rsidR="003E190B" w:rsidRPr="003E190B" w:rsidRDefault="003E190B" w:rsidP="00447064">
      <w:pPr>
        <w:ind w:right="248"/>
        <w:rPr>
          <w:rFonts w:asciiTheme="minorHAnsi" w:hAnsiTheme="minorHAnsi" w:cstheme="minorHAnsi"/>
          <w:sz w:val="22"/>
          <w:szCs w:val="22"/>
        </w:rPr>
      </w:pPr>
      <w:r w:rsidRPr="003E190B">
        <w:rPr>
          <w:rFonts w:asciiTheme="minorHAnsi" w:hAnsiTheme="minorHAnsi" w:cstheme="minorHAnsi"/>
          <w:sz w:val="22"/>
          <w:szCs w:val="22"/>
        </w:rPr>
        <w:t>All trainees should have a formal lesson observation once per week, which includes:</w:t>
      </w:r>
    </w:p>
    <w:p w14:paraId="63882BB2" w14:textId="77777777" w:rsidR="003E190B" w:rsidRPr="003E190B" w:rsidRDefault="003E190B" w:rsidP="00447064">
      <w:pPr>
        <w:ind w:left="360" w:right="248" w:hanging="360"/>
        <w:rPr>
          <w:rFonts w:asciiTheme="minorHAnsi" w:hAnsiTheme="minorHAnsi" w:cstheme="minorHAnsi"/>
          <w:sz w:val="22"/>
          <w:szCs w:val="22"/>
        </w:rPr>
      </w:pPr>
      <w:r w:rsidRPr="003E190B">
        <w:rPr>
          <w:rFonts w:asciiTheme="minorHAnsi" w:hAnsiTheme="minorHAnsi" w:cstheme="minorHAnsi"/>
          <w:sz w:val="22"/>
          <w:szCs w:val="22"/>
        </w:rPr>
        <w:t>1.</w:t>
      </w:r>
      <w:r w:rsidRPr="003E190B">
        <w:rPr>
          <w:rFonts w:asciiTheme="minorHAnsi" w:hAnsiTheme="minorHAnsi" w:cstheme="minorHAnsi"/>
          <w:sz w:val="22"/>
          <w:szCs w:val="22"/>
        </w:rPr>
        <w:tab/>
        <w:t xml:space="preserve">an observation of their teaching which is recorded on the </w:t>
      </w:r>
      <w:r w:rsidRPr="00FB7478">
        <w:rPr>
          <w:rFonts w:asciiTheme="minorHAnsi" w:hAnsiTheme="minorHAnsi" w:cstheme="minorHAnsi"/>
          <w:b/>
          <w:bCs/>
          <w:sz w:val="22"/>
          <w:szCs w:val="22"/>
        </w:rPr>
        <w:t>lesson observation form</w:t>
      </w:r>
      <w:r w:rsidRPr="003E190B">
        <w:rPr>
          <w:rFonts w:asciiTheme="minorHAnsi" w:hAnsiTheme="minorHAnsi" w:cstheme="minorHAnsi"/>
          <w:sz w:val="22"/>
          <w:szCs w:val="22"/>
        </w:rPr>
        <w:t xml:space="preserve">. The lesson observation form has been updated for 21-22 and re-named as the </w:t>
      </w:r>
      <w:r w:rsidRPr="00FB7478">
        <w:rPr>
          <w:rFonts w:asciiTheme="minorHAnsi" w:hAnsiTheme="minorHAnsi" w:cstheme="minorHAnsi"/>
          <w:b/>
          <w:bCs/>
          <w:sz w:val="22"/>
          <w:szCs w:val="22"/>
        </w:rPr>
        <w:t>Instructional Coaching Operation Notes form (ICON)</w:t>
      </w:r>
      <w:r w:rsidRPr="00FB7478">
        <w:rPr>
          <w:rFonts w:asciiTheme="minorHAnsi" w:hAnsiTheme="minorHAnsi" w:cstheme="minorHAnsi"/>
          <w:sz w:val="22"/>
          <w:szCs w:val="22"/>
        </w:rPr>
        <w:t xml:space="preserve"> </w:t>
      </w:r>
      <w:r w:rsidRPr="003E190B">
        <w:rPr>
          <w:rFonts w:asciiTheme="minorHAnsi" w:hAnsiTheme="minorHAnsi" w:cstheme="minorHAnsi"/>
          <w:sz w:val="22"/>
          <w:szCs w:val="22"/>
        </w:rPr>
        <w:t>(copies available via the Partners’ Intranet – see ‘Essential On-course Documentation’ and at the end of this section)</w:t>
      </w:r>
    </w:p>
    <w:p w14:paraId="67C7A55A" w14:textId="39B93D3C" w:rsidR="00F54E45" w:rsidRDefault="003E190B" w:rsidP="00447064">
      <w:pPr>
        <w:spacing w:after="120"/>
        <w:ind w:left="360" w:right="248" w:hanging="357"/>
        <w:rPr>
          <w:rFonts w:asciiTheme="minorHAnsi" w:hAnsiTheme="minorHAnsi" w:cstheme="minorHAnsi"/>
          <w:sz w:val="22"/>
          <w:szCs w:val="22"/>
        </w:rPr>
      </w:pPr>
      <w:r w:rsidRPr="003E190B">
        <w:rPr>
          <w:rFonts w:asciiTheme="minorHAnsi" w:hAnsiTheme="minorHAnsi" w:cstheme="minorHAnsi"/>
          <w:sz w:val="22"/>
          <w:szCs w:val="22"/>
        </w:rPr>
        <w:t>2.</w:t>
      </w:r>
      <w:r w:rsidRPr="003E190B">
        <w:rPr>
          <w:rFonts w:asciiTheme="minorHAnsi" w:hAnsiTheme="minorHAnsi" w:cstheme="minorHAnsi"/>
          <w:sz w:val="22"/>
          <w:szCs w:val="22"/>
        </w:rPr>
        <w:tab/>
        <w:t xml:space="preserve">formative discussion using the Instructional Coaching Model </w:t>
      </w:r>
      <w:r w:rsidR="00F54E45">
        <w:rPr>
          <w:rFonts w:asciiTheme="minorHAnsi" w:hAnsiTheme="minorHAnsi" w:cstheme="minorHAnsi"/>
          <w:sz w:val="22"/>
          <w:szCs w:val="22"/>
        </w:rPr>
        <w:t xml:space="preserve">and </w:t>
      </w:r>
      <w:r w:rsidRPr="003E190B">
        <w:rPr>
          <w:rFonts w:asciiTheme="minorHAnsi" w:hAnsiTheme="minorHAnsi" w:cstheme="minorHAnsi"/>
          <w:sz w:val="22"/>
          <w:szCs w:val="22"/>
        </w:rPr>
        <w:t>trainee-led developmental target-setting supported by reference to the Core Content Framework (CCF) to guide specific actions. A copy of the CCF statements can be found in the first section of the online Collaborative Review Document (CRD).</w:t>
      </w:r>
      <w:r w:rsidR="00A810B5" w:rsidRPr="00A810B5">
        <w:rPr>
          <w:rFonts w:asciiTheme="minorHAnsi" w:hAnsiTheme="minorHAnsi" w:cstheme="minorHAnsi"/>
          <w:sz w:val="22"/>
          <w:szCs w:val="22"/>
        </w:rPr>
        <w:t xml:space="preserve"> </w:t>
      </w:r>
      <w:r w:rsidR="00A810B5">
        <w:rPr>
          <w:rFonts w:asciiTheme="minorHAnsi" w:hAnsiTheme="minorHAnsi" w:cstheme="minorHAnsi"/>
          <w:sz w:val="22"/>
          <w:szCs w:val="22"/>
        </w:rPr>
        <w:t>A</w:t>
      </w:r>
      <w:r w:rsidR="00A810B5" w:rsidRPr="003E190B">
        <w:rPr>
          <w:rFonts w:asciiTheme="minorHAnsi" w:hAnsiTheme="minorHAnsi" w:cstheme="minorHAnsi"/>
          <w:sz w:val="22"/>
          <w:szCs w:val="22"/>
        </w:rPr>
        <w:t xml:space="preserve">dditional supporting resources </w:t>
      </w:r>
      <w:r w:rsidR="00A810B5">
        <w:rPr>
          <w:rFonts w:asciiTheme="minorHAnsi" w:hAnsiTheme="minorHAnsi" w:cstheme="minorHAnsi"/>
          <w:sz w:val="22"/>
          <w:szCs w:val="22"/>
        </w:rPr>
        <w:t xml:space="preserve">for coaching </w:t>
      </w:r>
      <w:r w:rsidR="00A810B5" w:rsidRPr="003E190B">
        <w:rPr>
          <w:rFonts w:asciiTheme="minorHAnsi" w:hAnsiTheme="minorHAnsi" w:cstheme="minorHAnsi"/>
          <w:sz w:val="22"/>
          <w:szCs w:val="22"/>
        </w:rPr>
        <w:t>are available via the Partners’ Intranet – see ‘Warwick Mentor Resources’</w:t>
      </w:r>
    </w:p>
    <w:p w14:paraId="62D67A02" w14:textId="77777777" w:rsidR="00F54E45" w:rsidRDefault="00706F63" w:rsidP="00447064">
      <w:pPr>
        <w:spacing w:after="120"/>
        <w:ind w:right="248"/>
        <w:rPr>
          <w:rFonts w:asciiTheme="minorHAnsi" w:hAnsiTheme="minorHAnsi" w:cstheme="minorHAnsi"/>
          <w:sz w:val="22"/>
          <w:szCs w:val="22"/>
        </w:rPr>
      </w:pPr>
      <w:r w:rsidRPr="00763123">
        <w:rPr>
          <w:rFonts w:asciiTheme="minorHAnsi" w:hAnsiTheme="minorHAnsi" w:cstheme="minorHAnsi"/>
          <w:sz w:val="22"/>
          <w:szCs w:val="22"/>
        </w:rPr>
        <w:lastRenderedPageBreak/>
        <w:t xml:space="preserve">Observations are usually undertaken by the Professional Mentor, however, observations may be undertaken by colleagues where this is felt to be more appropriate e.g. subject leads might observe teaching </w:t>
      </w:r>
      <w:r w:rsidR="00665940">
        <w:rPr>
          <w:rFonts w:asciiTheme="minorHAnsi" w:hAnsiTheme="minorHAnsi" w:cstheme="minorHAnsi"/>
          <w:sz w:val="22"/>
          <w:szCs w:val="22"/>
        </w:rPr>
        <w:t xml:space="preserve">of </w:t>
      </w:r>
      <w:r w:rsidRPr="00763123">
        <w:rPr>
          <w:rFonts w:asciiTheme="minorHAnsi" w:hAnsiTheme="minorHAnsi" w:cstheme="minorHAnsi"/>
          <w:sz w:val="22"/>
          <w:szCs w:val="22"/>
        </w:rPr>
        <w:t>specific</w:t>
      </w:r>
      <w:r w:rsidRPr="00763123">
        <w:rPr>
          <w:rFonts w:asciiTheme="minorHAnsi" w:hAnsiTheme="minorHAnsi" w:cstheme="minorHAnsi"/>
          <w:b/>
          <w:sz w:val="22"/>
          <w:szCs w:val="22"/>
        </w:rPr>
        <w:t xml:space="preserve"> </w:t>
      </w:r>
      <w:r w:rsidRPr="00763123">
        <w:rPr>
          <w:rFonts w:asciiTheme="minorHAnsi" w:hAnsiTheme="minorHAnsi" w:cstheme="minorHAnsi"/>
          <w:sz w:val="22"/>
          <w:szCs w:val="22"/>
        </w:rPr>
        <w:t xml:space="preserve">subjects/areas e.g. phonics. </w:t>
      </w:r>
      <w:r w:rsidRPr="00763123">
        <w:rPr>
          <w:rFonts w:asciiTheme="minorHAnsi" w:hAnsiTheme="minorHAnsi" w:cstheme="minorHAnsi"/>
          <w:b/>
          <w:i/>
          <w:sz w:val="22"/>
          <w:szCs w:val="22"/>
        </w:rPr>
        <w:t>Where observations are delegated to colleagues, it is the responsibility of the Professional Mentor to ensure that the colleague is appropriately trained and understands the expectations associated with formal lesson observations</w:t>
      </w:r>
      <w:r w:rsidRPr="00763123">
        <w:rPr>
          <w:rFonts w:asciiTheme="minorHAnsi" w:hAnsiTheme="minorHAnsi" w:cstheme="minorHAnsi"/>
          <w:sz w:val="22"/>
          <w:szCs w:val="22"/>
        </w:rPr>
        <w:t xml:space="preserve"> as in the paragraph above</w:t>
      </w:r>
      <w:r w:rsidR="005E2BC0">
        <w:rPr>
          <w:rFonts w:asciiTheme="minorHAnsi" w:hAnsiTheme="minorHAnsi" w:cstheme="minorHAnsi"/>
          <w:sz w:val="22"/>
          <w:szCs w:val="22"/>
        </w:rPr>
        <w:t>.</w:t>
      </w:r>
    </w:p>
    <w:p w14:paraId="70D3D968" w14:textId="77777777" w:rsidR="00F54E45" w:rsidRDefault="007633E6" w:rsidP="00447064">
      <w:pPr>
        <w:spacing w:after="120"/>
        <w:ind w:right="248"/>
        <w:rPr>
          <w:rFonts w:asciiTheme="minorHAnsi" w:hAnsiTheme="minorHAnsi" w:cstheme="minorHAnsi"/>
          <w:sz w:val="22"/>
          <w:szCs w:val="22"/>
        </w:rPr>
      </w:pPr>
      <w:r w:rsidRPr="00763123">
        <w:rPr>
          <w:rFonts w:asciiTheme="minorHAnsi" w:hAnsiTheme="minorHAnsi" w:cstheme="minorHAnsi"/>
          <w:b/>
          <w:sz w:val="22"/>
          <w:szCs w:val="22"/>
        </w:rPr>
        <w:t>Where possible,</w:t>
      </w:r>
      <w:r w:rsidR="007F01AB" w:rsidRPr="00763123">
        <w:rPr>
          <w:rFonts w:asciiTheme="minorHAnsi" w:hAnsiTheme="minorHAnsi" w:cstheme="minorHAnsi"/>
          <w:b/>
          <w:sz w:val="22"/>
          <w:szCs w:val="22"/>
        </w:rPr>
        <w:t xml:space="preserve"> </w:t>
      </w:r>
      <w:r w:rsidR="008B2FAA" w:rsidRPr="008B2FAA">
        <w:rPr>
          <w:rFonts w:asciiTheme="minorHAnsi" w:hAnsiTheme="minorHAnsi" w:cstheme="minorHAnsi"/>
          <w:bCs/>
          <w:sz w:val="22"/>
          <w:szCs w:val="22"/>
        </w:rPr>
        <w:t>at an appropriate point in their placement</w:t>
      </w:r>
      <w:r w:rsidR="008B2FAA">
        <w:rPr>
          <w:rFonts w:asciiTheme="minorHAnsi" w:hAnsiTheme="minorHAnsi" w:cstheme="minorHAnsi"/>
          <w:b/>
          <w:sz w:val="22"/>
          <w:szCs w:val="22"/>
        </w:rPr>
        <w:t xml:space="preserve">, </w:t>
      </w:r>
      <w:r w:rsidR="007F01AB" w:rsidRPr="00763123">
        <w:rPr>
          <w:rFonts w:asciiTheme="minorHAnsi" w:hAnsiTheme="minorHAnsi" w:cstheme="minorHAnsi"/>
          <w:b/>
          <w:sz w:val="22"/>
          <w:szCs w:val="22"/>
        </w:rPr>
        <w:t>trainees should be observed teaching phonics</w:t>
      </w:r>
      <w:r w:rsidR="007F01AB" w:rsidRPr="00763123">
        <w:rPr>
          <w:rFonts w:asciiTheme="minorHAnsi" w:hAnsiTheme="minorHAnsi" w:cstheme="minorHAnsi"/>
          <w:sz w:val="22"/>
          <w:szCs w:val="22"/>
        </w:rPr>
        <w:t xml:space="preserve"> using the Phonics Observation Form</w:t>
      </w:r>
      <w:r w:rsidR="005E2BC0" w:rsidRPr="00763123">
        <w:rPr>
          <w:rFonts w:asciiTheme="minorHAnsi" w:hAnsiTheme="minorHAnsi" w:cstheme="minorHAnsi"/>
          <w:sz w:val="22"/>
          <w:szCs w:val="22"/>
        </w:rPr>
        <w:t xml:space="preserve">. </w:t>
      </w:r>
    </w:p>
    <w:p w14:paraId="66AD4DFB" w14:textId="53B20E1A" w:rsidR="007F01AB" w:rsidRPr="008B2FAA" w:rsidRDefault="0023760B" w:rsidP="00447064">
      <w:pPr>
        <w:spacing w:after="120"/>
        <w:ind w:right="248"/>
        <w:rPr>
          <w:rFonts w:asciiTheme="minorHAnsi" w:hAnsiTheme="minorHAnsi" w:cstheme="minorHAnsi"/>
          <w:sz w:val="22"/>
          <w:szCs w:val="22"/>
        </w:rPr>
      </w:pPr>
      <w:r w:rsidRPr="00763123">
        <w:rPr>
          <w:rFonts w:asciiTheme="minorHAnsi" w:hAnsiTheme="minorHAnsi" w:cstheme="minorHAnsi"/>
          <w:sz w:val="22"/>
          <w:szCs w:val="22"/>
        </w:rPr>
        <w:t>Where the school/setting is hosting more than one trainee, Trainee - Mentor Meetings can be conducted with all trainees together. However, it may be appropriate to offer a separate, short meeting where trainees indicate that they wish to discuss something in private.</w:t>
      </w:r>
      <w:r w:rsidR="007A1D05" w:rsidRPr="00763123">
        <w:rPr>
          <w:rFonts w:asciiTheme="minorHAnsi" w:hAnsiTheme="minorHAnsi" w:cstheme="minorHAnsi"/>
          <w:sz w:val="22"/>
          <w:szCs w:val="22"/>
        </w:rPr>
        <w:t xml:space="preserve"> </w:t>
      </w:r>
      <w:r w:rsidR="0076536F" w:rsidRPr="00763123">
        <w:rPr>
          <w:rFonts w:asciiTheme="minorHAnsi" w:hAnsiTheme="minorHAnsi" w:cstheme="minorHAnsi"/>
          <w:b/>
          <w:bCs/>
          <w:sz w:val="22"/>
          <w:szCs w:val="22"/>
        </w:rPr>
        <w:t>Coaching discussions following lesson observations should always be conducted individually.</w:t>
      </w:r>
    </w:p>
    <w:tbl>
      <w:tblPr>
        <w:tblW w:w="9245" w:type="dxa"/>
        <w:tblLook w:val="04A0" w:firstRow="1" w:lastRow="0" w:firstColumn="1" w:lastColumn="0" w:noHBand="0" w:noVBand="1"/>
      </w:tblPr>
      <w:tblGrid>
        <w:gridCol w:w="9245"/>
      </w:tblGrid>
      <w:tr w:rsidR="00AB1A5B" w:rsidRPr="00763123" w14:paraId="61B401CE" w14:textId="77777777" w:rsidTr="00862181">
        <w:trPr>
          <w:trHeight w:val="171"/>
        </w:trPr>
        <w:tc>
          <w:tcPr>
            <w:tcW w:w="9245" w:type="dxa"/>
            <w:shd w:val="clear" w:color="auto" w:fill="auto"/>
          </w:tcPr>
          <w:p w14:paraId="789AB238" w14:textId="7B5EAC9A" w:rsidR="00AB1A5B" w:rsidRPr="00FB7478" w:rsidRDefault="00AB1A5B" w:rsidP="00447064">
            <w:pPr>
              <w:pStyle w:val="Heading5"/>
              <w:ind w:right="248"/>
              <w:jc w:val="left"/>
              <w:rPr>
                <w:sz w:val="28"/>
                <w:szCs w:val="28"/>
              </w:rPr>
            </w:pPr>
            <w:bookmarkStart w:id="23" w:name="_Toc92709405"/>
            <w:r w:rsidRPr="00FB7478">
              <w:rPr>
                <w:sz w:val="28"/>
                <w:szCs w:val="28"/>
              </w:rPr>
              <w:t>Weekly Trainee-Mentor Meeting</w:t>
            </w:r>
            <w:bookmarkEnd w:id="23"/>
          </w:p>
        </w:tc>
      </w:tr>
      <w:tr w:rsidR="00AB1A5B" w:rsidRPr="00763123" w14:paraId="56A5E341" w14:textId="77777777" w:rsidTr="00862181">
        <w:tc>
          <w:tcPr>
            <w:tcW w:w="9245" w:type="dxa"/>
            <w:shd w:val="clear" w:color="auto" w:fill="auto"/>
          </w:tcPr>
          <w:p w14:paraId="51B63897" w14:textId="129F73A2" w:rsidR="00AB1A5B" w:rsidRPr="00763123" w:rsidRDefault="00AB1A5B" w:rsidP="00447064">
            <w:pPr>
              <w:widowControl w:val="0"/>
              <w:spacing w:after="120"/>
              <w:ind w:right="248"/>
              <w:rPr>
                <w:rFonts w:asciiTheme="minorHAnsi" w:hAnsiTheme="minorHAnsi" w:cstheme="minorHAnsi"/>
                <w:sz w:val="22"/>
                <w:szCs w:val="22"/>
              </w:rPr>
            </w:pPr>
            <w:r w:rsidRPr="00763123">
              <w:rPr>
                <w:rFonts w:asciiTheme="minorHAnsi" w:eastAsia="Calibri" w:hAnsiTheme="minorHAnsi" w:cstheme="minorHAnsi"/>
                <w:b/>
                <w:i/>
                <w:sz w:val="22"/>
                <w:szCs w:val="22"/>
                <w:lang w:eastAsia="en-US"/>
              </w:rPr>
              <w:t xml:space="preserve">Trainees are encouraged to lead their own professional development </w:t>
            </w:r>
            <w:r w:rsidRPr="005E2BC0">
              <w:rPr>
                <w:rFonts w:asciiTheme="minorHAnsi" w:eastAsia="Calibri" w:hAnsiTheme="minorHAnsi" w:cstheme="minorHAnsi"/>
                <w:bCs/>
                <w:i/>
                <w:sz w:val="22"/>
                <w:szCs w:val="22"/>
                <w:lang w:eastAsia="en-US"/>
              </w:rPr>
              <w:t>by preparing for this meeting e.g. by identifying areas in which they would like coaching. Meetings usually include the following</w:t>
            </w:r>
            <w:r w:rsidR="005E2BC0">
              <w:rPr>
                <w:rFonts w:asciiTheme="minorHAnsi" w:eastAsia="Calibri" w:hAnsiTheme="minorHAnsi" w:cstheme="minorHAnsi"/>
                <w:bCs/>
                <w:i/>
                <w:sz w:val="22"/>
                <w:szCs w:val="22"/>
                <w:lang w:eastAsia="en-US"/>
              </w:rPr>
              <w:t>:</w:t>
            </w:r>
          </w:p>
        </w:tc>
      </w:tr>
      <w:tr w:rsidR="00AB1A5B" w:rsidRPr="00763123" w14:paraId="2A2BCE78" w14:textId="77777777" w:rsidTr="00862181">
        <w:tc>
          <w:tcPr>
            <w:tcW w:w="9245" w:type="dxa"/>
            <w:shd w:val="clear" w:color="auto" w:fill="auto"/>
          </w:tcPr>
          <w:p w14:paraId="407D8C76" w14:textId="2D663B37" w:rsidR="008105C0" w:rsidRPr="00763123" w:rsidRDefault="008105C0" w:rsidP="00447064">
            <w:pPr>
              <w:widowControl w:val="0"/>
              <w:numPr>
                <w:ilvl w:val="0"/>
                <w:numId w:val="43"/>
              </w:numPr>
              <w:spacing w:after="60"/>
              <w:ind w:left="0" w:right="248" w:hanging="425"/>
              <w:rPr>
                <w:rFonts w:asciiTheme="minorHAnsi" w:hAnsiTheme="minorHAnsi" w:cstheme="minorHAnsi"/>
                <w:bCs/>
                <w:i/>
                <w:sz w:val="22"/>
                <w:szCs w:val="22"/>
              </w:rPr>
            </w:pPr>
            <w:r w:rsidRPr="00763123">
              <w:rPr>
                <w:rFonts w:asciiTheme="minorHAnsi" w:hAnsiTheme="minorHAnsi" w:cstheme="minorHAnsi"/>
                <w:b/>
                <w:color w:val="000000" w:themeColor="text1"/>
                <w:sz w:val="22"/>
                <w:szCs w:val="22"/>
              </w:rPr>
              <w:t xml:space="preserve">Review of </w:t>
            </w:r>
            <w:r w:rsidR="00823A42">
              <w:rPr>
                <w:rFonts w:asciiTheme="minorHAnsi" w:hAnsiTheme="minorHAnsi" w:cstheme="minorHAnsi"/>
                <w:b/>
                <w:color w:val="000000" w:themeColor="text1"/>
                <w:sz w:val="22"/>
                <w:szCs w:val="22"/>
              </w:rPr>
              <w:t>s</w:t>
            </w:r>
            <w:r w:rsidRPr="00763123">
              <w:rPr>
                <w:rFonts w:asciiTheme="minorHAnsi" w:hAnsiTheme="minorHAnsi" w:cstheme="minorHAnsi"/>
                <w:b/>
                <w:color w:val="000000" w:themeColor="text1"/>
                <w:sz w:val="22"/>
                <w:szCs w:val="22"/>
              </w:rPr>
              <w:t>upport</w:t>
            </w:r>
            <w:r w:rsidR="00EF36CD" w:rsidRPr="00763123">
              <w:rPr>
                <w:rFonts w:asciiTheme="minorHAnsi" w:hAnsiTheme="minorHAnsi" w:cstheme="minorHAnsi"/>
                <w:b/>
                <w:color w:val="000000" w:themeColor="text1"/>
                <w:sz w:val="22"/>
                <w:szCs w:val="22"/>
              </w:rPr>
              <w:t xml:space="preserve">: </w:t>
            </w:r>
            <w:r w:rsidR="00EF36CD" w:rsidRPr="00763123">
              <w:rPr>
                <w:rFonts w:asciiTheme="minorHAnsi" w:hAnsiTheme="minorHAnsi" w:cstheme="minorHAnsi"/>
                <w:bCs/>
                <w:color w:val="000000" w:themeColor="text1"/>
                <w:sz w:val="22"/>
                <w:szCs w:val="22"/>
              </w:rPr>
              <w:t>has the trainee had a lesson observation</w:t>
            </w:r>
            <w:r w:rsidR="007E1B9F" w:rsidRPr="00763123">
              <w:rPr>
                <w:rFonts w:asciiTheme="minorHAnsi" w:hAnsiTheme="minorHAnsi" w:cstheme="minorHAnsi"/>
                <w:bCs/>
                <w:color w:val="000000" w:themeColor="text1"/>
                <w:sz w:val="22"/>
                <w:szCs w:val="22"/>
              </w:rPr>
              <w:t>/coaching discussion; has the trainee had shared PPA with their class teacher and supported guided planning</w:t>
            </w:r>
          </w:p>
          <w:p w14:paraId="350C0BC2" w14:textId="4C2B8C18" w:rsidR="00AB1A5B" w:rsidRPr="00763123" w:rsidRDefault="00E97D59" w:rsidP="00447064">
            <w:pPr>
              <w:widowControl w:val="0"/>
              <w:numPr>
                <w:ilvl w:val="0"/>
                <w:numId w:val="43"/>
              </w:numPr>
              <w:spacing w:after="60"/>
              <w:ind w:left="0" w:right="248" w:hanging="425"/>
              <w:rPr>
                <w:rFonts w:asciiTheme="minorHAnsi" w:hAnsiTheme="minorHAnsi" w:cstheme="minorHAnsi"/>
                <w:i/>
                <w:sz w:val="22"/>
                <w:szCs w:val="22"/>
              </w:rPr>
            </w:pPr>
            <w:r>
              <w:rPr>
                <w:rFonts w:asciiTheme="minorHAnsi" w:hAnsiTheme="minorHAnsi" w:cstheme="minorHAnsi"/>
                <w:b/>
                <w:sz w:val="22"/>
                <w:szCs w:val="22"/>
              </w:rPr>
              <w:t>Trainee’s weekly r</w:t>
            </w:r>
            <w:r w:rsidR="00454938" w:rsidRPr="00763123">
              <w:rPr>
                <w:rFonts w:asciiTheme="minorHAnsi" w:hAnsiTheme="minorHAnsi" w:cstheme="minorHAnsi"/>
                <w:b/>
                <w:sz w:val="22"/>
                <w:szCs w:val="22"/>
              </w:rPr>
              <w:t xml:space="preserve">eflection </w:t>
            </w:r>
            <w:r>
              <w:rPr>
                <w:rFonts w:asciiTheme="minorHAnsi" w:hAnsiTheme="minorHAnsi" w:cstheme="minorHAnsi"/>
                <w:b/>
                <w:sz w:val="22"/>
                <w:szCs w:val="22"/>
              </w:rPr>
              <w:t>on their</w:t>
            </w:r>
            <w:r w:rsidR="00454938" w:rsidRPr="00763123">
              <w:rPr>
                <w:rFonts w:asciiTheme="minorHAnsi" w:hAnsiTheme="minorHAnsi" w:cstheme="minorHAnsi"/>
                <w:b/>
                <w:sz w:val="22"/>
                <w:szCs w:val="22"/>
              </w:rPr>
              <w:t xml:space="preserve"> </w:t>
            </w:r>
            <w:r w:rsidR="008A55D2">
              <w:rPr>
                <w:rFonts w:asciiTheme="minorHAnsi" w:hAnsiTheme="minorHAnsi" w:cstheme="minorHAnsi"/>
                <w:b/>
                <w:sz w:val="22"/>
                <w:szCs w:val="22"/>
              </w:rPr>
              <w:t>progress</w:t>
            </w:r>
            <w:r>
              <w:rPr>
                <w:rFonts w:asciiTheme="minorHAnsi" w:hAnsiTheme="minorHAnsi" w:cstheme="minorHAnsi"/>
                <w:b/>
                <w:sz w:val="22"/>
                <w:szCs w:val="22"/>
              </w:rPr>
              <w:t xml:space="preserve"> and</w:t>
            </w:r>
            <w:r w:rsidR="008A55D2">
              <w:rPr>
                <w:rFonts w:asciiTheme="minorHAnsi" w:hAnsiTheme="minorHAnsi" w:cstheme="minorHAnsi"/>
                <w:b/>
                <w:sz w:val="22"/>
                <w:szCs w:val="22"/>
              </w:rPr>
              <w:t xml:space="preserve"> </w:t>
            </w:r>
            <w:r>
              <w:rPr>
                <w:rFonts w:asciiTheme="minorHAnsi" w:hAnsiTheme="minorHAnsi" w:cstheme="minorHAnsi"/>
                <w:b/>
                <w:sz w:val="22"/>
                <w:szCs w:val="22"/>
              </w:rPr>
              <w:t>against the</w:t>
            </w:r>
            <w:r w:rsidR="00454938" w:rsidRPr="00763123">
              <w:rPr>
                <w:rFonts w:asciiTheme="minorHAnsi" w:hAnsiTheme="minorHAnsi" w:cstheme="minorHAnsi"/>
                <w:b/>
                <w:sz w:val="22"/>
                <w:szCs w:val="22"/>
              </w:rPr>
              <w:t xml:space="preserve"> Warwick Teacher Values</w:t>
            </w:r>
            <w:r w:rsidR="00454938" w:rsidRPr="00763123">
              <w:rPr>
                <w:rFonts w:asciiTheme="minorHAnsi" w:hAnsiTheme="minorHAnsi" w:cstheme="minorHAnsi"/>
                <w:i/>
                <w:sz w:val="22"/>
                <w:szCs w:val="22"/>
              </w:rPr>
              <w:t xml:space="preserve"> </w:t>
            </w:r>
            <w:r w:rsidR="00AB1A5B" w:rsidRPr="00763123">
              <w:rPr>
                <w:rFonts w:asciiTheme="minorHAnsi" w:hAnsiTheme="minorHAnsi" w:cstheme="minorHAnsi"/>
                <w:i/>
                <w:sz w:val="22"/>
                <w:szCs w:val="22"/>
              </w:rPr>
              <w:t xml:space="preserve">(particular </w:t>
            </w:r>
            <w:r w:rsidR="008A55D2">
              <w:rPr>
                <w:rFonts w:asciiTheme="minorHAnsi" w:hAnsiTheme="minorHAnsi" w:cstheme="minorHAnsi"/>
                <w:i/>
                <w:sz w:val="22"/>
                <w:szCs w:val="22"/>
              </w:rPr>
              <w:t>areas of practice</w:t>
            </w:r>
            <w:r w:rsidR="00454938" w:rsidRPr="00763123">
              <w:rPr>
                <w:rFonts w:asciiTheme="minorHAnsi" w:hAnsiTheme="minorHAnsi" w:cstheme="minorHAnsi"/>
                <w:i/>
                <w:sz w:val="22"/>
                <w:szCs w:val="22"/>
              </w:rPr>
              <w:t>/</w:t>
            </w:r>
            <w:r>
              <w:rPr>
                <w:rFonts w:asciiTheme="minorHAnsi" w:hAnsiTheme="minorHAnsi" w:cstheme="minorHAnsi"/>
                <w:i/>
                <w:sz w:val="22"/>
                <w:szCs w:val="22"/>
              </w:rPr>
              <w:t>v</w:t>
            </w:r>
            <w:r w:rsidR="00454938" w:rsidRPr="00763123">
              <w:rPr>
                <w:rFonts w:asciiTheme="minorHAnsi" w:hAnsiTheme="minorHAnsi" w:cstheme="minorHAnsi"/>
                <w:i/>
                <w:sz w:val="22"/>
                <w:szCs w:val="22"/>
              </w:rPr>
              <w:t>alues</w:t>
            </w:r>
            <w:r w:rsidR="00AB1A5B" w:rsidRPr="00763123">
              <w:rPr>
                <w:rFonts w:asciiTheme="minorHAnsi" w:hAnsiTheme="minorHAnsi" w:cstheme="minorHAnsi"/>
                <w:i/>
                <w:sz w:val="22"/>
                <w:szCs w:val="22"/>
              </w:rPr>
              <w:t xml:space="preserve"> may be selected for discussion);</w:t>
            </w:r>
            <w:r>
              <w:rPr>
                <w:rFonts w:asciiTheme="minorHAnsi" w:hAnsiTheme="minorHAnsi" w:cstheme="minorHAnsi"/>
                <w:i/>
                <w:sz w:val="22"/>
                <w:szCs w:val="22"/>
              </w:rPr>
              <w:t xml:space="preserve"> </w:t>
            </w:r>
            <w:r w:rsidRPr="00E97D59">
              <w:rPr>
                <w:rFonts w:asciiTheme="minorHAnsi" w:hAnsiTheme="minorHAnsi" w:cstheme="minorHAnsi"/>
                <w:iCs/>
                <w:sz w:val="22"/>
                <w:szCs w:val="22"/>
              </w:rPr>
              <w:t>termly expectations of progress are shared in</w:t>
            </w:r>
            <w:r>
              <w:rPr>
                <w:rFonts w:asciiTheme="minorHAnsi" w:hAnsiTheme="minorHAnsi" w:cstheme="minorHAnsi"/>
                <w:iCs/>
                <w:sz w:val="22"/>
                <w:szCs w:val="22"/>
              </w:rPr>
              <w:t xml:space="preserve"> </w:t>
            </w:r>
            <w:r w:rsidRPr="00E97D59">
              <w:rPr>
                <w:rFonts w:asciiTheme="minorHAnsi" w:hAnsiTheme="minorHAnsi" w:cstheme="minorHAnsi"/>
                <w:iCs/>
                <w:sz w:val="22"/>
                <w:szCs w:val="22"/>
              </w:rPr>
              <w:t>th</w:t>
            </w:r>
            <w:r>
              <w:rPr>
                <w:rFonts w:asciiTheme="minorHAnsi" w:hAnsiTheme="minorHAnsi" w:cstheme="minorHAnsi"/>
                <w:iCs/>
                <w:sz w:val="22"/>
                <w:szCs w:val="22"/>
              </w:rPr>
              <w:t>e</w:t>
            </w:r>
            <w:r w:rsidRPr="00E97D59">
              <w:rPr>
                <w:rFonts w:asciiTheme="minorHAnsi" w:hAnsiTheme="minorHAnsi" w:cstheme="minorHAnsi"/>
                <w:iCs/>
                <w:sz w:val="22"/>
                <w:szCs w:val="22"/>
              </w:rPr>
              <w:t xml:space="preserve"> </w:t>
            </w:r>
            <w:r w:rsidRPr="00E97D59">
              <w:rPr>
                <w:rFonts w:asciiTheme="minorHAnsi" w:hAnsiTheme="minorHAnsi" w:cstheme="minorHAnsi"/>
                <w:b/>
                <w:bCs/>
                <w:iCs/>
                <w:sz w:val="22"/>
                <w:szCs w:val="22"/>
              </w:rPr>
              <w:t>Collaborative Review Document (CRD)</w:t>
            </w:r>
            <w:r>
              <w:rPr>
                <w:rFonts w:asciiTheme="minorHAnsi" w:hAnsiTheme="minorHAnsi" w:cstheme="minorHAnsi"/>
                <w:iCs/>
                <w:sz w:val="22"/>
                <w:szCs w:val="22"/>
              </w:rPr>
              <w:t xml:space="preserve"> see </w:t>
            </w:r>
            <w:r w:rsidRPr="00E97D59">
              <w:rPr>
                <w:rFonts w:asciiTheme="minorHAnsi" w:hAnsiTheme="minorHAnsi" w:cstheme="minorHAnsi"/>
                <w:b/>
                <w:bCs/>
                <w:iCs/>
                <w:sz w:val="22"/>
                <w:szCs w:val="22"/>
              </w:rPr>
              <w:t>‘Term One Collaborative Review’</w:t>
            </w:r>
            <w:r>
              <w:rPr>
                <w:rFonts w:asciiTheme="minorHAnsi" w:hAnsiTheme="minorHAnsi" w:cstheme="minorHAnsi"/>
                <w:iCs/>
                <w:sz w:val="22"/>
                <w:szCs w:val="22"/>
              </w:rPr>
              <w:t xml:space="preserve"> tab. The trainee will share this document with you.</w:t>
            </w:r>
          </w:p>
        </w:tc>
      </w:tr>
      <w:tr w:rsidR="00AB1A5B" w:rsidRPr="00763123" w14:paraId="2D94DC91" w14:textId="77777777" w:rsidTr="00862181">
        <w:tc>
          <w:tcPr>
            <w:tcW w:w="9245" w:type="dxa"/>
            <w:shd w:val="clear" w:color="auto" w:fill="auto"/>
          </w:tcPr>
          <w:p w14:paraId="6D9CA5E3" w14:textId="121D8659" w:rsidR="00AB1A5B" w:rsidRPr="00763123" w:rsidRDefault="00AB1A5B" w:rsidP="00447064">
            <w:pPr>
              <w:widowControl w:val="0"/>
              <w:numPr>
                <w:ilvl w:val="0"/>
                <w:numId w:val="43"/>
              </w:numPr>
              <w:ind w:left="0" w:right="248" w:hanging="426"/>
              <w:rPr>
                <w:rFonts w:asciiTheme="minorHAnsi" w:hAnsiTheme="minorHAnsi" w:cstheme="minorHAnsi"/>
                <w:sz w:val="22"/>
                <w:szCs w:val="22"/>
              </w:rPr>
            </w:pPr>
            <w:r w:rsidRPr="00763123">
              <w:rPr>
                <w:rFonts w:asciiTheme="minorHAnsi" w:hAnsiTheme="minorHAnsi" w:cstheme="minorHAnsi"/>
                <w:b/>
                <w:sz w:val="22"/>
                <w:szCs w:val="22"/>
              </w:rPr>
              <w:t xml:space="preserve">Review </w:t>
            </w:r>
            <w:r w:rsidR="00454938" w:rsidRPr="00763123">
              <w:rPr>
                <w:rFonts w:asciiTheme="minorHAnsi" w:hAnsiTheme="minorHAnsi" w:cstheme="minorHAnsi"/>
                <w:b/>
                <w:sz w:val="22"/>
                <w:szCs w:val="22"/>
              </w:rPr>
              <w:t xml:space="preserve">of </w:t>
            </w:r>
            <w:r w:rsidRPr="00763123">
              <w:rPr>
                <w:rFonts w:asciiTheme="minorHAnsi" w:hAnsiTheme="minorHAnsi" w:cstheme="minorHAnsi"/>
                <w:b/>
                <w:sz w:val="22"/>
                <w:szCs w:val="22"/>
              </w:rPr>
              <w:t>specific elements</w:t>
            </w:r>
            <w:r w:rsidRPr="00763123">
              <w:rPr>
                <w:rFonts w:asciiTheme="minorHAnsi" w:hAnsiTheme="minorHAnsi" w:cstheme="minorHAnsi"/>
                <w:sz w:val="22"/>
                <w:szCs w:val="22"/>
              </w:rPr>
              <w:t xml:space="preserve"> </w:t>
            </w:r>
            <w:r w:rsidRPr="00763123">
              <w:rPr>
                <w:rFonts w:asciiTheme="minorHAnsi" w:hAnsiTheme="minorHAnsi" w:cstheme="minorHAnsi"/>
                <w:i/>
                <w:sz w:val="22"/>
                <w:szCs w:val="22"/>
              </w:rPr>
              <w:t>e.g. one or more of the following:</w:t>
            </w:r>
          </w:p>
        </w:tc>
      </w:tr>
      <w:tr w:rsidR="00AB1A5B" w:rsidRPr="00763123" w14:paraId="6C991DC3" w14:textId="77777777" w:rsidTr="00862181">
        <w:tc>
          <w:tcPr>
            <w:tcW w:w="9245" w:type="dxa"/>
            <w:shd w:val="clear" w:color="auto" w:fill="auto"/>
          </w:tcPr>
          <w:p w14:paraId="41D75C0D" w14:textId="77777777" w:rsidR="00126641" w:rsidRPr="00763123" w:rsidRDefault="00454938" w:rsidP="00447064">
            <w:pPr>
              <w:widowControl w:val="0"/>
              <w:numPr>
                <w:ilvl w:val="1"/>
                <w:numId w:val="43"/>
              </w:numPr>
              <w:ind w:left="0" w:right="248" w:hanging="284"/>
              <w:rPr>
                <w:rFonts w:asciiTheme="minorHAnsi" w:eastAsia="Calibri" w:hAnsiTheme="minorHAnsi" w:cstheme="minorHAnsi"/>
                <w:bCs/>
                <w:sz w:val="22"/>
                <w:szCs w:val="22"/>
              </w:rPr>
            </w:pPr>
            <w:r w:rsidRPr="00763123">
              <w:rPr>
                <w:rFonts w:asciiTheme="minorHAnsi" w:eastAsia="Calibri" w:hAnsiTheme="minorHAnsi" w:cstheme="minorHAnsi"/>
                <w:bCs/>
                <w:sz w:val="22"/>
                <w:szCs w:val="22"/>
              </w:rPr>
              <w:t>Trainee’s reflection on personal and professional</w:t>
            </w:r>
            <w:r w:rsidR="00126641" w:rsidRPr="00763123">
              <w:rPr>
                <w:rFonts w:asciiTheme="minorHAnsi" w:eastAsia="Calibri" w:hAnsiTheme="minorHAnsi" w:cstheme="minorHAnsi"/>
                <w:bCs/>
                <w:sz w:val="22"/>
                <w:szCs w:val="22"/>
              </w:rPr>
              <w:t xml:space="preserve"> conduct</w:t>
            </w:r>
          </w:p>
          <w:p w14:paraId="42DE7E1E" w14:textId="359575DC" w:rsidR="00AB1A5B" w:rsidRPr="00763123" w:rsidRDefault="00AB1A5B" w:rsidP="00447064">
            <w:pPr>
              <w:widowControl w:val="0"/>
              <w:numPr>
                <w:ilvl w:val="1"/>
                <w:numId w:val="43"/>
              </w:numPr>
              <w:ind w:left="0" w:right="248" w:hanging="284"/>
              <w:rPr>
                <w:rFonts w:asciiTheme="minorHAnsi" w:eastAsia="Calibri" w:hAnsiTheme="minorHAnsi" w:cstheme="minorHAnsi"/>
                <w:bCs/>
                <w:sz w:val="22"/>
                <w:szCs w:val="22"/>
              </w:rPr>
            </w:pPr>
            <w:r w:rsidRPr="00763123">
              <w:rPr>
                <w:rFonts w:asciiTheme="minorHAnsi" w:eastAsia="Calibri" w:hAnsiTheme="minorHAnsi" w:cstheme="minorHAnsi"/>
                <w:bCs/>
                <w:sz w:val="22"/>
                <w:szCs w:val="22"/>
              </w:rPr>
              <w:t>recognition of progress towards current targets, signing off any targets met/completed;</w:t>
            </w:r>
          </w:p>
        </w:tc>
      </w:tr>
      <w:tr w:rsidR="00AB1A5B" w:rsidRPr="00763123" w14:paraId="2C2ED7C4" w14:textId="77777777" w:rsidTr="00862181">
        <w:tc>
          <w:tcPr>
            <w:tcW w:w="9245" w:type="dxa"/>
            <w:shd w:val="clear" w:color="auto" w:fill="auto"/>
          </w:tcPr>
          <w:p w14:paraId="4917AC03" w14:textId="1D40ABE1" w:rsidR="00AB1A5B" w:rsidRPr="00763123" w:rsidRDefault="00AB1A5B" w:rsidP="00447064">
            <w:pPr>
              <w:widowControl w:val="0"/>
              <w:numPr>
                <w:ilvl w:val="1"/>
                <w:numId w:val="43"/>
              </w:numPr>
              <w:ind w:left="0" w:right="248" w:hanging="284"/>
              <w:rPr>
                <w:rFonts w:asciiTheme="minorHAnsi" w:eastAsia="Calibri" w:hAnsiTheme="minorHAnsi" w:cstheme="minorHAnsi"/>
                <w:bCs/>
                <w:sz w:val="22"/>
                <w:szCs w:val="22"/>
              </w:rPr>
            </w:pPr>
            <w:r w:rsidRPr="00763123">
              <w:rPr>
                <w:rFonts w:asciiTheme="minorHAnsi" w:eastAsia="Calibri" w:hAnsiTheme="minorHAnsi" w:cstheme="minorHAnsi"/>
                <w:bCs/>
                <w:sz w:val="22"/>
                <w:szCs w:val="22"/>
              </w:rPr>
              <w:t xml:space="preserve">trainee’s </w:t>
            </w:r>
            <w:r w:rsidR="00126641" w:rsidRPr="00763123">
              <w:rPr>
                <w:rFonts w:asciiTheme="minorHAnsi" w:eastAsia="Calibri" w:hAnsiTheme="minorHAnsi" w:cstheme="minorHAnsi"/>
                <w:bCs/>
                <w:sz w:val="22"/>
                <w:szCs w:val="22"/>
              </w:rPr>
              <w:t xml:space="preserve">reflection on </w:t>
            </w:r>
            <w:r w:rsidRPr="00763123">
              <w:rPr>
                <w:rFonts w:asciiTheme="minorHAnsi" w:eastAsia="Calibri" w:hAnsiTheme="minorHAnsi" w:cstheme="minorHAnsi"/>
                <w:bCs/>
                <w:sz w:val="22"/>
                <w:szCs w:val="22"/>
              </w:rPr>
              <w:t>teaching file (planning, assessment and record-keeping, evaluation)</w:t>
            </w:r>
          </w:p>
        </w:tc>
      </w:tr>
      <w:tr w:rsidR="00AB1A5B" w:rsidRPr="00763123" w14:paraId="6AEFEC17" w14:textId="77777777" w:rsidTr="00862181">
        <w:tc>
          <w:tcPr>
            <w:tcW w:w="9245" w:type="dxa"/>
            <w:shd w:val="clear" w:color="auto" w:fill="auto"/>
          </w:tcPr>
          <w:p w14:paraId="1B7DE902" w14:textId="2392447B" w:rsidR="00AB1A5B" w:rsidRPr="00823A42" w:rsidRDefault="00AB1A5B" w:rsidP="00447064">
            <w:pPr>
              <w:widowControl w:val="0"/>
              <w:numPr>
                <w:ilvl w:val="1"/>
                <w:numId w:val="43"/>
              </w:numPr>
              <w:ind w:left="0" w:right="248" w:hanging="284"/>
              <w:rPr>
                <w:rFonts w:asciiTheme="minorHAnsi" w:eastAsia="Calibri" w:hAnsiTheme="minorHAnsi" w:cstheme="minorHAnsi"/>
                <w:b/>
                <w:sz w:val="22"/>
                <w:szCs w:val="22"/>
              </w:rPr>
            </w:pPr>
            <w:r w:rsidRPr="00823A42">
              <w:rPr>
                <w:rFonts w:asciiTheme="minorHAnsi" w:eastAsia="Calibri" w:hAnsiTheme="minorHAnsi" w:cstheme="minorHAnsi"/>
                <w:b/>
                <w:sz w:val="22"/>
                <w:szCs w:val="22"/>
              </w:rPr>
              <w:t>focused coaching discussion</w:t>
            </w:r>
            <w:r w:rsidR="00823A42">
              <w:rPr>
                <w:rFonts w:asciiTheme="minorHAnsi" w:eastAsia="Calibri" w:hAnsiTheme="minorHAnsi" w:cstheme="minorHAnsi"/>
                <w:b/>
                <w:sz w:val="22"/>
                <w:szCs w:val="22"/>
              </w:rPr>
              <w:t xml:space="preserve"> </w:t>
            </w:r>
            <w:r w:rsidR="00823A42" w:rsidRPr="00823A42">
              <w:rPr>
                <w:rFonts w:asciiTheme="minorHAnsi" w:eastAsia="Calibri" w:hAnsiTheme="minorHAnsi" w:cstheme="minorHAnsi"/>
                <w:bCs/>
                <w:sz w:val="22"/>
                <w:szCs w:val="22"/>
              </w:rPr>
              <w:t>– this can be supported by reference to the</w:t>
            </w:r>
            <w:r w:rsidR="00823A42">
              <w:rPr>
                <w:rFonts w:asciiTheme="minorHAnsi" w:eastAsia="Calibri" w:hAnsiTheme="minorHAnsi" w:cstheme="minorHAnsi"/>
                <w:b/>
                <w:sz w:val="22"/>
                <w:szCs w:val="22"/>
              </w:rPr>
              <w:t xml:space="preserve"> week-by-week </w:t>
            </w:r>
            <w:r w:rsidR="00823A42" w:rsidRPr="00823A42">
              <w:rPr>
                <w:rFonts w:asciiTheme="minorHAnsi" w:eastAsia="Calibri" w:hAnsiTheme="minorHAnsi" w:cstheme="minorHAnsi"/>
                <w:b/>
                <w:sz w:val="22"/>
                <w:szCs w:val="22"/>
              </w:rPr>
              <w:t>section of this Guide</w:t>
            </w:r>
            <w:r w:rsidR="00823A42" w:rsidRPr="00823A42">
              <w:rPr>
                <w:rFonts w:asciiTheme="minorHAnsi" w:eastAsia="Calibri" w:hAnsiTheme="minorHAnsi" w:cstheme="minorHAnsi"/>
                <w:bCs/>
                <w:sz w:val="22"/>
                <w:szCs w:val="22"/>
              </w:rPr>
              <w:t xml:space="preserve"> which aims to integrate the trainee’s university curriculum with their school-based practice (see earlier in Section 4) and</w:t>
            </w:r>
            <w:r w:rsidR="00823A42">
              <w:rPr>
                <w:rFonts w:asciiTheme="minorHAnsi" w:eastAsia="Calibri" w:hAnsiTheme="minorHAnsi" w:cstheme="minorHAnsi"/>
                <w:b/>
                <w:sz w:val="22"/>
                <w:szCs w:val="22"/>
              </w:rPr>
              <w:t xml:space="preserve"> </w:t>
            </w:r>
            <w:r w:rsidR="00823A42">
              <w:rPr>
                <w:rFonts w:asciiTheme="minorHAnsi" w:hAnsiTheme="minorHAnsi" w:cstheme="minorHAnsi"/>
                <w:sz w:val="22"/>
                <w:szCs w:val="22"/>
              </w:rPr>
              <w:t xml:space="preserve">by reference to the </w:t>
            </w:r>
            <w:r w:rsidR="00823A42" w:rsidRPr="00665940">
              <w:rPr>
                <w:rFonts w:asciiTheme="minorHAnsi" w:hAnsiTheme="minorHAnsi" w:cstheme="minorHAnsi"/>
                <w:b/>
                <w:bCs/>
                <w:sz w:val="22"/>
                <w:szCs w:val="22"/>
              </w:rPr>
              <w:t>Core Content Framework (CCF)</w:t>
            </w:r>
            <w:r w:rsidR="00823A42">
              <w:rPr>
                <w:rFonts w:asciiTheme="minorHAnsi" w:hAnsiTheme="minorHAnsi" w:cstheme="minorHAnsi"/>
                <w:b/>
                <w:bCs/>
                <w:sz w:val="22"/>
                <w:szCs w:val="22"/>
              </w:rPr>
              <w:t xml:space="preserve">, </w:t>
            </w:r>
            <w:r w:rsidR="00823A42" w:rsidRPr="00823A42">
              <w:rPr>
                <w:rFonts w:asciiTheme="minorHAnsi" w:hAnsiTheme="minorHAnsi" w:cstheme="minorHAnsi"/>
                <w:sz w:val="22"/>
                <w:szCs w:val="22"/>
              </w:rPr>
              <w:t xml:space="preserve">a </w:t>
            </w:r>
            <w:r w:rsidR="00823A42">
              <w:rPr>
                <w:rFonts w:asciiTheme="minorHAnsi" w:hAnsiTheme="minorHAnsi" w:cstheme="minorHAnsi"/>
                <w:sz w:val="22"/>
                <w:szCs w:val="22"/>
              </w:rPr>
              <w:t xml:space="preserve">copy which can be found in the first section of the online </w:t>
            </w:r>
            <w:r w:rsidR="00823A42" w:rsidRPr="00665940">
              <w:rPr>
                <w:rFonts w:asciiTheme="minorHAnsi" w:hAnsiTheme="minorHAnsi" w:cstheme="minorHAnsi"/>
                <w:b/>
                <w:bCs/>
                <w:sz w:val="22"/>
                <w:szCs w:val="22"/>
              </w:rPr>
              <w:t>Collaborative Review Document</w:t>
            </w:r>
            <w:r w:rsidR="00823A42" w:rsidRPr="00763123">
              <w:rPr>
                <w:rFonts w:asciiTheme="minorHAnsi" w:hAnsiTheme="minorHAnsi" w:cstheme="minorHAnsi"/>
                <w:b/>
                <w:i/>
                <w:sz w:val="22"/>
                <w:szCs w:val="22"/>
              </w:rPr>
              <w:t xml:space="preserve"> </w:t>
            </w:r>
            <w:r w:rsidR="00823A42" w:rsidRPr="00665940">
              <w:rPr>
                <w:rFonts w:asciiTheme="minorHAnsi" w:hAnsiTheme="minorHAnsi" w:cstheme="minorHAnsi"/>
                <w:b/>
                <w:iCs/>
                <w:sz w:val="22"/>
                <w:szCs w:val="22"/>
              </w:rPr>
              <w:t>(CRD)</w:t>
            </w:r>
            <w:r w:rsidR="00823A42">
              <w:rPr>
                <w:rFonts w:asciiTheme="minorHAnsi" w:hAnsiTheme="minorHAnsi" w:cstheme="minorHAnsi"/>
                <w:b/>
                <w:iCs/>
                <w:sz w:val="22"/>
                <w:szCs w:val="22"/>
              </w:rPr>
              <w:t>.</w:t>
            </w:r>
          </w:p>
          <w:p w14:paraId="1C184A87" w14:textId="510B54B7" w:rsidR="00A22969" w:rsidRPr="00763123" w:rsidRDefault="00A22969" w:rsidP="00447064">
            <w:pPr>
              <w:widowControl w:val="0"/>
              <w:numPr>
                <w:ilvl w:val="1"/>
                <w:numId w:val="43"/>
              </w:numPr>
              <w:ind w:left="0" w:right="248" w:hanging="284"/>
              <w:rPr>
                <w:rFonts w:asciiTheme="minorHAnsi" w:eastAsia="Calibri" w:hAnsiTheme="minorHAnsi" w:cstheme="minorHAnsi"/>
                <w:bCs/>
                <w:sz w:val="22"/>
                <w:szCs w:val="22"/>
              </w:rPr>
            </w:pPr>
            <w:r w:rsidRPr="00763123">
              <w:rPr>
                <w:rFonts w:asciiTheme="minorHAnsi" w:eastAsia="Calibri" w:hAnsiTheme="minorHAnsi" w:cstheme="minorHAnsi"/>
                <w:bCs/>
                <w:sz w:val="22"/>
                <w:szCs w:val="22"/>
              </w:rPr>
              <w:t>Trainee’s reflection on teaching and impact on learning over the week</w:t>
            </w:r>
          </w:p>
        </w:tc>
      </w:tr>
      <w:tr w:rsidR="00AB1A5B" w:rsidRPr="00763123" w14:paraId="0A84AE38" w14:textId="77777777" w:rsidTr="00862181">
        <w:tc>
          <w:tcPr>
            <w:tcW w:w="9245" w:type="dxa"/>
            <w:shd w:val="clear" w:color="auto" w:fill="auto"/>
          </w:tcPr>
          <w:p w14:paraId="11412066" w14:textId="1E8C6E3E" w:rsidR="00AB1A5B" w:rsidRPr="00763123" w:rsidRDefault="008C3136" w:rsidP="00447064">
            <w:pPr>
              <w:widowControl w:val="0"/>
              <w:numPr>
                <w:ilvl w:val="1"/>
                <w:numId w:val="43"/>
              </w:numPr>
              <w:spacing w:after="60"/>
              <w:ind w:left="0" w:right="248" w:hanging="284"/>
              <w:rPr>
                <w:rFonts w:asciiTheme="minorHAnsi" w:hAnsiTheme="minorHAnsi" w:cstheme="minorHAnsi"/>
                <w:bCs/>
                <w:sz w:val="22"/>
                <w:szCs w:val="22"/>
              </w:rPr>
            </w:pPr>
            <w:r w:rsidRPr="00763123">
              <w:rPr>
                <w:rFonts w:asciiTheme="minorHAnsi" w:eastAsia="Calibri" w:hAnsiTheme="minorHAnsi" w:cstheme="minorHAnsi"/>
                <w:bCs/>
                <w:sz w:val="22"/>
                <w:szCs w:val="22"/>
              </w:rPr>
              <w:t>Trainee’s reflection on their ability to manage their workload efficiently</w:t>
            </w:r>
          </w:p>
        </w:tc>
      </w:tr>
      <w:tr w:rsidR="00AB1A5B" w:rsidRPr="00763123" w14:paraId="19E579DB" w14:textId="77777777" w:rsidTr="00862181">
        <w:tc>
          <w:tcPr>
            <w:tcW w:w="9245" w:type="dxa"/>
            <w:shd w:val="clear" w:color="auto" w:fill="auto"/>
          </w:tcPr>
          <w:p w14:paraId="1F1C408F" w14:textId="1F96E220" w:rsidR="00AB1A5B" w:rsidRPr="00763123" w:rsidRDefault="00AB1A5B" w:rsidP="00447064">
            <w:pPr>
              <w:widowControl w:val="0"/>
              <w:numPr>
                <w:ilvl w:val="0"/>
                <w:numId w:val="43"/>
              </w:numPr>
              <w:spacing w:after="120"/>
              <w:ind w:left="0" w:right="248" w:hanging="426"/>
              <w:rPr>
                <w:rFonts w:asciiTheme="minorHAnsi" w:hAnsiTheme="minorHAnsi" w:cstheme="minorHAnsi"/>
                <w:i/>
                <w:sz w:val="22"/>
                <w:szCs w:val="22"/>
              </w:rPr>
            </w:pPr>
            <w:r w:rsidRPr="00763123">
              <w:rPr>
                <w:rFonts w:asciiTheme="minorHAnsi" w:hAnsiTheme="minorHAnsi" w:cstheme="minorHAnsi"/>
                <w:b/>
                <w:sz w:val="22"/>
                <w:szCs w:val="22"/>
              </w:rPr>
              <w:t>Set new targets</w:t>
            </w:r>
            <w:r w:rsidRPr="00763123">
              <w:rPr>
                <w:rFonts w:asciiTheme="minorHAnsi" w:hAnsiTheme="minorHAnsi" w:cstheme="minorHAnsi"/>
                <w:sz w:val="22"/>
                <w:szCs w:val="22"/>
              </w:rPr>
              <w:t xml:space="preserve"> </w:t>
            </w:r>
            <w:r w:rsidR="00E97D59">
              <w:rPr>
                <w:rFonts w:asciiTheme="minorHAnsi" w:hAnsiTheme="minorHAnsi" w:cstheme="minorHAnsi"/>
                <w:i/>
                <w:sz w:val="22"/>
                <w:szCs w:val="22"/>
              </w:rPr>
              <w:t>–</w:t>
            </w:r>
            <w:r w:rsidRPr="00763123">
              <w:rPr>
                <w:rFonts w:asciiTheme="minorHAnsi" w:hAnsiTheme="minorHAnsi" w:cstheme="minorHAnsi"/>
                <w:i/>
                <w:sz w:val="22"/>
                <w:szCs w:val="22"/>
              </w:rPr>
              <w:t xml:space="preserve"> </w:t>
            </w:r>
            <w:r w:rsidR="00E97D59">
              <w:rPr>
                <w:rFonts w:asciiTheme="minorHAnsi" w:hAnsiTheme="minorHAnsi" w:cstheme="minorHAnsi"/>
                <w:i/>
                <w:sz w:val="22"/>
                <w:szCs w:val="22"/>
              </w:rPr>
              <w:t xml:space="preserve">where relevant, </w:t>
            </w:r>
            <w:r w:rsidRPr="00763123">
              <w:rPr>
                <w:rFonts w:asciiTheme="minorHAnsi" w:hAnsiTheme="minorHAnsi" w:cstheme="minorHAnsi"/>
                <w:i/>
                <w:sz w:val="22"/>
                <w:szCs w:val="22"/>
              </w:rPr>
              <w:t>in relation to the broader discussion of the Mentor Meeting.</w:t>
            </w:r>
          </w:p>
        </w:tc>
      </w:tr>
      <w:tr w:rsidR="00AB1A5B" w:rsidRPr="00763123" w14:paraId="42D95CD0" w14:textId="77777777" w:rsidTr="00862181">
        <w:tc>
          <w:tcPr>
            <w:tcW w:w="9245" w:type="dxa"/>
            <w:shd w:val="clear" w:color="auto" w:fill="auto"/>
          </w:tcPr>
          <w:p w14:paraId="13807A1D" w14:textId="124F741D" w:rsidR="00AB1A5B" w:rsidRPr="00763123" w:rsidRDefault="00AB1A5B" w:rsidP="00447064">
            <w:pPr>
              <w:widowControl w:val="0"/>
              <w:spacing w:after="40"/>
              <w:ind w:right="248"/>
              <w:rPr>
                <w:rFonts w:asciiTheme="minorHAnsi" w:hAnsiTheme="minorHAnsi" w:cstheme="minorHAnsi"/>
                <w:sz w:val="22"/>
                <w:szCs w:val="22"/>
              </w:rPr>
            </w:pPr>
            <w:r w:rsidRPr="00763123">
              <w:rPr>
                <w:rFonts w:asciiTheme="minorHAnsi" w:hAnsiTheme="minorHAnsi" w:cstheme="minorHAnsi"/>
                <w:sz w:val="22"/>
                <w:szCs w:val="22"/>
              </w:rPr>
              <w:t>The trainee will take responsibility for recording the meeting in the trainee’s Training Plan</w:t>
            </w:r>
            <w:r w:rsidR="005E2BC0">
              <w:rPr>
                <w:rFonts w:asciiTheme="minorHAnsi" w:hAnsiTheme="minorHAnsi" w:cstheme="minorHAnsi"/>
                <w:sz w:val="22"/>
                <w:szCs w:val="22"/>
              </w:rPr>
              <w:t>.</w:t>
            </w:r>
          </w:p>
        </w:tc>
      </w:tr>
    </w:tbl>
    <w:p w14:paraId="63B6711D" w14:textId="77777777" w:rsidR="00731141" w:rsidRDefault="00731141" w:rsidP="00447064">
      <w:pPr>
        <w:spacing w:after="120"/>
        <w:ind w:right="248"/>
        <w:rPr>
          <w:rFonts w:asciiTheme="minorHAnsi" w:eastAsia="Calibri" w:hAnsiTheme="minorHAnsi" w:cstheme="minorHAnsi"/>
          <w:b/>
          <w:bCs/>
          <w:color w:val="000000"/>
          <w:sz w:val="22"/>
          <w:szCs w:val="22"/>
          <w:lang w:eastAsia="en-US"/>
        </w:rPr>
      </w:pPr>
      <w:bookmarkStart w:id="24" w:name="_Hlk83984069"/>
    </w:p>
    <w:p w14:paraId="2118E7B9" w14:textId="77777777" w:rsidR="00FB7478" w:rsidRDefault="00FB7478" w:rsidP="00447064">
      <w:pPr>
        <w:spacing w:after="120"/>
        <w:ind w:right="248"/>
        <w:rPr>
          <w:rFonts w:asciiTheme="minorHAnsi" w:eastAsia="Calibri" w:hAnsiTheme="minorHAnsi" w:cstheme="minorHAnsi"/>
          <w:b/>
          <w:bCs/>
          <w:color w:val="000000"/>
          <w:lang w:eastAsia="en-US"/>
        </w:rPr>
      </w:pPr>
    </w:p>
    <w:p w14:paraId="6B6F77B2" w14:textId="79FAAF02" w:rsidR="00F87BCE" w:rsidRPr="00FB7478" w:rsidRDefault="00F87BCE" w:rsidP="00447064">
      <w:pPr>
        <w:pStyle w:val="Heading5"/>
        <w:ind w:right="248"/>
        <w:jc w:val="left"/>
        <w:rPr>
          <w:rFonts w:eastAsia="Calibri"/>
          <w:sz w:val="28"/>
          <w:szCs w:val="28"/>
          <w:lang w:eastAsia="en-US"/>
        </w:rPr>
      </w:pPr>
      <w:bookmarkStart w:id="25" w:name="_Toc92709406"/>
      <w:r w:rsidRPr="00FB7478">
        <w:rPr>
          <w:rFonts w:eastAsia="Calibri"/>
          <w:sz w:val="28"/>
          <w:szCs w:val="28"/>
          <w:lang w:eastAsia="en-US"/>
        </w:rPr>
        <w:t>Warwick Tutor Moderation visits in the Autumn term</w:t>
      </w:r>
      <w:bookmarkEnd w:id="25"/>
      <w:r w:rsidRPr="00FB7478">
        <w:rPr>
          <w:rFonts w:eastAsia="Calibri"/>
          <w:sz w:val="28"/>
          <w:szCs w:val="28"/>
          <w:lang w:eastAsia="en-US"/>
        </w:rPr>
        <w:t xml:space="preserve"> </w:t>
      </w:r>
    </w:p>
    <w:p w14:paraId="43B38158" w14:textId="45D209FB" w:rsidR="005E2BC0" w:rsidRDefault="005E2BC0" w:rsidP="00447064">
      <w:pPr>
        <w:spacing w:after="120"/>
        <w:ind w:right="248"/>
        <w:rPr>
          <w:rFonts w:asciiTheme="minorHAnsi" w:hAnsiTheme="minorHAnsi" w:cstheme="minorHAnsi"/>
          <w:b/>
          <w:sz w:val="22"/>
          <w:szCs w:val="22"/>
        </w:rPr>
      </w:pPr>
      <w:r>
        <w:rPr>
          <w:rFonts w:asciiTheme="minorHAnsi" w:hAnsiTheme="minorHAnsi" w:cstheme="minorHAnsi"/>
          <w:sz w:val="22"/>
          <w:szCs w:val="22"/>
        </w:rPr>
        <w:t xml:space="preserve">Each school will have a moderation tutor who will contact the </w:t>
      </w:r>
      <w:r w:rsidRPr="005E2BC0">
        <w:rPr>
          <w:rFonts w:asciiTheme="minorHAnsi" w:hAnsiTheme="minorHAnsi" w:cstheme="minorHAnsi"/>
          <w:bCs/>
          <w:sz w:val="22"/>
          <w:szCs w:val="22"/>
        </w:rPr>
        <w:t>Professional Mentor early in the placement.</w:t>
      </w:r>
      <w:r>
        <w:rPr>
          <w:rFonts w:asciiTheme="minorHAnsi" w:hAnsiTheme="minorHAnsi" w:cstheme="minorHAnsi"/>
          <w:bCs/>
          <w:sz w:val="22"/>
          <w:szCs w:val="22"/>
        </w:rPr>
        <w:t xml:space="preserve"> The Moderation Tutor is a link between the University and the school, offering support to </w:t>
      </w:r>
      <w:r w:rsidR="00561663">
        <w:rPr>
          <w:rFonts w:asciiTheme="minorHAnsi" w:hAnsiTheme="minorHAnsi" w:cstheme="minorHAnsi"/>
          <w:bCs/>
          <w:sz w:val="22"/>
          <w:szCs w:val="22"/>
        </w:rPr>
        <w:t xml:space="preserve">the </w:t>
      </w:r>
      <w:r>
        <w:rPr>
          <w:rFonts w:asciiTheme="minorHAnsi" w:hAnsiTheme="minorHAnsi" w:cstheme="minorHAnsi"/>
          <w:bCs/>
          <w:sz w:val="22"/>
          <w:szCs w:val="22"/>
        </w:rPr>
        <w:t>Mentor and trainee and undertaking quality assurance of the placement.</w:t>
      </w:r>
    </w:p>
    <w:p w14:paraId="2BFC2BD0" w14:textId="4DF84244" w:rsidR="00561663" w:rsidRPr="00561663" w:rsidRDefault="005E2BC0" w:rsidP="00447064">
      <w:pPr>
        <w:spacing w:after="120"/>
        <w:ind w:right="248"/>
        <w:rPr>
          <w:rFonts w:asciiTheme="minorHAnsi" w:hAnsiTheme="minorHAnsi" w:cstheme="minorHAnsi"/>
          <w:bCs/>
          <w:sz w:val="22"/>
          <w:szCs w:val="22"/>
        </w:rPr>
      </w:pPr>
      <w:r>
        <w:rPr>
          <w:rFonts w:asciiTheme="minorHAnsi" w:hAnsiTheme="minorHAnsi" w:cstheme="minorHAnsi"/>
          <w:b/>
          <w:sz w:val="22"/>
          <w:szCs w:val="22"/>
        </w:rPr>
        <w:t xml:space="preserve">Moderation Tutors will usually </w:t>
      </w:r>
      <w:r w:rsidR="00561663">
        <w:rPr>
          <w:rFonts w:asciiTheme="minorHAnsi" w:hAnsiTheme="minorHAnsi" w:cstheme="minorHAnsi"/>
          <w:b/>
          <w:sz w:val="22"/>
          <w:szCs w:val="22"/>
        </w:rPr>
        <w:t xml:space="preserve">visit each school once during the Autumn placement. </w:t>
      </w:r>
      <w:r w:rsidR="00561663" w:rsidRPr="00561663">
        <w:rPr>
          <w:rFonts w:asciiTheme="minorHAnsi" w:hAnsiTheme="minorHAnsi" w:cstheme="minorHAnsi"/>
          <w:bCs/>
          <w:sz w:val="22"/>
          <w:szCs w:val="22"/>
        </w:rPr>
        <w:t>They</w:t>
      </w:r>
      <w:r w:rsidR="00561663">
        <w:rPr>
          <w:rFonts w:asciiTheme="minorHAnsi" w:hAnsiTheme="minorHAnsi" w:cstheme="minorHAnsi"/>
          <w:bCs/>
          <w:sz w:val="22"/>
          <w:szCs w:val="22"/>
        </w:rPr>
        <w:t xml:space="preserve"> are likely to meet with the Professional Mentor and meet with the trainee. With the professional Mentor,</w:t>
      </w:r>
      <w:r w:rsidR="00561663" w:rsidRPr="00561663">
        <w:rPr>
          <w:rFonts w:asciiTheme="minorHAnsi" w:hAnsiTheme="minorHAnsi" w:cstheme="minorHAnsi"/>
          <w:bCs/>
          <w:sz w:val="22"/>
          <w:szCs w:val="22"/>
        </w:rPr>
        <w:t xml:space="preserve"> they will undertake</w:t>
      </w:r>
      <w:r w:rsidRPr="00561663">
        <w:rPr>
          <w:rFonts w:asciiTheme="minorHAnsi" w:hAnsiTheme="minorHAnsi" w:cstheme="minorHAnsi"/>
          <w:bCs/>
          <w:sz w:val="22"/>
          <w:szCs w:val="22"/>
        </w:rPr>
        <w:t xml:space="preserve"> a joint observation</w:t>
      </w:r>
      <w:r w:rsidR="00561663" w:rsidRPr="00561663">
        <w:rPr>
          <w:rFonts w:asciiTheme="minorHAnsi" w:hAnsiTheme="minorHAnsi" w:cstheme="minorHAnsi"/>
          <w:bCs/>
          <w:sz w:val="22"/>
          <w:szCs w:val="22"/>
        </w:rPr>
        <w:t xml:space="preserve"> of the trainee’s teaching and sit in on the coaching discussion. </w:t>
      </w:r>
    </w:p>
    <w:p w14:paraId="5C320ACB" w14:textId="7A620C32" w:rsidR="00CA02B7" w:rsidRDefault="00561663" w:rsidP="00447064">
      <w:pPr>
        <w:spacing w:after="120"/>
        <w:ind w:right="248"/>
        <w:rPr>
          <w:rFonts w:asciiTheme="minorHAnsi" w:hAnsiTheme="minorHAnsi" w:cstheme="minorHAnsi"/>
          <w:bCs/>
          <w:sz w:val="22"/>
          <w:szCs w:val="22"/>
        </w:rPr>
      </w:pPr>
      <w:r w:rsidRPr="00561663">
        <w:rPr>
          <w:rFonts w:asciiTheme="minorHAnsi" w:hAnsiTheme="minorHAnsi" w:cstheme="minorHAnsi"/>
          <w:bCs/>
          <w:sz w:val="22"/>
          <w:szCs w:val="22"/>
        </w:rPr>
        <w:t>Professional Mentors are asked to k</w:t>
      </w:r>
      <w:r w:rsidR="00F44C1F" w:rsidRPr="00561663">
        <w:rPr>
          <w:rFonts w:asciiTheme="minorHAnsi" w:hAnsiTheme="minorHAnsi" w:cstheme="minorHAnsi"/>
          <w:bCs/>
          <w:sz w:val="22"/>
          <w:szCs w:val="22"/>
        </w:rPr>
        <w:t xml:space="preserve">eep in good contact with the </w:t>
      </w:r>
      <w:r w:rsidRPr="00561663">
        <w:rPr>
          <w:rFonts w:asciiTheme="minorHAnsi" w:hAnsiTheme="minorHAnsi" w:cstheme="minorHAnsi"/>
          <w:bCs/>
          <w:sz w:val="22"/>
          <w:szCs w:val="22"/>
        </w:rPr>
        <w:t>Moderation</w:t>
      </w:r>
      <w:r w:rsidR="00F44C1F" w:rsidRPr="00561663">
        <w:rPr>
          <w:rFonts w:asciiTheme="minorHAnsi" w:hAnsiTheme="minorHAnsi" w:cstheme="minorHAnsi"/>
          <w:bCs/>
          <w:sz w:val="22"/>
          <w:szCs w:val="22"/>
        </w:rPr>
        <w:t xml:space="preserve"> Tutor throughout the placement and contact the</w:t>
      </w:r>
      <w:r w:rsidRPr="00561663">
        <w:rPr>
          <w:rFonts w:asciiTheme="minorHAnsi" w:hAnsiTheme="minorHAnsi" w:cstheme="minorHAnsi"/>
          <w:bCs/>
          <w:sz w:val="22"/>
          <w:szCs w:val="22"/>
        </w:rPr>
        <w:t>m</w:t>
      </w:r>
      <w:r w:rsidR="00F44C1F" w:rsidRPr="00561663">
        <w:rPr>
          <w:rFonts w:asciiTheme="minorHAnsi" w:hAnsiTheme="minorHAnsi" w:cstheme="minorHAnsi"/>
          <w:bCs/>
          <w:sz w:val="22"/>
          <w:szCs w:val="22"/>
        </w:rPr>
        <w:t xml:space="preserve"> promptly with any concerns or queries.</w:t>
      </w:r>
    </w:p>
    <w:p w14:paraId="60753659" w14:textId="08F30A9D" w:rsidR="000C5E04" w:rsidRDefault="00CA02B7" w:rsidP="00447064">
      <w:pPr>
        <w:pStyle w:val="Heading5"/>
        <w:ind w:right="248"/>
      </w:pPr>
      <w:r>
        <w:br w:type="page"/>
      </w:r>
      <w:bookmarkStart w:id="26" w:name="_Toc92709407"/>
      <w:r w:rsidR="000C5E04" w:rsidRPr="008471B1">
        <w:lastRenderedPageBreak/>
        <w:t>Coaching</w:t>
      </w:r>
      <w:r w:rsidR="000C5E04">
        <w:t xml:space="preserve"> Guidance</w:t>
      </w:r>
      <w:bookmarkEnd w:id="26"/>
    </w:p>
    <w:p w14:paraId="6A22AB89" w14:textId="77777777" w:rsidR="000C5E04" w:rsidRDefault="000C5E04">
      <w:pPr>
        <w:rPr>
          <w:rFonts w:asciiTheme="minorHAnsi" w:hAnsiTheme="minorHAnsi" w:cstheme="minorHAnsi"/>
          <w:bCs/>
          <w:sz w:val="22"/>
          <w:szCs w:val="22"/>
        </w:rPr>
      </w:pPr>
    </w:p>
    <w:p w14:paraId="7EFC37BD" w14:textId="5B8C2C3D" w:rsidR="00973DE8" w:rsidRPr="00AC70D2" w:rsidRDefault="00973DE8" w:rsidP="008471B1">
      <w:pPr>
        <w:pStyle w:val="Heading5"/>
      </w:pPr>
      <w:bookmarkStart w:id="27" w:name="_Toc92709408"/>
      <w:r w:rsidRPr="00AC70D2">
        <w:t>Instructional Coaching Model</w:t>
      </w:r>
      <w:bookmarkEnd w:id="27"/>
    </w:p>
    <w:p w14:paraId="2CF35A3A" w14:textId="77777777" w:rsidR="00973DE8" w:rsidRPr="00AC70D2" w:rsidRDefault="00973DE8" w:rsidP="00973DE8">
      <w:pPr>
        <w:rPr>
          <w:rFonts w:asciiTheme="minorHAnsi" w:hAnsiTheme="minorHAnsi" w:cstheme="minorHAnsi"/>
          <w:sz w:val="22"/>
          <w:szCs w:val="22"/>
        </w:rPr>
      </w:pPr>
    </w:p>
    <w:p w14:paraId="0ED9339F" w14:textId="77777777" w:rsidR="00973DE8" w:rsidRPr="00AC70D2" w:rsidRDefault="00973DE8" w:rsidP="00973DE8">
      <w:pPr>
        <w:rPr>
          <w:rFonts w:asciiTheme="minorHAnsi" w:hAnsiTheme="minorHAnsi" w:cstheme="minorHAnsi"/>
          <w:sz w:val="22"/>
          <w:szCs w:val="22"/>
        </w:rPr>
      </w:pPr>
      <w:r>
        <w:rPr>
          <w:rFonts w:asciiTheme="minorHAnsi" w:hAnsiTheme="minorHAnsi" w:cstheme="minorHAnsi"/>
          <w:sz w:val="22"/>
          <w:szCs w:val="22"/>
        </w:rPr>
        <w:t>CTE</w:t>
      </w:r>
      <w:r w:rsidRPr="00AC70D2">
        <w:rPr>
          <w:rFonts w:asciiTheme="minorHAnsi" w:hAnsiTheme="minorHAnsi" w:cstheme="minorHAnsi"/>
          <w:sz w:val="22"/>
          <w:szCs w:val="22"/>
        </w:rPr>
        <w:t xml:space="preserve"> advocates the use of an instructional coaching model (adapted from Knight, 2018)</w:t>
      </w:r>
      <w:r>
        <w:rPr>
          <w:rFonts w:asciiTheme="minorHAnsi" w:hAnsiTheme="minorHAnsi" w:cstheme="minorHAnsi"/>
          <w:sz w:val="22"/>
          <w:szCs w:val="22"/>
        </w:rPr>
        <w:t xml:space="preserve"> which aligns with our core values and</w:t>
      </w:r>
      <w:r w:rsidRPr="00AC70D2">
        <w:rPr>
          <w:rFonts w:asciiTheme="minorHAnsi" w:hAnsiTheme="minorHAnsi" w:cstheme="minorHAnsi"/>
          <w:sz w:val="22"/>
          <w:szCs w:val="22"/>
        </w:rPr>
        <w:t xml:space="preserve"> facilitate</w:t>
      </w:r>
      <w:r>
        <w:rPr>
          <w:rFonts w:asciiTheme="minorHAnsi" w:hAnsiTheme="minorHAnsi" w:cstheme="minorHAnsi"/>
          <w:sz w:val="22"/>
          <w:szCs w:val="22"/>
        </w:rPr>
        <w:t>s</w:t>
      </w:r>
      <w:r w:rsidRPr="00AC70D2">
        <w:rPr>
          <w:rFonts w:asciiTheme="minorHAnsi" w:hAnsiTheme="minorHAnsi" w:cstheme="minorHAnsi"/>
          <w:sz w:val="22"/>
          <w:szCs w:val="22"/>
        </w:rPr>
        <w:t xml:space="preserve"> high quality professional dialogue between the trainee and mentor which positively impacts on trainee progress and autonomy. </w:t>
      </w:r>
    </w:p>
    <w:p w14:paraId="3D9E185A" w14:textId="77777777" w:rsidR="00973DE8" w:rsidRPr="00AC70D2" w:rsidRDefault="00973DE8" w:rsidP="00973DE8">
      <w:pPr>
        <w:rPr>
          <w:rFonts w:asciiTheme="minorHAnsi" w:hAnsiTheme="minorHAnsi" w:cstheme="minorHAnsi"/>
          <w:sz w:val="22"/>
          <w:szCs w:val="22"/>
        </w:rPr>
      </w:pPr>
      <w:r w:rsidRPr="00AC70D2">
        <w:rPr>
          <w:rFonts w:asciiTheme="minorHAnsi" w:hAnsiTheme="minorHAnsi" w:cstheme="minorHAnsi"/>
          <w:sz w:val="22"/>
          <w:szCs w:val="22"/>
        </w:rPr>
        <w:t xml:space="preserve">Through </w:t>
      </w:r>
      <w:r>
        <w:rPr>
          <w:rFonts w:asciiTheme="minorHAnsi" w:hAnsiTheme="minorHAnsi" w:cstheme="minorHAnsi"/>
          <w:sz w:val="22"/>
          <w:szCs w:val="22"/>
        </w:rPr>
        <w:t>recent mentor development sessions</w:t>
      </w:r>
      <w:r w:rsidRPr="00AC70D2">
        <w:rPr>
          <w:rFonts w:asciiTheme="minorHAnsi" w:hAnsiTheme="minorHAnsi" w:cstheme="minorHAnsi"/>
          <w:sz w:val="22"/>
          <w:szCs w:val="22"/>
        </w:rPr>
        <w:t xml:space="preserve">, mentors have explored key themes such as adult learning, empathetic listening and effective open-ended questions to consider how mentors can empower the trainee to take greater ownership of their own development. When mentors use the model to support critical reflection, trainees become skilled in effectively understanding the reality of their classroom and identifying for themselves relevant targets which will enable them to continue to make progress with their practice both in their PGCE year and beyond.  </w:t>
      </w:r>
      <w:r>
        <w:rPr>
          <w:rFonts w:asciiTheme="minorHAnsi" w:hAnsiTheme="minorHAnsi" w:cstheme="minorHAnsi"/>
          <w:sz w:val="22"/>
          <w:szCs w:val="22"/>
        </w:rPr>
        <w:t xml:space="preserve">Effective coaching from mentors results in: </w:t>
      </w:r>
      <w:r w:rsidRPr="00F16CFE">
        <w:rPr>
          <w:rFonts w:asciiTheme="minorHAnsi" w:hAnsiTheme="minorHAnsi" w:cstheme="minorHAnsi"/>
          <w:b/>
          <w:bCs/>
          <w:sz w:val="22"/>
          <w:szCs w:val="22"/>
          <w:u w:val="single"/>
        </w:rPr>
        <w:t>A</w:t>
      </w:r>
      <w:r>
        <w:rPr>
          <w:rFonts w:asciiTheme="minorHAnsi" w:hAnsiTheme="minorHAnsi" w:cstheme="minorHAnsi"/>
          <w:sz w:val="22"/>
          <w:szCs w:val="22"/>
        </w:rPr>
        <w:t xml:space="preserve">ction; </w:t>
      </w:r>
      <w:r w:rsidRPr="00F16CFE">
        <w:rPr>
          <w:rFonts w:asciiTheme="minorHAnsi" w:hAnsiTheme="minorHAnsi" w:cstheme="minorHAnsi"/>
          <w:b/>
          <w:bCs/>
          <w:sz w:val="22"/>
          <w:szCs w:val="22"/>
          <w:u w:val="single"/>
        </w:rPr>
        <w:t>C</w:t>
      </w:r>
      <w:r>
        <w:rPr>
          <w:rFonts w:asciiTheme="minorHAnsi" w:hAnsiTheme="minorHAnsi" w:cstheme="minorHAnsi"/>
          <w:sz w:val="22"/>
          <w:szCs w:val="22"/>
        </w:rPr>
        <w:t xml:space="preserve">hoice and </w:t>
      </w:r>
      <w:r w:rsidRPr="00F16CFE">
        <w:rPr>
          <w:rFonts w:asciiTheme="minorHAnsi" w:hAnsiTheme="minorHAnsi" w:cstheme="minorHAnsi"/>
          <w:b/>
          <w:bCs/>
          <w:sz w:val="22"/>
          <w:szCs w:val="22"/>
          <w:u w:val="single"/>
        </w:rPr>
        <w:t>V</w:t>
      </w:r>
      <w:r>
        <w:rPr>
          <w:rFonts w:asciiTheme="minorHAnsi" w:hAnsiTheme="minorHAnsi" w:cstheme="minorHAnsi"/>
          <w:sz w:val="22"/>
          <w:szCs w:val="22"/>
        </w:rPr>
        <w:t xml:space="preserve">oice for the trainee. </w:t>
      </w:r>
    </w:p>
    <w:p w14:paraId="75191A5F" w14:textId="77777777" w:rsidR="00973DE8" w:rsidRPr="00AC70D2" w:rsidRDefault="00973DE8" w:rsidP="00973DE8">
      <w:pPr>
        <w:rPr>
          <w:rFonts w:asciiTheme="minorHAnsi" w:hAnsiTheme="minorHAnsi" w:cstheme="minorHAnsi"/>
          <w:sz w:val="22"/>
          <w:szCs w:val="22"/>
        </w:rPr>
      </w:pPr>
      <w:r w:rsidRPr="00AC70D2">
        <w:rPr>
          <w:rFonts w:asciiTheme="minorHAnsi" w:hAnsiTheme="minorHAnsi" w:cstheme="minorHAnsi"/>
          <w:sz w:val="22"/>
          <w:szCs w:val="22"/>
        </w:rPr>
        <w:t>Trainees will receive training on coaching during the PGCE year to develop their understanding of this important aspect of teacher professional development</w:t>
      </w:r>
      <w:r>
        <w:rPr>
          <w:rFonts w:asciiTheme="minorHAnsi" w:hAnsiTheme="minorHAnsi" w:cstheme="minorHAnsi"/>
          <w:sz w:val="22"/>
          <w:szCs w:val="22"/>
        </w:rPr>
        <w:t xml:space="preserve">. </w:t>
      </w:r>
      <w:r w:rsidRPr="00AC70D2">
        <w:rPr>
          <w:rFonts w:asciiTheme="minorHAnsi" w:hAnsiTheme="minorHAnsi" w:cstheme="minorHAnsi"/>
          <w:sz w:val="22"/>
          <w:szCs w:val="22"/>
        </w:rPr>
        <w:t xml:space="preserve"> </w:t>
      </w:r>
    </w:p>
    <w:p w14:paraId="1E6C3C37" w14:textId="77777777" w:rsidR="00973DE8" w:rsidRPr="00AC70D2" w:rsidRDefault="00973DE8" w:rsidP="00973DE8">
      <w:pPr>
        <w:rPr>
          <w:rFonts w:asciiTheme="minorHAnsi" w:hAnsiTheme="minorHAnsi" w:cstheme="minorHAnsi"/>
          <w:sz w:val="22"/>
          <w:szCs w:val="22"/>
        </w:rPr>
      </w:pPr>
      <w:r w:rsidRPr="00AC70D2">
        <w:rPr>
          <w:rFonts w:asciiTheme="minorHAnsi" w:hAnsiTheme="minorHAnsi" w:cstheme="minorHAnsi"/>
          <w:sz w:val="22"/>
          <w:szCs w:val="22"/>
        </w:rPr>
        <w:t xml:space="preserve">Further details about 21/22 training and resources to support the implementation of the instructional coaching model can be found on our Partners’ Intranet: </w:t>
      </w:r>
    </w:p>
    <w:p w14:paraId="394ED37C" w14:textId="77777777" w:rsidR="00973DE8" w:rsidRPr="00AC70D2" w:rsidRDefault="001E2935" w:rsidP="00973DE8">
      <w:pPr>
        <w:rPr>
          <w:rFonts w:asciiTheme="minorHAnsi" w:hAnsiTheme="minorHAnsi" w:cstheme="minorHAnsi"/>
          <w:b/>
          <w:sz w:val="22"/>
          <w:szCs w:val="22"/>
        </w:rPr>
      </w:pPr>
      <w:hyperlink r:id="rId32" w:history="1">
        <w:r w:rsidR="00973DE8" w:rsidRPr="00AC70D2">
          <w:rPr>
            <w:rStyle w:val="Hyperlink"/>
            <w:rFonts w:asciiTheme="minorHAnsi" w:hAnsiTheme="minorHAnsi" w:cstheme="minorHAnsi"/>
            <w:b/>
            <w:sz w:val="22"/>
            <w:szCs w:val="22"/>
          </w:rPr>
          <w:t>https://warwick.ac.uk/fac/soc/cte/students-partners/pintra/</w:t>
        </w:r>
      </w:hyperlink>
    </w:p>
    <w:p w14:paraId="20141D28" w14:textId="3070254D" w:rsidR="00973DE8" w:rsidRPr="00AC70D2" w:rsidRDefault="00973DE8" w:rsidP="00973DE8">
      <w:pPr>
        <w:rPr>
          <w:rFonts w:asciiTheme="minorHAnsi" w:hAnsiTheme="minorHAnsi" w:cstheme="minorHAnsi"/>
          <w:sz w:val="22"/>
          <w:szCs w:val="22"/>
        </w:rPr>
      </w:pPr>
      <w:r w:rsidRPr="00AC70D2">
        <w:rPr>
          <w:rFonts w:asciiTheme="minorHAnsi" w:hAnsiTheme="minorHAnsi" w:cstheme="minorHAnsi"/>
          <w:noProof/>
          <w:sz w:val="22"/>
          <w:szCs w:val="22"/>
        </w:rPr>
        <w:drawing>
          <wp:anchor distT="0" distB="0" distL="114300" distR="114300" simplePos="0" relativeHeight="251672577" behindDoc="1" locked="0" layoutInCell="1" allowOverlap="1" wp14:anchorId="1DA66716" wp14:editId="0CB70DCC">
            <wp:simplePos x="0" y="0"/>
            <wp:positionH relativeFrom="margin">
              <wp:posOffset>706120</wp:posOffset>
            </wp:positionH>
            <wp:positionV relativeFrom="paragraph">
              <wp:posOffset>141605</wp:posOffset>
            </wp:positionV>
            <wp:extent cx="4408170" cy="2398395"/>
            <wp:effectExtent l="0" t="0" r="0" b="1905"/>
            <wp:wrapTight wrapText="bothSides">
              <wp:wrapPolygon edited="0">
                <wp:start x="0" y="0"/>
                <wp:lineTo x="0" y="21446"/>
                <wp:lineTo x="21469" y="21446"/>
                <wp:lineTo x="21469" y="0"/>
                <wp:lineTo x="0" y="0"/>
              </wp:wrapPolygon>
            </wp:wrapTight>
            <wp:docPr id="4" name="Picture 4"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10;&#10;Description automatically generated with medium confidence"/>
                    <pic:cNvPicPr>
                      <a:picLocks noChangeAspect="1" noChangeArrowheads="1"/>
                    </pic:cNvPicPr>
                  </pic:nvPicPr>
                  <pic:blipFill>
                    <a:blip r:embed="rId33">
                      <a:extLst>
                        <a:ext uri="{28A0092B-C50C-407E-A947-70E740481C1C}">
                          <a14:useLocalDpi xmlns:a14="http://schemas.microsoft.com/office/drawing/2010/main" val="0"/>
                        </a:ext>
                      </a:extLst>
                    </a:blip>
                    <a:srcRect l="1196" r="1782" b="-273"/>
                    <a:stretch>
                      <a:fillRect/>
                    </a:stretch>
                  </pic:blipFill>
                  <pic:spPr bwMode="auto">
                    <a:xfrm>
                      <a:off x="0" y="0"/>
                      <a:ext cx="4408170" cy="23983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8C7B989" w14:textId="77777777" w:rsidR="00973DE8" w:rsidRDefault="00973DE8" w:rsidP="00973DE8">
      <w:pPr>
        <w:rPr>
          <w:rFonts w:asciiTheme="minorHAnsi" w:hAnsiTheme="minorHAnsi" w:cstheme="minorHAnsi"/>
          <w:b/>
          <w:bCs/>
          <w:sz w:val="22"/>
          <w:szCs w:val="22"/>
          <w:u w:val="single"/>
        </w:rPr>
      </w:pPr>
    </w:p>
    <w:p w14:paraId="7AB388F8" w14:textId="77777777" w:rsidR="00973DE8" w:rsidRDefault="00973DE8" w:rsidP="00973DE8">
      <w:pPr>
        <w:rPr>
          <w:rFonts w:asciiTheme="minorHAnsi" w:hAnsiTheme="minorHAnsi" w:cstheme="minorHAnsi"/>
          <w:b/>
          <w:bCs/>
          <w:sz w:val="22"/>
          <w:szCs w:val="22"/>
          <w:u w:val="single"/>
        </w:rPr>
      </w:pPr>
    </w:p>
    <w:p w14:paraId="4824E85B" w14:textId="77777777" w:rsidR="00973DE8" w:rsidRDefault="00973DE8" w:rsidP="00973DE8">
      <w:pPr>
        <w:rPr>
          <w:rFonts w:asciiTheme="minorHAnsi" w:hAnsiTheme="minorHAnsi" w:cstheme="minorHAnsi"/>
          <w:b/>
          <w:bCs/>
          <w:sz w:val="22"/>
          <w:szCs w:val="22"/>
          <w:u w:val="single"/>
        </w:rPr>
      </w:pPr>
    </w:p>
    <w:p w14:paraId="5D1CACE0" w14:textId="77777777" w:rsidR="00973DE8" w:rsidRDefault="00973DE8" w:rsidP="00973DE8">
      <w:pPr>
        <w:rPr>
          <w:rFonts w:asciiTheme="minorHAnsi" w:hAnsiTheme="minorHAnsi" w:cstheme="minorHAnsi"/>
          <w:b/>
          <w:bCs/>
          <w:sz w:val="22"/>
          <w:szCs w:val="22"/>
          <w:u w:val="single"/>
        </w:rPr>
      </w:pPr>
    </w:p>
    <w:p w14:paraId="793EDB8E" w14:textId="77777777" w:rsidR="00973DE8" w:rsidRDefault="00973DE8" w:rsidP="00973DE8">
      <w:pPr>
        <w:rPr>
          <w:rFonts w:asciiTheme="minorHAnsi" w:hAnsiTheme="minorHAnsi" w:cstheme="minorHAnsi"/>
          <w:b/>
          <w:bCs/>
          <w:sz w:val="22"/>
          <w:szCs w:val="22"/>
          <w:u w:val="single"/>
        </w:rPr>
      </w:pPr>
    </w:p>
    <w:p w14:paraId="0AB38669" w14:textId="77777777" w:rsidR="00973DE8" w:rsidRDefault="00973DE8" w:rsidP="00973DE8">
      <w:pPr>
        <w:rPr>
          <w:rFonts w:asciiTheme="minorHAnsi" w:hAnsiTheme="minorHAnsi" w:cstheme="minorHAnsi"/>
          <w:b/>
          <w:bCs/>
          <w:sz w:val="22"/>
          <w:szCs w:val="22"/>
          <w:u w:val="single"/>
        </w:rPr>
      </w:pPr>
    </w:p>
    <w:p w14:paraId="15C4463B" w14:textId="77777777" w:rsidR="00973DE8" w:rsidRDefault="00973DE8" w:rsidP="00973DE8">
      <w:pPr>
        <w:rPr>
          <w:rFonts w:asciiTheme="minorHAnsi" w:hAnsiTheme="minorHAnsi" w:cstheme="minorHAnsi"/>
          <w:b/>
          <w:bCs/>
          <w:sz w:val="22"/>
          <w:szCs w:val="22"/>
          <w:u w:val="single"/>
        </w:rPr>
      </w:pPr>
    </w:p>
    <w:p w14:paraId="619D6265" w14:textId="77777777" w:rsidR="00973DE8" w:rsidRDefault="00973DE8" w:rsidP="00973DE8">
      <w:pPr>
        <w:rPr>
          <w:rFonts w:asciiTheme="minorHAnsi" w:hAnsiTheme="minorHAnsi" w:cstheme="minorHAnsi"/>
          <w:b/>
          <w:bCs/>
          <w:sz w:val="22"/>
          <w:szCs w:val="22"/>
          <w:u w:val="single"/>
        </w:rPr>
      </w:pPr>
    </w:p>
    <w:p w14:paraId="12A20E6C" w14:textId="77777777" w:rsidR="00973DE8" w:rsidRDefault="00973DE8" w:rsidP="00973DE8">
      <w:pPr>
        <w:rPr>
          <w:rFonts w:asciiTheme="minorHAnsi" w:hAnsiTheme="minorHAnsi" w:cstheme="minorHAnsi"/>
          <w:b/>
          <w:bCs/>
          <w:sz w:val="22"/>
          <w:szCs w:val="22"/>
          <w:u w:val="single"/>
        </w:rPr>
      </w:pPr>
    </w:p>
    <w:p w14:paraId="76F02256" w14:textId="77777777" w:rsidR="00973DE8" w:rsidRDefault="00973DE8" w:rsidP="00973DE8">
      <w:pPr>
        <w:rPr>
          <w:rFonts w:asciiTheme="minorHAnsi" w:hAnsiTheme="minorHAnsi" w:cstheme="minorHAnsi"/>
          <w:b/>
          <w:bCs/>
          <w:sz w:val="22"/>
          <w:szCs w:val="22"/>
          <w:u w:val="single"/>
        </w:rPr>
      </w:pPr>
    </w:p>
    <w:p w14:paraId="53D39C0F" w14:textId="77777777" w:rsidR="00973DE8" w:rsidRDefault="00973DE8" w:rsidP="00973DE8">
      <w:pPr>
        <w:rPr>
          <w:rFonts w:asciiTheme="minorHAnsi" w:hAnsiTheme="minorHAnsi" w:cstheme="minorHAnsi"/>
          <w:b/>
          <w:bCs/>
          <w:sz w:val="22"/>
          <w:szCs w:val="22"/>
          <w:u w:val="single"/>
        </w:rPr>
      </w:pPr>
    </w:p>
    <w:p w14:paraId="1CEBF5F0" w14:textId="77777777" w:rsidR="00973DE8" w:rsidRDefault="00973DE8" w:rsidP="00973DE8">
      <w:pPr>
        <w:rPr>
          <w:rFonts w:asciiTheme="minorHAnsi" w:hAnsiTheme="minorHAnsi" w:cstheme="minorHAnsi"/>
          <w:b/>
          <w:bCs/>
          <w:sz w:val="22"/>
          <w:szCs w:val="22"/>
          <w:u w:val="single"/>
        </w:rPr>
      </w:pPr>
    </w:p>
    <w:p w14:paraId="691D6B76" w14:textId="77777777" w:rsidR="00973DE8" w:rsidRDefault="00973DE8" w:rsidP="00973DE8">
      <w:pPr>
        <w:rPr>
          <w:rFonts w:asciiTheme="minorHAnsi" w:hAnsiTheme="minorHAnsi" w:cstheme="minorHAnsi"/>
          <w:b/>
          <w:bCs/>
          <w:sz w:val="22"/>
          <w:szCs w:val="22"/>
          <w:u w:val="single"/>
        </w:rPr>
      </w:pPr>
    </w:p>
    <w:p w14:paraId="1766E44D" w14:textId="77777777" w:rsidR="00973DE8" w:rsidRDefault="00973DE8" w:rsidP="00973DE8">
      <w:pPr>
        <w:rPr>
          <w:rFonts w:asciiTheme="minorHAnsi" w:hAnsiTheme="minorHAnsi" w:cstheme="minorHAnsi"/>
          <w:b/>
          <w:bCs/>
          <w:sz w:val="22"/>
          <w:szCs w:val="22"/>
          <w:u w:val="single"/>
        </w:rPr>
      </w:pPr>
    </w:p>
    <w:p w14:paraId="0033A224" w14:textId="77777777" w:rsidR="00973DE8" w:rsidRDefault="00973DE8" w:rsidP="00973DE8">
      <w:pPr>
        <w:rPr>
          <w:rFonts w:asciiTheme="minorHAnsi" w:hAnsiTheme="minorHAnsi" w:cstheme="minorHAnsi"/>
          <w:b/>
          <w:bCs/>
          <w:sz w:val="22"/>
          <w:szCs w:val="22"/>
          <w:u w:val="single"/>
        </w:rPr>
      </w:pPr>
    </w:p>
    <w:p w14:paraId="3EAF4A98" w14:textId="61511F89" w:rsidR="00973DE8" w:rsidRPr="00AC70D2" w:rsidRDefault="00973DE8" w:rsidP="00973DE8">
      <w:pPr>
        <w:rPr>
          <w:rFonts w:asciiTheme="minorHAnsi" w:hAnsiTheme="minorHAnsi" w:cstheme="minorHAnsi"/>
          <w:sz w:val="22"/>
          <w:szCs w:val="22"/>
        </w:rPr>
      </w:pPr>
      <w:r w:rsidRPr="00AC70D2">
        <w:rPr>
          <w:rFonts w:asciiTheme="minorHAnsi" w:hAnsiTheme="minorHAnsi" w:cstheme="minorHAnsi"/>
          <w:b/>
          <w:bCs/>
          <w:sz w:val="22"/>
          <w:szCs w:val="22"/>
          <w:u w:val="single"/>
        </w:rPr>
        <w:t>All</w:t>
      </w:r>
      <w:r w:rsidRPr="00AC70D2">
        <w:rPr>
          <w:rFonts w:asciiTheme="minorHAnsi" w:hAnsiTheme="minorHAnsi" w:cstheme="minorHAnsi"/>
          <w:sz w:val="22"/>
          <w:szCs w:val="22"/>
        </w:rPr>
        <w:t xml:space="preserve"> mentors will be required to engage with further training this academic year. Mentors who are new to Warwick should also complete the online training. Class teachers are also encouraged to attend training if they are new to the role. Details of this year’s training programme will be communicated to schools once we have received the contact details of 2021/22 mentors from lead schools/alliances. </w:t>
      </w:r>
    </w:p>
    <w:p w14:paraId="65CD727F" w14:textId="28E2F855" w:rsidR="00973DE8" w:rsidRPr="00AC70D2" w:rsidRDefault="00973DE8" w:rsidP="00973DE8">
      <w:pPr>
        <w:rPr>
          <w:rFonts w:asciiTheme="minorHAnsi" w:hAnsiTheme="minorHAnsi" w:cstheme="minorHAnsi"/>
          <w:sz w:val="22"/>
          <w:szCs w:val="22"/>
        </w:rPr>
      </w:pPr>
    </w:p>
    <w:p w14:paraId="15AE64B4" w14:textId="78E7E235" w:rsidR="00973DE8" w:rsidRPr="00AC70D2" w:rsidRDefault="00973DE8" w:rsidP="00973DE8">
      <w:pPr>
        <w:rPr>
          <w:rFonts w:asciiTheme="minorHAnsi" w:hAnsiTheme="minorHAnsi" w:cstheme="minorHAnsi"/>
          <w:sz w:val="22"/>
          <w:szCs w:val="22"/>
        </w:rPr>
      </w:pPr>
      <w:r w:rsidRPr="00AC70D2">
        <w:rPr>
          <w:rFonts w:asciiTheme="minorHAnsi" w:hAnsiTheme="minorHAnsi" w:cstheme="minorHAnsi"/>
          <w:sz w:val="22"/>
          <w:szCs w:val="22"/>
        </w:rPr>
        <w:t xml:space="preserve">The 2021/22 lesson observation forms will support mentors in undertaking their role as ‘expert colleague’ and ‘coach’ and make explicit links with the Core Content Framework to ensure trainees are receiving their minimum training entitlements. Further guidance about how to use these forms will be provided via moderation tutors and through mentor training in the Autumn Term. </w:t>
      </w:r>
    </w:p>
    <w:p w14:paraId="5E5A1CD0" w14:textId="3D385F31" w:rsidR="00973DE8" w:rsidRDefault="00973DE8" w:rsidP="00973DE8">
      <w:pPr>
        <w:pStyle w:val="ListParagraph"/>
        <w:numPr>
          <w:ilvl w:val="0"/>
          <w:numId w:val="72"/>
        </w:numPr>
        <w:rPr>
          <w:rFonts w:cs="Calibri"/>
        </w:rPr>
      </w:pPr>
      <w:r>
        <w:rPr>
          <w:rFonts w:cs="Calibri"/>
        </w:rPr>
        <w:t xml:space="preserve">In addition to the materials on the Partners’ Intranet, the guidance sheet provides further support for mentors in applying the coaching model when observing and meeting with trainees. </w:t>
      </w:r>
    </w:p>
    <w:p w14:paraId="42104615" w14:textId="75564CB9" w:rsidR="00973DE8" w:rsidRDefault="00973DE8" w:rsidP="00973DE8">
      <w:pPr>
        <w:pStyle w:val="ListParagraph"/>
        <w:numPr>
          <w:ilvl w:val="0"/>
          <w:numId w:val="72"/>
        </w:numPr>
        <w:rPr>
          <w:rFonts w:cs="Calibri"/>
        </w:rPr>
      </w:pPr>
      <w:r>
        <w:rPr>
          <w:rFonts w:cs="Calibri"/>
        </w:rPr>
        <w:t xml:space="preserve">Instructional Coaching Observation Notes (ICON) – replaces our previous weekly observation form and guides mentors and trainees to follow the instructional coaching model to develop a shared understanding of the reality of the trainee’s classroom and supports the development of co-constructed targets to promote progress. </w:t>
      </w:r>
    </w:p>
    <w:p w14:paraId="055D6A66" w14:textId="36FDF5EE" w:rsidR="00973DE8" w:rsidRDefault="00973DE8" w:rsidP="00973DE8">
      <w:pPr>
        <w:pStyle w:val="ListParagraph"/>
        <w:numPr>
          <w:ilvl w:val="0"/>
          <w:numId w:val="72"/>
        </w:numPr>
        <w:rPr>
          <w:rFonts w:cs="Calibri"/>
        </w:rPr>
      </w:pPr>
      <w:r>
        <w:rPr>
          <w:rFonts w:cs="Calibri"/>
        </w:rPr>
        <w:t>Experiential learning form (ELF) – follows the instructional coaching model and provides an additional layer of support for trainees to make progress in a particular focus area, embedding opportunities for trainees to observe their chosen focus being demonstrated by expert colleagues and applying their learning to their own practice.</w:t>
      </w:r>
    </w:p>
    <w:tbl>
      <w:tblPr>
        <w:tblStyle w:val="TableGrid"/>
        <w:tblW w:w="0" w:type="auto"/>
        <w:tblInd w:w="-180" w:type="dxa"/>
        <w:tblLayout w:type="fixed"/>
        <w:tblLook w:val="04A0" w:firstRow="1" w:lastRow="0" w:firstColumn="1" w:lastColumn="0" w:noHBand="0" w:noVBand="1"/>
      </w:tblPr>
      <w:tblGrid>
        <w:gridCol w:w="2515"/>
        <w:gridCol w:w="1770"/>
        <w:gridCol w:w="1470"/>
        <w:gridCol w:w="1620"/>
        <w:gridCol w:w="2403"/>
      </w:tblGrid>
      <w:tr w:rsidR="00973DE8" w:rsidRPr="00E36BEC" w14:paraId="6DE34EE2" w14:textId="77777777" w:rsidTr="00447064">
        <w:trPr>
          <w:trHeight w:val="1072"/>
        </w:trPr>
        <w:tc>
          <w:tcPr>
            <w:tcW w:w="9778" w:type="dxa"/>
            <w:gridSpan w:val="5"/>
            <w:tcBorders>
              <w:top w:val="nil"/>
              <w:left w:val="nil"/>
              <w:bottom w:val="single" w:sz="4" w:space="0" w:color="auto"/>
              <w:right w:val="nil"/>
            </w:tcBorders>
            <w:vAlign w:val="center"/>
          </w:tcPr>
          <w:p w14:paraId="260BA376" w14:textId="77777777" w:rsidR="00973DE8" w:rsidRDefault="00973DE8" w:rsidP="00E605E0">
            <w:pPr>
              <w:jc w:val="center"/>
              <w:rPr>
                <w:rFonts w:asciiTheme="minorHAnsi" w:hAnsiTheme="minorHAnsi" w:cstheme="minorHAnsi"/>
                <w:b/>
                <w:bCs/>
                <w:sz w:val="28"/>
                <w:szCs w:val="28"/>
              </w:rPr>
            </w:pPr>
          </w:p>
          <w:p w14:paraId="7CC00741" w14:textId="53DED12E" w:rsidR="00973DE8" w:rsidRPr="00E36BEC" w:rsidRDefault="00973DE8" w:rsidP="008471B1">
            <w:pPr>
              <w:pStyle w:val="Heading5"/>
              <w:outlineLvl w:val="4"/>
            </w:pPr>
            <w:bookmarkStart w:id="28" w:name="_Toc92709409"/>
            <w:r w:rsidRPr="00E36BEC">
              <w:t>Coaching Contract</w:t>
            </w:r>
            <w:bookmarkEnd w:id="28"/>
          </w:p>
        </w:tc>
      </w:tr>
      <w:tr w:rsidR="00973DE8" w:rsidRPr="00E36BEC" w14:paraId="37418731" w14:textId="77777777" w:rsidTr="00447064">
        <w:tc>
          <w:tcPr>
            <w:tcW w:w="9778" w:type="dxa"/>
            <w:gridSpan w:val="5"/>
            <w:tcBorders>
              <w:top w:val="single" w:sz="4" w:space="0" w:color="auto"/>
            </w:tcBorders>
          </w:tcPr>
          <w:p w14:paraId="4456211F" w14:textId="77777777" w:rsidR="00973DE8" w:rsidRPr="00E36BEC" w:rsidRDefault="00973DE8" w:rsidP="00E605E0">
            <w:pPr>
              <w:rPr>
                <w:rFonts w:asciiTheme="minorHAnsi" w:hAnsiTheme="minorHAnsi" w:cstheme="minorHAnsi"/>
              </w:rPr>
            </w:pPr>
            <w:r w:rsidRPr="00CD52E9">
              <w:rPr>
                <w:rFonts w:asciiTheme="minorHAnsi" w:hAnsiTheme="minorHAnsi" w:cstheme="minorHAnsi"/>
              </w:rPr>
              <w:t>This Coaching Contract between the Professional Mentor (Coach) and the trainee will define your working interactions and expectations for the “Instructional Coaching” process in order to contribute to a positive, collaborative relationship.</w:t>
            </w:r>
            <w:r w:rsidRPr="00CD52E9">
              <w:rPr>
                <w:rFonts w:asciiTheme="minorHAnsi" w:hAnsiTheme="minorHAnsi" w:cstheme="minorHAnsi"/>
                <w:spacing w:val="3"/>
              </w:rPr>
              <w:t xml:space="preserve"> Professional Mentors possess the ability to inspire trainees, affect change, support trainee growth and move thinking forward. As an instructional coach, the Professional Mentor will listen, question, support, guide and work with the trainee to set goals, put actions into place and reflect on practice to develop and enrich professional growth. </w:t>
            </w:r>
          </w:p>
        </w:tc>
      </w:tr>
      <w:tr w:rsidR="00973DE8" w14:paraId="6AF59889" w14:textId="77777777" w:rsidTr="00447064">
        <w:trPr>
          <w:trHeight w:val="639"/>
        </w:trPr>
        <w:tc>
          <w:tcPr>
            <w:tcW w:w="4285" w:type="dxa"/>
            <w:gridSpan w:val="2"/>
            <w:tcBorders>
              <w:top w:val="nil"/>
              <w:left w:val="nil"/>
              <w:bottom w:val="single" w:sz="4" w:space="0" w:color="auto"/>
              <w:right w:val="nil"/>
            </w:tcBorders>
          </w:tcPr>
          <w:p w14:paraId="67EC2FFA" w14:textId="77777777" w:rsidR="00973DE8" w:rsidRDefault="00973DE8" w:rsidP="00E605E0">
            <w:r>
              <w:rPr>
                <w:noProof/>
              </w:rPr>
              <mc:AlternateContent>
                <mc:Choice Requires="wps">
                  <w:drawing>
                    <wp:anchor distT="0" distB="0" distL="114300" distR="114300" simplePos="0" relativeHeight="251674625" behindDoc="0" locked="0" layoutInCell="1" allowOverlap="1" wp14:anchorId="43F99165" wp14:editId="584BA376">
                      <wp:simplePos x="0" y="0"/>
                      <wp:positionH relativeFrom="column">
                        <wp:posOffset>960120</wp:posOffset>
                      </wp:positionH>
                      <wp:positionV relativeFrom="paragraph">
                        <wp:posOffset>64135</wp:posOffset>
                      </wp:positionV>
                      <wp:extent cx="361950" cy="190500"/>
                      <wp:effectExtent l="0" t="95250" r="0" b="57150"/>
                      <wp:wrapNone/>
                      <wp:docPr id="16" name="Right Arrow 9"/>
                      <wp:cNvGraphicFramePr/>
                      <a:graphic xmlns:a="http://schemas.openxmlformats.org/drawingml/2006/main">
                        <a:graphicData uri="http://schemas.microsoft.com/office/word/2010/wordprocessingShape">
                          <wps:wsp>
                            <wps:cNvSpPr/>
                            <wps:spPr>
                              <a:xfrm rot="8166373">
                                <a:off x="0" y="0"/>
                                <a:ext cx="361950" cy="1905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B8A0CE2" w14:textId="77777777" w:rsidR="00973DE8" w:rsidRDefault="00973DE8" w:rsidP="00973DE8">
                                  <w:r>
                                    <w:t>Share thoughts, perspective and reflections.</w:t>
                                  </w:r>
                                </w:p>
                                <w:p w14:paraId="6A1D0314" w14:textId="77777777" w:rsidR="00973DE8" w:rsidRDefault="00973DE8" w:rsidP="00973DE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3F9916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9" o:spid="_x0000_s1028" type="#_x0000_t13" style="position:absolute;margin-left:75.6pt;margin-top:5.05pt;width:28.5pt;height:15pt;rotation:8919857fd;z-index:25167462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" adj="15916" fillcolor="#4472c4 [3204]" strokecolor="#1f3763 [1604]" strokeweight="1pt">
                      <v:textbox>
                        <w:txbxContent>
                          <w:p w14:paraId="2B8A0CE2" w14:textId="77777777" w:rsidR="00973DE8" w:rsidRDefault="00973DE8" w:rsidP="00973DE8">
                            <w:r>
                              <w:t xml:space="preserve">Share thoughts, </w:t>
                            </w:r>
                            <w:proofErr w:type="gramStart"/>
                            <w:r>
                              <w:t>perspective</w:t>
                            </w:r>
                            <w:proofErr w:type="gramEnd"/>
                            <w:r>
                              <w:t xml:space="preserve"> and reflections.</w:t>
                            </w:r>
                          </w:p>
                          <w:p w14:paraId="6A1D0314" w14:textId="77777777" w:rsidR="00973DE8" w:rsidRDefault="00973DE8" w:rsidP="00973DE8">
                            <w:pPr>
                              <w:jc w:val="center"/>
                            </w:pPr>
                          </w:p>
                        </w:txbxContent>
                      </v:textbox>
                    </v:shape>
                  </w:pict>
                </mc:Fallback>
              </mc:AlternateContent>
            </w:r>
          </w:p>
        </w:tc>
        <w:tc>
          <w:tcPr>
            <w:tcW w:w="1470" w:type="dxa"/>
            <w:tcBorders>
              <w:left w:val="nil"/>
              <w:bottom w:val="nil"/>
              <w:right w:val="nil"/>
            </w:tcBorders>
          </w:tcPr>
          <w:p w14:paraId="6AF9671B" w14:textId="77777777" w:rsidR="00973DE8" w:rsidRDefault="00973DE8" w:rsidP="00E605E0"/>
        </w:tc>
        <w:tc>
          <w:tcPr>
            <w:tcW w:w="4023" w:type="dxa"/>
            <w:gridSpan w:val="2"/>
            <w:tcBorders>
              <w:top w:val="nil"/>
              <w:left w:val="nil"/>
              <w:bottom w:val="single" w:sz="4" w:space="0" w:color="auto"/>
              <w:right w:val="nil"/>
            </w:tcBorders>
          </w:tcPr>
          <w:p w14:paraId="7CF5561D" w14:textId="77777777" w:rsidR="00973DE8" w:rsidRDefault="00973DE8" w:rsidP="00E605E0">
            <w:r>
              <w:rPr>
                <w:noProof/>
              </w:rPr>
              <mc:AlternateContent>
                <mc:Choice Requires="wps">
                  <w:drawing>
                    <wp:anchor distT="0" distB="0" distL="114300" distR="114300" simplePos="0" relativeHeight="251675649" behindDoc="0" locked="0" layoutInCell="1" allowOverlap="1" wp14:anchorId="68CAC28D" wp14:editId="45968F83">
                      <wp:simplePos x="0" y="0"/>
                      <wp:positionH relativeFrom="column">
                        <wp:posOffset>1061085</wp:posOffset>
                      </wp:positionH>
                      <wp:positionV relativeFrom="paragraph">
                        <wp:posOffset>96520</wp:posOffset>
                      </wp:positionV>
                      <wp:extent cx="361950" cy="190500"/>
                      <wp:effectExtent l="66675" t="9525" r="47625" b="0"/>
                      <wp:wrapNone/>
                      <wp:docPr id="15" name="Right Arrow 11"/>
                      <wp:cNvGraphicFramePr/>
                      <a:graphic xmlns:a="http://schemas.openxmlformats.org/drawingml/2006/main">
                        <a:graphicData uri="http://schemas.microsoft.com/office/word/2010/wordprocessingShape">
                          <wps:wsp>
                            <wps:cNvSpPr/>
                            <wps:spPr>
                              <a:xfrm rot="2966357">
                                <a:off x="0" y="0"/>
                                <a:ext cx="361950" cy="190500"/>
                              </a:xfrm>
                              <a:prstGeom prst="rightArrow">
                                <a:avLst/>
                              </a:prstGeom>
                              <a:solidFill>
                                <a:srgbClr val="5B9BD5"/>
                              </a:solidFill>
                              <a:ln w="12700" cap="flat" cmpd="sng" algn="ctr">
                                <a:solidFill>
                                  <a:srgbClr val="5B9BD5">
                                    <a:shade val="50000"/>
                                  </a:srgbClr>
                                </a:solidFill>
                                <a:prstDash val="solid"/>
                                <a:miter lim="800000"/>
                              </a:ln>
                              <a:effectLst/>
                            </wps:spPr>
                            <wps:txbx>
                              <w:txbxContent>
                                <w:p w14:paraId="760C1351" w14:textId="77777777" w:rsidR="00973DE8" w:rsidRDefault="00973DE8" w:rsidP="00973DE8">
                                  <w:r>
                                    <w:t>Share thoughts, perspective and reflections.</w:t>
                                  </w:r>
                                </w:p>
                                <w:p w14:paraId="484E10B2" w14:textId="77777777" w:rsidR="00973DE8" w:rsidRDefault="00973DE8" w:rsidP="00973DE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8CAC28D" id="Right Arrow 11" o:spid="_x0000_s1029" type="#_x0000_t13" style="position:absolute;margin-left:83.55pt;margin-top:7.6pt;width:28.5pt;height:15pt;rotation:3240053fd;z-index:25167564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" adj="15916" fillcolor="#5b9bd5" strokecolor="#41719c" strokeweight="1pt">
                      <v:textbox>
                        <w:txbxContent>
                          <w:p w14:paraId="760C1351" w14:textId="77777777" w:rsidR="00973DE8" w:rsidRDefault="00973DE8" w:rsidP="00973DE8">
                            <w:r>
                              <w:t xml:space="preserve">Share thoughts, </w:t>
                            </w:r>
                            <w:proofErr w:type="gramStart"/>
                            <w:r>
                              <w:t>perspective</w:t>
                            </w:r>
                            <w:proofErr w:type="gramEnd"/>
                            <w:r>
                              <w:t xml:space="preserve"> and reflections.</w:t>
                            </w:r>
                          </w:p>
                          <w:p w14:paraId="484E10B2" w14:textId="77777777" w:rsidR="00973DE8" w:rsidRDefault="00973DE8" w:rsidP="00973DE8">
                            <w:pPr>
                              <w:jc w:val="center"/>
                            </w:pPr>
                          </w:p>
                        </w:txbxContent>
                      </v:textbox>
                    </v:shape>
                  </w:pict>
                </mc:Fallback>
              </mc:AlternateContent>
            </w:r>
          </w:p>
        </w:tc>
      </w:tr>
      <w:tr w:rsidR="00973DE8" w14:paraId="7C780769" w14:textId="77777777" w:rsidTr="00447064">
        <w:tc>
          <w:tcPr>
            <w:tcW w:w="4285" w:type="dxa"/>
            <w:gridSpan w:val="2"/>
            <w:tcBorders>
              <w:top w:val="single" w:sz="4" w:space="0" w:color="auto"/>
              <w:bottom w:val="single" w:sz="4" w:space="0" w:color="auto"/>
              <w:right w:val="single" w:sz="4" w:space="0" w:color="auto"/>
            </w:tcBorders>
          </w:tcPr>
          <w:p w14:paraId="6AE99F4D" w14:textId="77777777" w:rsidR="00973DE8" w:rsidRPr="00CD52E9" w:rsidRDefault="00973DE8" w:rsidP="00E605E0">
            <w:pPr>
              <w:rPr>
                <w:rFonts w:asciiTheme="minorHAnsi" w:hAnsiTheme="minorHAnsi" w:cstheme="minorHAnsi"/>
                <w:b/>
              </w:rPr>
            </w:pPr>
            <w:r w:rsidRPr="00CD52E9">
              <w:rPr>
                <w:rFonts w:asciiTheme="minorHAnsi" w:hAnsiTheme="minorHAnsi" w:cstheme="minorHAnsi"/>
                <w:b/>
              </w:rPr>
              <w:t>The Professional Mentor (Coach) will:</w:t>
            </w:r>
          </w:p>
          <w:p w14:paraId="1F913D98"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Provide a space and time for the coaching conversations to take place (comfortable, no distractions, regular, weekly)</w:t>
            </w:r>
          </w:p>
          <w:p w14:paraId="21F4A3FF" w14:textId="77777777" w:rsidR="00973DE8" w:rsidRPr="00CD52E9" w:rsidRDefault="00973DE8" w:rsidP="00E605E0">
            <w:pPr>
              <w:rPr>
                <w:rFonts w:asciiTheme="minorHAnsi" w:hAnsiTheme="minorHAnsi" w:cstheme="minorHAnsi"/>
                <w:spacing w:val="3"/>
              </w:rPr>
            </w:pPr>
            <w:r w:rsidRPr="00CD52E9">
              <w:rPr>
                <w:rFonts w:asciiTheme="minorHAnsi" w:hAnsiTheme="minorHAnsi" w:cstheme="minorHAnsi"/>
              </w:rPr>
              <w:t>Be an active listener-</w:t>
            </w:r>
            <w:r w:rsidRPr="00CD52E9">
              <w:rPr>
                <w:rFonts w:asciiTheme="minorHAnsi" w:hAnsiTheme="minorHAnsi" w:cstheme="minorHAnsi"/>
                <w:spacing w:val="3"/>
              </w:rPr>
              <w:t>listen to the trainee process their own thinking and learning.           (Listen, paraphrase, check)</w:t>
            </w:r>
          </w:p>
          <w:p w14:paraId="414434D2" w14:textId="77777777" w:rsidR="00973DE8" w:rsidRPr="00CD52E9" w:rsidRDefault="00973DE8" w:rsidP="00E605E0">
            <w:pPr>
              <w:rPr>
                <w:rFonts w:asciiTheme="minorHAnsi" w:hAnsiTheme="minorHAnsi" w:cstheme="minorHAnsi"/>
              </w:rPr>
            </w:pPr>
            <w:r w:rsidRPr="00CD52E9">
              <w:rPr>
                <w:rFonts w:asciiTheme="minorHAnsi" w:hAnsiTheme="minorHAnsi" w:cstheme="minorHAnsi"/>
                <w:spacing w:val="3"/>
              </w:rPr>
              <w:t xml:space="preserve">Stay focused on the trainee -Focus on the strengths, emerging skills and individual target. </w:t>
            </w:r>
          </w:p>
          <w:p w14:paraId="70AB2531"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Ask open questions-</w:t>
            </w:r>
            <w:r w:rsidRPr="00CD52E9">
              <w:rPr>
                <w:rFonts w:asciiTheme="minorHAnsi" w:hAnsiTheme="minorHAnsi" w:cstheme="minorHAnsi"/>
                <w:spacing w:val="3"/>
              </w:rPr>
              <w:t xml:space="preserve"> Probe the trainee to think deeply, critically and reflectively without being judgmental of responses.</w:t>
            </w:r>
            <w:r w:rsidRPr="00CD52E9">
              <w:rPr>
                <w:rFonts w:asciiTheme="minorHAnsi" w:hAnsiTheme="minorHAnsi" w:cstheme="minorHAnsi"/>
              </w:rPr>
              <w:t xml:space="preserve"> (Use question stems to support-Instructional Coaching Support for Professional Mentors)</w:t>
            </w:r>
          </w:p>
          <w:p w14:paraId="70BEBEE3" w14:textId="77777777" w:rsidR="00973DE8" w:rsidRPr="00CD52E9" w:rsidRDefault="00973DE8" w:rsidP="00E605E0">
            <w:pPr>
              <w:rPr>
                <w:rFonts w:asciiTheme="minorHAnsi" w:hAnsiTheme="minorHAnsi" w:cstheme="minorHAnsi"/>
                <w:spacing w:val="3"/>
              </w:rPr>
            </w:pPr>
            <w:r w:rsidRPr="00CD52E9">
              <w:rPr>
                <w:rFonts w:asciiTheme="minorHAnsi" w:hAnsiTheme="minorHAnsi" w:cstheme="minorHAnsi"/>
                <w:spacing w:val="3"/>
              </w:rPr>
              <w:t>Collaborate with the trainee to help deepen that thinking. Use expertise and experience.</w:t>
            </w:r>
          </w:p>
          <w:p w14:paraId="60ADEE7E" w14:textId="77777777" w:rsidR="00973DE8" w:rsidRPr="00CD52E9" w:rsidRDefault="00973DE8" w:rsidP="00E605E0">
            <w:pPr>
              <w:rPr>
                <w:rFonts w:asciiTheme="minorHAnsi" w:hAnsiTheme="minorHAnsi" w:cstheme="minorHAnsi"/>
                <w:spacing w:val="3"/>
              </w:rPr>
            </w:pPr>
            <w:r w:rsidRPr="00CD52E9">
              <w:rPr>
                <w:rFonts w:asciiTheme="minorHAnsi" w:hAnsiTheme="minorHAnsi" w:cstheme="minorHAnsi"/>
                <w:spacing w:val="3"/>
              </w:rPr>
              <w:t>Offer guidance and support to address the identified target. Use the professional network in the setting.</w:t>
            </w:r>
          </w:p>
          <w:p w14:paraId="0BA3447F" w14:textId="77777777" w:rsidR="00973DE8" w:rsidRPr="00CD52E9" w:rsidRDefault="00973DE8" w:rsidP="00E605E0">
            <w:pPr>
              <w:rPr>
                <w:rFonts w:asciiTheme="minorHAnsi" w:hAnsiTheme="minorHAnsi" w:cstheme="minorHAnsi"/>
                <w:spacing w:val="3"/>
              </w:rPr>
            </w:pPr>
            <w:r w:rsidRPr="00CD52E9">
              <w:rPr>
                <w:rFonts w:asciiTheme="minorHAnsi" w:hAnsiTheme="minorHAnsi" w:cstheme="minorHAnsi"/>
                <w:spacing w:val="3"/>
              </w:rPr>
              <w:t>Observe the trainee over a range of lessons and daily routines.</w:t>
            </w:r>
          </w:p>
          <w:p w14:paraId="1187851F" w14:textId="77777777" w:rsidR="00973DE8" w:rsidRPr="00E36BEC" w:rsidRDefault="00973DE8" w:rsidP="00E605E0">
            <w:pPr>
              <w:rPr>
                <w:rFonts w:asciiTheme="minorHAnsi" w:hAnsiTheme="minorHAnsi" w:cstheme="minorHAnsi"/>
                <w:spacing w:val="3"/>
              </w:rPr>
            </w:pPr>
            <w:r w:rsidRPr="00CD52E9">
              <w:rPr>
                <w:rFonts w:asciiTheme="minorHAnsi" w:hAnsiTheme="minorHAnsi" w:cstheme="minorHAnsi"/>
                <w:spacing w:val="3"/>
              </w:rPr>
              <w:t>Collect data to share and inform future coaching conversations. Use the ELF/ ICON.</w:t>
            </w:r>
          </w:p>
        </w:tc>
        <w:tc>
          <w:tcPr>
            <w:tcW w:w="1470" w:type="dxa"/>
            <w:tcBorders>
              <w:top w:val="nil"/>
              <w:left w:val="single" w:sz="4" w:space="0" w:color="auto"/>
              <w:bottom w:val="nil"/>
              <w:right w:val="single" w:sz="4" w:space="0" w:color="auto"/>
            </w:tcBorders>
          </w:tcPr>
          <w:p w14:paraId="170AA698" w14:textId="77777777" w:rsidR="00973DE8" w:rsidRDefault="00973DE8" w:rsidP="00E605E0">
            <w:r>
              <w:rPr>
                <w:noProof/>
              </w:rPr>
              <w:drawing>
                <wp:anchor distT="0" distB="0" distL="114300" distR="114300" simplePos="0" relativeHeight="251676673" behindDoc="0" locked="0" layoutInCell="1" allowOverlap="1" wp14:anchorId="3C0C6AD5" wp14:editId="436B49D7">
                  <wp:simplePos x="0" y="0"/>
                  <wp:positionH relativeFrom="margin">
                    <wp:posOffset>45720</wp:posOffset>
                  </wp:positionH>
                  <wp:positionV relativeFrom="paragraph">
                    <wp:posOffset>2158365</wp:posOffset>
                  </wp:positionV>
                  <wp:extent cx="935990" cy="819150"/>
                  <wp:effectExtent l="0" t="0" r="0" b="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usiness_handshake_3d_character_stock_photo[1].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935990" cy="819150"/>
                          </a:xfrm>
                          <a:prstGeom prst="rect">
                            <a:avLst/>
                          </a:prstGeom>
                        </pic:spPr>
                      </pic:pic>
                    </a:graphicData>
                  </a:graphic>
                  <wp14:sizeRelH relativeFrom="margin">
                    <wp14:pctWidth>0</wp14:pctWidth>
                  </wp14:sizeRelH>
                  <wp14:sizeRelV relativeFrom="margin">
                    <wp14:pctHeight>0</wp14:pctHeight>
                  </wp14:sizeRelV>
                </wp:anchor>
              </w:drawing>
            </w:r>
          </w:p>
        </w:tc>
        <w:tc>
          <w:tcPr>
            <w:tcW w:w="4023" w:type="dxa"/>
            <w:gridSpan w:val="2"/>
            <w:tcBorders>
              <w:top w:val="single" w:sz="4" w:space="0" w:color="auto"/>
              <w:left w:val="single" w:sz="4" w:space="0" w:color="auto"/>
              <w:bottom w:val="single" w:sz="4" w:space="0" w:color="auto"/>
            </w:tcBorders>
          </w:tcPr>
          <w:p w14:paraId="0EA5CEC4" w14:textId="77777777" w:rsidR="00973DE8" w:rsidRPr="00CD52E9" w:rsidRDefault="00973DE8" w:rsidP="00E605E0">
            <w:pPr>
              <w:rPr>
                <w:rFonts w:asciiTheme="minorHAnsi" w:hAnsiTheme="minorHAnsi" w:cstheme="minorHAnsi"/>
                <w:b/>
              </w:rPr>
            </w:pPr>
            <w:r w:rsidRPr="00CD52E9">
              <w:rPr>
                <w:rFonts w:asciiTheme="minorHAnsi" w:hAnsiTheme="minorHAnsi" w:cstheme="minorHAnsi"/>
                <w:b/>
              </w:rPr>
              <w:t>The trainee will:</w:t>
            </w:r>
          </w:p>
          <w:p w14:paraId="09F9FBDD"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Be prepared for the weekly coaching conversation. Attend on time.</w:t>
            </w:r>
          </w:p>
          <w:p w14:paraId="56400BC6"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Provide the Professional Mentor (Coach) with documents pertinent to the coaching conversation (Core Content Framework, Discussion documents, Collaborative Review Document, ELF,</w:t>
            </w:r>
            <w:r>
              <w:rPr>
                <w:rFonts w:asciiTheme="minorHAnsi" w:hAnsiTheme="minorHAnsi" w:cstheme="minorHAnsi"/>
              </w:rPr>
              <w:t xml:space="preserve"> </w:t>
            </w:r>
            <w:r w:rsidRPr="00CD52E9">
              <w:rPr>
                <w:rFonts w:asciiTheme="minorHAnsi" w:hAnsiTheme="minorHAnsi" w:cstheme="minorHAnsi"/>
              </w:rPr>
              <w:t>ICON, Teaching File, Training Plan)</w:t>
            </w:r>
            <w:r>
              <w:rPr>
                <w:rFonts w:asciiTheme="minorHAnsi" w:hAnsiTheme="minorHAnsi" w:cstheme="minorHAnsi"/>
              </w:rPr>
              <w:t>.</w:t>
            </w:r>
          </w:p>
          <w:p w14:paraId="72109780"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Lead the discussion-Identify emerging skills, prioritise targets.</w:t>
            </w:r>
          </w:p>
          <w:p w14:paraId="0190EAE9"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Be open to suggestions to positively and successfully implement changes in practice.</w:t>
            </w:r>
          </w:p>
          <w:p w14:paraId="2F90A537"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Ask questions- Request support.</w:t>
            </w:r>
          </w:p>
          <w:p w14:paraId="5B1F0E24"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Be observed over a range of lessons and daily routines.</w:t>
            </w:r>
          </w:p>
          <w:p w14:paraId="516E5448"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Continuously reflect on practice.</w:t>
            </w:r>
          </w:p>
          <w:p w14:paraId="10A41E2F"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Share thoughts, perspective and reflections to inform future coaching conversations.</w:t>
            </w:r>
          </w:p>
          <w:p w14:paraId="0326A441" w14:textId="77777777" w:rsidR="00973DE8" w:rsidRDefault="00973DE8" w:rsidP="00E605E0"/>
        </w:tc>
      </w:tr>
      <w:tr w:rsidR="00973DE8" w14:paraId="4582708C" w14:textId="77777777" w:rsidTr="00447064">
        <w:trPr>
          <w:trHeight w:val="767"/>
        </w:trPr>
        <w:tc>
          <w:tcPr>
            <w:tcW w:w="9778" w:type="dxa"/>
            <w:gridSpan w:val="5"/>
            <w:tcBorders>
              <w:top w:val="nil"/>
              <w:left w:val="nil"/>
              <w:bottom w:val="nil"/>
              <w:right w:val="nil"/>
            </w:tcBorders>
          </w:tcPr>
          <w:p w14:paraId="23C13106" w14:textId="77777777" w:rsidR="00973DE8" w:rsidRDefault="00973DE8" w:rsidP="00E605E0">
            <w:r>
              <w:rPr>
                <w:noProof/>
              </w:rPr>
              <mc:AlternateContent>
                <mc:Choice Requires="wps">
                  <w:drawing>
                    <wp:anchor distT="0" distB="0" distL="114300" distR="114300" simplePos="0" relativeHeight="251677697" behindDoc="0" locked="0" layoutInCell="1" allowOverlap="1" wp14:anchorId="05FC9C7E" wp14:editId="470C4A04">
                      <wp:simplePos x="0" y="0"/>
                      <wp:positionH relativeFrom="column">
                        <wp:posOffset>1967230</wp:posOffset>
                      </wp:positionH>
                      <wp:positionV relativeFrom="paragraph">
                        <wp:posOffset>153035</wp:posOffset>
                      </wp:positionV>
                      <wp:extent cx="361950" cy="190500"/>
                      <wp:effectExtent l="0" t="95250" r="0" b="57150"/>
                      <wp:wrapNone/>
                      <wp:docPr id="20" name="Right Arrow 13"/>
                      <wp:cNvGraphicFramePr/>
                      <a:graphic xmlns:a="http://schemas.openxmlformats.org/drawingml/2006/main">
                        <a:graphicData uri="http://schemas.microsoft.com/office/word/2010/wordprocessingShape">
                          <wps:wsp>
                            <wps:cNvSpPr/>
                            <wps:spPr>
                              <a:xfrm rot="2696459">
                                <a:off x="0" y="0"/>
                                <a:ext cx="361950" cy="190500"/>
                              </a:xfrm>
                              <a:prstGeom prst="rightArrow">
                                <a:avLst/>
                              </a:prstGeom>
                              <a:solidFill>
                                <a:srgbClr val="5B9BD5"/>
                              </a:solidFill>
                              <a:ln w="12700" cap="flat" cmpd="sng" algn="ctr">
                                <a:solidFill>
                                  <a:srgbClr val="5B9BD5">
                                    <a:shade val="50000"/>
                                  </a:srgbClr>
                                </a:solidFill>
                                <a:prstDash val="solid"/>
                                <a:miter lim="800000"/>
                              </a:ln>
                              <a:effectLst/>
                            </wps:spPr>
                            <wps:txbx>
                              <w:txbxContent>
                                <w:p w14:paraId="75E369AF" w14:textId="77777777" w:rsidR="00973DE8" w:rsidRDefault="00973DE8" w:rsidP="00973DE8">
                                  <w:r>
                                    <w:t>Share thoughts, perspective and reflections.</w:t>
                                  </w:r>
                                </w:p>
                                <w:p w14:paraId="305A436E" w14:textId="77777777" w:rsidR="00973DE8" w:rsidRDefault="00973DE8" w:rsidP="00973DE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5FC9C7E" id="Right Arrow 13" o:spid="_x0000_s1030" type="#_x0000_t13" style="position:absolute;margin-left:154.9pt;margin-top:12.05pt;width:28.5pt;height:15pt;rotation:2945252fd;z-index:25167769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" adj="15916" fillcolor="#5b9bd5" strokecolor="#41719c" strokeweight="1pt">
                      <v:textbox>
                        <w:txbxContent>
                          <w:p w14:paraId="75E369AF" w14:textId="77777777" w:rsidR="00973DE8" w:rsidRDefault="00973DE8" w:rsidP="00973DE8">
                            <w:r>
                              <w:t xml:space="preserve">Share thoughts, </w:t>
                            </w:r>
                            <w:proofErr w:type="gramStart"/>
                            <w:r>
                              <w:t>perspective</w:t>
                            </w:r>
                            <w:proofErr w:type="gramEnd"/>
                            <w:r>
                              <w:t xml:space="preserve"> and reflections.</w:t>
                            </w:r>
                          </w:p>
                          <w:p w14:paraId="305A436E" w14:textId="77777777" w:rsidR="00973DE8" w:rsidRDefault="00973DE8" w:rsidP="00973DE8">
                            <w:pPr>
                              <w:jc w:val="center"/>
                            </w:pPr>
                          </w:p>
                        </w:txbxContent>
                      </v:textbox>
                    </v:shape>
                  </w:pict>
                </mc:Fallback>
              </mc:AlternateContent>
            </w:r>
            <w:r>
              <w:rPr>
                <w:noProof/>
              </w:rPr>
              <mc:AlternateContent>
                <mc:Choice Requires="wps">
                  <w:drawing>
                    <wp:anchor distT="0" distB="0" distL="114300" distR="114300" simplePos="0" relativeHeight="251678721" behindDoc="0" locked="0" layoutInCell="1" allowOverlap="1" wp14:anchorId="3D8056CB" wp14:editId="7F8E6D54">
                      <wp:simplePos x="0" y="0"/>
                      <wp:positionH relativeFrom="column">
                        <wp:posOffset>3707130</wp:posOffset>
                      </wp:positionH>
                      <wp:positionV relativeFrom="paragraph">
                        <wp:posOffset>183515</wp:posOffset>
                      </wp:positionV>
                      <wp:extent cx="361950" cy="190500"/>
                      <wp:effectExtent l="0" t="95250" r="0" b="57150"/>
                      <wp:wrapNone/>
                      <wp:docPr id="19" name="Right Arrow 10"/>
                      <wp:cNvGraphicFramePr/>
                      <a:graphic xmlns:a="http://schemas.openxmlformats.org/drawingml/2006/main">
                        <a:graphicData uri="http://schemas.microsoft.com/office/word/2010/wordprocessingShape">
                          <wps:wsp>
                            <wps:cNvSpPr/>
                            <wps:spPr>
                              <a:xfrm rot="8166373">
                                <a:off x="0" y="0"/>
                                <a:ext cx="361950" cy="190500"/>
                              </a:xfrm>
                              <a:prstGeom prst="rightArrow">
                                <a:avLst/>
                              </a:prstGeom>
                              <a:solidFill>
                                <a:srgbClr val="5B9BD5"/>
                              </a:solidFill>
                              <a:ln w="12700" cap="flat" cmpd="sng" algn="ctr">
                                <a:solidFill>
                                  <a:srgbClr val="5B9BD5">
                                    <a:shade val="50000"/>
                                  </a:srgbClr>
                                </a:solidFill>
                                <a:prstDash val="solid"/>
                                <a:miter lim="800000"/>
                              </a:ln>
                              <a:effectLst/>
                            </wps:spPr>
                            <wps:txbx>
                              <w:txbxContent>
                                <w:p w14:paraId="11D99952" w14:textId="77777777" w:rsidR="00973DE8" w:rsidRDefault="00973DE8" w:rsidP="00973DE8">
                                  <w:r>
                                    <w:t>Share thoughts, perspective and reflections.</w:t>
                                  </w:r>
                                </w:p>
                                <w:p w14:paraId="63DBA7C4" w14:textId="77777777" w:rsidR="00973DE8" w:rsidRDefault="00973DE8" w:rsidP="00973DE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D8056CB" id="Right Arrow 10" o:spid="_x0000_s1031" type="#_x0000_t13" style="position:absolute;margin-left:291.9pt;margin-top:14.45pt;width:28.5pt;height:15pt;rotation:8919857fd;z-index:25167872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" adj="15916" fillcolor="#5b9bd5" strokecolor="#41719c" strokeweight="1pt">
                      <v:textbox>
                        <w:txbxContent>
                          <w:p w14:paraId="11D99952" w14:textId="77777777" w:rsidR="00973DE8" w:rsidRDefault="00973DE8" w:rsidP="00973DE8">
                            <w:r>
                              <w:t xml:space="preserve">Share thoughts, </w:t>
                            </w:r>
                            <w:proofErr w:type="gramStart"/>
                            <w:r>
                              <w:t>perspective</w:t>
                            </w:r>
                            <w:proofErr w:type="gramEnd"/>
                            <w:r>
                              <w:t xml:space="preserve"> and reflections.</w:t>
                            </w:r>
                          </w:p>
                          <w:p w14:paraId="63DBA7C4" w14:textId="77777777" w:rsidR="00973DE8" w:rsidRDefault="00973DE8" w:rsidP="00973DE8">
                            <w:pPr>
                              <w:jc w:val="center"/>
                            </w:pPr>
                          </w:p>
                        </w:txbxContent>
                      </v:textbox>
                    </v:shape>
                  </w:pict>
                </mc:Fallback>
              </mc:AlternateContent>
            </w:r>
          </w:p>
        </w:tc>
      </w:tr>
      <w:tr w:rsidR="00973DE8" w14:paraId="3B659B0A" w14:textId="77777777" w:rsidTr="00447064">
        <w:trPr>
          <w:gridAfter w:val="1"/>
          <w:wAfter w:w="2403" w:type="dxa"/>
        </w:trPr>
        <w:tc>
          <w:tcPr>
            <w:tcW w:w="2515" w:type="dxa"/>
            <w:tcBorders>
              <w:top w:val="nil"/>
              <w:left w:val="nil"/>
              <w:bottom w:val="nil"/>
              <w:right w:val="single" w:sz="4" w:space="0" w:color="auto"/>
            </w:tcBorders>
          </w:tcPr>
          <w:p w14:paraId="38247BA2" w14:textId="77777777" w:rsidR="00973DE8" w:rsidRDefault="00973DE8" w:rsidP="00E605E0"/>
        </w:tc>
        <w:tc>
          <w:tcPr>
            <w:tcW w:w="4860" w:type="dxa"/>
            <w:gridSpan w:val="3"/>
            <w:tcBorders>
              <w:top w:val="single" w:sz="4" w:space="0" w:color="auto"/>
              <w:left w:val="single" w:sz="4" w:space="0" w:color="auto"/>
              <w:right w:val="single" w:sz="4" w:space="0" w:color="auto"/>
            </w:tcBorders>
          </w:tcPr>
          <w:p w14:paraId="6AA7C858"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Both the Professional Mentor and trainee will:</w:t>
            </w:r>
          </w:p>
          <w:p w14:paraId="41BDD7A6"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Be open and respectful.</w:t>
            </w:r>
          </w:p>
          <w:p w14:paraId="2B06C290"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Communicate fluidly.</w:t>
            </w:r>
          </w:p>
          <w:p w14:paraId="3D62DE30"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Maintain confidentiality.</w:t>
            </w:r>
          </w:p>
          <w:p w14:paraId="14F2A30B" w14:textId="77777777" w:rsidR="00973DE8" w:rsidRDefault="00973DE8" w:rsidP="00E605E0"/>
        </w:tc>
      </w:tr>
    </w:tbl>
    <w:p w14:paraId="3AA49A0D" w14:textId="77777777" w:rsidR="00973DE8" w:rsidRDefault="00973DE8">
      <w:pPr>
        <w:rPr>
          <w:rFonts w:asciiTheme="minorHAnsi" w:hAnsiTheme="minorHAnsi" w:cstheme="minorHAnsi"/>
          <w:bCs/>
          <w:sz w:val="22"/>
          <w:szCs w:val="22"/>
        </w:rPr>
      </w:pPr>
    </w:p>
    <w:p w14:paraId="17383D51" w14:textId="77777777" w:rsidR="00973DE8" w:rsidRDefault="00973DE8">
      <w:pPr>
        <w:rPr>
          <w:rFonts w:asciiTheme="minorHAnsi" w:hAnsiTheme="minorHAnsi" w:cstheme="minorHAnsi"/>
          <w:bCs/>
          <w:sz w:val="22"/>
          <w:szCs w:val="22"/>
        </w:rPr>
      </w:pPr>
    </w:p>
    <w:p w14:paraId="0C23AB65" w14:textId="77777777" w:rsidR="00973DE8" w:rsidRDefault="00973DE8">
      <w:pPr>
        <w:rPr>
          <w:rFonts w:asciiTheme="minorHAnsi" w:eastAsia="Calibri" w:hAnsiTheme="minorHAnsi" w:cstheme="minorHAnsi"/>
          <w:b/>
          <w:bCs/>
          <w:sz w:val="28"/>
          <w:szCs w:val="28"/>
        </w:rPr>
      </w:pPr>
      <w:r>
        <w:rPr>
          <w:rFonts w:asciiTheme="minorHAnsi" w:eastAsia="Calibri" w:hAnsiTheme="minorHAnsi" w:cstheme="minorHAnsi"/>
          <w:b/>
          <w:bCs/>
          <w:sz w:val="28"/>
          <w:szCs w:val="28"/>
        </w:rPr>
        <w:br w:type="page"/>
      </w:r>
    </w:p>
    <w:p w14:paraId="685D793D" w14:textId="0D91C7DB" w:rsidR="00973DE8" w:rsidRPr="006D12B8" w:rsidRDefault="00973DE8" w:rsidP="008471B1">
      <w:pPr>
        <w:pStyle w:val="Heading5"/>
        <w:ind w:left="-360"/>
        <w:jc w:val="left"/>
        <w:rPr>
          <w:rFonts w:eastAsia="Calibri"/>
        </w:rPr>
      </w:pPr>
      <w:bookmarkStart w:id="29" w:name="_Toc92709410"/>
      <w:r w:rsidRPr="006D12B8">
        <w:rPr>
          <w:rFonts w:eastAsia="Calibri"/>
        </w:rPr>
        <w:lastRenderedPageBreak/>
        <w:t>Instructional Coaching Support</w:t>
      </w:r>
      <w:r>
        <w:rPr>
          <w:rFonts w:eastAsia="Calibri"/>
        </w:rPr>
        <w:t>: guidance for first mentor</w:t>
      </w:r>
      <w:r w:rsidR="008471B1">
        <w:rPr>
          <w:rFonts w:eastAsia="Calibri"/>
        </w:rPr>
        <w:t>-</w:t>
      </w:r>
      <w:r>
        <w:rPr>
          <w:rFonts w:eastAsia="Calibri"/>
        </w:rPr>
        <w:t xml:space="preserve">trainee </w:t>
      </w:r>
      <w:r w:rsidRPr="006D12B8">
        <w:rPr>
          <w:rFonts w:eastAsia="Calibri"/>
        </w:rPr>
        <w:t>meeting</w:t>
      </w:r>
      <w:bookmarkEnd w:id="29"/>
    </w:p>
    <w:tbl>
      <w:tblPr>
        <w:tblStyle w:val="TableGrid"/>
        <w:tblW w:w="9498" w:type="dxa"/>
        <w:tblInd w:w="-289" w:type="dxa"/>
        <w:tblLook w:val="04A0" w:firstRow="1" w:lastRow="0" w:firstColumn="1" w:lastColumn="0" w:noHBand="0" w:noVBand="1"/>
      </w:tblPr>
      <w:tblGrid>
        <w:gridCol w:w="2552"/>
        <w:gridCol w:w="6946"/>
      </w:tblGrid>
      <w:tr w:rsidR="00973DE8" w:rsidRPr="00A17766" w14:paraId="6CCBD5B6" w14:textId="77777777" w:rsidTr="00E605E0">
        <w:tc>
          <w:tcPr>
            <w:tcW w:w="2552" w:type="dxa"/>
          </w:tcPr>
          <w:p w14:paraId="4DC0C86F" w14:textId="77777777" w:rsidR="00973DE8" w:rsidRPr="00A17766" w:rsidRDefault="00973DE8" w:rsidP="00E605E0">
            <w:pPr>
              <w:rPr>
                <w:rFonts w:ascii="Calibri" w:eastAsia="Calibri" w:hAnsi="Calibri"/>
                <w:b/>
                <w:bCs/>
              </w:rPr>
            </w:pPr>
            <w:r>
              <w:rPr>
                <w:rFonts w:ascii="Calibri" w:eastAsia="Calibri" w:hAnsi="Calibri"/>
                <w:b/>
                <w:bCs/>
              </w:rPr>
              <w:t>The first meeting</w:t>
            </w:r>
          </w:p>
        </w:tc>
        <w:tc>
          <w:tcPr>
            <w:tcW w:w="6946" w:type="dxa"/>
          </w:tcPr>
          <w:p w14:paraId="77D62163" w14:textId="77777777" w:rsidR="00973DE8" w:rsidRPr="00A17766" w:rsidRDefault="00973DE8" w:rsidP="00E605E0">
            <w:pPr>
              <w:jc w:val="center"/>
              <w:rPr>
                <w:rFonts w:ascii="Calibri" w:eastAsia="Calibri" w:hAnsi="Calibri"/>
                <w:b/>
                <w:bCs/>
              </w:rPr>
            </w:pPr>
            <w:r w:rsidRPr="00A17766">
              <w:rPr>
                <w:rFonts w:ascii="Calibri" w:eastAsia="Calibri" w:hAnsi="Calibri"/>
                <w:b/>
                <w:bCs/>
              </w:rPr>
              <w:t>Guidance for Trainees/Mentors</w:t>
            </w:r>
          </w:p>
        </w:tc>
      </w:tr>
      <w:tr w:rsidR="00973DE8" w:rsidRPr="00A17766" w14:paraId="75D4CCAB" w14:textId="77777777" w:rsidTr="00E605E0">
        <w:tc>
          <w:tcPr>
            <w:tcW w:w="2552" w:type="dxa"/>
          </w:tcPr>
          <w:p w14:paraId="463608DD" w14:textId="4F423A87" w:rsidR="00973DE8" w:rsidRPr="006D12B8" w:rsidRDefault="00973DE8" w:rsidP="00973DE8">
            <w:pPr>
              <w:spacing w:after="120"/>
              <w:rPr>
                <w:rFonts w:asciiTheme="minorHAnsi" w:eastAsia="Calibri" w:hAnsiTheme="minorHAnsi" w:cstheme="minorHAnsi"/>
                <w:b/>
                <w:bCs/>
              </w:rPr>
            </w:pPr>
            <w:r w:rsidRPr="006D12B8">
              <w:rPr>
                <w:rFonts w:asciiTheme="minorHAnsi" w:eastAsia="Calibri" w:hAnsiTheme="minorHAnsi" w:cstheme="minorHAnsi"/>
                <w:b/>
                <w:bCs/>
              </w:rPr>
              <w:t>Where are we now?</w:t>
            </w:r>
          </w:p>
          <w:p w14:paraId="21FEE419" w14:textId="445CA3C5" w:rsidR="00973DE8" w:rsidRPr="006D12B8" w:rsidRDefault="00973DE8" w:rsidP="00973DE8">
            <w:pPr>
              <w:spacing w:after="120"/>
              <w:rPr>
                <w:rFonts w:asciiTheme="minorHAnsi" w:eastAsia="Calibri" w:hAnsiTheme="minorHAnsi" w:cstheme="minorHAnsi"/>
              </w:rPr>
            </w:pPr>
            <w:r w:rsidRPr="006D12B8">
              <w:rPr>
                <w:rFonts w:asciiTheme="minorHAnsi" w:eastAsia="Calibri" w:hAnsiTheme="minorHAnsi" w:cstheme="minorHAnsi"/>
              </w:rPr>
              <w:t>Trainee should have reflected on their current practice</w:t>
            </w:r>
            <w:r>
              <w:rPr>
                <w:rFonts w:asciiTheme="minorHAnsi" w:eastAsia="Calibri" w:hAnsiTheme="minorHAnsi" w:cstheme="minorHAnsi"/>
              </w:rPr>
              <w:t xml:space="preserve">/ </w:t>
            </w:r>
            <w:r w:rsidRPr="006D12B8">
              <w:rPr>
                <w:rFonts w:asciiTheme="minorHAnsi" w:eastAsia="Calibri" w:hAnsiTheme="minorHAnsi" w:cstheme="minorHAnsi"/>
              </w:rPr>
              <w:t>experience</w:t>
            </w:r>
          </w:p>
        </w:tc>
        <w:tc>
          <w:tcPr>
            <w:tcW w:w="6946" w:type="dxa"/>
          </w:tcPr>
          <w:p w14:paraId="4A815671"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b/>
                <w:bCs/>
              </w:rPr>
              <w:t>Suggested questions for mentor to ask trainee</w:t>
            </w:r>
            <w:r w:rsidRPr="006D12B8">
              <w:rPr>
                <w:rFonts w:asciiTheme="minorHAnsi" w:eastAsia="Calibri" w:hAnsiTheme="minorHAnsi" w:cstheme="minorHAnsi"/>
              </w:rPr>
              <w:t>:</w:t>
            </w:r>
          </w:p>
          <w:p w14:paraId="5EDE1234" w14:textId="77777777" w:rsidR="00973DE8" w:rsidRPr="006D12B8" w:rsidRDefault="00973DE8" w:rsidP="00E605E0">
            <w:pPr>
              <w:contextualSpacing/>
              <w:rPr>
                <w:rFonts w:asciiTheme="minorHAnsi" w:eastAsia="Calibri" w:hAnsiTheme="minorHAnsi" w:cstheme="minorHAnsi"/>
              </w:rPr>
            </w:pPr>
            <w:r w:rsidRPr="006D12B8">
              <w:rPr>
                <w:rFonts w:asciiTheme="minorHAnsi" w:eastAsia="Calibri" w:hAnsiTheme="minorHAnsi" w:cstheme="minorHAnsi"/>
              </w:rPr>
              <w:t xml:space="preserve"> What is your previous experience? How would you assess your level of confidence currently? Can you share your hopes and ambitions? What are your aspirations? Do you have any worries? </w:t>
            </w:r>
          </w:p>
          <w:p w14:paraId="60E2BF61" w14:textId="77777777" w:rsidR="00973DE8" w:rsidRPr="006D12B8" w:rsidRDefault="00973DE8" w:rsidP="00E605E0">
            <w:pPr>
              <w:rPr>
                <w:rFonts w:asciiTheme="minorHAnsi" w:eastAsia="Calibri" w:hAnsiTheme="minorHAnsi" w:cstheme="minorHAnsi"/>
              </w:rPr>
            </w:pPr>
          </w:p>
        </w:tc>
      </w:tr>
      <w:tr w:rsidR="00973DE8" w:rsidRPr="00A17766" w14:paraId="478C11FA" w14:textId="77777777" w:rsidTr="00E605E0">
        <w:tc>
          <w:tcPr>
            <w:tcW w:w="2552" w:type="dxa"/>
          </w:tcPr>
          <w:p w14:paraId="7FBCB38E" w14:textId="77777777" w:rsidR="00973DE8" w:rsidRPr="006D12B8" w:rsidRDefault="00973DE8" w:rsidP="00E605E0">
            <w:pPr>
              <w:rPr>
                <w:rFonts w:asciiTheme="minorHAnsi" w:eastAsia="Calibri" w:hAnsiTheme="minorHAnsi" w:cstheme="minorHAnsi"/>
                <w:b/>
                <w:bCs/>
              </w:rPr>
            </w:pPr>
            <w:r w:rsidRPr="006D12B8">
              <w:rPr>
                <w:rFonts w:asciiTheme="minorHAnsi" w:eastAsia="Calibri" w:hAnsiTheme="minorHAnsi" w:cstheme="minorHAnsi"/>
                <w:b/>
                <w:bCs/>
              </w:rPr>
              <w:t>Discuss the longer term goals</w:t>
            </w:r>
          </w:p>
          <w:p w14:paraId="05413D1C" w14:textId="77777777" w:rsidR="00973DE8" w:rsidRPr="006D12B8" w:rsidRDefault="00973DE8" w:rsidP="00E605E0">
            <w:pPr>
              <w:rPr>
                <w:rFonts w:asciiTheme="minorHAnsi" w:eastAsia="Calibri" w:hAnsiTheme="minorHAnsi" w:cstheme="minorHAnsi"/>
                <w:b/>
                <w:bCs/>
              </w:rPr>
            </w:pPr>
          </w:p>
          <w:p w14:paraId="32D20BA7" w14:textId="77777777" w:rsidR="00973DE8" w:rsidRPr="006D12B8" w:rsidRDefault="00973DE8" w:rsidP="00E605E0">
            <w:pPr>
              <w:rPr>
                <w:rFonts w:asciiTheme="minorHAnsi" w:eastAsia="Calibri" w:hAnsiTheme="minorHAnsi" w:cstheme="minorHAnsi"/>
                <w:b/>
                <w:bCs/>
              </w:rPr>
            </w:pPr>
            <w:r w:rsidRPr="006D12B8">
              <w:rPr>
                <w:rFonts w:asciiTheme="minorHAnsi" w:eastAsia="Calibri" w:hAnsiTheme="minorHAnsi" w:cstheme="minorHAnsi"/>
                <w:b/>
                <w:bCs/>
              </w:rPr>
              <w:t>By asking questions you will be:</w:t>
            </w:r>
          </w:p>
          <w:p w14:paraId="3F15CD26"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Empowering and enabling.</w:t>
            </w:r>
          </w:p>
          <w:p w14:paraId="426C0F95"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Challenging and encouraging ownership.</w:t>
            </w:r>
          </w:p>
          <w:p w14:paraId="469EACBB" w14:textId="77777777" w:rsidR="00973DE8" w:rsidRPr="006D12B8" w:rsidRDefault="00973DE8" w:rsidP="00E605E0">
            <w:pPr>
              <w:rPr>
                <w:rFonts w:asciiTheme="minorHAnsi" w:hAnsiTheme="minorHAnsi" w:cstheme="minorHAnsi"/>
              </w:rPr>
            </w:pPr>
          </w:p>
          <w:p w14:paraId="50556776" w14:textId="77777777" w:rsidR="00973DE8" w:rsidRPr="006D12B8" w:rsidRDefault="00973DE8" w:rsidP="00E605E0">
            <w:pPr>
              <w:rPr>
                <w:rFonts w:asciiTheme="minorHAnsi" w:eastAsia="Calibri" w:hAnsiTheme="minorHAnsi" w:cstheme="minorHAnsi"/>
                <w:b/>
                <w:bCs/>
              </w:rPr>
            </w:pPr>
          </w:p>
          <w:p w14:paraId="776EF86C" w14:textId="77777777" w:rsidR="00973DE8" w:rsidRPr="006D12B8" w:rsidRDefault="00973DE8" w:rsidP="00E605E0">
            <w:pPr>
              <w:rPr>
                <w:rFonts w:asciiTheme="minorHAnsi" w:eastAsia="Calibri" w:hAnsiTheme="minorHAnsi" w:cstheme="minorHAnsi"/>
                <w:b/>
                <w:bCs/>
              </w:rPr>
            </w:pPr>
          </w:p>
          <w:p w14:paraId="773D5046" w14:textId="77777777" w:rsidR="00973DE8" w:rsidRPr="006D12B8" w:rsidRDefault="00973DE8" w:rsidP="00E605E0">
            <w:pPr>
              <w:rPr>
                <w:rFonts w:asciiTheme="minorHAnsi" w:eastAsia="Calibri" w:hAnsiTheme="minorHAnsi" w:cstheme="minorHAnsi"/>
                <w:b/>
                <w:bCs/>
              </w:rPr>
            </w:pPr>
          </w:p>
          <w:p w14:paraId="063D962D" w14:textId="77777777" w:rsidR="00973DE8" w:rsidRPr="006D12B8" w:rsidRDefault="00973DE8" w:rsidP="00E605E0">
            <w:pPr>
              <w:rPr>
                <w:rFonts w:asciiTheme="minorHAnsi" w:eastAsia="Calibri" w:hAnsiTheme="minorHAnsi" w:cstheme="minorHAnsi"/>
                <w:b/>
                <w:bCs/>
              </w:rPr>
            </w:pPr>
          </w:p>
          <w:p w14:paraId="03B702DC" w14:textId="77777777" w:rsidR="00973DE8" w:rsidRPr="006D12B8" w:rsidRDefault="00973DE8" w:rsidP="00E605E0">
            <w:pPr>
              <w:rPr>
                <w:rFonts w:asciiTheme="minorHAnsi" w:eastAsia="Calibri" w:hAnsiTheme="minorHAnsi" w:cstheme="minorHAnsi"/>
                <w:b/>
                <w:bCs/>
              </w:rPr>
            </w:pPr>
          </w:p>
          <w:p w14:paraId="1EF5627A" w14:textId="77777777" w:rsidR="00973DE8" w:rsidRPr="006D12B8" w:rsidRDefault="00973DE8" w:rsidP="00E605E0">
            <w:pPr>
              <w:rPr>
                <w:rFonts w:asciiTheme="minorHAnsi" w:eastAsia="Calibri" w:hAnsiTheme="minorHAnsi" w:cstheme="minorHAnsi"/>
                <w:b/>
                <w:bCs/>
              </w:rPr>
            </w:pPr>
          </w:p>
          <w:p w14:paraId="46CFB0C5" w14:textId="77777777" w:rsidR="00973DE8" w:rsidRPr="006D12B8" w:rsidRDefault="00973DE8" w:rsidP="00E605E0">
            <w:pPr>
              <w:rPr>
                <w:rFonts w:asciiTheme="minorHAnsi" w:eastAsia="Calibri" w:hAnsiTheme="minorHAnsi" w:cstheme="minorHAnsi"/>
                <w:b/>
                <w:bCs/>
              </w:rPr>
            </w:pPr>
          </w:p>
        </w:tc>
        <w:tc>
          <w:tcPr>
            <w:tcW w:w="6946" w:type="dxa"/>
          </w:tcPr>
          <w:p w14:paraId="28BD563A"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b/>
                <w:bCs/>
              </w:rPr>
              <w:t>Suggested questions to ask trainee:</w:t>
            </w:r>
            <w:r w:rsidRPr="006D12B8">
              <w:rPr>
                <w:rFonts w:asciiTheme="minorHAnsi" w:eastAsia="Calibri" w:hAnsiTheme="minorHAnsi" w:cstheme="minorHAnsi"/>
              </w:rPr>
              <w:t xml:space="preserve"> </w:t>
            </w:r>
          </w:p>
          <w:p w14:paraId="02A1AEB0"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rPr>
              <w:t>What do you hope to achieve by the end of the placement?</w:t>
            </w:r>
          </w:p>
          <w:p w14:paraId="0FB75195"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What would be your long-term goal?</w:t>
            </w:r>
          </w:p>
          <w:p w14:paraId="06C18B17"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What is it you would like to achieve personally? Professionally?</w:t>
            </w:r>
          </w:p>
          <w:p w14:paraId="4A01A02F"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What skills would you like to develop?</w:t>
            </w:r>
            <w:r w:rsidRPr="006D12B8">
              <w:rPr>
                <w:rFonts w:asciiTheme="minorHAnsi" w:hAnsiTheme="minorHAnsi" w:cstheme="minorHAnsi"/>
              </w:rPr>
              <w:br/>
              <w:t>What knowledge do you want to develop?</w:t>
            </w:r>
          </w:p>
          <w:p w14:paraId="3B6B1912"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Is there anything that you are finding challenging currently?</w:t>
            </w:r>
          </w:p>
          <w:p w14:paraId="16AD93E5"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What support do you think you might need?</w:t>
            </w:r>
          </w:p>
          <w:p w14:paraId="1C0F6F31" w14:textId="77777777" w:rsidR="00973DE8" w:rsidRPr="006D12B8" w:rsidRDefault="00973DE8" w:rsidP="00E605E0">
            <w:pPr>
              <w:rPr>
                <w:rFonts w:asciiTheme="minorHAnsi" w:eastAsia="Calibri" w:hAnsiTheme="minorHAnsi" w:cstheme="minorHAnsi"/>
              </w:rPr>
            </w:pPr>
          </w:p>
          <w:p w14:paraId="17296AB8" w14:textId="77777777" w:rsidR="00973DE8" w:rsidRPr="006D12B8" w:rsidRDefault="00973DE8" w:rsidP="00E605E0">
            <w:pPr>
              <w:rPr>
                <w:rFonts w:asciiTheme="minorHAnsi" w:eastAsia="Calibri" w:hAnsiTheme="minorHAnsi" w:cstheme="minorHAnsi"/>
                <w:b/>
                <w:bCs/>
              </w:rPr>
            </w:pPr>
            <w:r w:rsidRPr="006D12B8">
              <w:rPr>
                <w:rFonts w:asciiTheme="minorHAnsi" w:eastAsia="Calibri" w:hAnsiTheme="minorHAnsi" w:cstheme="minorHAnsi"/>
                <w:b/>
                <w:bCs/>
              </w:rPr>
              <w:t>Mentor and trainee to look at the overview of targets set by the trainee in preparation for the practice.</w:t>
            </w:r>
          </w:p>
          <w:p w14:paraId="2AEFC600" w14:textId="77777777" w:rsidR="00973DE8" w:rsidRPr="006D12B8" w:rsidRDefault="00973DE8" w:rsidP="00E605E0">
            <w:pPr>
              <w:rPr>
                <w:rFonts w:asciiTheme="minorHAnsi" w:eastAsia="Calibri" w:hAnsiTheme="minorHAnsi" w:cstheme="minorHAnsi"/>
                <w:bCs/>
              </w:rPr>
            </w:pPr>
            <w:r w:rsidRPr="006D12B8">
              <w:rPr>
                <w:rFonts w:asciiTheme="minorHAnsi" w:eastAsia="Calibri" w:hAnsiTheme="minorHAnsi" w:cstheme="minorHAnsi"/>
                <w:bCs/>
              </w:rPr>
              <w:t>So this is your thinking for the practice. What is your current priority? What do you think will be the first target that you would like to address? Why have you chosen that? What would you like to achieve by this time next week?</w:t>
            </w:r>
          </w:p>
          <w:p w14:paraId="4B8BA778" w14:textId="77777777" w:rsidR="00973DE8" w:rsidRPr="006D12B8" w:rsidRDefault="00973DE8" w:rsidP="00E605E0">
            <w:pPr>
              <w:rPr>
                <w:rFonts w:asciiTheme="minorHAnsi" w:eastAsia="Calibri" w:hAnsiTheme="minorHAnsi" w:cstheme="minorHAnsi"/>
                <w:b/>
                <w:bCs/>
              </w:rPr>
            </w:pPr>
          </w:p>
          <w:p w14:paraId="47A48CA5" w14:textId="77777777" w:rsidR="00973DE8" w:rsidRPr="006D12B8" w:rsidRDefault="00973DE8" w:rsidP="00E605E0">
            <w:pPr>
              <w:contextualSpacing/>
              <w:rPr>
                <w:rFonts w:asciiTheme="minorHAnsi" w:eastAsia="Calibri" w:hAnsiTheme="minorHAnsi" w:cstheme="minorHAnsi"/>
                <w:b/>
              </w:rPr>
            </w:pPr>
            <w:r w:rsidRPr="006D12B8">
              <w:rPr>
                <w:rFonts w:asciiTheme="minorHAnsi" w:eastAsia="Calibri" w:hAnsiTheme="minorHAnsi" w:cstheme="minorHAnsi"/>
                <w:b/>
              </w:rPr>
              <w:t>Look at the Core Content Framework/Discussion documents and Collaborative Review Document together.</w:t>
            </w:r>
          </w:p>
          <w:p w14:paraId="0EB47EEB" w14:textId="77777777" w:rsidR="00973DE8" w:rsidRPr="006D12B8" w:rsidRDefault="00973DE8" w:rsidP="00E605E0">
            <w:pPr>
              <w:rPr>
                <w:rFonts w:asciiTheme="minorHAnsi" w:eastAsia="Calibri" w:hAnsiTheme="minorHAnsi" w:cstheme="minorHAnsi"/>
                <w:bCs/>
              </w:rPr>
            </w:pPr>
            <w:r w:rsidRPr="006D12B8">
              <w:rPr>
                <w:rFonts w:asciiTheme="minorHAnsi" w:eastAsia="Calibri" w:hAnsiTheme="minorHAnsi" w:cstheme="minorHAnsi"/>
                <w:bCs/>
              </w:rPr>
              <w:t>These will be used in each meeting to support the trainee develop in the 5 core areas</w:t>
            </w:r>
            <w:r>
              <w:rPr>
                <w:rFonts w:asciiTheme="minorHAnsi" w:eastAsia="Calibri" w:hAnsiTheme="minorHAnsi" w:cstheme="minorHAnsi"/>
                <w:bCs/>
              </w:rPr>
              <w:t xml:space="preserve"> and support them in achieving the </w:t>
            </w:r>
            <w:r w:rsidRPr="006D12B8">
              <w:rPr>
                <w:rFonts w:asciiTheme="minorHAnsi" w:eastAsia="Calibri" w:hAnsiTheme="minorHAnsi" w:cstheme="minorHAnsi"/>
                <w:bCs/>
              </w:rPr>
              <w:t>8 Teacher standards</w:t>
            </w:r>
            <w:r>
              <w:rPr>
                <w:rFonts w:asciiTheme="minorHAnsi" w:eastAsia="Calibri" w:hAnsiTheme="minorHAnsi" w:cstheme="minorHAnsi"/>
                <w:bCs/>
              </w:rPr>
              <w:t xml:space="preserve"> and the Preamble/Part 2 by the end of the PGCE year. </w:t>
            </w:r>
          </w:p>
          <w:p w14:paraId="3D75C334" w14:textId="77777777" w:rsidR="00973DE8" w:rsidRPr="006D12B8" w:rsidRDefault="00973DE8" w:rsidP="00E605E0">
            <w:pPr>
              <w:rPr>
                <w:rFonts w:asciiTheme="minorHAnsi" w:eastAsia="Calibri" w:hAnsiTheme="minorHAnsi" w:cstheme="minorHAnsi"/>
                <w:bCs/>
              </w:rPr>
            </w:pPr>
          </w:p>
          <w:p w14:paraId="69CE86D1" w14:textId="77777777" w:rsidR="00973DE8" w:rsidRPr="006D12B8" w:rsidRDefault="00973DE8" w:rsidP="00E605E0">
            <w:pPr>
              <w:rPr>
                <w:rFonts w:asciiTheme="minorHAnsi" w:eastAsia="Calibri" w:hAnsiTheme="minorHAnsi" w:cstheme="minorHAnsi"/>
                <w:b/>
                <w:bCs/>
              </w:rPr>
            </w:pPr>
            <w:r w:rsidRPr="006D12B8">
              <w:rPr>
                <w:rFonts w:asciiTheme="minorHAnsi" w:eastAsia="Calibri" w:hAnsiTheme="minorHAnsi" w:cstheme="minorHAnsi"/>
                <w:b/>
                <w:bCs/>
              </w:rPr>
              <w:t>Mentor and trainee also need to discuss the range of data that will be collected to analyse the impact of the targets.</w:t>
            </w:r>
          </w:p>
          <w:p w14:paraId="3316F377" w14:textId="77777777" w:rsidR="00973DE8" w:rsidRPr="006D12B8" w:rsidRDefault="00973DE8" w:rsidP="00E605E0">
            <w:pPr>
              <w:rPr>
                <w:rFonts w:asciiTheme="minorHAnsi" w:eastAsia="Calibri" w:hAnsiTheme="minorHAnsi" w:cstheme="minorHAnsi"/>
                <w:bCs/>
              </w:rPr>
            </w:pPr>
            <w:r w:rsidRPr="006D12B8">
              <w:rPr>
                <w:rFonts w:asciiTheme="minorHAnsi" w:eastAsia="Calibri" w:hAnsiTheme="minorHAnsi" w:cstheme="minorHAnsi"/>
                <w:b/>
                <w:bCs/>
              </w:rPr>
              <w:t xml:space="preserve"> </w:t>
            </w:r>
            <w:r w:rsidRPr="006D12B8">
              <w:rPr>
                <w:rFonts w:asciiTheme="minorHAnsi" w:eastAsia="Calibri" w:hAnsiTheme="minorHAnsi" w:cstheme="minorHAnsi"/>
                <w:bCs/>
              </w:rPr>
              <w:t>We will be looking at:</w:t>
            </w:r>
          </w:p>
          <w:p w14:paraId="5F1F1C43" w14:textId="5825EF10" w:rsidR="00973DE8" w:rsidRPr="00973DE8" w:rsidRDefault="00973DE8" w:rsidP="00E605E0">
            <w:pPr>
              <w:rPr>
                <w:rFonts w:asciiTheme="minorHAnsi" w:eastAsia="Calibri" w:hAnsiTheme="minorHAnsi" w:cstheme="minorHAnsi"/>
                <w:bCs/>
              </w:rPr>
            </w:pPr>
            <w:r w:rsidRPr="006D12B8">
              <w:rPr>
                <w:rFonts w:asciiTheme="minorHAnsi" w:eastAsia="Calibri" w:hAnsiTheme="minorHAnsi" w:cstheme="minorHAnsi"/>
                <w:bCs/>
              </w:rPr>
              <w:t>What is actually happening in the classroom? What are the children doing? How many children are responding to questions? How many children are asking questions? How many children are on task? When do children ask for help? Who do they ask? Does the quality and quantity of work in the books match the time spent? What is the quality of the children’s talk?</w:t>
            </w:r>
          </w:p>
        </w:tc>
      </w:tr>
      <w:tr w:rsidR="00973DE8" w:rsidRPr="00A17766" w14:paraId="628B5065" w14:textId="77777777" w:rsidTr="00E605E0">
        <w:tc>
          <w:tcPr>
            <w:tcW w:w="2552" w:type="dxa"/>
          </w:tcPr>
          <w:p w14:paraId="39AB245E" w14:textId="7B086474" w:rsidR="00973DE8" w:rsidRPr="006D12B8" w:rsidRDefault="00973DE8" w:rsidP="00973DE8">
            <w:pPr>
              <w:spacing w:after="120"/>
              <w:rPr>
                <w:rFonts w:asciiTheme="minorHAnsi" w:eastAsia="Calibri" w:hAnsiTheme="minorHAnsi" w:cstheme="minorHAnsi"/>
                <w:b/>
                <w:bCs/>
              </w:rPr>
            </w:pPr>
            <w:r w:rsidRPr="006D12B8">
              <w:rPr>
                <w:rFonts w:asciiTheme="minorHAnsi" w:eastAsia="Calibri" w:hAnsiTheme="minorHAnsi" w:cstheme="minorHAnsi"/>
                <w:b/>
                <w:bCs/>
              </w:rPr>
              <w:t>Setting the first target.</w:t>
            </w:r>
          </w:p>
          <w:p w14:paraId="7004371B" w14:textId="770E4F62" w:rsidR="00973DE8" w:rsidRPr="00973DE8" w:rsidRDefault="00973DE8" w:rsidP="00973DE8">
            <w:pPr>
              <w:spacing w:after="120"/>
              <w:rPr>
                <w:rFonts w:asciiTheme="minorHAnsi" w:eastAsia="Calibri" w:hAnsiTheme="minorHAnsi" w:cstheme="minorHAnsi"/>
                <w:b/>
                <w:bCs/>
              </w:rPr>
            </w:pPr>
            <w:r w:rsidRPr="006D12B8">
              <w:rPr>
                <w:rFonts w:asciiTheme="minorHAnsi" w:eastAsia="Calibri" w:hAnsiTheme="minorHAnsi" w:cstheme="minorHAnsi"/>
                <w:b/>
                <w:bCs/>
              </w:rPr>
              <w:t>Identify and explain teaching strategies – co-construct targets/goals</w:t>
            </w:r>
          </w:p>
          <w:p w14:paraId="6CC2FD6B" w14:textId="77777777" w:rsidR="00973DE8" w:rsidRPr="006D12B8" w:rsidRDefault="00973DE8" w:rsidP="00E605E0">
            <w:pPr>
              <w:rPr>
                <w:rFonts w:asciiTheme="minorHAnsi" w:eastAsia="Calibri" w:hAnsiTheme="minorHAnsi" w:cstheme="minorHAnsi"/>
                <w:b/>
                <w:bCs/>
              </w:rPr>
            </w:pPr>
            <w:r w:rsidRPr="006D12B8">
              <w:rPr>
                <w:rFonts w:asciiTheme="minorHAnsi" w:eastAsia="Calibri" w:hAnsiTheme="minorHAnsi" w:cstheme="minorHAnsi"/>
                <w:b/>
                <w:bCs/>
              </w:rPr>
              <w:t>Targets should be:</w:t>
            </w:r>
          </w:p>
          <w:p w14:paraId="0F80E065"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b/>
                <w:bCs/>
                <w:u w:val="single"/>
              </w:rPr>
              <w:t>P</w:t>
            </w:r>
            <w:r w:rsidRPr="006D12B8">
              <w:rPr>
                <w:rFonts w:asciiTheme="minorHAnsi" w:eastAsia="Calibri" w:hAnsiTheme="minorHAnsi" w:cstheme="minorHAnsi"/>
              </w:rPr>
              <w:t>owerful</w:t>
            </w:r>
          </w:p>
          <w:p w14:paraId="5E2D332B" w14:textId="77777777" w:rsidR="00973DE8" w:rsidRPr="006D12B8" w:rsidRDefault="00973DE8" w:rsidP="00E605E0">
            <w:pPr>
              <w:rPr>
                <w:rFonts w:asciiTheme="minorHAnsi" w:eastAsia="Calibri" w:hAnsiTheme="minorHAnsi" w:cstheme="minorHAnsi"/>
                <w:b/>
                <w:bCs/>
                <w:u w:val="single"/>
              </w:rPr>
            </w:pPr>
            <w:r w:rsidRPr="006D12B8">
              <w:rPr>
                <w:rFonts w:asciiTheme="minorHAnsi" w:eastAsia="Calibri" w:hAnsiTheme="minorHAnsi" w:cstheme="minorHAnsi"/>
                <w:b/>
                <w:bCs/>
                <w:u w:val="single"/>
              </w:rPr>
              <w:t>E</w:t>
            </w:r>
            <w:r w:rsidRPr="006D12B8">
              <w:rPr>
                <w:rFonts w:asciiTheme="minorHAnsi" w:eastAsia="Calibri" w:hAnsiTheme="minorHAnsi" w:cstheme="minorHAnsi"/>
              </w:rPr>
              <w:t>asy</w:t>
            </w:r>
          </w:p>
          <w:p w14:paraId="0710E678"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b/>
                <w:bCs/>
                <w:u w:val="single"/>
              </w:rPr>
              <w:t>E</w:t>
            </w:r>
            <w:r w:rsidRPr="006D12B8">
              <w:rPr>
                <w:rFonts w:asciiTheme="minorHAnsi" w:eastAsia="Calibri" w:hAnsiTheme="minorHAnsi" w:cstheme="minorHAnsi"/>
              </w:rPr>
              <w:t>motionally Compelling</w:t>
            </w:r>
          </w:p>
          <w:p w14:paraId="2E664803"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b/>
                <w:bCs/>
                <w:u w:val="single"/>
              </w:rPr>
              <w:t>R</w:t>
            </w:r>
            <w:r w:rsidRPr="006D12B8">
              <w:rPr>
                <w:rFonts w:asciiTheme="minorHAnsi" w:eastAsia="Calibri" w:hAnsiTheme="minorHAnsi" w:cstheme="minorHAnsi"/>
              </w:rPr>
              <w:t>eachable</w:t>
            </w:r>
          </w:p>
          <w:p w14:paraId="0DC72E0C" w14:textId="0C029EAB"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b/>
                <w:bCs/>
                <w:u w:val="single"/>
              </w:rPr>
              <w:t>S</w:t>
            </w:r>
            <w:r w:rsidRPr="006D12B8">
              <w:rPr>
                <w:rFonts w:asciiTheme="minorHAnsi" w:eastAsia="Calibri" w:hAnsiTheme="minorHAnsi" w:cstheme="minorHAnsi"/>
              </w:rPr>
              <w:t>tudent-focused</w:t>
            </w:r>
          </w:p>
        </w:tc>
        <w:tc>
          <w:tcPr>
            <w:tcW w:w="6946" w:type="dxa"/>
          </w:tcPr>
          <w:p w14:paraId="2D3E3A8F"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b/>
                <w:bCs/>
              </w:rPr>
              <w:t>Suggested questions to ask trainee:</w:t>
            </w:r>
            <w:r w:rsidRPr="006D12B8">
              <w:rPr>
                <w:rFonts w:asciiTheme="minorHAnsi" w:eastAsia="Calibri" w:hAnsiTheme="minorHAnsi" w:cstheme="minorHAnsi"/>
              </w:rPr>
              <w:t xml:space="preserve"> </w:t>
            </w:r>
          </w:p>
          <w:p w14:paraId="47593C44"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rPr>
              <w:t>So here is where you want to be…</w:t>
            </w:r>
          </w:p>
          <w:p w14:paraId="4569DF02"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rPr>
              <w:t xml:space="preserve">What options/strategies are there to help you achieve your target? </w:t>
            </w:r>
          </w:p>
          <w:p w14:paraId="099D358F"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rPr>
              <w:t xml:space="preserve">What have you learnt at university/through research that could have a positive impact?            </w:t>
            </w:r>
          </w:p>
          <w:p w14:paraId="6F1C5CA7"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rPr>
              <w:t>(mentor offers options/ideas for trainee to select from so they are invested in the target/goal)</w:t>
            </w:r>
          </w:p>
          <w:p w14:paraId="2E1B6B3B"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rPr>
              <w:t>What will your steps to success/checklist look like to help you achieve your target/goal?</w:t>
            </w:r>
          </w:p>
          <w:p w14:paraId="6CED73F3"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rPr>
              <w:t xml:space="preserve">What will be the first step? What will come next? </w:t>
            </w:r>
          </w:p>
          <w:p w14:paraId="6C860FFC" w14:textId="77777777" w:rsidR="00973DE8" w:rsidRPr="006D12B8" w:rsidRDefault="00973DE8" w:rsidP="00E605E0">
            <w:pPr>
              <w:rPr>
                <w:rFonts w:asciiTheme="minorHAnsi" w:eastAsia="Calibri" w:hAnsiTheme="minorHAnsi" w:cstheme="minorHAnsi"/>
                <w:b/>
                <w:bCs/>
              </w:rPr>
            </w:pPr>
            <w:r w:rsidRPr="006D12B8">
              <w:rPr>
                <w:rFonts w:asciiTheme="minorHAnsi" w:eastAsia="Calibri" w:hAnsiTheme="minorHAnsi" w:cstheme="minorHAnsi"/>
                <w:b/>
                <w:bCs/>
              </w:rPr>
              <w:t xml:space="preserve">Refer to Core Content Framework/ Discussion documents for additional support. </w:t>
            </w:r>
          </w:p>
          <w:p w14:paraId="6E202729" w14:textId="77777777" w:rsidR="00973DE8" w:rsidRPr="006D12B8" w:rsidRDefault="00973DE8" w:rsidP="00E605E0">
            <w:pPr>
              <w:jc w:val="right"/>
              <w:rPr>
                <w:rFonts w:asciiTheme="minorHAnsi" w:eastAsia="Calibri" w:hAnsiTheme="minorHAnsi" w:cstheme="minorHAnsi"/>
              </w:rPr>
            </w:pPr>
          </w:p>
        </w:tc>
      </w:tr>
      <w:tr w:rsidR="00973DE8" w:rsidRPr="00A17766" w14:paraId="744B95DE" w14:textId="77777777" w:rsidTr="00E605E0">
        <w:tc>
          <w:tcPr>
            <w:tcW w:w="2552" w:type="dxa"/>
          </w:tcPr>
          <w:p w14:paraId="15982050" w14:textId="77777777" w:rsidR="00973DE8" w:rsidRPr="006D12B8" w:rsidRDefault="00973DE8" w:rsidP="00E605E0">
            <w:pPr>
              <w:rPr>
                <w:rFonts w:asciiTheme="minorHAnsi" w:hAnsiTheme="minorHAnsi" w:cstheme="minorHAnsi"/>
                <w:b/>
                <w:bCs/>
              </w:rPr>
            </w:pPr>
            <w:r w:rsidRPr="006D12B8">
              <w:rPr>
                <w:rFonts w:asciiTheme="minorHAnsi" w:hAnsiTheme="minorHAnsi" w:cstheme="minorHAnsi"/>
                <w:b/>
                <w:bCs/>
              </w:rPr>
              <w:lastRenderedPageBreak/>
              <w:t>Provide support until goals are met (mentorship)</w:t>
            </w:r>
          </w:p>
          <w:p w14:paraId="081C6CF1" w14:textId="77777777" w:rsidR="00973DE8" w:rsidRPr="006D12B8" w:rsidRDefault="00973DE8" w:rsidP="00E605E0">
            <w:pPr>
              <w:rPr>
                <w:rFonts w:asciiTheme="minorHAnsi" w:hAnsiTheme="minorHAnsi" w:cstheme="minorHAnsi"/>
                <w:b/>
                <w:bCs/>
              </w:rPr>
            </w:pPr>
          </w:p>
          <w:p w14:paraId="458BFECA" w14:textId="77777777" w:rsidR="00973DE8" w:rsidRPr="006D12B8" w:rsidRDefault="00973DE8" w:rsidP="00E605E0">
            <w:pPr>
              <w:rPr>
                <w:rFonts w:asciiTheme="minorHAnsi" w:hAnsiTheme="minorHAnsi" w:cstheme="minorHAnsi"/>
                <w:b/>
                <w:bCs/>
              </w:rPr>
            </w:pPr>
            <w:r w:rsidRPr="006D12B8">
              <w:rPr>
                <w:rFonts w:asciiTheme="minorHAnsi" w:hAnsiTheme="minorHAnsi" w:cstheme="minorHAnsi"/>
                <w:b/>
                <w:bCs/>
              </w:rPr>
              <w:t>By guiding and supporting, you will be:</w:t>
            </w:r>
          </w:p>
          <w:p w14:paraId="26BA6FCA" w14:textId="77777777" w:rsidR="00973DE8" w:rsidRPr="006D12B8" w:rsidRDefault="00973DE8" w:rsidP="00E605E0">
            <w:pPr>
              <w:rPr>
                <w:rFonts w:asciiTheme="minorHAnsi" w:hAnsiTheme="minorHAnsi" w:cstheme="minorHAnsi"/>
                <w:bCs/>
              </w:rPr>
            </w:pPr>
            <w:r w:rsidRPr="006D12B8">
              <w:rPr>
                <w:rFonts w:asciiTheme="minorHAnsi" w:hAnsiTheme="minorHAnsi" w:cstheme="minorHAnsi"/>
                <w:bCs/>
              </w:rPr>
              <w:t xml:space="preserve"> Motivating and inspiring.</w:t>
            </w:r>
          </w:p>
        </w:tc>
        <w:tc>
          <w:tcPr>
            <w:tcW w:w="6946" w:type="dxa"/>
          </w:tcPr>
          <w:p w14:paraId="595F5B25" w14:textId="77777777" w:rsidR="00973DE8" w:rsidRPr="006D12B8" w:rsidRDefault="00973DE8" w:rsidP="00E605E0">
            <w:pPr>
              <w:rPr>
                <w:rFonts w:asciiTheme="minorHAnsi" w:hAnsiTheme="minorHAnsi" w:cstheme="minorHAnsi"/>
                <w:b/>
                <w:bCs/>
              </w:rPr>
            </w:pPr>
            <w:r w:rsidRPr="006D12B8">
              <w:rPr>
                <w:rFonts w:asciiTheme="minorHAnsi" w:hAnsiTheme="minorHAnsi" w:cstheme="minorHAnsi"/>
                <w:b/>
                <w:bCs/>
              </w:rPr>
              <w:t>Suggested actions for mentor and other expert colleagues to enable target/goal to be met:</w:t>
            </w:r>
          </w:p>
          <w:p w14:paraId="3A386E36"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Trainee observation of strategies</w:t>
            </w:r>
          </w:p>
          <w:p w14:paraId="21E8EA4E"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Mentor/class teacher/subject mentor modelling expert practice</w:t>
            </w:r>
          </w:p>
          <w:p w14:paraId="7F718042"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Observation of subject specialists</w:t>
            </w:r>
          </w:p>
          <w:p w14:paraId="40526095" w14:textId="77777777" w:rsidR="00973DE8" w:rsidRPr="006D12B8" w:rsidRDefault="00973DE8" w:rsidP="00E605E0">
            <w:pPr>
              <w:rPr>
                <w:rFonts w:asciiTheme="minorHAnsi" w:hAnsiTheme="minorHAnsi" w:cstheme="minorHAnsi"/>
                <w:b/>
                <w:bCs/>
              </w:rPr>
            </w:pPr>
            <w:r w:rsidRPr="006D12B8">
              <w:rPr>
                <w:rFonts w:asciiTheme="minorHAnsi" w:hAnsiTheme="minorHAnsi" w:cstheme="minorHAnsi"/>
              </w:rPr>
              <w:t>Team teaching</w:t>
            </w:r>
            <w:r w:rsidRPr="006D12B8">
              <w:rPr>
                <w:rFonts w:asciiTheme="minorHAnsi" w:hAnsiTheme="minorHAnsi" w:cstheme="minorHAnsi"/>
                <w:b/>
                <w:bCs/>
              </w:rPr>
              <w:t xml:space="preserve"> </w:t>
            </w:r>
          </w:p>
          <w:p w14:paraId="335010AB"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Role play</w:t>
            </w:r>
          </w:p>
          <w:p w14:paraId="219C301D"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Professional dialogue with colleagues</w:t>
            </w:r>
          </w:p>
          <w:p w14:paraId="7FEE80A7"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 xml:space="preserve">Live feedback (feedback within lesson) </w:t>
            </w:r>
          </w:p>
          <w:p w14:paraId="7BCA88BD"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Video analysis (record trainee’s practice and review collaboratively)</w:t>
            </w:r>
          </w:p>
          <w:p w14:paraId="23ECC774"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Additional planning/assessment support and guidance</w:t>
            </w:r>
          </w:p>
          <w:p w14:paraId="4DAC6C4E" w14:textId="77777777" w:rsidR="00973DE8" w:rsidRPr="006D12B8" w:rsidRDefault="00973DE8" w:rsidP="00E605E0">
            <w:pPr>
              <w:rPr>
                <w:rFonts w:asciiTheme="minorHAnsi" w:hAnsiTheme="minorHAnsi" w:cstheme="minorHAnsi"/>
              </w:rPr>
            </w:pPr>
          </w:p>
          <w:p w14:paraId="6AC3CAE5" w14:textId="77777777" w:rsidR="00973DE8" w:rsidRPr="006D12B8" w:rsidRDefault="00973DE8" w:rsidP="00E605E0">
            <w:pPr>
              <w:rPr>
                <w:rFonts w:asciiTheme="minorHAnsi" w:hAnsiTheme="minorHAnsi" w:cstheme="minorHAnsi"/>
                <w:b/>
                <w:bCs/>
              </w:rPr>
            </w:pPr>
            <w:r w:rsidRPr="006D12B8">
              <w:rPr>
                <w:rFonts w:asciiTheme="minorHAnsi" w:hAnsiTheme="minorHAnsi" w:cstheme="minorHAnsi"/>
                <w:b/>
                <w:bCs/>
              </w:rPr>
              <w:t xml:space="preserve">Refer to Core Content Framework for additional support. </w:t>
            </w:r>
          </w:p>
        </w:tc>
      </w:tr>
      <w:tr w:rsidR="00973DE8" w:rsidRPr="00A17766" w14:paraId="2A1604D6" w14:textId="77777777" w:rsidTr="00E605E0">
        <w:tc>
          <w:tcPr>
            <w:tcW w:w="2552" w:type="dxa"/>
          </w:tcPr>
          <w:p w14:paraId="12C16E52" w14:textId="77777777" w:rsidR="00973DE8" w:rsidRPr="006D12B8" w:rsidRDefault="00973DE8" w:rsidP="00E605E0">
            <w:pPr>
              <w:rPr>
                <w:rFonts w:asciiTheme="minorHAnsi" w:eastAsia="Calibri" w:hAnsiTheme="minorHAnsi" w:cstheme="minorHAnsi"/>
                <w:b/>
                <w:bCs/>
              </w:rPr>
            </w:pPr>
            <w:r w:rsidRPr="006D12B8">
              <w:rPr>
                <w:rFonts w:asciiTheme="minorHAnsi" w:eastAsia="Calibri" w:hAnsiTheme="minorHAnsi" w:cstheme="minorHAnsi"/>
                <w:b/>
                <w:bCs/>
              </w:rPr>
              <w:t>The Coaching Contract.</w:t>
            </w:r>
          </w:p>
          <w:p w14:paraId="21B1FF41" w14:textId="77777777" w:rsidR="00973DE8" w:rsidRPr="006D12B8" w:rsidRDefault="00973DE8" w:rsidP="00E605E0">
            <w:pPr>
              <w:rPr>
                <w:rFonts w:asciiTheme="minorHAnsi" w:eastAsia="Calibri" w:hAnsiTheme="minorHAnsi" w:cstheme="minorHAnsi"/>
                <w:b/>
                <w:bCs/>
              </w:rPr>
            </w:pPr>
          </w:p>
          <w:p w14:paraId="449A34AF" w14:textId="77777777" w:rsidR="00973DE8" w:rsidRPr="006D12B8" w:rsidRDefault="00973DE8" w:rsidP="00E605E0">
            <w:pPr>
              <w:rPr>
                <w:rFonts w:asciiTheme="minorHAnsi" w:eastAsia="Calibri" w:hAnsiTheme="minorHAnsi" w:cstheme="minorHAnsi"/>
                <w:b/>
                <w:bCs/>
              </w:rPr>
            </w:pPr>
            <w:r w:rsidRPr="006D12B8">
              <w:rPr>
                <w:rFonts w:asciiTheme="minorHAnsi" w:eastAsia="Calibri" w:hAnsiTheme="minorHAnsi" w:cstheme="minorHAnsi"/>
                <w:b/>
                <w:bCs/>
              </w:rPr>
              <w:t>The expectations, roles and responsibilities for the partnership between the Professional Mentor and trainee.</w:t>
            </w:r>
          </w:p>
          <w:p w14:paraId="6AE3EFC5" w14:textId="77777777" w:rsidR="00973DE8" w:rsidRPr="006D12B8" w:rsidRDefault="00973DE8" w:rsidP="00E605E0">
            <w:pPr>
              <w:rPr>
                <w:rFonts w:asciiTheme="minorHAnsi" w:eastAsia="Calibri" w:hAnsiTheme="minorHAnsi" w:cstheme="minorHAnsi"/>
                <w:b/>
                <w:bCs/>
              </w:rPr>
            </w:pPr>
          </w:p>
          <w:p w14:paraId="45723C5F" w14:textId="77777777" w:rsidR="00973DE8" w:rsidRPr="006D12B8" w:rsidRDefault="00973DE8" w:rsidP="00E605E0">
            <w:pPr>
              <w:rPr>
                <w:rFonts w:asciiTheme="minorHAnsi" w:eastAsia="Calibri" w:hAnsiTheme="minorHAnsi" w:cstheme="minorHAnsi"/>
                <w:bCs/>
              </w:rPr>
            </w:pPr>
            <w:r w:rsidRPr="006D12B8">
              <w:rPr>
                <w:rFonts w:asciiTheme="minorHAnsi" w:eastAsia="Calibri" w:hAnsiTheme="minorHAnsi" w:cstheme="minorHAnsi"/>
                <w:bCs/>
              </w:rPr>
              <w:t>An equal partnership whereby both the Professional Mentor and trainee are valued.</w:t>
            </w:r>
          </w:p>
        </w:tc>
        <w:tc>
          <w:tcPr>
            <w:tcW w:w="6946" w:type="dxa"/>
          </w:tcPr>
          <w:p w14:paraId="4A82E041" w14:textId="77777777" w:rsidR="00973DE8" w:rsidRPr="006D12B8" w:rsidRDefault="00973DE8" w:rsidP="00E605E0">
            <w:pPr>
              <w:rPr>
                <w:rFonts w:asciiTheme="minorHAnsi" w:eastAsia="Calibri" w:hAnsiTheme="minorHAnsi" w:cstheme="minorHAnsi"/>
                <w:b/>
                <w:bCs/>
              </w:rPr>
            </w:pPr>
            <w:r w:rsidRPr="006D12B8">
              <w:rPr>
                <w:rFonts w:asciiTheme="minorHAnsi" w:eastAsia="Calibri" w:hAnsiTheme="minorHAnsi" w:cstheme="minorHAnsi"/>
                <w:b/>
                <w:bCs/>
              </w:rPr>
              <w:t>Actions for the Professional Mentor and the trainee to enable the practice to be a positive, collaborative and successful experience.</w:t>
            </w:r>
          </w:p>
          <w:p w14:paraId="19E1EBFE" w14:textId="77777777" w:rsidR="00973DE8" w:rsidRPr="006D12B8" w:rsidRDefault="00973DE8" w:rsidP="00E605E0">
            <w:pPr>
              <w:contextualSpacing/>
              <w:rPr>
                <w:rFonts w:asciiTheme="minorHAnsi" w:eastAsia="Calibri" w:hAnsiTheme="minorHAnsi" w:cstheme="minorHAnsi"/>
              </w:rPr>
            </w:pPr>
            <w:r w:rsidRPr="006D12B8">
              <w:rPr>
                <w:rFonts w:asciiTheme="minorHAnsi" w:eastAsia="Calibri" w:hAnsiTheme="minorHAnsi" w:cstheme="minorHAnsi"/>
              </w:rPr>
              <w:t>Establish the responsibilities and commitment of both the Professional Mentor and the trainee.</w:t>
            </w:r>
          </w:p>
          <w:p w14:paraId="0B27229A" w14:textId="77777777" w:rsidR="00973DE8" w:rsidRPr="006D12B8" w:rsidRDefault="00973DE8" w:rsidP="00E605E0">
            <w:pPr>
              <w:contextualSpacing/>
              <w:rPr>
                <w:rFonts w:asciiTheme="minorHAnsi" w:eastAsia="Calibri" w:hAnsiTheme="minorHAnsi" w:cstheme="minorHAnsi"/>
              </w:rPr>
            </w:pPr>
            <w:r w:rsidRPr="006D12B8">
              <w:rPr>
                <w:rFonts w:asciiTheme="minorHAnsi" w:eastAsia="Calibri" w:hAnsiTheme="minorHAnsi" w:cstheme="minorHAnsi"/>
              </w:rPr>
              <w:t>Establish a commitment for regular and protected time for meetings with the Professional Mentor /trainee. Where/when will this be?</w:t>
            </w:r>
          </w:p>
          <w:p w14:paraId="776731AD" w14:textId="77777777" w:rsidR="00973DE8" w:rsidRPr="006D12B8" w:rsidRDefault="00973DE8" w:rsidP="00E605E0">
            <w:pPr>
              <w:contextualSpacing/>
              <w:rPr>
                <w:rFonts w:asciiTheme="minorHAnsi" w:eastAsia="Calibri" w:hAnsiTheme="minorHAnsi" w:cstheme="minorHAnsi"/>
              </w:rPr>
            </w:pPr>
            <w:r w:rsidRPr="006D12B8">
              <w:rPr>
                <w:rFonts w:asciiTheme="minorHAnsi" w:eastAsia="Calibri" w:hAnsiTheme="minorHAnsi" w:cstheme="minorHAnsi"/>
              </w:rPr>
              <w:t xml:space="preserve">Ensure lines of communication are established. What is the plan for re-scheduling if there is a need? (missed meeting, Professional Mentor not available) </w:t>
            </w:r>
          </w:p>
          <w:p w14:paraId="4CE9C1D8" w14:textId="77777777" w:rsidR="00973DE8" w:rsidRPr="006D12B8" w:rsidRDefault="00973DE8" w:rsidP="00E605E0">
            <w:pPr>
              <w:contextualSpacing/>
              <w:rPr>
                <w:rFonts w:asciiTheme="minorHAnsi" w:eastAsia="Calibri" w:hAnsiTheme="minorHAnsi" w:cstheme="minorHAnsi"/>
              </w:rPr>
            </w:pPr>
          </w:p>
          <w:p w14:paraId="3EBE4905" w14:textId="77777777" w:rsidR="00973DE8" w:rsidRPr="006D12B8" w:rsidRDefault="00973DE8" w:rsidP="00E605E0">
            <w:pPr>
              <w:contextualSpacing/>
              <w:rPr>
                <w:rFonts w:asciiTheme="minorHAnsi" w:eastAsia="Calibri" w:hAnsiTheme="minorHAnsi" w:cstheme="minorHAnsi"/>
                <w:b/>
              </w:rPr>
            </w:pPr>
            <w:r w:rsidRPr="006D12B8">
              <w:rPr>
                <w:rFonts w:asciiTheme="minorHAnsi" w:eastAsia="Calibri" w:hAnsiTheme="minorHAnsi" w:cstheme="minorHAnsi"/>
                <w:b/>
              </w:rPr>
              <w:t>Share what the future mentor meetings/coaching conversations will look like.</w:t>
            </w:r>
          </w:p>
          <w:p w14:paraId="25041E95" w14:textId="77777777" w:rsidR="00973DE8" w:rsidRPr="006D12B8" w:rsidRDefault="00973DE8" w:rsidP="00E605E0">
            <w:pPr>
              <w:rPr>
                <w:rFonts w:asciiTheme="minorHAnsi" w:eastAsia="Calibri" w:hAnsiTheme="minorHAnsi" w:cstheme="minorHAnsi"/>
                <w:b/>
                <w:bCs/>
              </w:rPr>
            </w:pPr>
          </w:p>
        </w:tc>
      </w:tr>
      <w:tr w:rsidR="00973DE8" w:rsidRPr="00A17766" w14:paraId="6366167C" w14:textId="77777777" w:rsidTr="00973DE8">
        <w:trPr>
          <w:trHeight w:val="976"/>
        </w:trPr>
        <w:tc>
          <w:tcPr>
            <w:tcW w:w="9498" w:type="dxa"/>
            <w:gridSpan w:val="2"/>
            <w:vAlign w:val="center"/>
          </w:tcPr>
          <w:p w14:paraId="6860C4AD" w14:textId="77777777" w:rsidR="00973DE8" w:rsidRPr="006D12B8" w:rsidRDefault="00973DE8" w:rsidP="00973DE8">
            <w:pPr>
              <w:jc w:val="center"/>
              <w:rPr>
                <w:rFonts w:asciiTheme="minorHAnsi" w:eastAsia="Calibri" w:hAnsiTheme="minorHAnsi" w:cstheme="minorHAnsi"/>
                <w:b/>
                <w:bCs/>
              </w:rPr>
            </w:pPr>
            <w:r w:rsidRPr="006D12B8">
              <w:rPr>
                <w:rFonts w:asciiTheme="minorHAnsi" w:eastAsia="Calibri" w:hAnsiTheme="minorHAnsi" w:cstheme="minorHAnsi"/>
                <w:b/>
                <w:bCs/>
              </w:rPr>
              <w:t>For subsequent meetings follow the Instructional Coaching Support for Professional Mentors for guidance with the stages and questions.</w:t>
            </w:r>
          </w:p>
        </w:tc>
      </w:tr>
    </w:tbl>
    <w:p w14:paraId="77ABF047" w14:textId="77777777" w:rsidR="00973DE8" w:rsidRDefault="00973DE8">
      <w:pPr>
        <w:rPr>
          <w:rFonts w:asciiTheme="minorHAnsi" w:hAnsiTheme="minorHAnsi" w:cstheme="minorHAnsi"/>
          <w:bCs/>
          <w:sz w:val="22"/>
          <w:szCs w:val="22"/>
        </w:rPr>
      </w:pPr>
    </w:p>
    <w:p w14:paraId="69AC60A8" w14:textId="77777777" w:rsidR="00973DE8" w:rsidRDefault="00973DE8">
      <w:pPr>
        <w:rPr>
          <w:rFonts w:asciiTheme="minorHAnsi" w:hAnsiTheme="minorHAnsi" w:cstheme="minorHAnsi"/>
          <w:bCs/>
          <w:sz w:val="22"/>
          <w:szCs w:val="22"/>
        </w:rPr>
      </w:pPr>
      <w:r>
        <w:rPr>
          <w:rFonts w:asciiTheme="minorHAnsi" w:hAnsiTheme="minorHAnsi" w:cstheme="minorHAnsi"/>
          <w:bCs/>
          <w:sz w:val="22"/>
          <w:szCs w:val="22"/>
        </w:rPr>
        <w:br w:type="page"/>
      </w:r>
    </w:p>
    <w:p w14:paraId="1B9F19BB" w14:textId="570B726E" w:rsidR="00973DE8" w:rsidRDefault="00973DE8" w:rsidP="008471B1">
      <w:pPr>
        <w:pStyle w:val="Heading5"/>
        <w:ind w:left="-900"/>
        <w:rPr>
          <w:rFonts w:eastAsia="Calibri"/>
        </w:rPr>
      </w:pPr>
      <w:bookmarkStart w:id="30" w:name="_Toc92709411"/>
      <w:r w:rsidRPr="006D12B8">
        <w:rPr>
          <w:rFonts w:eastAsia="Calibri"/>
        </w:rPr>
        <w:lastRenderedPageBreak/>
        <w:t>Instructional Coaching Support</w:t>
      </w:r>
      <w:r w:rsidR="008471B1">
        <w:rPr>
          <w:rFonts w:eastAsia="Calibri"/>
        </w:rPr>
        <w:t>: g</w:t>
      </w:r>
      <w:r>
        <w:rPr>
          <w:rFonts w:eastAsia="Calibri"/>
        </w:rPr>
        <w:t>uidance for subsequent</w:t>
      </w:r>
      <w:r w:rsidRPr="006D12B8">
        <w:rPr>
          <w:rFonts w:eastAsia="Calibri"/>
        </w:rPr>
        <w:t xml:space="preserve"> </w:t>
      </w:r>
      <w:r>
        <w:rPr>
          <w:rFonts w:eastAsia="Calibri"/>
        </w:rPr>
        <w:t>coaching conversations</w:t>
      </w:r>
      <w:bookmarkEnd w:id="30"/>
      <w:r>
        <w:rPr>
          <w:rFonts w:eastAsia="Calibri"/>
        </w:rPr>
        <w:t xml:space="preserve"> </w:t>
      </w:r>
    </w:p>
    <w:p w14:paraId="6C72B735" w14:textId="2B18FF39" w:rsidR="00973DE8" w:rsidRPr="008471B1" w:rsidRDefault="00973DE8" w:rsidP="008471B1">
      <w:pPr>
        <w:jc w:val="center"/>
        <w:rPr>
          <w:rFonts w:asciiTheme="minorHAnsi" w:eastAsia="Calibri" w:hAnsiTheme="minorHAnsi" w:cstheme="minorHAnsi"/>
          <w:i/>
          <w:iCs/>
        </w:rPr>
      </w:pPr>
      <w:r>
        <w:rPr>
          <w:rFonts w:asciiTheme="minorHAnsi" w:eastAsia="Calibri" w:hAnsiTheme="minorHAnsi" w:cstheme="minorHAnsi"/>
          <w:b/>
          <w:bCs/>
          <w:sz w:val="28"/>
          <w:szCs w:val="28"/>
        </w:rPr>
        <w:t xml:space="preserve"> </w:t>
      </w:r>
      <w:r w:rsidR="008471B1" w:rsidRPr="008471B1">
        <w:rPr>
          <w:rFonts w:asciiTheme="minorHAnsi" w:eastAsia="Calibri" w:hAnsiTheme="minorHAnsi" w:cstheme="minorHAnsi"/>
          <w:i/>
          <w:iCs/>
        </w:rPr>
        <w:t>T</w:t>
      </w:r>
      <w:r w:rsidRPr="008471B1">
        <w:rPr>
          <w:rFonts w:asciiTheme="minorHAnsi" w:eastAsia="Calibri" w:hAnsiTheme="minorHAnsi" w:cstheme="minorHAnsi"/>
          <w:i/>
          <w:iCs/>
        </w:rPr>
        <w:t>rainees to record key discussion points in weekly training plan log – targets identified to feed into future lesson observations to allow for focused feedback</w:t>
      </w:r>
    </w:p>
    <w:tbl>
      <w:tblPr>
        <w:tblStyle w:val="TableGrid"/>
        <w:tblW w:w="10463" w:type="dxa"/>
        <w:tblInd w:w="-545" w:type="dxa"/>
        <w:tblLook w:val="04A0" w:firstRow="1" w:lastRow="0" w:firstColumn="1" w:lastColumn="0" w:noHBand="0" w:noVBand="1"/>
      </w:tblPr>
      <w:tblGrid>
        <w:gridCol w:w="2340"/>
        <w:gridCol w:w="8123"/>
      </w:tblGrid>
      <w:tr w:rsidR="00973DE8" w:rsidRPr="00BC5486" w14:paraId="71A5CBBA" w14:textId="77777777" w:rsidTr="00447064">
        <w:tc>
          <w:tcPr>
            <w:tcW w:w="2340" w:type="dxa"/>
          </w:tcPr>
          <w:p w14:paraId="07EB6844" w14:textId="77777777" w:rsidR="00973DE8" w:rsidRPr="00BC5486" w:rsidRDefault="00973DE8" w:rsidP="00E605E0">
            <w:pPr>
              <w:rPr>
                <w:rFonts w:asciiTheme="minorHAnsi" w:hAnsiTheme="minorHAnsi" w:cstheme="minorHAnsi"/>
                <w:b/>
                <w:bCs/>
                <w:sz w:val="22"/>
                <w:szCs w:val="22"/>
              </w:rPr>
            </w:pPr>
            <w:r w:rsidRPr="00BC5486">
              <w:rPr>
                <w:rFonts w:asciiTheme="minorHAnsi" w:hAnsiTheme="minorHAnsi" w:cstheme="minorHAnsi"/>
                <w:b/>
                <w:bCs/>
                <w:sz w:val="22"/>
                <w:szCs w:val="22"/>
              </w:rPr>
              <w:t>Stages of Instructional Coaching Model</w:t>
            </w:r>
          </w:p>
        </w:tc>
        <w:tc>
          <w:tcPr>
            <w:tcW w:w="8123" w:type="dxa"/>
          </w:tcPr>
          <w:p w14:paraId="6D0B9D7E" w14:textId="77777777" w:rsidR="00973DE8" w:rsidRPr="00BC5486" w:rsidRDefault="00973DE8" w:rsidP="00E605E0">
            <w:pPr>
              <w:jc w:val="center"/>
              <w:rPr>
                <w:rFonts w:asciiTheme="minorHAnsi" w:hAnsiTheme="minorHAnsi" w:cstheme="minorHAnsi"/>
                <w:b/>
                <w:bCs/>
                <w:sz w:val="22"/>
                <w:szCs w:val="22"/>
              </w:rPr>
            </w:pPr>
            <w:r w:rsidRPr="00BC5486">
              <w:rPr>
                <w:rFonts w:asciiTheme="minorHAnsi" w:hAnsiTheme="minorHAnsi" w:cstheme="minorHAnsi"/>
                <w:b/>
                <w:bCs/>
                <w:sz w:val="22"/>
                <w:szCs w:val="22"/>
              </w:rPr>
              <w:t>Guidance for Trainees/Mentors</w:t>
            </w:r>
          </w:p>
        </w:tc>
      </w:tr>
      <w:tr w:rsidR="00973DE8" w:rsidRPr="00BC5486" w14:paraId="03FAB80A" w14:textId="77777777" w:rsidTr="00447064">
        <w:trPr>
          <w:trHeight w:val="4643"/>
        </w:trPr>
        <w:tc>
          <w:tcPr>
            <w:tcW w:w="2340" w:type="dxa"/>
          </w:tcPr>
          <w:p w14:paraId="0085A093" w14:textId="77777777" w:rsidR="00973DE8" w:rsidRPr="00BC5486" w:rsidRDefault="00973DE8" w:rsidP="00E605E0">
            <w:pPr>
              <w:rPr>
                <w:rFonts w:asciiTheme="minorHAnsi" w:hAnsiTheme="minorHAnsi" w:cstheme="minorHAnsi"/>
                <w:b/>
                <w:bCs/>
                <w:sz w:val="22"/>
                <w:szCs w:val="22"/>
              </w:rPr>
            </w:pPr>
            <w:r w:rsidRPr="00BC5486">
              <w:rPr>
                <w:rFonts w:asciiTheme="minorHAnsi" w:hAnsiTheme="minorHAnsi" w:cstheme="minorHAnsi"/>
                <w:b/>
                <w:bCs/>
                <w:sz w:val="22"/>
                <w:szCs w:val="22"/>
              </w:rPr>
              <w:t>Analyse New/Current Reality</w:t>
            </w:r>
          </w:p>
          <w:p w14:paraId="216DE093" w14:textId="77777777" w:rsidR="00973DE8" w:rsidRPr="00BC5486" w:rsidRDefault="00973DE8" w:rsidP="00E605E0">
            <w:pPr>
              <w:rPr>
                <w:rFonts w:asciiTheme="minorHAnsi" w:hAnsiTheme="minorHAnsi" w:cstheme="minorHAnsi"/>
                <w:b/>
                <w:bCs/>
                <w:sz w:val="22"/>
                <w:szCs w:val="22"/>
              </w:rPr>
            </w:pPr>
          </w:p>
          <w:p w14:paraId="0F4D3196"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 xml:space="preserve">Trainee should have reflected on their developing practice through analysis of lesson data and reference to the Core Content Framework prior to dialogue with mentor  </w:t>
            </w:r>
          </w:p>
        </w:tc>
        <w:tc>
          <w:tcPr>
            <w:tcW w:w="8123" w:type="dxa"/>
          </w:tcPr>
          <w:p w14:paraId="1F73FFBA"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b/>
                <w:bCs/>
                <w:sz w:val="22"/>
                <w:szCs w:val="22"/>
              </w:rPr>
              <w:t>Suggested questions for mentor to ask trainee</w:t>
            </w:r>
            <w:r w:rsidRPr="00BC5486">
              <w:rPr>
                <w:rFonts w:asciiTheme="minorHAnsi" w:hAnsiTheme="minorHAnsi" w:cstheme="minorHAnsi"/>
                <w:sz w:val="22"/>
                <w:szCs w:val="22"/>
              </w:rPr>
              <w:t xml:space="preserve">: where are you now with your progress/current practice? </w:t>
            </w:r>
          </w:p>
          <w:p w14:paraId="4026558E"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 xml:space="preserve">In a few words sum up what it’s like for you in your classroom this week compared to last? </w:t>
            </w:r>
          </w:p>
          <w:p w14:paraId="19ACF5A7"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 xml:space="preserve">What are you now doing as a consequence of your targets/action steps? </w:t>
            </w:r>
          </w:p>
          <w:p w14:paraId="1B58C75C"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 xml:space="preserve">What are you now doing that you weren’t doing before that is having a more positive impact on pupil learning? </w:t>
            </w:r>
          </w:p>
          <w:p w14:paraId="37E4D709"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 xml:space="preserve">What are the pupils doing differently? </w:t>
            </w:r>
          </w:p>
          <w:p w14:paraId="611A3A1A"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 xml:space="preserve">What else? How do you know? </w:t>
            </w:r>
          </w:p>
          <w:p w14:paraId="4633DC60"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On the basis of what you have taught/taught this week, on a scale of 1-10 how would you judge your lesson(s)? What pleased you? What could have been more effective? Why? Tell me more…</w:t>
            </w:r>
          </w:p>
          <w:p w14:paraId="0932FC03" w14:textId="0B91F25A"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What strategies have you successfully implemented? What data evidences this? (</w:t>
            </w:r>
            <w:r w:rsidRPr="00BC5486">
              <w:rPr>
                <w:rFonts w:asciiTheme="minorHAnsi" w:hAnsiTheme="minorHAnsi" w:cstheme="minorHAnsi"/>
                <w:b/>
                <w:bCs/>
                <w:sz w:val="22"/>
                <w:szCs w:val="22"/>
              </w:rPr>
              <w:t>At this point, mentors should share data that they have gathered in relation to the trainee’s target e.g. number of pupils who answered questions to ensure a shared understanding and any additional evidence/data in relation to their wider practice that needs to be addressed</w:t>
            </w:r>
            <w:r w:rsidRPr="00BC5486">
              <w:rPr>
                <w:rFonts w:asciiTheme="minorHAnsi" w:hAnsiTheme="minorHAnsi" w:cstheme="minorHAnsi"/>
                <w:sz w:val="22"/>
                <w:szCs w:val="22"/>
              </w:rPr>
              <w:t xml:space="preserve">) </w:t>
            </w:r>
          </w:p>
        </w:tc>
      </w:tr>
      <w:tr w:rsidR="00973DE8" w:rsidRPr="00BC5486" w14:paraId="0EA39A4D" w14:textId="77777777" w:rsidTr="00447064">
        <w:tc>
          <w:tcPr>
            <w:tcW w:w="2340" w:type="dxa"/>
          </w:tcPr>
          <w:p w14:paraId="44730CE8" w14:textId="77777777" w:rsidR="00973DE8" w:rsidRPr="00BC5486" w:rsidRDefault="00973DE8" w:rsidP="00E605E0">
            <w:pPr>
              <w:rPr>
                <w:rFonts w:asciiTheme="minorHAnsi" w:hAnsiTheme="minorHAnsi" w:cstheme="minorHAnsi"/>
                <w:b/>
                <w:bCs/>
                <w:sz w:val="22"/>
                <w:szCs w:val="22"/>
              </w:rPr>
            </w:pPr>
            <w:r w:rsidRPr="00BC5486">
              <w:rPr>
                <w:rFonts w:asciiTheme="minorHAnsi" w:hAnsiTheme="minorHAnsi" w:cstheme="minorHAnsi"/>
                <w:b/>
                <w:bCs/>
                <w:sz w:val="22"/>
                <w:szCs w:val="22"/>
              </w:rPr>
              <w:t>Set goals/targets</w:t>
            </w:r>
          </w:p>
          <w:p w14:paraId="0CC2FFBE" w14:textId="77777777" w:rsidR="00973DE8" w:rsidRPr="00BC5486" w:rsidRDefault="00973DE8" w:rsidP="00E605E0">
            <w:pPr>
              <w:rPr>
                <w:rFonts w:asciiTheme="minorHAnsi" w:hAnsiTheme="minorHAnsi" w:cstheme="minorHAnsi"/>
                <w:b/>
                <w:bCs/>
                <w:sz w:val="22"/>
                <w:szCs w:val="22"/>
              </w:rPr>
            </w:pPr>
          </w:p>
          <w:p w14:paraId="2FD9DF3C" w14:textId="77777777" w:rsidR="00973DE8" w:rsidRPr="00BC5486" w:rsidRDefault="00973DE8" w:rsidP="00E605E0">
            <w:pPr>
              <w:rPr>
                <w:rFonts w:asciiTheme="minorHAnsi" w:hAnsiTheme="minorHAnsi" w:cstheme="minorHAnsi"/>
                <w:b/>
                <w:bCs/>
                <w:sz w:val="22"/>
                <w:szCs w:val="22"/>
              </w:rPr>
            </w:pPr>
            <w:r w:rsidRPr="00BC5486">
              <w:rPr>
                <w:rFonts w:asciiTheme="minorHAnsi" w:hAnsiTheme="minorHAnsi" w:cstheme="minorHAnsi"/>
                <w:b/>
                <w:bCs/>
                <w:sz w:val="22"/>
                <w:szCs w:val="22"/>
              </w:rPr>
              <w:t>Targets should be:</w:t>
            </w:r>
          </w:p>
          <w:p w14:paraId="5455D803"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b/>
                <w:bCs/>
                <w:sz w:val="22"/>
                <w:szCs w:val="22"/>
                <w:u w:val="single"/>
              </w:rPr>
              <w:t>P</w:t>
            </w:r>
            <w:r w:rsidRPr="00BC5486">
              <w:rPr>
                <w:rFonts w:asciiTheme="minorHAnsi" w:hAnsiTheme="minorHAnsi" w:cstheme="minorHAnsi"/>
                <w:sz w:val="22"/>
                <w:szCs w:val="22"/>
              </w:rPr>
              <w:t>owerful</w:t>
            </w:r>
          </w:p>
          <w:p w14:paraId="7C4CD569" w14:textId="77777777" w:rsidR="00973DE8" w:rsidRPr="00BC5486" w:rsidRDefault="00973DE8" w:rsidP="00E605E0">
            <w:pPr>
              <w:rPr>
                <w:rFonts w:asciiTheme="minorHAnsi" w:hAnsiTheme="minorHAnsi" w:cstheme="minorHAnsi"/>
                <w:b/>
                <w:bCs/>
                <w:sz w:val="22"/>
                <w:szCs w:val="22"/>
                <w:u w:val="single"/>
              </w:rPr>
            </w:pPr>
            <w:r w:rsidRPr="00BC5486">
              <w:rPr>
                <w:rFonts w:asciiTheme="minorHAnsi" w:hAnsiTheme="minorHAnsi" w:cstheme="minorHAnsi"/>
                <w:b/>
                <w:bCs/>
                <w:sz w:val="22"/>
                <w:szCs w:val="22"/>
                <w:u w:val="single"/>
              </w:rPr>
              <w:t>E</w:t>
            </w:r>
            <w:r w:rsidRPr="00BC5486">
              <w:rPr>
                <w:rFonts w:asciiTheme="minorHAnsi" w:hAnsiTheme="minorHAnsi" w:cstheme="minorHAnsi"/>
                <w:sz w:val="22"/>
                <w:szCs w:val="22"/>
              </w:rPr>
              <w:t>asy</w:t>
            </w:r>
          </w:p>
          <w:p w14:paraId="2AA413AF"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b/>
                <w:bCs/>
                <w:sz w:val="22"/>
                <w:szCs w:val="22"/>
                <w:u w:val="single"/>
              </w:rPr>
              <w:t>E</w:t>
            </w:r>
            <w:r w:rsidRPr="00BC5486">
              <w:rPr>
                <w:rFonts w:asciiTheme="minorHAnsi" w:hAnsiTheme="minorHAnsi" w:cstheme="minorHAnsi"/>
                <w:sz w:val="22"/>
                <w:szCs w:val="22"/>
              </w:rPr>
              <w:t>motionally Compelling</w:t>
            </w:r>
          </w:p>
          <w:p w14:paraId="7393E1D5"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b/>
                <w:bCs/>
                <w:sz w:val="22"/>
                <w:szCs w:val="22"/>
                <w:u w:val="single"/>
              </w:rPr>
              <w:t>R</w:t>
            </w:r>
            <w:r w:rsidRPr="00BC5486">
              <w:rPr>
                <w:rFonts w:asciiTheme="minorHAnsi" w:hAnsiTheme="minorHAnsi" w:cstheme="minorHAnsi"/>
                <w:sz w:val="22"/>
                <w:szCs w:val="22"/>
              </w:rPr>
              <w:t>eachable</w:t>
            </w:r>
          </w:p>
          <w:p w14:paraId="0B4BB09A"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b/>
                <w:bCs/>
                <w:sz w:val="22"/>
                <w:szCs w:val="22"/>
                <w:u w:val="single"/>
              </w:rPr>
              <w:t>S</w:t>
            </w:r>
            <w:r w:rsidRPr="00BC5486">
              <w:rPr>
                <w:rFonts w:asciiTheme="minorHAnsi" w:hAnsiTheme="minorHAnsi" w:cstheme="minorHAnsi"/>
                <w:sz w:val="22"/>
                <w:szCs w:val="22"/>
              </w:rPr>
              <w:t>tudent-focused</w:t>
            </w:r>
          </w:p>
          <w:p w14:paraId="71C2C01C" w14:textId="77777777" w:rsidR="00973DE8" w:rsidRPr="00BC5486" w:rsidRDefault="00973DE8" w:rsidP="00E605E0">
            <w:pPr>
              <w:rPr>
                <w:rFonts w:asciiTheme="minorHAnsi" w:hAnsiTheme="minorHAnsi" w:cstheme="minorHAnsi"/>
                <w:b/>
                <w:bCs/>
                <w:sz w:val="22"/>
                <w:szCs w:val="22"/>
              </w:rPr>
            </w:pPr>
          </w:p>
        </w:tc>
        <w:tc>
          <w:tcPr>
            <w:tcW w:w="8123" w:type="dxa"/>
          </w:tcPr>
          <w:p w14:paraId="5750ECE7" w14:textId="77777777" w:rsidR="00973DE8" w:rsidRPr="00BC5486" w:rsidRDefault="00973DE8" w:rsidP="008471B1">
            <w:pPr>
              <w:spacing w:after="120"/>
              <w:rPr>
                <w:rFonts w:asciiTheme="minorHAnsi" w:hAnsiTheme="minorHAnsi" w:cstheme="minorHAnsi"/>
                <w:sz w:val="22"/>
                <w:szCs w:val="22"/>
              </w:rPr>
            </w:pPr>
            <w:r w:rsidRPr="00BC5486">
              <w:rPr>
                <w:rFonts w:asciiTheme="minorHAnsi" w:hAnsiTheme="minorHAnsi" w:cstheme="minorHAnsi"/>
                <w:b/>
                <w:bCs/>
                <w:sz w:val="22"/>
                <w:szCs w:val="22"/>
              </w:rPr>
              <w:t>Suggested questions to ask trainee:</w:t>
            </w:r>
            <w:r w:rsidRPr="00BC5486">
              <w:rPr>
                <w:rFonts w:asciiTheme="minorHAnsi" w:hAnsiTheme="minorHAnsi" w:cstheme="minorHAnsi"/>
                <w:sz w:val="22"/>
                <w:szCs w:val="22"/>
              </w:rPr>
              <w:t xml:space="preserve"> </w:t>
            </w:r>
          </w:p>
          <w:p w14:paraId="6AE547F8" w14:textId="4477FD6C" w:rsidR="00973DE8" w:rsidRPr="00BC5486" w:rsidRDefault="00973DE8" w:rsidP="008471B1">
            <w:pPr>
              <w:spacing w:after="120"/>
              <w:rPr>
                <w:rFonts w:asciiTheme="minorHAnsi" w:hAnsiTheme="minorHAnsi" w:cstheme="minorHAnsi"/>
                <w:sz w:val="22"/>
                <w:szCs w:val="22"/>
              </w:rPr>
            </w:pPr>
            <w:r w:rsidRPr="00BC5486">
              <w:rPr>
                <w:rFonts w:asciiTheme="minorHAnsi" w:hAnsiTheme="minorHAnsi" w:cstheme="minorHAnsi"/>
                <w:sz w:val="22"/>
                <w:szCs w:val="22"/>
              </w:rPr>
              <w:t xml:space="preserve">Based on our coaching conversation, what would you change to move your practice forward? What would your pupils be doing differently? What would this look like? What would </w:t>
            </w:r>
            <w:r w:rsidRPr="00BC5486">
              <w:rPr>
                <w:rFonts w:asciiTheme="minorHAnsi" w:hAnsiTheme="minorHAnsi" w:cstheme="minorHAnsi"/>
                <w:sz w:val="22"/>
                <w:szCs w:val="22"/>
                <w:u w:val="single"/>
              </w:rPr>
              <w:t>you</w:t>
            </w:r>
            <w:r w:rsidRPr="00BC5486">
              <w:rPr>
                <w:rFonts w:asciiTheme="minorHAnsi" w:hAnsiTheme="minorHAnsi" w:cstheme="minorHAnsi"/>
                <w:sz w:val="22"/>
                <w:szCs w:val="22"/>
              </w:rPr>
              <w:t xml:space="preserve"> be doing differently in your classroom? What can realistically be achieved by next week? What needs prioritising? </w:t>
            </w:r>
          </w:p>
          <w:p w14:paraId="19AA059F" w14:textId="450C6598" w:rsidR="00973DE8" w:rsidRPr="00BC5486" w:rsidRDefault="00973DE8" w:rsidP="008471B1">
            <w:pPr>
              <w:spacing w:after="120"/>
              <w:rPr>
                <w:rFonts w:asciiTheme="minorHAnsi" w:hAnsiTheme="minorHAnsi" w:cstheme="minorHAnsi"/>
                <w:b/>
                <w:bCs/>
                <w:sz w:val="22"/>
                <w:szCs w:val="22"/>
              </w:rPr>
            </w:pPr>
            <w:r w:rsidRPr="00BC5486">
              <w:rPr>
                <w:rFonts w:asciiTheme="minorHAnsi" w:hAnsiTheme="minorHAnsi" w:cstheme="minorHAnsi"/>
                <w:b/>
                <w:bCs/>
                <w:sz w:val="22"/>
                <w:szCs w:val="22"/>
              </w:rPr>
              <w:t>Mentor and trainee to co-construct target</w:t>
            </w:r>
          </w:p>
          <w:p w14:paraId="49B3B7EB" w14:textId="07A26000" w:rsidR="00973DE8" w:rsidRPr="00BC5486" w:rsidRDefault="00973DE8" w:rsidP="00E605E0">
            <w:pPr>
              <w:rPr>
                <w:rFonts w:asciiTheme="minorHAnsi" w:hAnsiTheme="minorHAnsi" w:cstheme="minorHAnsi"/>
                <w:b/>
                <w:bCs/>
                <w:sz w:val="22"/>
                <w:szCs w:val="22"/>
              </w:rPr>
            </w:pPr>
            <w:r w:rsidRPr="00BC5486">
              <w:rPr>
                <w:rFonts w:asciiTheme="minorHAnsi" w:hAnsiTheme="minorHAnsi" w:cstheme="minorHAnsi"/>
                <w:b/>
                <w:bCs/>
                <w:sz w:val="22"/>
                <w:szCs w:val="22"/>
              </w:rPr>
              <w:t xml:space="preserve">At this stage, mentor and trainee also need to decide what data will need to be collected to analyse impact of target. </w:t>
            </w:r>
          </w:p>
        </w:tc>
      </w:tr>
      <w:tr w:rsidR="00973DE8" w:rsidRPr="00BC5486" w14:paraId="4CD1F69E" w14:textId="77777777" w:rsidTr="00447064">
        <w:trPr>
          <w:trHeight w:val="907"/>
        </w:trPr>
        <w:tc>
          <w:tcPr>
            <w:tcW w:w="2340" w:type="dxa"/>
          </w:tcPr>
          <w:p w14:paraId="35632CFA" w14:textId="77777777" w:rsidR="00973DE8" w:rsidRPr="00BC5486" w:rsidRDefault="00973DE8" w:rsidP="00E605E0">
            <w:pPr>
              <w:rPr>
                <w:rFonts w:asciiTheme="minorHAnsi" w:hAnsiTheme="minorHAnsi" w:cstheme="minorHAnsi"/>
                <w:b/>
                <w:bCs/>
                <w:sz w:val="22"/>
                <w:szCs w:val="22"/>
              </w:rPr>
            </w:pPr>
            <w:r w:rsidRPr="00BC5486">
              <w:rPr>
                <w:rFonts w:asciiTheme="minorHAnsi" w:hAnsiTheme="minorHAnsi" w:cstheme="minorHAnsi"/>
                <w:b/>
                <w:bCs/>
                <w:sz w:val="22"/>
                <w:szCs w:val="22"/>
              </w:rPr>
              <w:t>Identify and explain teaching strategies – co-construct targets/goals</w:t>
            </w:r>
          </w:p>
        </w:tc>
        <w:tc>
          <w:tcPr>
            <w:tcW w:w="8123" w:type="dxa"/>
          </w:tcPr>
          <w:p w14:paraId="38C144B8"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b/>
                <w:bCs/>
                <w:sz w:val="22"/>
                <w:szCs w:val="22"/>
              </w:rPr>
              <w:t>Suggested questions to ask trainee:</w:t>
            </w:r>
            <w:r w:rsidRPr="00BC5486">
              <w:rPr>
                <w:rFonts w:asciiTheme="minorHAnsi" w:hAnsiTheme="minorHAnsi" w:cstheme="minorHAnsi"/>
                <w:sz w:val="22"/>
                <w:szCs w:val="22"/>
              </w:rPr>
              <w:t xml:space="preserve"> </w:t>
            </w:r>
          </w:p>
          <w:p w14:paraId="69760EC6"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So here is where you want to be…</w:t>
            </w:r>
          </w:p>
          <w:p w14:paraId="7121AA27"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 xml:space="preserve">What options/strategies are there to help you achieve your target? </w:t>
            </w:r>
          </w:p>
          <w:p w14:paraId="33898D69"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 xml:space="preserve">What have you learnt at university/through research that could have a positive impact?            </w:t>
            </w:r>
          </w:p>
          <w:p w14:paraId="3F02B6B5"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(mentor offers options/ideas for trainee to select from so they are invested in the target/goal)</w:t>
            </w:r>
          </w:p>
          <w:p w14:paraId="6628151E"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What will your steps to success/checklist look like to help you achieve your target/goal?</w:t>
            </w:r>
          </w:p>
          <w:p w14:paraId="2ABF1829"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 xml:space="preserve">What will be the first step? What will come next? </w:t>
            </w:r>
          </w:p>
          <w:p w14:paraId="4CD61AE1" w14:textId="7B498310" w:rsidR="00973DE8" w:rsidRPr="00BC5486" w:rsidRDefault="00973DE8" w:rsidP="008471B1">
            <w:pPr>
              <w:rPr>
                <w:rFonts w:asciiTheme="minorHAnsi" w:hAnsiTheme="minorHAnsi" w:cstheme="minorHAnsi"/>
                <w:sz w:val="22"/>
                <w:szCs w:val="22"/>
              </w:rPr>
            </w:pPr>
            <w:r w:rsidRPr="00BC5486">
              <w:rPr>
                <w:rFonts w:asciiTheme="minorHAnsi" w:hAnsiTheme="minorHAnsi" w:cstheme="minorHAnsi"/>
                <w:b/>
                <w:bCs/>
                <w:sz w:val="22"/>
                <w:szCs w:val="22"/>
              </w:rPr>
              <w:t xml:space="preserve">Refer to Core Content Framework for additional support. </w:t>
            </w:r>
          </w:p>
        </w:tc>
      </w:tr>
      <w:tr w:rsidR="00973DE8" w:rsidRPr="00BC5486" w14:paraId="6BFB0A89" w14:textId="77777777" w:rsidTr="00447064">
        <w:tc>
          <w:tcPr>
            <w:tcW w:w="2340" w:type="dxa"/>
          </w:tcPr>
          <w:p w14:paraId="2DEEDA73" w14:textId="77777777" w:rsidR="00973DE8" w:rsidRPr="00BC5486" w:rsidRDefault="00973DE8" w:rsidP="00E605E0">
            <w:pPr>
              <w:rPr>
                <w:rFonts w:asciiTheme="minorHAnsi" w:hAnsiTheme="minorHAnsi" w:cstheme="minorHAnsi"/>
                <w:b/>
                <w:bCs/>
                <w:sz w:val="22"/>
                <w:szCs w:val="22"/>
              </w:rPr>
            </w:pPr>
            <w:r w:rsidRPr="00BC5486">
              <w:rPr>
                <w:rFonts w:asciiTheme="minorHAnsi" w:hAnsiTheme="minorHAnsi" w:cstheme="minorHAnsi"/>
                <w:b/>
                <w:bCs/>
                <w:sz w:val="22"/>
                <w:szCs w:val="22"/>
              </w:rPr>
              <w:t>Provide support until goals are met (mentorship)</w:t>
            </w:r>
          </w:p>
        </w:tc>
        <w:tc>
          <w:tcPr>
            <w:tcW w:w="8123" w:type="dxa"/>
          </w:tcPr>
          <w:p w14:paraId="3F3F3975" w14:textId="77777777" w:rsidR="00973DE8" w:rsidRPr="00BC5486" w:rsidRDefault="00973DE8" w:rsidP="00E605E0">
            <w:pPr>
              <w:rPr>
                <w:rFonts w:asciiTheme="minorHAnsi" w:hAnsiTheme="minorHAnsi" w:cstheme="minorHAnsi"/>
                <w:b/>
                <w:bCs/>
                <w:sz w:val="22"/>
                <w:szCs w:val="22"/>
              </w:rPr>
            </w:pPr>
            <w:r w:rsidRPr="00BC5486">
              <w:rPr>
                <w:rFonts w:asciiTheme="minorHAnsi" w:hAnsiTheme="minorHAnsi" w:cstheme="minorHAnsi"/>
                <w:b/>
                <w:bCs/>
                <w:sz w:val="22"/>
                <w:szCs w:val="22"/>
              </w:rPr>
              <w:t>Suggested actions for mentor and other expert colleagues to enable target/goal to be met:</w:t>
            </w:r>
          </w:p>
          <w:p w14:paraId="778C0283"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Trainee observation of strategies</w:t>
            </w:r>
          </w:p>
          <w:p w14:paraId="51494098"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Mentor/class teacher/subject mentor modelling expert practice</w:t>
            </w:r>
          </w:p>
          <w:p w14:paraId="023FDB5E"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Observation of subject specialists</w:t>
            </w:r>
          </w:p>
          <w:p w14:paraId="66CF57F3" w14:textId="77777777" w:rsidR="00973DE8" w:rsidRPr="00BC5486" w:rsidRDefault="00973DE8" w:rsidP="00E605E0">
            <w:pPr>
              <w:rPr>
                <w:rFonts w:asciiTheme="minorHAnsi" w:hAnsiTheme="minorHAnsi" w:cstheme="minorHAnsi"/>
                <w:b/>
                <w:bCs/>
                <w:sz w:val="22"/>
                <w:szCs w:val="22"/>
              </w:rPr>
            </w:pPr>
            <w:r w:rsidRPr="00BC5486">
              <w:rPr>
                <w:rFonts w:asciiTheme="minorHAnsi" w:hAnsiTheme="minorHAnsi" w:cstheme="minorHAnsi"/>
                <w:sz w:val="22"/>
                <w:szCs w:val="22"/>
              </w:rPr>
              <w:t>Team teaching</w:t>
            </w:r>
            <w:r w:rsidRPr="00BC5486">
              <w:rPr>
                <w:rFonts w:asciiTheme="minorHAnsi" w:hAnsiTheme="minorHAnsi" w:cstheme="minorHAnsi"/>
                <w:b/>
                <w:bCs/>
                <w:sz w:val="22"/>
                <w:szCs w:val="22"/>
              </w:rPr>
              <w:t xml:space="preserve"> </w:t>
            </w:r>
          </w:p>
          <w:p w14:paraId="3B6DE4F7"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Role play</w:t>
            </w:r>
          </w:p>
          <w:p w14:paraId="01F5A07D"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Professional dialogue with colleagues</w:t>
            </w:r>
          </w:p>
          <w:p w14:paraId="471A9D32"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 xml:space="preserve">Live feedback (feedback within lesson) </w:t>
            </w:r>
          </w:p>
          <w:p w14:paraId="630D7370"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Video analysis (record trainee’s practice and review collaboratively)</w:t>
            </w:r>
          </w:p>
          <w:p w14:paraId="5BCEAD0F" w14:textId="3C8F1E30"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Additional planning/assessment support and guidance</w:t>
            </w:r>
          </w:p>
          <w:p w14:paraId="22D1F6F0" w14:textId="77777777" w:rsidR="00973DE8" w:rsidRPr="00BC5486" w:rsidRDefault="00973DE8" w:rsidP="00E605E0">
            <w:pPr>
              <w:rPr>
                <w:rFonts w:asciiTheme="minorHAnsi" w:hAnsiTheme="minorHAnsi" w:cstheme="minorHAnsi"/>
                <w:b/>
                <w:bCs/>
                <w:sz w:val="22"/>
                <w:szCs w:val="22"/>
              </w:rPr>
            </w:pPr>
            <w:r w:rsidRPr="00BC5486">
              <w:rPr>
                <w:rFonts w:asciiTheme="minorHAnsi" w:hAnsiTheme="minorHAnsi" w:cstheme="minorHAnsi"/>
                <w:b/>
                <w:bCs/>
                <w:sz w:val="22"/>
                <w:szCs w:val="22"/>
              </w:rPr>
              <w:t xml:space="preserve">Refer to Core Content Framework for additional support. </w:t>
            </w:r>
          </w:p>
        </w:tc>
      </w:tr>
      <w:tr w:rsidR="008471B1" w:rsidRPr="00BC5486" w14:paraId="7F6DEBDB" w14:textId="77777777" w:rsidTr="00447064">
        <w:trPr>
          <w:trHeight w:val="543"/>
        </w:trPr>
        <w:tc>
          <w:tcPr>
            <w:tcW w:w="10463" w:type="dxa"/>
            <w:gridSpan w:val="2"/>
            <w:vAlign w:val="center"/>
          </w:tcPr>
          <w:p w14:paraId="010A33B2" w14:textId="4AA857D6" w:rsidR="008471B1" w:rsidRPr="00BC5486" w:rsidRDefault="008471B1" w:rsidP="008471B1">
            <w:pPr>
              <w:jc w:val="center"/>
              <w:rPr>
                <w:rFonts w:asciiTheme="minorHAnsi" w:hAnsiTheme="minorHAnsi" w:cstheme="minorHAnsi"/>
                <w:b/>
                <w:bCs/>
                <w:sz w:val="22"/>
                <w:szCs w:val="22"/>
              </w:rPr>
            </w:pPr>
            <w:r w:rsidRPr="00BC5486">
              <w:rPr>
                <w:rFonts w:asciiTheme="minorHAnsi" w:hAnsiTheme="minorHAnsi" w:cstheme="minorHAnsi"/>
                <w:b/>
                <w:bCs/>
                <w:sz w:val="22"/>
                <w:szCs w:val="22"/>
              </w:rPr>
              <w:t>Cycle to be repeated as new target set or target is adjusted to meet the needs of the trainee</w:t>
            </w:r>
          </w:p>
        </w:tc>
      </w:tr>
    </w:tbl>
    <w:p w14:paraId="1E7AC0AB" w14:textId="1A2DCA08" w:rsidR="00973DE8" w:rsidRDefault="00973DE8">
      <w:pPr>
        <w:rPr>
          <w:rFonts w:asciiTheme="minorHAnsi" w:hAnsiTheme="minorHAnsi" w:cstheme="minorHAnsi"/>
          <w:bCs/>
          <w:sz w:val="22"/>
          <w:szCs w:val="22"/>
        </w:rPr>
      </w:pPr>
      <w:r>
        <w:rPr>
          <w:rFonts w:asciiTheme="minorHAnsi" w:hAnsiTheme="minorHAnsi" w:cstheme="minorHAnsi"/>
          <w:bCs/>
          <w:sz w:val="22"/>
          <w:szCs w:val="22"/>
        </w:rPr>
        <w:br w:type="page"/>
      </w:r>
    </w:p>
    <w:tbl>
      <w:tblPr>
        <w:tblStyle w:val="TableGrid5"/>
        <w:tblW w:w="10632" w:type="dxa"/>
        <w:tblInd w:w="-714" w:type="dxa"/>
        <w:tblLook w:val="04A0" w:firstRow="1" w:lastRow="0" w:firstColumn="1" w:lastColumn="0" w:noHBand="0" w:noVBand="1"/>
      </w:tblPr>
      <w:tblGrid>
        <w:gridCol w:w="849"/>
        <w:gridCol w:w="774"/>
        <w:gridCol w:w="3662"/>
        <w:gridCol w:w="2762"/>
        <w:gridCol w:w="2585"/>
      </w:tblGrid>
      <w:tr w:rsidR="00CA02B7" w:rsidRPr="00CA02B7" w14:paraId="71BADDCD" w14:textId="77777777" w:rsidTr="00C048F3">
        <w:tc>
          <w:tcPr>
            <w:tcW w:w="10632" w:type="dxa"/>
            <w:gridSpan w:val="5"/>
            <w:shd w:val="clear" w:color="auto" w:fill="808080" w:themeFill="background1" w:themeFillShade="80"/>
          </w:tcPr>
          <w:p w14:paraId="3CA3A87E" w14:textId="77777777" w:rsidR="00CA02B7" w:rsidRPr="00CA02B7" w:rsidRDefault="00CA02B7" w:rsidP="00CA02B7">
            <w:pPr>
              <w:jc w:val="center"/>
              <w:rPr>
                <w:b/>
                <w:bCs/>
                <w:color w:val="FFFFFF" w:themeColor="background1"/>
                <w:sz w:val="32"/>
                <w:szCs w:val="32"/>
              </w:rPr>
            </w:pPr>
            <w:r w:rsidRPr="00CA02B7">
              <w:rPr>
                <w:b/>
                <w:bCs/>
                <w:color w:val="FFFFFF" w:themeColor="background1"/>
                <w:sz w:val="32"/>
                <w:szCs w:val="32"/>
              </w:rPr>
              <w:lastRenderedPageBreak/>
              <w:t>Warwick Primary Partnership for Teacher Education</w:t>
            </w:r>
          </w:p>
          <w:p w14:paraId="6D83BB71" w14:textId="19045ADF" w:rsidR="00CA02B7" w:rsidRPr="00CA02B7" w:rsidRDefault="00CA02B7" w:rsidP="0020721A">
            <w:pPr>
              <w:pStyle w:val="Heading5"/>
              <w:outlineLvl w:val="4"/>
            </w:pPr>
            <w:bookmarkStart w:id="31" w:name="_Toc92709412"/>
            <w:r w:rsidRPr="0020721A">
              <w:rPr>
                <w:color w:val="FFFFFF" w:themeColor="background1"/>
              </w:rPr>
              <w:t>INSTRUCTIONAL COACHING OBSERVATION NOTES</w:t>
            </w:r>
            <w:r w:rsidR="00D71037" w:rsidRPr="0020721A">
              <w:rPr>
                <w:color w:val="FFFFFF" w:themeColor="background1"/>
              </w:rPr>
              <w:t xml:space="preserve"> (ICON)</w:t>
            </w:r>
            <w:r w:rsidR="0020721A" w:rsidRPr="0020721A">
              <w:rPr>
                <w:color w:val="FFFFFF" w:themeColor="background1"/>
              </w:rPr>
              <w:t xml:space="preserve"> FORM</w:t>
            </w:r>
            <w:bookmarkEnd w:id="31"/>
          </w:p>
        </w:tc>
      </w:tr>
      <w:tr w:rsidR="00CA02B7" w:rsidRPr="00CA02B7" w14:paraId="2288C36B" w14:textId="77777777" w:rsidTr="00C048F3">
        <w:tc>
          <w:tcPr>
            <w:tcW w:w="5285" w:type="dxa"/>
            <w:gridSpan w:val="3"/>
          </w:tcPr>
          <w:p w14:paraId="28DBF623" w14:textId="77777777" w:rsidR="00CA02B7" w:rsidRPr="00CA02B7" w:rsidRDefault="00CA02B7" w:rsidP="00CA02B7">
            <w:pPr>
              <w:rPr>
                <w:b/>
                <w:bCs/>
                <w:sz w:val="22"/>
                <w:szCs w:val="22"/>
              </w:rPr>
            </w:pPr>
            <w:r w:rsidRPr="00CA02B7">
              <w:rPr>
                <w:b/>
                <w:bCs/>
                <w:sz w:val="22"/>
                <w:szCs w:val="22"/>
              </w:rPr>
              <w:t>Trainee:</w:t>
            </w:r>
          </w:p>
        </w:tc>
        <w:tc>
          <w:tcPr>
            <w:tcW w:w="5347" w:type="dxa"/>
            <w:gridSpan w:val="2"/>
          </w:tcPr>
          <w:p w14:paraId="197E6F83" w14:textId="77777777" w:rsidR="00CA02B7" w:rsidRPr="00CA02B7" w:rsidRDefault="00CA02B7" w:rsidP="00CA02B7">
            <w:pPr>
              <w:rPr>
                <w:sz w:val="22"/>
                <w:szCs w:val="22"/>
              </w:rPr>
            </w:pPr>
            <w:r w:rsidRPr="00CA02B7">
              <w:rPr>
                <w:b/>
                <w:bCs/>
                <w:sz w:val="22"/>
                <w:szCs w:val="22"/>
              </w:rPr>
              <w:t>Area of Learning/Subject</w:t>
            </w:r>
            <w:r w:rsidRPr="00CA02B7">
              <w:rPr>
                <w:sz w:val="22"/>
                <w:szCs w:val="22"/>
              </w:rPr>
              <w:t>:</w:t>
            </w:r>
          </w:p>
        </w:tc>
      </w:tr>
      <w:tr w:rsidR="00CA02B7" w:rsidRPr="00CA02B7" w14:paraId="637D2D00" w14:textId="77777777" w:rsidTr="00C048F3">
        <w:tc>
          <w:tcPr>
            <w:tcW w:w="5285" w:type="dxa"/>
            <w:gridSpan w:val="3"/>
          </w:tcPr>
          <w:p w14:paraId="73BD96A4" w14:textId="77777777" w:rsidR="00CA02B7" w:rsidRPr="00CA02B7" w:rsidRDefault="00CA02B7" w:rsidP="00CA02B7">
            <w:pPr>
              <w:rPr>
                <w:b/>
                <w:bCs/>
                <w:sz w:val="22"/>
                <w:szCs w:val="22"/>
              </w:rPr>
            </w:pPr>
            <w:r w:rsidRPr="00CA02B7">
              <w:rPr>
                <w:b/>
                <w:bCs/>
                <w:sz w:val="22"/>
                <w:szCs w:val="22"/>
              </w:rPr>
              <w:t xml:space="preserve">Observer: </w:t>
            </w:r>
          </w:p>
        </w:tc>
        <w:tc>
          <w:tcPr>
            <w:tcW w:w="2762" w:type="dxa"/>
          </w:tcPr>
          <w:p w14:paraId="4B490950" w14:textId="77777777" w:rsidR="00CA02B7" w:rsidRPr="00CA02B7" w:rsidRDefault="00CA02B7" w:rsidP="00CA02B7">
            <w:pPr>
              <w:rPr>
                <w:b/>
                <w:bCs/>
                <w:sz w:val="22"/>
                <w:szCs w:val="22"/>
              </w:rPr>
            </w:pPr>
            <w:r w:rsidRPr="00CA02B7">
              <w:rPr>
                <w:b/>
                <w:bCs/>
                <w:sz w:val="22"/>
                <w:szCs w:val="22"/>
              </w:rPr>
              <w:t>Year Group:</w:t>
            </w:r>
          </w:p>
        </w:tc>
        <w:tc>
          <w:tcPr>
            <w:tcW w:w="2585" w:type="dxa"/>
          </w:tcPr>
          <w:p w14:paraId="4BF72617" w14:textId="77777777" w:rsidR="00CA02B7" w:rsidRPr="00CA02B7" w:rsidRDefault="00CA02B7" w:rsidP="00CA02B7">
            <w:pPr>
              <w:rPr>
                <w:b/>
                <w:bCs/>
                <w:sz w:val="22"/>
                <w:szCs w:val="22"/>
              </w:rPr>
            </w:pPr>
            <w:r w:rsidRPr="00CA02B7">
              <w:rPr>
                <w:b/>
                <w:bCs/>
                <w:sz w:val="22"/>
                <w:szCs w:val="22"/>
              </w:rPr>
              <w:t>No. Present</w:t>
            </w:r>
          </w:p>
        </w:tc>
      </w:tr>
      <w:tr w:rsidR="00CA02B7" w:rsidRPr="00CA02B7" w14:paraId="2F1E7179" w14:textId="77777777" w:rsidTr="00C048F3">
        <w:tc>
          <w:tcPr>
            <w:tcW w:w="5285" w:type="dxa"/>
            <w:gridSpan w:val="3"/>
            <w:tcBorders>
              <w:bottom w:val="single" w:sz="4" w:space="0" w:color="auto"/>
            </w:tcBorders>
          </w:tcPr>
          <w:p w14:paraId="54344160" w14:textId="77777777" w:rsidR="00CA02B7" w:rsidRPr="00CA02B7" w:rsidRDefault="00CA02B7" w:rsidP="00CA02B7">
            <w:pPr>
              <w:rPr>
                <w:b/>
                <w:bCs/>
                <w:sz w:val="22"/>
                <w:szCs w:val="22"/>
              </w:rPr>
            </w:pPr>
            <w:r w:rsidRPr="00CA02B7">
              <w:rPr>
                <w:b/>
                <w:bCs/>
                <w:sz w:val="22"/>
                <w:szCs w:val="22"/>
              </w:rPr>
              <w:t>Date:</w:t>
            </w:r>
          </w:p>
        </w:tc>
        <w:tc>
          <w:tcPr>
            <w:tcW w:w="5347" w:type="dxa"/>
            <w:gridSpan w:val="2"/>
            <w:tcBorders>
              <w:bottom w:val="single" w:sz="4" w:space="0" w:color="auto"/>
            </w:tcBorders>
          </w:tcPr>
          <w:p w14:paraId="73BCDAAF" w14:textId="77777777" w:rsidR="00CA02B7" w:rsidRPr="00CA02B7" w:rsidRDefault="00CA02B7" w:rsidP="00CA02B7">
            <w:pPr>
              <w:rPr>
                <w:b/>
                <w:bCs/>
                <w:sz w:val="22"/>
                <w:szCs w:val="22"/>
              </w:rPr>
            </w:pPr>
            <w:r w:rsidRPr="00CA02B7">
              <w:rPr>
                <w:b/>
                <w:bCs/>
                <w:sz w:val="22"/>
                <w:szCs w:val="22"/>
              </w:rPr>
              <w:t>School:</w:t>
            </w:r>
          </w:p>
        </w:tc>
      </w:tr>
      <w:tr w:rsidR="00CA02B7" w:rsidRPr="00CA02B7" w14:paraId="53AC66AE" w14:textId="77777777" w:rsidTr="0020721A">
        <w:trPr>
          <w:trHeight w:val="75"/>
        </w:trPr>
        <w:tc>
          <w:tcPr>
            <w:tcW w:w="10632" w:type="dxa"/>
            <w:gridSpan w:val="5"/>
            <w:tcBorders>
              <w:left w:val="nil"/>
              <w:right w:val="nil"/>
            </w:tcBorders>
          </w:tcPr>
          <w:p w14:paraId="3DF3F936" w14:textId="77777777" w:rsidR="00CA02B7" w:rsidRPr="00CA02B7" w:rsidRDefault="00CA02B7" w:rsidP="00CA02B7">
            <w:pPr>
              <w:rPr>
                <w:b/>
                <w:bCs/>
                <w:sz w:val="22"/>
                <w:szCs w:val="22"/>
              </w:rPr>
            </w:pPr>
          </w:p>
        </w:tc>
      </w:tr>
      <w:tr w:rsidR="00CA02B7" w:rsidRPr="00CA02B7" w14:paraId="52EF5A22" w14:textId="77777777" w:rsidTr="00C048F3">
        <w:tc>
          <w:tcPr>
            <w:tcW w:w="1623" w:type="dxa"/>
            <w:gridSpan w:val="2"/>
          </w:tcPr>
          <w:p w14:paraId="17EC07CA" w14:textId="77777777" w:rsidR="00CA02B7" w:rsidRPr="00CA02B7" w:rsidRDefault="00CA02B7" w:rsidP="00CA02B7">
            <w:pPr>
              <w:jc w:val="center"/>
              <w:rPr>
                <w:sz w:val="18"/>
                <w:szCs w:val="18"/>
              </w:rPr>
            </w:pPr>
            <w:r w:rsidRPr="00CA02B7">
              <w:rPr>
                <w:sz w:val="18"/>
                <w:szCs w:val="18"/>
              </w:rPr>
              <w:t>Steps of the</w:t>
            </w:r>
          </w:p>
          <w:p w14:paraId="54F39D68" w14:textId="77777777" w:rsidR="00CA02B7" w:rsidRPr="00CA02B7" w:rsidRDefault="00CA02B7" w:rsidP="00CA02B7">
            <w:pPr>
              <w:jc w:val="center"/>
              <w:rPr>
                <w:sz w:val="18"/>
                <w:szCs w:val="18"/>
              </w:rPr>
            </w:pPr>
            <w:r w:rsidRPr="00CA02B7">
              <w:rPr>
                <w:b/>
                <w:bCs/>
                <w:sz w:val="18"/>
                <w:szCs w:val="18"/>
              </w:rPr>
              <w:t>Instructional Coaching Model</w:t>
            </w:r>
            <w:r w:rsidRPr="00CA02B7">
              <w:rPr>
                <w:sz w:val="18"/>
                <w:szCs w:val="18"/>
              </w:rPr>
              <w:t xml:space="preserve"> (Jim Knight, 2018)</w:t>
            </w:r>
          </w:p>
        </w:tc>
        <w:tc>
          <w:tcPr>
            <w:tcW w:w="3662" w:type="dxa"/>
            <w:vAlign w:val="center"/>
          </w:tcPr>
          <w:p w14:paraId="20EA947F" w14:textId="77777777" w:rsidR="00CA02B7" w:rsidRPr="00CA02B7" w:rsidRDefault="00CA02B7" w:rsidP="00CA02B7">
            <w:pPr>
              <w:jc w:val="center"/>
              <w:rPr>
                <w:b/>
                <w:bCs/>
                <w:sz w:val="22"/>
                <w:szCs w:val="22"/>
              </w:rPr>
            </w:pPr>
            <w:r w:rsidRPr="00CA02B7">
              <w:rPr>
                <w:b/>
                <w:bCs/>
                <w:sz w:val="22"/>
                <w:szCs w:val="22"/>
              </w:rPr>
              <w:t>Sequence of action steps</w:t>
            </w:r>
          </w:p>
          <w:p w14:paraId="624F8D53" w14:textId="77777777" w:rsidR="00CA02B7" w:rsidRPr="00CA02B7" w:rsidRDefault="00CA02B7" w:rsidP="00CA02B7">
            <w:pPr>
              <w:jc w:val="center"/>
              <w:rPr>
                <w:i/>
                <w:iCs/>
                <w:sz w:val="22"/>
                <w:szCs w:val="22"/>
              </w:rPr>
            </w:pPr>
            <w:r w:rsidRPr="00CA02B7">
              <w:rPr>
                <w:i/>
                <w:iCs/>
                <w:sz w:val="22"/>
                <w:szCs w:val="22"/>
              </w:rPr>
              <w:t>with guidance notes</w:t>
            </w:r>
          </w:p>
        </w:tc>
        <w:tc>
          <w:tcPr>
            <w:tcW w:w="5347" w:type="dxa"/>
            <w:gridSpan w:val="2"/>
            <w:vAlign w:val="center"/>
          </w:tcPr>
          <w:p w14:paraId="20ED840B" w14:textId="77777777" w:rsidR="00CA02B7" w:rsidRPr="00CA02B7" w:rsidRDefault="00CA02B7" w:rsidP="00CA02B7">
            <w:pPr>
              <w:jc w:val="center"/>
              <w:rPr>
                <w:b/>
                <w:bCs/>
                <w:sz w:val="22"/>
                <w:szCs w:val="22"/>
              </w:rPr>
            </w:pPr>
            <w:r w:rsidRPr="00CA02B7">
              <w:rPr>
                <w:b/>
                <w:bCs/>
                <w:sz w:val="22"/>
                <w:szCs w:val="22"/>
              </w:rPr>
              <w:t>Notes</w:t>
            </w:r>
          </w:p>
        </w:tc>
      </w:tr>
      <w:tr w:rsidR="00CA02B7" w:rsidRPr="00CA02B7" w14:paraId="2B4D495B" w14:textId="77777777" w:rsidTr="00C048F3">
        <w:trPr>
          <w:cantSplit/>
          <w:trHeight w:val="1721"/>
        </w:trPr>
        <w:tc>
          <w:tcPr>
            <w:tcW w:w="849" w:type="dxa"/>
            <w:vMerge w:val="restart"/>
            <w:shd w:val="clear" w:color="auto" w:fill="D9D9D9" w:themeFill="background1" w:themeFillShade="D9"/>
            <w:textDirection w:val="btLr"/>
          </w:tcPr>
          <w:p w14:paraId="4361B6C6" w14:textId="77777777" w:rsidR="00CA02B7" w:rsidRPr="00CA02B7" w:rsidRDefault="00CA02B7" w:rsidP="00CA02B7">
            <w:pPr>
              <w:ind w:left="113" w:right="113"/>
              <w:jc w:val="center"/>
              <w:rPr>
                <w:b/>
                <w:bCs/>
                <w:sz w:val="36"/>
                <w:szCs w:val="36"/>
              </w:rPr>
            </w:pPr>
            <w:r w:rsidRPr="00CA02B7">
              <w:rPr>
                <w:b/>
                <w:bCs/>
                <w:sz w:val="36"/>
                <w:szCs w:val="36"/>
              </w:rPr>
              <w:t>IDENTIFY</w:t>
            </w:r>
          </w:p>
        </w:tc>
        <w:tc>
          <w:tcPr>
            <w:tcW w:w="774" w:type="dxa"/>
            <w:vMerge w:val="restart"/>
            <w:textDirection w:val="btLr"/>
            <w:vAlign w:val="center"/>
          </w:tcPr>
          <w:p w14:paraId="16AD9D67" w14:textId="77777777" w:rsidR="00CA02B7" w:rsidRPr="00CA02B7" w:rsidRDefault="00CA02B7" w:rsidP="00CA02B7">
            <w:pPr>
              <w:ind w:left="113" w:right="113"/>
              <w:jc w:val="center"/>
              <w:rPr>
                <w:sz w:val="22"/>
                <w:szCs w:val="22"/>
              </w:rPr>
            </w:pPr>
            <w:r w:rsidRPr="00CA02B7">
              <w:rPr>
                <w:sz w:val="22"/>
                <w:szCs w:val="22"/>
              </w:rPr>
              <w:t>Identifying the reality of trainee’s practice - data</w:t>
            </w:r>
          </w:p>
          <w:p w14:paraId="1D7C393C" w14:textId="77777777" w:rsidR="00CA02B7" w:rsidRPr="00CA02B7" w:rsidRDefault="00CA02B7" w:rsidP="00CA02B7">
            <w:pPr>
              <w:ind w:left="113" w:right="113"/>
              <w:rPr>
                <w:i/>
                <w:iCs/>
                <w:sz w:val="16"/>
                <w:szCs w:val="16"/>
              </w:rPr>
            </w:pPr>
          </w:p>
        </w:tc>
        <w:tc>
          <w:tcPr>
            <w:tcW w:w="3662" w:type="dxa"/>
          </w:tcPr>
          <w:p w14:paraId="41AC6AD8" w14:textId="77777777" w:rsidR="00CA02B7" w:rsidRPr="00CA02B7" w:rsidRDefault="00CA02B7" w:rsidP="00CA02B7">
            <w:pPr>
              <w:spacing w:after="60"/>
              <w:rPr>
                <w:b/>
                <w:bCs/>
                <w:sz w:val="22"/>
                <w:szCs w:val="22"/>
              </w:rPr>
            </w:pPr>
            <w:r w:rsidRPr="00CA02B7">
              <w:rPr>
                <w:b/>
                <w:bCs/>
                <w:sz w:val="22"/>
                <w:szCs w:val="22"/>
              </w:rPr>
              <w:t>Trainee’s Target for Observation</w:t>
            </w:r>
          </w:p>
          <w:p w14:paraId="0E8BB537" w14:textId="77777777" w:rsidR="00CA02B7" w:rsidRPr="00CA02B7" w:rsidRDefault="00CA02B7" w:rsidP="00CA02B7">
            <w:pPr>
              <w:rPr>
                <w:i/>
                <w:sz w:val="18"/>
                <w:szCs w:val="18"/>
              </w:rPr>
            </w:pPr>
            <w:r w:rsidRPr="00CA02B7">
              <w:rPr>
                <w:i/>
                <w:sz w:val="18"/>
                <w:szCs w:val="18"/>
              </w:rPr>
              <w:t>Trainee identifies a target</w:t>
            </w:r>
            <w:r w:rsidRPr="00CA02B7">
              <w:rPr>
                <w:i/>
                <w:color w:val="7030A0"/>
                <w:sz w:val="18"/>
                <w:szCs w:val="18"/>
              </w:rPr>
              <w:t xml:space="preserve"> </w:t>
            </w:r>
            <w:r w:rsidRPr="00CA02B7">
              <w:rPr>
                <w:i/>
                <w:sz w:val="18"/>
                <w:szCs w:val="18"/>
              </w:rPr>
              <w:t xml:space="preserve">which they would like the observer to help them consider </w:t>
            </w:r>
          </w:p>
          <w:p w14:paraId="20B3C32B" w14:textId="77777777" w:rsidR="00CA02B7" w:rsidRPr="00CA02B7" w:rsidRDefault="00CA02B7" w:rsidP="00CA02B7">
            <w:pPr>
              <w:rPr>
                <w:i/>
                <w:color w:val="7030A0"/>
                <w:sz w:val="18"/>
                <w:szCs w:val="18"/>
              </w:rPr>
            </w:pPr>
            <w:r w:rsidRPr="00CA02B7">
              <w:rPr>
                <w:i/>
                <w:color w:val="7030A0"/>
                <w:sz w:val="18"/>
                <w:szCs w:val="18"/>
              </w:rPr>
              <w:t xml:space="preserve">(CCF/Warwick Collaborative Review Doc can help identify targets/specific actions to achieve target/areas of focus for observation) </w:t>
            </w:r>
            <w:r w:rsidRPr="00CA02B7">
              <w:rPr>
                <w:i/>
                <w:iCs/>
                <w:sz w:val="16"/>
                <w:szCs w:val="16"/>
              </w:rPr>
              <w:t>Target may also be established from trainee’s previous observation/informal feedback/dialogue with expert colleague etc.</w:t>
            </w:r>
          </w:p>
        </w:tc>
        <w:tc>
          <w:tcPr>
            <w:tcW w:w="5347" w:type="dxa"/>
            <w:gridSpan w:val="2"/>
          </w:tcPr>
          <w:p w14:paraId="2B530756" w14:textId="77777777" w:rsidR="00CA02B7" w:rsidRPr="00CA02B7" w:rsidRDefault="00CA02B7" w:rsidP="00CA02B7">
            <w:pPr>
              <w:rPr>
                <w:sz w:val="22"/>
                <w:szCs w:val="22"/>
              </w:rPr>
            </w:pPr>
          </w:p>
        </w:tc>
      </w:tr>
      <w:tr w:rsidR="00CA02B7" w:rsidRPr="00CA02B7" w14:paraId="69C26190" w14:textId="77777777" w:rsidTr="00C048F3">
        <w:trPr>
          <w:cantSplit/>
          <w:trHeight w:val="10407"/>
        </w:trPr>
        <w:tc>
          <w:tcPr>
            <w:tcW w:w="849" w:type="dxa"/>
            <w:vMerge/>
            <w:shd w:val="clear" w:color="auto" w:fill="D9D9D9" w:themeFill="background1" w:themeFillShade="D9"/>
          </w:tcPr>
          <w:p w14:paraId="4F03FD1A" w14:textId="77777777" w:rsidR="00CA02B7" w:rsidRPr="00CA02B7" w:rsidRDefault="00CA02B7" w:rsidP="00CA02B7">
            <w:pPr>
              <w:rPr>
                <w:sz w:val="22"/>
                <w:szCs w:val="22"/>
              </w:rPr>
            </w:pPr>
          </w:p>
        </w:tc>
        <w:tc>
          <w:tcPr>
            <w:tcW w:w="774" w:type="dxa"/>
            <w:vMerge/>
            <w:textDirection w:val="btLr"/>
            <w:vAlign w:val="center"/>
          </w:tcPr>
          <w:p w14:paraId="6711AE80" w14:textId="77777777" w:rsidR="00CA02B7" w:rsidRPr="00CA02B7" w:rsidRDefault="00CA02B7" w:rsidP="00CA02B7">
            <w:pPr>
              <w:ind w:left="113" w:right="113"/>
              <w:jc w:val="center"/>
              <w:rPr>
                <w:sz w:val="22"/>
                <w:szCs w:val="22"/>
              </w:rPr>
            </w:pPr>
          </w:p>
        </w:tc>
        <w:tc>
          <w:tcPr>
            <w:tcW w:w="3662" w:type="dxa"/>
          </w:tcPr>
          <w:p w14:paraId="2C605F75" w14:textId="77777777" w:rsidR="00CA02B7" w:rsidRPr="00CA02B7" w:rsidRDefault="00CA02B7" w:rsidP="00CA02B7">
            <w:pPr>
              <w:spacing w:after="60"/>
              <w:rPr>
                <w:b/>
                <w:bCs/>
                <w:sz w:val="22"/>
                <w:szCs w:val="22"/>
              </w:rPr>
            </w:pPr>
            <w:r w:rsidRPr="00CA02B7">
              <w:rPr>
                <w:b/>
                <w:bCs/>
                <w:sz w:val="22"/>
                <w:szCs w:val="22"/>
              </w:rPr>
              <w:t>Observer collects evidence</w:t>
            </w:r>
          </w:p>
          <w:p w14:paraId="083AE81E" w14:textId="77777777" w:rsidR="00CA02B7" w:rsidRPr="00CA02B7" w:rsidRDefault="00CA02B7" w:rsidP="00CA02B7">
            <w:pPr>
              <w:rPr>
                <w:b/>
                <w:bCs/>
                <w:sz w:val="18"/>
                <w:szCs w:val="18"/>
              </w:rPr>
            </w:pPr>
            <w:r w:rsidRPr="00CA02B7">
              <w:rPr>
                <w:sz w:val="18"/>
                <w:szCs w:val="18"/>
              </w:rPr>
              <w:t xml:space="preserve">What does the observer witness during the lesson in relation to the </w:t>
            </w:r>
            <w:r w:rsidRPr="00CA02B7">
              <w:rPr>
                <w:b/>
                <w:bCs/>
                <w:sz w:val="18"/>
                <w:szCs w:val="18"/>
              </w:rPr>
              <w:t xml:space="preserve">trainee’s target? </w:t>
            </w:r>
          </w:p>
          <w:p w14:paraId="56E78DDB" w14:textId="77777777" w:rsidR="00CA02B7" w:rsidRPr="00CA02B7" w:rsidRDefault="00CA02B7" w:rsidP="00CA02B7">
            <w:pPr>
              <w:rPr>
                <w:sz w:val="20"/>
                <w:szCs w:val="20"/>
              </w:rPr>
            </w:pPr>
          </w:p>
          <w:p w14:paraId="0C39E4ED" w14:textId="77777777" w:rsidR="00CA02B7" w:rsidRPr="00CA02B7" w:rsidRDefault="00CA02B7" w:rsidP="00CA02B7">
            <w:pPr>
              <w:rPr>
                <w:i/>
                <w:iCs/>
                <w:sz w:val="18"/>
                <w:szCs w:val="18"/>
              </w:rPr>
            </w:pPr>
            <w:r w:rsidRPr="00CA02B7">
              <w:rPr>
                <w:sz w:val="18"/>
                <w:szCs w:val="18"/>
              </w:rPr>
              <w:t xml:space="preserve">What does the observer witness in relation to the </w:t>
            </w:r>
            <w:r w:rsidRPr="00CA02B7">
              <w:rPr>
                <w:b/>
                <w:bCs/>
                <w:sz w:val="18"/>
                <w:szCs w:val="18"/>
              </w:rPr>
              <w:t>curriculum area</w:t>
            </w:r>
            <w:r w:rsidRPr="00CA02B7">
              <w:rPr>
                <w:sz w:val="18"/>
                <w:szCs w:val="18"/>
              </w:rPr>
              <w:t xml:space="preserve"> being taught? </w:t>
            </w:r>
            <w:r w:rsidRPr="00CA02B7">
              <w:rPr>
                <w:i/>
                <w:iCs/>
                <w:sz w:val="18"/>
                <w:szCs w:val="18"/>
              </w:rPr>
              <w:t>e.g. Subject specific teaching strategies, focus of the learning objective, skills taught, resources, the learning environment, vocabulary, language and questioning, subject/age specific pedagogies, pitch etc.</w:t>
            </w:r>
          </w:p>
          <w:p w14:paraId="24100DD3" w14:textId="77777777" w:rsidR="00CA02B7" w:rsidRPr="00CA02B7" w:rsidRDefault="00CA02B7" w:rsidP="00CA02B7">
            <w:pPr>
              <w:rPr>
                <w:sz w:val="18"/>
                <w:szCs w:val="18"/>
              </w:rPr>
            </w:pPr>
          </w:p>
          <w:p w14:paraId="16EF1432" w14:textId="77777777" w:rsidR="00CA02B7" w:rsidRPr="00CA02B7" w:rsidRDefault="00CA02B7" w:rsidP="00CA02B7">
            <w:pPr>
              <w:rPr>
                <w:b/>
                <w:bCs/>
                <w:sz w:val="18"/>
                <w:szCs w:val="18"/>
              </w:rPr>
            </w:pPr>
            <w:r w:rsidRPr="00CA02B7">
              <w:rPr>
                <w:sz w:val="18"/>
                <w:szCs w:val="18"/>
              </w:rPr>
              <w:t xml:space="preserve">Additionally, what does the observer witness during the lesson in relation to the </w:t>
            </w:r>
            <w:r w:rsidRPr="00CA02B7">
              <w:rPr>
                <w:b/>
                <w:bCs/>
                <w:sz w:val="18"/>
                <w:szCs w:val="18"/>
              </w:rPr>
              <w:t xml:space="preserve">trainee’s wider practice? </w:t>
            </w:r>
          </w:p>
          <w:p w14:paraId="6CE69302" w14:textId="77777777" w:rsidR="00CA02B7" w:rsidRPr="00CA02B7" w:rsidRDefault="00CA02B7" w:rsidP="00CA02B7">
            <w:pPr>
              <w:rPr>
                <w:b/>
                <w:bCs/>
                <w:sz w:val="18"/>
                <w:szCs w:val="18"/>
              </w:rPr>
            </w:pPr>
          </w:p>
          <w:p w14:paraId="35A23708" w14:textId="2E175717" w:rsidR="00CA02B7" w:rsidRPr="0020721A" w:rsidRDefault="00CA02B7" w:rsidP="00CA02B7">
            <w:pPr>
              <w:rPr>
                <w:i/>
                <w:iCs/>
                <w:sz w:val="18"/>
                <w:szCs w:val="18"/>
              </w:rPr>
            </w:pPr>
            <w:r w:rsidRPr="00CA02B7">
              <w:rPr>
                <w:sz w:val="18"/>
                <w:szCs w:val="18"/>
              </w:rPr>
              <w:t xml:space="preserve">Aim to include </w:t>
            </w:r>
            <w:r w:rsidRPr="00CA02B7">
              <w:rPr>
                <w:b/>
                <w:bCs/>
                <w:sz w:val="18"/>
                <w:szCs w:val="18"/>
              </w:rPr>
              <w:t>evidence</w:t>
            </w:r>
            <w:r w:rsidRPr="00CA02B7">
              <w:rPr>
                <w:sz w:val="18"/>
                <w:szCs w:val="18"/>
              </w:rPr>
              <w:t xml:space="preserve"> to support observations; e</w:t>
            </w:r>
            <w:r w:rsidRPr="00CA02B7">
              <w:rPr>
                <w:i/>
                <w:iCs/>
                <w:sz w:val="18"/>
                <w:szCs w:val="18"/>
              </w:rPr>
              <w:t>vidence may include: pupils’ time on task; levels of engagement; type/kind of questions asked; teacher v pupil talk; no. of different pupils responding; no. of disruptions etc.</w:t>
            </w:r>
          </w:p>
        </w:tc>
        <w:tc>
          <w:tcPr>
            <w:tcW w:w="5347" w:type="dxa"/>
            <w:gridSpan w:val="2"/>
          </w:tcPr>
          <w:p w14:paraId="2B25F205" w14:textId="77777777" w:rsidR="00CA02B7" w:rsidRPr="00CA02B7" w:rsidRDefault="00CA02B7" w:rsidP="00CA02B7">
            <w:pPr>
              <w:rPr>
                <w:sz w:val="22"/>
                <w:szCs w:val="22"/>
              </w:rPr>
            </w:pPr>
          </w:p>
        </w:tc>
      </w:tr>
      <w:tr w:rsidR="00CA02B7" w:rsidRPr="00CA02B7" w14:paraId="4F8224E2" w14:textId="77777777" w:rsidTr="00C048F3">
        <w:trPr>
          <w:cantSplit/>
          <w:trHeight w:val="1134"/>
        </w:trPr>
        <w:tc>
          <w:tcPr>
            <w:tcW w:w="849" w:type="dxa"/>
            <w:vMerge w:val="restart"/>
            <w:shd w:val="clear" w:color="auto" w:fill="BFBFBF" w:themeFill="background1" w:themeFillShade="BF"/>
            <w:textDirection w:val="btLr"/>
            <w:vAlign w:val="center"/>
          </w:tcPr>
          <w:p w14:paraId="6125B08B" w14:textId="77777777" w:rsidR="00CA02B7" w:rsidRPr="00CA02B7" w:rsidRDefault="00CA02B7" w:rsidP="00CA02B7">
            <w:pPr>
              <w:ind w:left="113" w:right="113"/>
              <w:jc w:val="center"/>
              <w:rPr>
                <w:b/>
                <w:bCs/>
                <w:sz w:val="36"/>
                <w:szCs w:val="36"/>
              </w:rPr>
            </w:pPr>
            <w:r w:rsidRPr="00CA02B7">
              <w:rPr>
                <w:b/>
                <w:bCs/>
                <w:sz w:val="36"/>
                <w:szCs w:val="36"/>
              </w:rPr>
              <w:lastRenderedPageBreak/>
              <w:t>LEARN</w:t>
            </w:r>
          </w:p>
          <w:p w14:paraId="7DF2BF86" w14:textId="77777777" w:rsidR="00CA02B7" w:rsidRPr="00CA02B7" w:rsidRDefault="00CA02B7" w:rsidP="00CA02B7">
            <w:pPr>
              <w:ind w:left="113" w:right="113"/>
              <w:jc w:val="center"/>
              <w:rPr>
                <w:b/>
                <w:bCs/>
                <w:sz w:val="36"/>
                <w:szCs w:val="36"/>
              </w:rPr>
            </w:pPr>
          </w:p>
        </w:tc>
        <w:tc>
          <w:tcPr>
            <w:tcW w:w="774" w:type="dxa"/>
            <w:vMerge w:val="restart"/>
            <w:textDirection w:val="btLr"/>
            <w:vAlign w:val="center"/>
          </w:tcPr>
          <w:p w14:paraId="64AA819F" w14:textId="77777777" w:rsidR="00CA02B7" w:rsidRPr="00CA02B7" w:rsidRDefault="00CA02B7" w:rsidP="00CA02B7">
            <w:pPr>
              <w:ind w:left="113" w:right="113"/>
              <w:jc w:val="center"/>
              <w:rPr>
                <w:sz w:val="22"/>
                <w:szCs w:val="22"/>
              </w:rPr>
            </w:pPr>
            <w:r w:rsidRPr="00CA02B7">
              <w:rPr>
                <w:sz w:val="22"/>
                <w:szCs w:val="22"/>
              </w:rPr>
              <w:t>Analysis of reality of trainee’s practice - coaching questions</w:t>
            </w:r>
          </w:p>
          <w:p w14:paraId="7C3B9A08" w14:textId="77777777" w:rsidR="00CA02B7" w:rsidRPr="00CA02B7" w:rsidRDefault="00CA02B7" w:rsidP="00CA02B7">
            <w:pPr>
              <w:ind w:left="113" w:right="113"/>
              <w:jc w:val="center"/>
              <w:rPr>
                <w:sz w:val="22"/>
                <w:szCs w:val="22"/>
              </w:rPr>
            </w:pPr>
          </w:p>
        </w:tc>
        <w:tc>
          <w:tcPr>
            <w:tcW w:w="3662" w:type="dxa"/>
          </w:tcPr>
          <w:p w14:paraId="15912CFB" w14:textId="77777777" w:rsidR="00CA02B7" w:rsidRPr="00CA02B7" w:rsidRDefault="00CA02B7" w:rsidP="00CA02B7">
            <w:pPr>
              <w:spacing w:after="60"/>
              <w:rPr>
                <w:b/>
                <w:bCs/>
                <w:sz w:val="22"/>
                <w:szCs w:val="22"/>
              </w:rPr>
            </w:pPr>
            <w:r w:rsidRPr="00CA02B7">
              <w:rPr>
                <w:b/>
                <w:bCs/>
                <w:sz w:val="22"/>
                <w:szCs w:val="22"/>
              </w:rPr>
              <w:t xml:space="preserve">Observer’s questions - related to the </w:t>
            </w:r>
            <w:r w:rsidRPr="00CA02B7">
              <w:rPr>
                <w:b/>
                <w:bCs/>
                <w:i/>
                <w:iCs/>
                <w:sz w:val="22"/>
                <w:szCs w:val="22"/>
                <w:u w:val="single"/>
              </w:rPr>
              <w:t>identified target</w:t>
            </w:r>
            <w:r w:rsidRPr="00CA02B7">
              <w:rPr>
                <w:b/>
                <w:bCs/>
                <w:sz w:val="22"/>
                <w:szCs w:val="22"/>
              </w:rPr>
              <w:t xml:space="preserve">  </w:t>
            </w:r>
          </w:p>
          <w:p w14:paraId="7D774743" w14:textId="77777777" w:rsidR="00CA02B7" w:rsidRPr="00CA02B7" w:rsidRDefault="00CA02B7" w:rsidP="00CA02B7">
            <w:pPr>
              <w:rPr>
                <w:rFonts w:ascii="Calibri" w:hAnsi="Calibri" w:cs="Calibri"/>
                <w:b/>
                <w:bCs/>
                <w:sz w:val="18"/>
                <w:szCs w:val="18"/>
              </w:rPr>
            </w:pPr>
            <w:r w:rsidRPr="00CA02B7">
              <w:rPr>
                <w:rFonts w:ascii="Calibri" w:hAnsi="Calibri" w:cs="Calibri"/>
                <w:b/>
                <w:bCs/>
                <w:sz w:val="18"/>
                <w:szCs w:val="18"/>
              </w:rPr>
              <w:t>Pose specific questions to frame the post-observation discussion.</w:t>
            </w:r>
          </w:p>
          <w:p w14:paraId="63F5CA60" w14:textId="77777777" w:rsidR="00CA02B7" w:rsidRPr="00CA02B7" w:rsidRDefault="00CA02B7" w:rsidP="00CA02B7">
            <w:pPr>
              <w:spacing w:line="257" w:lineRule="auto"/>
              <w:rPr>
                <w:sz w:val="18"/>
                <w:szCs w:val="18"/>
              </w:rPr>
            </w:pPr>
            <w:r w:rsidRPr="00CA02B7">
              <w:rPr>
                <w:rFonts w:ascii="Calibri" w:hAnsi="Calibri" w:cs="Calibri"/>
                <w:sz w:val="18"/>
                <w:szCs w:val="18"/>
              </w:rPr>
              <w:t xml:space="preserve">Based on the evidence above, what would you like the trainee to consider about their practice, in relation to the target? </w:t>
            </w:r>
          </w:p>
          <w:p w14:paraId="6761BA96" w14:textId="77777777" w:rsidR="00CA02B7" w:rsidRPr="00CA02B7" w:rsidRDefault="00CA02B7" w:rsidP="00CA02B7">
            <w:pPr>
              <w:rPr>
                <w:rFonts w:ascii="Calibri" w:hAnsi="Calibri" w:cs="Calibri"/>
                <w:b/>
                <w:bCs/>
                <w:i/>
                <w:iCs/>
                <w:sz w:val="16"/>
                <w:szCs w:val="16"/>
              </w:rPr>
            </w:pPr>
          </w:p>
        </w:tc>
        <w:tc>
          <w:tcPr>
            <w:tcW w:w="5347" w:type="dxa"/>
            <w:gridSpan w:val="2"/>
          </w:tcPr>
          <w:p w14:paraId="2B3FF40B" w14:textId="77777777" w:rsidR="00CA02B7" w:rsidRPr="00CA02B7" w:rsidRDefault="00CA02B7" w:rsidP="00CA02B7">
            <w:pPr>
              <w:rPr>
                <w:sz w:val="22"/>
                <w:szCs w:val="22"/>
              </w:rPr>
            </w:pPr>
          </w:p>
        </w:tc>
      </w:tr>
      <w:tr w:rsidR="00CA02B7" w:rsidRPr="00CA02B7" w14:paraId="719A6F2D" w14:textId="77777777" w:rsidTr="00C048F3">
        <w:trPr>
          <w:cantSplit/>
          <w:trHeight w:val="1134"/>
        </w:trPr>
        <w:tc>
          <w:tcPr>
            <w:tcW w:w="849" w:type="dxa"/>
            <w:vMerge/>
            <w:shd w:val="clear" w:color="auto" w:fill="BFBFBF" w:themeFill="background1" w:themeFillShade="BF"/>
          </w:tcPr>
          <w:p w14:paraId="4ECDD89A" w14:textId="77777777" w:rsidR="00CA02B7" w:rsidRPr="00CA02B7" w:rsidRDefault="00CA02B7" w:rsidP="00CA02B7">
            <w:pPr>
              <w:rPr>
                <w:b/>
                <w:bCs/>
                <w:sz w:val="28"/>
                <w:szCs w:val="28"/>
              </w:rPr>
            </w:pPr>
          </w:p>
        </w:tc>
        <w:tc>
          <w:tcPr>
            <w:tcW w:w="774" w:type="dxa"/>
            <w:vMerge/>
            <w:textDirection w:val="btLr"/>
            <w:vAlign w:val="center"/>
          </w:tcPr>
          <w:p w14:paraId="49FB785E" w14:textId="77777777" w:rsidR="00CA02B7" w:rsidRPr="00CA02B7" w:rsidRDefault="00CA02B7" w:rsidP="00CA02B7">
            <w:pPr>
              <w:ind w:left="113" w:right="113"/>
              <w:jc w:val="center"/>
              <w:rPr>
                <w:b/>
                <w:bCs/>
                <w:sz w:val="28"/>
                <w:szCs w:val="28"/>
              </w:rPr>
            </w:pPr>
          </w:p>
        </w:tc>
        <w:tc>
          <w:tcPr>
            <w:tcW w:w="3662" w:type="dxa"/>
          </w:tcPr>
          <w:p w14:paraId="4F45819E" w14:textId="77777777" w:rsidR="00CA02B7" w:rsidRPr="00CA02B7" w:rsidRDefault="00CA02B7" w:rsidP="00CA02B7">
            <w:pPr>
              <w:rPr>
                <w:b/>
                <w:bCs/>
                <w:sz w:val="20"/>
                <w:szCs w:val="20"/>
              </w:rPr>
            </w:pPr>
            <w:r w:rsidRPr="00CA02B7">
              <w:rPr>
                <w:b/>
                <w:bCs/>
                <w:sz w:val="22"/>
                <w:szCs w:val="22"/>
              </w:rPr>
              <w:t xml:space="preserve">Observer’s questions – related to </w:t>
            </w:r>
            <w:r w:rsidRPr="00CA02B7">
              <w:rPr>
                <w:b/>
                <w:bCs/>
                <w:i/>
                <w:iCs/>
                <w:sz w:val="22"/>
                <w:szCs w:val="22"/>
                <w:u w:val="single"/>
              </w:rPr>
              <w:t>wider aspects of practice</w:t>
            </w:r>
            <w:r w:rsidRPr="00CA02B7">
              <w:rPr>
                <w:b/>
                <w:bCs/>
                <w:sz w:val="20"/>
                <w:szCs w:val="20"/>
                <w:u w:val="single"/>
              </w:rPr>
              <w:t xml:space="preserve"> </w:t>
            </w:r>
          </w:p>
          <w:p w14:paraId="388A7193" w14:textId="77777777" w:rsidR="00CA02B7" w:rsidRPr="00CA02B7" w:rsidRDefault="00CA02B7" w:rsidP="00CA02B7">
            <w:pPr>
              <w:rPr>
                <w:rFonts w:ascii="Calibri" w:hAnsi="Calibri" w:cs="Calibri"/>
                <w:b/>
                <w:bCs/>
                <w:sz w:val="18"/>
                <w:szCs w:val="18"/>
              </w:rPr>
            </w:pPr>
            <w:r w:rsidRPr="00CA02B7">
              <w:rPr>
                <w:rFonts w:ascii="Calibri" w:hAnsi="Calibri" w:cs="Calibri"/>
                <w:b/>
                <w:bCs/>
                <w:sz w:val="18"/>
                <w:szCs w:val="18"/>
              </w:rPr>
              <w:t>Pose specific questions to frame the post-observation discussion.</w:t>
            </w:r>
          </w:p>
          <w:p w14:paraId="3233F2D0" w14:textId="77777777" w:rsidR="00CA02B7" w:rsidRPr="00CA02B7" w:rsidRDefault="00CA02B7" w:rsidP="00CA02B7">
            <w:pPr>
              <w:rPr>
                <w:rFonts w:ascii="Calibri" w:hAnsi="Calibri" w:cs="Calibri"/>
                <w:b/>
                <w:bCs/>
                <w:sz w:val="18"/>
                <w:szCs w:val="18"/>
              </w:rPr>
            </w:pPr>
            <w:r w:rsidRPr="00CA02B7">
              <w:rPr>
                <w:sz w:val="18"/>
                <w:szCs w:val="18"/>
              </w:rPr>
              <w:t>Are there other aspects of the trainee’s practice which the trainee could consider?</w:t>
            </w:r>
          </w:p>
          <w:p w14:paraId="0DF6EA4F" w14:textId="77777777" w:rsidR="00CA02B7" w:rsidRPr="00CA02B7" w:rsidRDefault="00CA02B7" w:rsidP="00CA02B7">
            <w:pPr>
              <w:rPr>
                <w:sz w:val="18"/>
                <w:szCs w:val="18"/>
              </w:rPr>
            </w:pPr>
            <w:r w:rsidRPr="00CA02B7">
              <w:rPr>
                <w:sz w:val="18"/>
                <w:szCs w:val="18"/>
              </w:rPr>
              <w:t xml:space="preserve">Questions which prompt consideration of </w:t>
            </w:r>
            <w:r w:rsidRPr="00CA02B7">
              <w:rPr>
                <w:b/>
                <w:bCs/>
                <w:sz w:val="18"/>
                <w:szCs w:val="18"/>
              </w:rPr>
              <w:t xml:space="preserve">subject –specific pedagogies and strategies </w:t>
            </w:r>
            <w:r w:rsidRPr="00CA02B7">
              <w:rPr>
                <w:sz w:val="18"/>
                <w:szCs w:val="18"/>
              </w:rPr>
              <w:t>should feature here too.</w:t>
            </w:r>
            <w:r w:rsidRPr="00CA02B7">
              <w:rPr>
                <w:b/>
                <w:bCs/>
                <w:sz w:val="18"/>
                <w:szCs w:val="18"/>
              </w:rPr>
              <w:t xml:space="preserve"> </w:t>
            </w:r>
          </w:p>
        </w:tc>
        <w:tc>
          <w:tcPr>
            <w:tcW w:w="5347" w:type="dxa"/>
            <w:gridSpan w:val="2"/>
          </w:tcPr>
          <w:p w14:paraId="54879CE2" w14:textId="77777777" w:rsidR="00CA02B7" w:rsidRPr="00CA02B7" w:rsidRDefault="00CA02B7" w:rsidP="00CA02B7">
            <w:pPr>
              <w:rPr>
                <w:sz w:val="22"/>
                <w:szCs w:val="22"/>
              </w:rPr>
            </w:pPr>
          </w:p>
        </w:tc>
      </w:tr>
      <w:tr w:rsidR="00CA02B7" w:rsidRPr="00CA02B7" w14:paraId="5D2111B7" w14:textId="77777777" w:rsidTr="00C048F3">
        <w:trPr>
          <w:cantSplit/>
          <w:trHeight w:val="1908"/>
        </w:trPr>
        <w:tc>
          <w:tcPr>
            <w:tcW w:w="849" w:type="dxa"/>
            <w:vMerge/>
            <w:shd w:val="clear" w:color="auto" w:fill="BFBFBF" w:themeFill="background1" w:themeFillShade="BF"/>
          </w:tcPr>
          <w:p w14:paraId="4CA812D3" w14:textId="77777777" w:rsidR="00CA02B7" w:rsidRPr="00CA02B7" w:rsidRDefault="00CA02B7" w:rsidP="00CA02B7">
            <w:pPr>
              <w:rPr>
                <w:sz w:val="22"/>
                <w:szCs w:val="22"/>
              </w:rPr>
            </w:pPr>
          </w:p>
        </w:tc>
        <w:tc>
          <w:tcPr>
            <w:tcW w:w="774" w:type="dxa"/>
            <w:vMerge/>
            <w:textDirection w:val="btLr"/>
            <w:vAlign w:val="center"/>
          </w:tcPr>
          <w:p w14:paraId="66E6FDB2" w14:textId="77777777" w:rsidR="00CA02B7" w:rsidRPr="00CA02B7" w:rsidRDefault="00CA02B7" w:rsidP="00CA02B7">
            <w:pPr>
              <w:ind w:left="113" w:right="113"/>
              <w:jc w:val="center"/>
              <w:rPr>
                <w:sz w:val="22"/>
                <w:szCs w:val="22"/>
              </w:rPr>
            </w:pPr>
          </w:p>
        </w:tc>
        <w:tc>
          <w:tcPr>
            <w:tcW w:w="3662" w:type="dxa"/>
          </w:tcPr>
          <w:p w14:paraId="469F75B9" w14:textId="77777777" w:rsidR="00CA02B7" w:rsidRPr="00CA02B7" w:rsidRDefault="00CA02B7" w:rsidP="00CA02B7">
            <w:pPr>
              <w:spacing w:after="60"/>
              <w:rPr>
                <w:b/>
                <w:bCs/>
                <w:sz w:val="22"/>
                <w:szCs w:val="22"/>
              </w:rPr>
            </w:pPr>
            <w:r w:rsidRPr="00CA02B7">
              <w:rPr>
                <w:b/>
                <w:bCs/>
                <w:sz w:val="22"/>
                <w:szCs w:val="22"/>
              </w:rPr>
              <w:t xml:space="preserve">Summary of coaching discussion </w:t>
            </w:r>
          </w:p>
          <w:p w14:paraId="6E740ECC" w14:textId="77777777" w:rsidR="00CA02B7" w:rsidRPr="00CA02B7" w:rsidRDefault="00CA02B7" w:rsidP="00CA02B7">
            <w:pPr>
              <w:rPr>
                <w:sz w:val="18"/>
                <w:szCs w:val="18"/>
              </w:rPr>
            </w:pPr>
            <w:r w:rsidRPr="00CA02B7">
              <w:rPr>
                <w:sz w:val="18"/>
                <w:szCs w:val="18"/>
              </w:rPr>
              <w:t>What does this conversation prompt the mentor and trainee to consider further? How well does the trainee’s understanding of reality match with that of the observer?</w:t>
            </w:r>
          </w:p>
          <w:p w14:paraId="7568AB15" w14:textId="77777777" w:rsidR="00CA02B7" w:rsidRPr="00CA02B7" w:rsidRDefault="00CA02B7" w:rsidP="00CA02B7">
            <w:pPr>
              <w:rPr>
                <w:i/>
                <w:iCs/>
                <w:color w:val="7030A0"/>
                <w:sz w:val="20"/>
                <w:szCs w:val="20"/>
              </w:rPr>
            </w:pPr>
            <w:r w:rsidRPr="00CA02B7">
              <w:rPr>
                <w:color w:val="7030A0"/>
                <w:sz w:val="18"/>
                <w:szCs w:val="18"/>
              </w:rPr>
              <w:t>(Reference to the CCF may help to deepen discussion/offer sources of research to follow-up)</w:t>
            </w:r>
          </w:p>
        </w:tc>
        <w:tc>
          <w:tcPr>
            <w:tcW w:w="5347" w:type="dxa"/>
            <w:gridSpan w:val="2"/>
          </w:tcPr>
          <w:p w14:paraId="4B7831F3" w14:textId="77777777" w:rsidR="00CA02B7" w:rsidRPr="00CA02B7" w:rsidRDefault="00CA02B7" w:rsidP="00CA02B7">
            <w:pPr>
              <w:rPr>
                <w:sz w:val="22"/>
                <w:szCs w:val="22"/>
              </w:rPr>
            </w:pPr>
          </w:p>
        </w:tc>
      </w:tr>
      <w:tr w:rsidR="00CA02B7" w:rsidRPr="00CA02B7" w14:paraId="47DD9231" w14:textId="77777777" w:rsidTr="00C048F3">
        <w:trPr>
          <w:trHeight w:val="1804"/>
        </w:trPr>
        <w:tc>
          <w:tcPr>
            <w:tcW w:w="849" w:type="dxa"/>
            <w:vMerge w:val="restart"/>
            <w:shd w:val="clear" w:color="auto" w:fill="A6A6A6" w:themeFill="background1" w:themeFillShade="A6"/>
            <w:textDirection w:val="btLr"/>
          </w:tcPr>
          <w:p w14:paraId="58B17C89" w14:textId="77777777" w:rsidR="00CA02B7" w:rsidRPr="00CA02B7" w:rsidRDefault="00CA02B7" w:rsidP="00CA02B7">
            <w:pPr>
              <w:ind w:left="113" w:right="113"/>
              <w:jc w:val="center"/>
              <w:rPr>
                <w:b/>
                <w:bCs/>
                <w:sz w:val="28"/>
                <w:szCs w:val="28"/>
              </w:rPr>
            </w:pPr>
            <w:r w:rsidRPr="00CA02B7">
              <w:rPr>
                <w:b/>
                <w:bCs/>
                <w:sz w:val="28"/>
                <w:szCs w:val="28"/>
              </w:rPr>
              <w:t>IMPROVE</w:t>
            </w:r>
          </w:p>
          <w:p w14:paraId="2C03728E" w14:textId="77777777" w:rsidR="00CA02B7" w:rsidRPr="00CA02B7" w:rsidRDefault="00CA02B7" w:rsidP="00CA02B7">
            <w:pPr>
              <w:ind w:left="113" w:right="113"/>
              <w:rPr>
                <w:b/>
                <w:bCs/>
                <w:sz w:val="28"/>
                <w:szCs w:val="28"/>
              </w:rPr>
            </w:pPr>
          </w:p>
        </w:tc>
        <w:tc>
          <w:tcPr>
            <w:tcW w:w="774" w:type="dxa"/>
            <w:vMerge w:val="restart"/>
            <w:textDirection w:val="btLr"/>
            <w:vAlign w:val="center"/>
          </w:tcPr>
          <w:p w14:paraId="1B4E82D0" w14:textId="77777777" w:rsidR="00CA02B7" w:rsidRPr="00CA02B7" w:rsidRDefault="00CA02B7" w:rsidP="00CA02B7">
            <w:pPr>
              <w:ind w:left="113" w:right="113"/>
              <w:jc w:val="center"/>
              <w:rPr>
                <w:sz w:val="22"/>
                <w:szCs w:val="22"/>
              </w:rPr>
            </w:pPr>
            <w:r w:rsidRPr="00CA02B7">
              <w:rPr>
                <w:sz w:val="22"/>
                <w:szCs w:val="22"/>
              </w:rPr>
              <w:t>Set goals and i</w:t>
            </w:r>
            <w:r w:rsidRPr="00CA02B7">
              <w:rPr>
                <w:rFonts w:ascii="Calibri" w:hAnsi="Calibri" w:cs="Calibri"/>
                <w:color w:val="000000" w:themeColor="text1"/>
                <w:sz w:val="22"/>
                <w:szCs w:val="22"/>
              </w:rPr>
              <w:t>dentify and explain teaching strategies</w:t>
            </w:r>
          </w:p>
          <w:p w14:paraId="2DFD1525" w14:textId="77777777" w:rsidR="00CA02B7" w:rsidRPr="00CA02B7" w:rsidRDefault="00CA02B7" w:rsidP="00CA02B7">
            <w:pPr>
              <w:ind w:left="113" w:right="113"/>
              <w:jc w:val="center"/>
              <w:rPr>
                <w:sz w:val="22"/>
                <w:szCs w:val="22"/>
              </w:rPr>
            </w:pPr>
          </w:p>
        </w:tc>
        <w:tc>
          <w:tcPr>
            <w:tcW w:w="3662" w:type="dxa"/>
          </w:tcPr>
          <w:p w14:paraId="6120ED07" w14:textId="77777777" w:rsidR="00CA02B7" w:rsidRPr="00CA02B7" w:rsidRDefault="00CA02B7" w:rsidP="00CA02B7">
            <w:pPr>
              <w:rPr>
                <w:b/>
                <w:bCs/>
                <w:sz w:val="20"/>
                <w:szCs w:val="20"/>
              </w:rPr>
            </w:pPr>
            <w:r w:rsidRPr="00CA02B7">
              <w:rPr>
                <w:b/>
                <w:bCs/>
                <w:sz w:val="22"/>
                <w:szCs w:val="22"/>
              </w:rPr>
              <w:t>Co-constructed targets</w:t>
            </w:r>
            <w:r w:rsidRPr="00CA02B7">
              <w:rPr>
                <w:b/>
                <w:bCs/>
                <w:sz w:val="20"/>
                <w:szCs w:val="20"/>
              </w:rPr>
              <w:t xml:space="preserve"> </w:t>
            </w:r>
          </w:p>
          <w:p w14:paraId="47321569" w14:textId="77777777" w:rsidR="00CA02B7" w:rsidRPr="00CA02B7" w:rsidRDefault="00CA02B7" w:rsidP="00CA02B7">
            <w:pPr>
              <w:rPr>
                <w:sz w:val="18"/>
                <w:szCs w:val="18"/>
              </w:rPr>
            </w:pPr>
            <w:r w:rsidRPr="00CA02B7">
              <w:rPr>
                <w:sz w:val="18"/>
                <w:szCs w:val="18"/>
              </w:rPr>
              <w:t>Agree together, what is the trainee going to target/focus on and build into their practice?</w:t>
            </w:r>
          </w:p>
          <w:p w14:paraId="676C3E40" w14:textId="77777777" w:rsidR="00CA02B7" w:rsidRPr="00CA02B7" w:rsidRDefault="00CA02B7" w:rsidP="00CA02B7">
            <w:pPr>
              <w:rPr>
                <w:sz w:val="18"/>
                <w:szCs w:val="18"/>
              </w:rPr>
            </w:pPr>
            <w:r w:rsidRPr="00CA02B7">
              <w:rPr>
                <w:sz w:val="18"/>
                <w:szCs w:val="18"/>
              </w:rPr>
              <w:t>Consider what the indicators of positive change/achievement of targets look might look like i.e. what will new evidence look like?</w:t>
            </w:r>
          </w:p>
          <w:p w14:paraId="3E9D06AD" w14:textId="77777777" w:rsidR="00CA02B7" w:rsidRPr="00CA02B7" w:rsidRDefault="00CA02B7" w:rsidP="00CA02B7">
            <w:pPr>
              <w:rPr>
                <w:sz w:val="18"/>
                <w:szCs w:val="18"/>
              </w:rPr>
            </w:pPr>
            <w:r w:rsidRPr="00CA02B7">
              <w:rPr>
                <w:color w:val="7030A0"/>
                <w:sz w:val="18"/>
                <w:szCs w:val="18"/>
              </w:rPr>
              <w:t>(</w:t>
            </w:r>
            <w:r w:rsidRPr="00CA02B7">
              <w:rPr>
                <w:i/>
                <w:color w:val="7030A0"/>
                <w:sz w:val="18"/>
                <w:szCs w:val="18"/>
              </w:rPr>
              <w:t xml:space="preserve">CCF/Warwick Collaborative Review Doc </w:t>
            </w:r>
            <w:r w:rsidRPr="00CA02B7">
              <w:rPr>
                <w:color w:val="7030A0"/>
                <w:sz w:val="18"/>
                <w:szCs w:val="18"/>
              </w:rPr>
              <w:t>can support in identifying areas of focus for targets)</w:t>
            </w:r>
          </w:p>
        </w:tc>
        <w:tc>
          <w:tcPr>
            <w:tcW w:w="5347" w:type="dxa"/>
            <w:gridSpan w:val="2"/>
          </w:tcPr>
          <w:p w14:paraId="2915E421" w14:textId="77777777" w:rsidR="00CA02B7" w:rsidRPr="00CA02B7" w:rsidRDefault="00CA02B7" w:rsidP="00CA02B7">
            <w:pPr>
              <w:rPr>
                <w:sz w:val="22"/>
                <w:szCs w:val="22"/>
              </w:rPr>
            </w:pPr>
          </w:p>
        </w:tc>
      </w:tr>
      <w:tr w:rsidR="00CA02B7" w:rsidRPr="00CA02B7" w14:paraId="09EFC98D" w14:textId="77777777" w:rsidTr="00C048F3">
        <w:trPr>
          <w:trHeight w:val="1860"/>
        </w:trPr>
        <w:tc>
          <w:tcPr>
            <w:tcW w:w="849" w:type="dxa"/>
            <w:vMerge/>
            <w:shd w:val="clear" w:color="auto" w:fill="A6A6A6" w:themeFill="background1" w:themeFillShade="A6"/>
          </w:tcPr>
          <w:p w14:paraId="1A3E313A" w14:textId="77777777" w:rsidR="00CA02B7" w:rsidRPr="00CA02B7" w:rsidRDefault="00CA02B7" w:rsidP="00CA02B7">
            <w:pPr>
              <w:rPr>
                <w:sz w:val="22"/>
                <w:szCs w:val="22"/>
              </w:rPr>
            </w:pPr>
          </w:p>
        </w:tc>
        <w:tc>
          <w:tcPr>
            <w:tcW w:w="774" w:type="dxa"/>
            <w:vMerge/>
          </w:tcPr>
          <w:p w14:paraId="5EF3463A" w14:textId="77777777" w:rsidR="00CA02B7" w:rsidRPr="00CA02B7" w:rsidRDefault="00CA02B7" w:rsidP="00CA02B7">
            <w:pPr>
              <w:rPr>
                <w:sz w:val="22"/>
                <w:szCs w:val="22"/>
              </w:rPr>
            </w:pPr>
          </w:p>
        </w:tc>
        <w:tc>
          <w:tcPr>
            <w:tcW w:w="3662" w:type="dxa"/>
          </w:tcPr>
          <w:p w14:paraId="35D9F5D7" w14:textId="77777777" w:rsidR="00CA02B7" w:rsidRPr="00CA02B7" w:rsidRDefault="00CA02B7" w:rsidP="00CA02B7">
            <w:pPr>
              <w:spacing w:after="60"/>
              <w:rPr>
                <w:b/>
                <w:bCs/>
                <w:sz w:val="22"/>
                <w:szCs w:val="22"/>
              </w:rPr>
            </w:pPr>
            <w:r w:rsidRPr="00CA02B7">
              <w:rPr>
                <w:b/>
                <w:bCs/>
                <w:sz w:val="22"/>
                <w:szCs w:val="22"/>
              </w:rPr>
              <w:t>Actions (related to targets)</w:t>
            </w:r>
          </w:p>
          <w:p w14:paraId="05B8F99F" w14:textId="77777777" w:rsidR="00CA02B7" w:rsidRPr="00CA02B7" w:rsidRDefault="00CA02B7" w:rsidP="00CA02B7">
            <w:pPr>
              <w:rPr>
                <w:sz w:val="18"/>
                <w:szCs w:val="18"/>
              </w:rPr>
            </w:pPr>
            <w:r w:rsidRPr="00CA02B7">
              <w:rPr>
                <w:sz w:val="18"/>
                <w:szCs w:val="18"/>
              </w:rPr>
              <w:t>What actions will the trainee take to address and focus on the new targets?</w:t>
            </w:r>
          </w:p>
          <w:p w14:paraId="244D0B4D" w14:textId="77777777" w:rsidR="00CA02B7" w:rsidRPr="00CA02B7" w:rsidRDefault="00CA02B7" w:rsidP="00CA02B7">
            <w:pPr>
              <w:rPr>
                <w:sz w:val="18"/>
                <w:szCs w:val="18"/>
              </w:rPr>
            </w:pPr>
            <w:r w:rsidRPr="00CA02B7">
              <w:rPr>
                <w:sz w:val="18"/>
                <w:szCs w:val="18"/>
              </w:rPr>
              <w:t>Identify these together e.g. specific teaching strategies</w:t>
            </w:r>
          </w:p>
          <w:p w14:paraId="3AB747D7" w14:textId="77777777" w:rsidR="00CA02B7" w:rsidRPr="00CA02B7" w:rsidRDefault="00CA02B7" w:rsidP="00CA02B7">
            <w:pPr>
              <w:rPr>
                <w:sz w:val="18"/>
                <w:szCs w:val="18"/>
              </w:rPr>
            </w:pPr>
            <w:r w:rsidRPr="00CA02B7">
              <w:rPr>
                <w:i/>
                <w:color w:val="7030A0"/>
                <w:sz w:val="18"/>
                <w:szCs w:val="18"/>
              </w:rPr>
              <w:t xml:space="preserve">(CCF/Warwick Collaborative Review Doc </w:t>
            </w:r>
            <w:r w:rsidRPr="00CA02B7">
              <w:rPr>
                <w:color w:val="7030A0"/>
                <w:sz w:val="18"/>
                <w:szCs w:val="18"/>
              </w:rPr>
              <w:t>can support in identifying specific actions to achieve targets)</w:t>
            </w:r>
          </w:p>
        </w:tc>
        <w:tc>
          <w:tcPr>
            <w:tcW w:w="5347" w:type="dxa"/>
            <w:gridSpan w:val="2"/>
          </w:tcPr>
          <w:p w14:paraId="244BC5CB" w14:textId="77777777" w:rsidR="00CA02B7" w:rsidRPr="00CA02B7" w:rsidRDefault="00CA02B7" w:rsidP="00CA02B7">
            <w:pPr>
              <w:rPr>
                <w:sz w:val="22"/>
                <w:szCs w:val="22"/>
              </w:rPr>
            </w:pPr>
          </w:p>
        </w:tc>
      </w:tr>
      <w:tr w:rsidR="00CA02B7" w:rsidRPr="00CA02B7" w14:paraId="3FF3F7CF" w14:textId="77777777" w:rsidTr="00C048F3">
        <w:trPr>
          <w:cantSplit/>
          <w:trHeight w:val="2805"/>
        </w:trPr>
        <w:tc>
          <w:tcPr>
            <w:tcW w:w="849" w:type="dxa"/>
            <w:vMerge/>
            <w:shd w:val="clear" w:color="auto" w:fill="A6A6A6" w:themeFill="background1" w:themeFillShade="A6"/>
          </w:tcPr>
          <w:p w14:paraId="4F13E0AB" w14:textId="77777777" w:rsidR="00CA02B7" w:rsidRPr="00CA02B7" w:rsidRDefault="00CA02B7" w:rsidP="00CA02B7">
            <w:pPr>
              <w:rPr>
                <w:sz w:val="22"/>
                <w:szCs w:val="22"/>
              </w:rPr>
            </w:pPr>
          </w:p>
        </w:tc>
        <w:tc>
          <w:tcPr>
            <w:tcW w:w="774" w:type="dxa"/>
            <w:textDirection w:val="btLr"/>
            <w:vAlign w:val="center"/>
          </w:tcPr>
          <w:p w14:paraId="489ECDAC" w14:textId="77777777" w:rsidR="00CA02B7" w:rsidRPr="00CA02B7" w:rsidRDefault="00CA02B7" w:rsidP="00CA02B7">
            <w:pPr>
              <w:ind w:left="113" w:right="113"/>
              <w:jc w:val="center"/>
              <w:rPr>
                <w:sz w:val="22"/>
                <w:szCs w:val="22"/>
              </w:rPr>
            </w:pPr>
            <w:r w:rsidRPr="00CA02B7">
              <w:rPr>
                <w:sz w:val="22"/>
                <w:szCs w:val="22"/>
              </w:rPr>
              <w:t>Provide support until goals are met</w:t>
            </w:r>
          </w:p>
        </w:tc>
        <w:tc>
          <w:tcPr>
            <w:tcW w:w="3662" w:type="dxa"/>
          </w:tcPr>
          <w:p w14:paraId="0F451940" w14:textId="77777777" w:rsidR="00CA02B7" w:rsidRPr="00CA02B7" w:rsidRDefault="00CA02B7" w:rsidP="00CA02B7">
            <w:pPr>
              <w:spacing w:after="60"/>
              <w:rPr>
                <w:b/>
                <w:bCs/>
                <w:sz w:val="22"/>
                <w:szCs w:val="22"/>
              </w:rPr>
            </w:pPr>
            <w:r w:rsidRPr="00CA02B7">
              <w:rPr>
                <w:b/>
                <w:bCs/>
                <w:sz w:val="22"/>
                <w:szCs w:val="22"/>
              </w:rPr>
              <w:t>Mentorship</w:t>
            </w:r>
          </w:p>
          <w:p w14:paraId="68E676F4" w14:textId="77777777" w:rsidR="00CA02B7" w:rsidRPr="00CA02B7" w:rsidRDefault="00CA02B7" w:rsidP="00CA02B7">
            <w:pPr>
              <w:rPr>
                <w:sz w:val="18"/>
                <w:szCs w:val="18"/>
              </w:rPr>
            </w:pPr>
            <w:r w:rsidRPr="00CA02B7">
              <w:rPr>
                <w:sz w:val="18"/>
                <w:szCs w:val="18"/>
              </w:rPr>
              <w:t>What support will be put in place to help the trainee meet these targets?</w:t>
            </w:r>
          </w:p>
          <w:p w14:paraId="6C6E4C26" w14:textId="77777777" w:rsidR="00CA02B7" w:rsidRPr="00CA02B7" w:rsidRDefault="00CA02B7" w:rsidP="00CA02B7">
            <w:pPr>
              <w:rPr>
                <w:i/>
                <w:iCs/>
                <w:sz w:val="18"/>
                <w:szCs w:val="18"/>
              </w:rPr>
            </w:pPr>
            <w:r w:rsidRPr="00CA02B7">
              <w:rPr>
                <w:sz w:val="18"/>
                <w:szCs w:val="18"/>
              </w:rPr>
              <w:t>Identify the actions of the mentor, class teacher or other expert colleague to support outcomes for the trainee</w:t>
            </w:r>
            <w:r w:rsidRPr="00CA02B7">
              <w:rPr>
                <w:i/>
                <w:iCs/>
                <w:sz w:val="18"/>
                <w:szCs w:val="18"/>
              </w:rPr>
              <w:t xml:space="preserve"> e.g. further discussion/dialogue, arranging focussed observations of expert colleagues (using the ELF), videoing the trainee.</w:t>
            </w:r>
          </w:p>
          <w:p w14:paraId="5E6C4204" w14:textId="77777777" w:rsidR="00CA02B7" w:rsidRPr="00CA02B7" w:rsidRDefault="00CA02B7" w:rsidP="00CA02B7">
            <w:pPr>
              <w:rPr>
                <w:i/>
                <w:iCs/>
                <w:color w:val="7030A0"/>
                <w:sz w:val="20"/>
                <w:szCs w:val="20"/>
              </w:rPr>
            </w:pPr>
            <w:r w:rsidRPr="00CA02B7">
              <w:rPr>
                <w:i/>
                <w:color w:val="7030A0"/>
                <w:sz w:val="18"/>
                <w:szCs w:val="18"/>
              </w:rPr>
              <w:t xml:space="preserve">(CCF/Warwick Collaborative Review Doc </w:t>
            </w:r>
            <w:r w:rsidRPr="00CA02B7">
              <w:rPr>
                <w:color w:val="7030A0"/>
                <w:sz w:val="18"/>
                <w:szCs w:val="18"/>
              </w:rPr>
              <w:t>can support in identifying specific actions to support targets)</w:t>
            </w:r>
          </w:p>
        </w:tc>
        <w:tc>
          <w:tcPr>
            <w:tcW w:w="5347" w:type="dxa"/>
            <w:gridSpan w:val="2"/>
          </w:tcPr>
          <w:p w14:paraId="7A2D892A" w14:textId="77777777" w:rsidR="00CA02B7" w:rsidRPr="00CA02B7" w:rsidRDefault="00CA02B7" w:rsidP="00CA02B7">
            <w:pPr>
              <w:rPr>
                <w:sz w:val="22"/>
                <w:szCs w:val="22"/>
              </w:rPr>
            </w:pPr>
          </w:p>
        </w:tc>
      </w:tr>
      <w:tr w:rsidR="00CA02B7" w:rsidRPr="00CA02B7" w14:paraId="766F8CC3" w14:textId="77777777" w:rsidTr="00C048F3">
        <w:tc>
          <w:tcPr>
            <w:tcW w:w="849" w:type="dxa"/>
            <w:vMerge/>
          </w:tcPr>
          <w:p w14:paraId="0D769B3E" w14:textId="77777777" w:rsidR="00CA02B7" w:rsidRPr="00CA02B7" w:rsidRDefault="00CA02B7" w:rsidP="00CA02B7">
            <w:pPr>
              <w:rPr>
                <w:sz w:val="22"/>
                <w:szCs w:val="22"/>
              </w:rPr>
            </w:pPr>
          </w:p>
        </w:tc>
        <w:tc>
          <w:tcPr>
            <w:tcW w:w="9783" w:type="dxa"/>
            <w:gridSpan w:val="4"/>
          </w:tcPr>
          <w:p w14:paraId="1A2E413D" w14:textId="77777777" w:rsidR="00CA02B7" w:rsidRPr="00CA02B7" w:rsidRDefault="00CA02B7" w:rsidP="00CA02B7">
            <w:pPr>
              <w:rPr>
                <w:b/>
                <w:bCs/>
                <w:sz w:val="20"/>
                <w:szCs w:val="20"/>
              </w:rPr>
            </w:pPr>
            <w:r w:rsidRPr="00CA02B7">
              <w:rPr>
                <w:b/>
                <w:bCs/>
                <w:sz w:val="22"/>
                <w:szCs w:val="22"/>
              </w:rPr>
              <w:t xml:space="preserve">Reflect </w:t>
            </w:r>
            <w:r w:rsidRPr="00CA02B7">
              <w:rPr>
                <w:sz w:val="20"/>
                <w:szCs w:val="20"/>
              </w:rPr>
              <w:t xml:space="preserve">- Analyse the ‘new reality’ </w:t>
            </w:r>
          </w:p>
          <w:p w14:paraId="7B897EF9" w14:textId="77777777" w:rsidR="00CA02B7" w:rsidRPr="00CA02B7" w:rsidRDefault="00CA02B7" w:rsidP="00CA02B7">
            <w:pPr>
              <w:rPr>
                <w:sz w:val="20"/>
                <w:szCs w:val="20"/>
              </w:rPr>
            </w:pPr>
            <w:r w:rsidRPr="00CA02B7">
              <w:rPr>
                <w:sz w:val="20"/>
                <w:szCs w:val="20"/>
              </w:rPr>
              <w:t>During the weekly trainee-mentor discussions consider:</w:t>
            </w:r>
          </w:p>
          <w:p w14:paraId="64D9110A" w14:textId="77777777" w:rsidR="00CA02B7" w:rsidRPr="00CA02B7" w:rsidRDefault="00CA02B7" w:rsidP="00CA02B7">
            <w:pPr>
              <w:rPr>
                <w:i/>
                <w:iCs/>
                <w:sz w:val="20"/>
                <w:szCs w:val="20"/>
              </w:rPr>
            </w:pPr>
            <w:r w:rsidRPr="00CA02B7">
              <w:rPr>
                <w:sz w:val="20"/>
                <w:szCs w:val="20"/>
              </w:rPr>
              <w:t>Is the sequence of action steps (above) having a positive impact on practice? What are the indicators of positive change? What further support may be helpful?</w:t>
            </w:r>
          </w:p>
        </w:tc>
      </w:tr>
    </w:tbl>
    <w:p w14:paraId="103C7505" w14:textId="5E3474BC" w:rsidR="00CA02B7" w:rsidRDefault="00CA02B7" w:rsidP="00561663">
      <w:pPr>
        <w:spacing w:after="120"/>
        <w:ind w:left="360" w:right="-327"/>
        <w:rPr>
          <w:rFonts w:asciiTheme="minorHAnsi" w:hAnsiTheme="minorHAnsi" w:cstheme="minorHAnsi"/>
          <w:sz w:val="22"/>
          <w:szCs w:val="22"/>
        </w:rPr>
      </w:pPr>
    </w:p>
    <w:p w14:paraId="1D6F4543" w14:textId="77777777" w:rsidR="00CA02B7" w:rsidRDefault="00CA02B7">
      <w:pPr>
        <w:rPr>
          <w:rFonts w:asciiTheme="minorHAnsi" w:hAnsiTheme="minorHAnsi" w:cstheme="minorHAnsi"/>
          <w:sz w:val="22"/>
          <w:szCs w:val="22"/>
        </w:rPr>
      </w:pPr>
      <w:r>
        <w:rPr>
          <w:rFonts w:asciiTheme="minorHAnsi" w:hAnsiTheme="minorHAnsi" w:cstheme="minorHAnsi"/>
          <w:sz w:val="22"/>
          <w:szCs w:val="22"/>
        </w:rPr>
        <w:br w:type="page"/>
      </w:r>
    </w:p>
    <w:tbl>
      <w:tblPr>
        <w:tblStyle w:val="TableGrid6"/>
        <w:tblW w:w="10206" w:type="dxa"/>
        <w:tblInd w:w="-572" w:type="dxa"/>
        <w:tblLayout w:type="fixed"/>
        <w:tblLook w:val="04A0" w:firstRow="1" w:lastRow="0" w:firstColumn="1" w:lastColumn="0" w:noHBand="0" w:noVBand="1"/>
      </w:tblPr>
      <w:tblGrid>
        <w:gridCol w:w="1560"/>
        <w:gridCol w:w="2551"/>
        <w:gridCol w:w="4820"/>
        <w:gridCol w:w="1275"/>
      </w:tblGrid>
      <w:tr w:rsidR="00D71037" w:rsidRPr="00D71037" w14:paraId="62487036" w14:textId="77777777" w:rsidTr="00C048F3">
        <w:trPr>
          <w:trHeight w:val="418"/>
        </w:trPr>
        <w:tc>
          <w:tcPr>
            <w:tcW w:w="8931" w:type="dxa"/>
            <w:gridSpan w:val="3"/>
          </w:tcPr>
          <w:p w14:paraId="0CF86749" w14:textId="7D663501" w:rsidR="00D71037" w:rsidRPr="00D71037" w:rsidRDefault="00B92566" w:rsidP="0020721A">
            <w:pPr>
              <w:pStyle w:val="Heading5"/>
              <w:outlineLvl w:val="4"/>
              <w:rPr>
                <w:i/>
                <w:sz w:val="18"/>
                <w:szCs w:val="22"/>
              </w:rPr>
            </w:pPr>
            <w:bookmarkStart w:id="32" w:name="_Toc92709413"/>
            <w:r>
              <w:lastRenderedPageBreak/>
              <w:t>EXPERIENTIAL LEARNING FORM</w:t>
            </w:r>
            <w:r w:rsidR="00D71037">
              <w:t xml:space="preserve"> (ELF)</w:t>
            </w:r>
            <w:bookmarkEnd w:id="32"/>
          </w:p>
        </w:tc>
        <w:tc>
          <w:tcPr>
            <w:tcW w:w="1275" w:type="dxa"/>
            <w:vMerge w:val="restart"/>
          </w:tcPr>
          <w:p w14:paraId="309F172A" w14:textId="77777777" w:rsidR="00D71037" w:rsidRPr="00D71037" w:rsidRDefault="00D71037" w:rsidP="00D71037">
            <w:pPr>
              <w:rPr>
                <w:i/>
                <w:sz w:val="18"/>
                <w:szCs w:val="22"/>
              </w:rPr>
            </w:pPr>
            <w:r w:rsidRPr="00D71037">
              <w:rPr>
                <w:rFonts w:asciiTheme="majorHAnsi" w:hAnsiTheme="majorHAnsi" w:cstheme="majorBidi"/>
                <w:i/>
                <w:iCs/>
                <w:noProof/>
                <w:color w:val="2F5496" w:themeColor="accent1" w:themeShade="BF"/>
                <w:sz w:val="16"/>
                <w:szCs w:val="16"/>
              </w:rPr>
              <w:drawing>
                <wp:anchor distT="0" distB="0" distL="114300" distR="114300" simplePos="0" relativeHeight="251660289" behindDoc="0" locked="0" layoutInCell="1" allowOverlap="1" wp14:anchorId="6AC0F1DF" wp14:editId="070BFB24">
                  <wp:simplePos x="0" y="0"/>
                  <wp:positionH relativeFrom="margin">
                    <wp:posOffset>9672</wp:posOffset>
                  </wp:positionH>
                  <wp:positionV relativeFrom="paragraph">
                    <wp:posOffset>39124</wp:posOffset>
                  </wp:positionV>
                  <wp:extent cx="666726" cy="544412"/>
                  <wp:effectExtent l="0" t="0" r="635" b="8255"/>
                  <wp:wrapNone/>
                  <wp:docPr id="8" name="Picture 8" descr="C:\Users\u1373652\AppData\Local\Microsoft\Windows\INetCache\Content.MSO\EBFA74B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1373652\AppData\Local\Microsoft\Windows\INetCache\Content.MSO\EBFA74B9.tmp"/>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66726" cy="544412"/>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D71037" w:rsidRPr="00D71037" w14:paraId="737C97E1" w14:textId="77777777" w:rsidTr="00C048F3">
        <w:trPr>
          <w:trHeight w:val="492"/>
        </w:trPr>
        <w:tc>
          <w:tcPr>
            <w:tcW w:w="8931" w:type="dxa"/>
            <w:gridSpan w:val="3"/>
          </w:tcPr>
          <w:p w14:paraId="1005AC2D" w14:textId="77777777" w:rsidR="00D71037" w:rsidRPr="00D71037" w:rsidRDefault="00D71037" w:rsidP="00D71037">
            <w:pPr>
              <w:jc w:val="center"/>
              <w:rPr>
                <w:rFonts w:cstheme="minorHAnsi"/>
                <w:b/>
              </w:rPr>
            </w:pPr>
            <w:r w:rsidRPr="00D71037">
              <w:rPr>
                <w:rFonts w:cstheme="minorHAnsi"/>
                <w:b/>
              </w:rPr>
              <w:t>A: Trainee’s Observation of expert colleague</w:t>
            </w:r>
          </w:p>
          <w:p w14:paraId="44AAE4AF" w14:textId="77777777" w:rsidR="00D71037" w:rsidRPr="00D71037" w:rsidRDefault="00D71037" w:rsidP="00D71037">
            <w:pPr>
              <w:jc w:val="center"/>
              <w:rPr>
                <w:rFonts w:cstheme="minorHAnsi"/>
                <w:bCs/>
                <w:i/>
                <w:iCs/>
                <w:sz w:val="16"/>
                <w:szCs w:val="16"/>
              </w:rPr>
            </w:pPr>
            <w:r w:rsidRPr="00D71037">
              <w:rPr>
                <w:rFonts w:cstheme="minorHAnsi"/>
                <w:bCs/>
                <w:i/>
                <w:iCs/>
                <w:sz w:val="16"/>
                <w:szCs w:val="16"/>
              </w:rPr>
              <w:t xml:space="preserve">Part A. focuses upon the </w:t>
            </w:r>
            <w:r w:rsidRPr="00D71037">
              <w:rPr>
                <w:rFonts w:cstheme="minorHAnsi"/>
                <w:b/>
                <w:i/>
                <w:iCs/>
                <w:sz w:val="16"/>
                <w:szCs w:val="16"/>
              </w:rPr>
              <w:t>trainee’s identification of a target</w:t>
            </w:r>
            <w:r w:rsidRPr="00D71037">
              <w:rPr>
                <w:rFonts w:cstheme="minorHAnsi"/>
                <w:bCs/>
                <w:i/>
                <w:iCs/>
                <w:sz w:val="16"/>
                <w:szCs w:val="16"/>
              </w:rPr>
              <w:t xml:space="preserve"> and </w:t>
            </w:r>
            <w:r w:rsidRPr="00D71037">
              <w:rPr>
                <w:rFonts w:cstheme="minorHAnsi"/>
                <w:b/>
                <w:i/>
                <w:iCs/>
                <w:sz w:val="16"/>
                <w:szCs w:val="16"/>
              </w:rPr>
              <w:t>observation of an expert colleague</w:t>
            </w:r>
            <w:r w:rsidRPr="00D71037">
              <w:rPr>
                <w:rFonts w:cstheme="minorHAnsi"/>
                <w:bCs/>
                <w:i/>
                <w:iCs/>
                <w:sz w:val="16"/>
                <w:szCs w:val="16"/>
              </w:rPr>
              <w:t xml:space="preserve"> modelling practice in relation to the trainee’s target, with follow-up discussion.</w:t>
            </w:r>
          </w:p>
        </w:tc>
        <w:tc>
          <w:tcPr>
            <w:tcW w:w="1275" w:type="dxa"/>
            <w:vMerge/>
          </w:tcPr>
          <w:p w14:paraId="6B13D91A" w14:textId="77777777" w:rsidR="00D71037" w:rsidRPr="00D71037" w:rsidRDefault="00D71037" w:rsidP="00D71037">
            <w:pPr>
              <w:jc w:val="center"/>
              <w:rPr>
                <w:rFonts w:cstheme="minorHAnsi"/>
                <w:bCs/>
                <w:i/>
                <w:iCs/>
                <w:sz w:val="16"/>
                <w:szCs w:val="16"/>
              </w:rPr>
            </w:pPr>
          </w:p>
        </w:tc>
      </w:tr>
      <w:tr w:rsidR="00D71037" w:rsidRPr="00D71037" w14:paraId="3E0DD91A" w14:textId="77777777" w:rsidTr="00C048F3">
        <w:trPr>
          <w:trHeight w:val="433"/>
        </w:trPr>
        <w:tc>
          <w:tcPr>
            <w:tcW w:w="1560" w:type="dxa"/>
          </w:tcPr>
          <w:p w14:paraId="0DDB8010" w14:textId="77777777" w:rsidR="00D71037" w:rsidRPr="00D71037" w:rsidRDefault="00D71037" w:rsidP="00D71037">
            <w:pPr>
              <w:rPr>
                <w:rFonts w:cstheme="minorHAnsi"/>
                <w:b/>
                <w:sz w:val="28"/>
                <w:szCs w:val="28"/>
              </w:rPr>
            </w:pPr>
            <w:r w:rsidRPr="00D71037">
              <w:rPr>
                <w:rFonts w:cstheme="minorHAnsi"/>
                <w:b/>
                <w:sz w:val="28"/>
                <w:szCs w:val="28"/>
              </w:rPr>
              <w:t>Step</w:t>
            </w:r>
          </w:p>
        </w:tc>
        <w:tc>
          <w:tcPr>
            <w:tcW w:w="2551" w:type="dxa"/>
          </w:tcPr>
          <w:p w14:paraId="38CC99E3" w14:textId="77777777" w:rsidR="00D71037" w:rsidRPr="00D71037" w:rsidRDefault="00D71037" w:rsidP="00D71037">
            <w:pPr>
              <w:rPr>
                <w:b/>
                <w:sz w:val="28"/>
                <w:szCs w:val="28"/>
              </w:rPr>
            </w:pPr>
            <w:r w:rsidRPr="00D71037">
              <w:rPr>
                <w:b/>
                <w:sz w:val="28"/>
                <w:szCs w:val="28"/>
              </w:rPr>
              <w:t>Guidance</w:t>
            </w:r>
          </w:p>
        </w:tc>
        <w:tc>
          <w:tcPr>
            <w:tcW w:w="6095" w:type="dxa"/>
            <w:gridSpan w:val="2"/>
          </w:tcPr>
          <w:p w14:paraId="1C387C86" w14:textId="77777777" w:rsidR="00D71037" w:rsidRPr="00D71037" w:rsidRDefault="00D71037" w:rsidP="00D71037">
            <w:pPr>
              <w:rPr>
                <w:i/>
                <w:sz w:val="28"/>
                <w:szCs w:val="28"/>
              </w:rPr>
            </w:pPr>
            <w:r w:rsidRPr="00D71037">
              <w:rPr>
                <w:i/>
                <w:sz w:val="28"/>
                <w:szCs w:val="28"/>
              </w:rPr>
              <w:t>Notes</w:t>
            </w:r>
          </w:p>
        </w:tc>
      </w:tr>
      <w:tr w:rsidR="00D71037" w:rsidRPr="00D71037" w14:paraId="457522BF" w14:textId="77777777" w:rsidTr="00C048F3">
        <w:trPr>
          <w:trHeight w:val="1201"/>
        </w:trPr>
        <w:tc>
          <w:tcPr>
            <w:tcW w:w="1560" w:type="dxa"/>
          </w:tcPr>
          <w:p w14:paraId="344E8BAB" w14:textId="77777777" w:rsidR="00D71037" w:rsidRPr="00D71037" w:rsidRDefault="00D71037" w:rsidP="00D71037">
            <w:pPr>
              <w:autoSpaceDE w:val="0"/>
              <w:autoSpaceDN w:val="0"/>
              <w:adjustRightInd w:val="0"/>
              <w:rPr>
                <w:rFonts w:cstheme="minorHAnsi"/>
                <w:b/>
                <w:bCs/>
                <w:color w:val="000000"/>
                <w:sz w:val="28"/>
                <w:szCs w:val="28"/>
              </w:rPr>
            </w:pPr>
            <w:r w:rsidRPr="00D71037">
              <w:rPr>
                <w:rFonts w:cstheme="minorHAnsi"/>
                <w:b/>
                <w:bCs/>
                <w:color w:val="000000"/>
                <w:sz w:val="28"/>
                <w:szCs w:val="28"/>
              </w:rPr>
              <w:t>Trainee’s Target</w:t>
            </w:r>
          </w:p>
          <w:p w14:paraId="4450F510" w14:textId="77777777" w:rsidR="00D71037" w:rsidRPr="00D71037" w:rsidRDefault="00D71037" w:rsidP="00D71037">
            <w:pPr>
              <w:autoSpaceDE w:val="0"/>
              <w:autoSpaceDN w:val="0"/>
              <w:adjustRightInd w:val="0"/>
              <w:rPr>
                <w:rFonts w:cstheme="minorHAnsi"/>
                <w:b/>
                <w:bCs/>
                <w:color w:val="000000"/>
                <w:sz w:val="28"/>
                <w:szCs w:val="28"/>
              </w:rPr>
            </w:pPr>
          </w:p>
        </w:tc>
        <w:tc>
          <w:tcPr>
            <w:tcW w:w="2551" w:type="dxa"/>
          </w:tcPr>
          <w:p w14:paraId="70D64DC3" w14:textId="77777777" w:rsidR="00D71037" w:rsidRPr="00D71037" w:rsidRDefault="00D71037" w:rsidP="00D71037">
            <w:pPr>
              <w:rPr>
                <w:bCs/>
                <w:sz w:val="18"/>
                <w:szCs w:val="18"/>
              </w:rPr>
            </w:pPr>
            <w:r w:rsidRPr="00D71037">
              <w:rPr>
                <w:b/>
                <w:sz w:val="20"/>
                <w:szCs w:val="20"/>
              </w:rPr>
              <w:t xml:space="preserve">Trainee identifies a target </w:t>
            </w:r>
            <w:r w:rsidRPr="00D71037">
              <w:rPr>
                <w:bCs/>
                <w:sz w:val="18"/>
                <w:szCs w:val="18"/>
              </w:rPr>
              <w:t>e.g. from Trainee’s longer-term targets in the Training Plan or a previous observation, this can be decided in consultation between the trainee and expert colleague.</w:t>
            </w:r>
          </w:p>
          <w:p w14:paraId="687221B5" w14:textId="77777777" w:rsidR="00D71037" w:rsidRPr="00D71037" w:rsidRDefault="00D71037" w:rsidP="00D71037">
            <w:pPr>
              <w:rPr>
                <w:i/>
                <w:sz w:val="18"/>
                <w:szCs w:val="18"/>
              </w:rPr>
            </w:pPr>
            <w:r w:rsidRPr="00D71037">
              <w:rPr>
                <w:i/>
                <w:sz w:val="18"/>
                <w:szCs w:val="18"/>
              </w:rPr>
              <w:t>What would you like your expert colleague to help you develop?</w:t>
            </w:r>
          </w:p>
          <w:p w14:paraId="7D83FDEF" w14:textId="77777777" w:rsidR="00D71037" w:rsidRPr="00D71037" w:rsidRDefault="00D71037" w:rsidP="00D71037">
            <w:pPr>
              <w:rPr>
                <w:i/>
                <w:sz w:val="18"/>
                <w:szCs w:val="18"/>
              </w:rPr>
            </w:pPr>
            <w:r w:rsidRPr="00D71037">
              <w:rPr>
                <w:i/>
                <w:sz w:val="18"/>
                <w:szCs w:val="18"/>
              </w:rPr>
              <w:t>Identify your target.</w:t>
            </w:r>
          </w:p>
          <w:p w14:paraId="4BB1AA37" w14:textId="77777777" w:rsidR="00D71037" w:rsidRPr="00D71037" w:rsidRDefault="00D71037" w:rsidP="00D71037">
            <w:pPr>
              <w:rPr>
                <w:i/>
                <w:color w:val="7030A0"/>
                <w:sz w:val="20"/>
                <w:szCs w:val="20"/>
              </w:rPr>
            </w:pPr>
            <w:r w:rsidRPr="00D71037">
              <w:rPr>
                <w:i/>
                <w:color w:val="7030A0"/>
                <w:sz w:val="18"/>
                <w:szCs w:val="18"/>
              </w:rPr>
              <w:t>Select or modify a ‘Learn how’ statement(s) from the CCF.</w:t>
            </w:r>
          </w:p>
        </w:tc>
        <w:tc>
          <w:tcPr>
            <w:tcW w:w="6095" w:type="dxa"/>
            <w:gridSpan w:val="2"/>
          </w:tcPr>
          <w:p w14:paraId="79DBEB80" w14:textId="77777777" w:rsidR="00D71037" w:rsidRPr="00D71037" w:rsidRDefault="00D71037" w:rsidP="00D71037">
            <w:pPr>
              <w:rPr>
                <w:i/>
                <w:sz w:val="18"/>
                <w:szCs w:val="22"/>
              </w:rPr>
            </w:pPr>
            <w:r w:rsidRPr="00D71037">
              <w:rPr>
                <w:i/>
                <w:sz w:val="18"/>
                <w:szCs w:val="22"/>
              </w:rPr>
              <w:t xml:space="preserve">Trainee’s target &amp; links with CCF </w:t>
            </w:r>
          </w:p>
          <w:p w14:paraId="04E68072" w14:textId="77777777" w:rsidR="00D71037" w:rsidRPr="00D71037" w:rsidRDefault="00D71037" w:rsidP="00D71037">
            <w:pPr>
              <w:rPr>
                <w:i/>
                <w:sz w:val="18"/>
                <w:szCs w:val="22"/>
              </w:rPr>
            </w:pPr>
          </w:p>
          <w:p w14:paraId="19DA3B1B" w14:textId="77777777" w:rsidR="00D71037" w:rsidRPr="00D71037" w:rsidRDefault="00D71037" w:rsidP="00D71037">
            <w:pPr>
              <w:rPr>
                <w:rFonts w:ascii="Corbel" w:hAnsi="Corbel"/>
                <w:color w:val="0070C0"/>
                <w:sz w:val="18"/>
                <w:szCs w:val="22"/>
              </w:rPr>
            </w:pPr>
          </w:p>
          <w:p w14:paraId="641A3C4B" w14:textId="77777777" w:rsidR="00D71037" w:rsidRPr="00D71037" w:rsidRDefault="00D71037" w:rsidP="00D71037">
            <w:pPr>
              <w:rPr>
                <w:rFonts w:ascii="Corbel" w:hAnsi="Corbel"/>
                <w:sz w:val="18"/>
                <w:szCs w:val="22"/>
              </w:rPr>
            </w:pPr>
          </w:p>
          <w:p w14:paraId="5D880002" w14:textId="77777777" w:rsidR="00D71037" w:rsidRPr="00D71037" w:rsidRDefault="00D71037" w:rsidP="00D71037">
            <w:pPr>
              <w:rPr>
                <w:rFonts w:ascii="Corbel" w:hAnsi="Corbel"/>
                <w:sz w:val="22"/>
                <w:szCs w:val="22"/>
              </w:rPr>
            </w:pPr>
          </w:p>
        </w:tc>
      </w:tr>
      <w:tr w:rsidR="00D71037" w:rsidRPr="00D71037" w14:paraId="6F29F81B" w14:textId="77777777" w:rsidTr="00C048F3">
        <w:trPr>
          <w:trHeight w:val="2280"/>
        </w:trPr>
        <w:tc>
          <w:tcPr>
            <w:tcW w:w="1560" w:type="dxa"/>
            <w:vMerge w:val="restart"/>
          </w:tcPr>
          <w:p w14:paraId="39C2C0F2" w14:textId="77777777" w:rsidR="00D71037" w:rsidRPr="00D71037" w:rsidRDefault="00D71037" w:rsidP="00D71037">
            <w:pPr>
              <w:autoSpaceDE w:val="0"/>
              <w:autoSpaceDN w:val="0"/>
              <w:adjustRightInd w:val="0"/>
              <w:rPr>
                <w:rFonts w:cstheme="minorHAnsi"/>
                <w:b/>
                <w:bCs/>
                <w:color w:val="000000"/>
                <w:sz w:val="28"/>
                <w:szCs w:val="28"/>
              </w:rPr>
            </w:pPr>
            <w:r w:rsidRPr="00D71037">
              <w:rPr>
                <w:rFonts w:cstheme="minorHAnsi"/>
                <w:b/>
                <w:bCs/>
                <w:color w:val="000000"/>
                <w:sz w:val="28"/>
                <w:szCs w:val="28"/>
              </w:rPr>
              <w:t>Observing an expert colleague</w:t>
            </w:r>
          </w:p>
          <w:p w14:paraId="7F70C94B" w14:textId="77777777" w:rsidR="00D71037" w:rsidRPr="00D71037" w:rsidRDefault="00D71037" w:rsidP="00D71037">
            <w:pPr>
              <w:autoSpaceDE w:val="0"/>
              <w:autoSpaceDN w:val="0"/>
              <w:adjustRightInd w:val="0"/>
              <w:rPr>
                <w:rFonts w:cstheme="minorHAnsi"/>
                <w:color w:val="000000"/>
                <w:sz w:val="20"/>
                <w:szCs w:val="20"/>
              </w:rPr>
            </w:pPr>
            <w:r w:rsidRPr="00D71037">
              <w:rPr>
                <w:rFonts w:cstheme="minorHAnsi"/>
                <w:color w:val="000000"/>
                <w:sz w:val="20"/>
                <w:szCs w:val="20"/>
              </w:rPr>
              <w:t>e.g. class teacher/</w:t>
            </w:r>
          </w:p>
          <w:p w14:paraId="24E74A18" w14:textId="77777777" w:rsidR="00D71037" w:rsidRPr="00D71037" w:rsidRDefault="00D71037" w:rsidP="00D71037">
            <w:pPr>
              <w:autoSpaceDE w:val="0"/>
              <w:autoSpaceDN w:val="0"/>
              <w:adjustRightInd w:val="0"/>
              <w:rPr>
                <w:rFonts w:cstheme="minorHAnsi"/>
                <w:color w:val="000000"/>
                <w:sz w:val="20"/>
                <w:szCs w:val="20"/>
              </w:rPr>
            </w:pPr>
            <w:r w:rsidRPr="00D71037">
              <w:rPr>
                <w:rFonts w:cstheme="minorHAnsi"/>
                <w:color w:val="000000"/>
                <w:sz w:val="20"/>
                <w:szCs w:val="20"/>
              </w:rPr>
              <w:t>subject lead/</w:t>
            </w:r>
          </w:p>
          <w:p w14:paraId="58123A55" w14:textId="77777777" w:rsidR="00D71037" w:rsidRPr="00D71037" w:rsidRDefault="00D71037" w:rsidP="00D71037">
            <w:pPr>
              <w:autoSpaceDE w:val="0"/>
              <w:autoSpaceDN w:val="0"/>
              <w:adjustRightInd w:val="0"/>
              <w:rPr>
                <w:rFonts w:cstheme="minorHAnsi"/>
                <w:color w:val="000000"/>
                <w:sz w:val="20"/>
                <w:szCs w:val="20"/>
              </w:rPr>
            </w:pPr>
            <w:r w:rsidRPr="00D71037">
              <w:rPr>
                <w:rFonts w:cstheme="minorHAnsi"/>
                <w:color w:val="000000"/>
                <w:sz w:val="20"/>
                <w:szCs w:val="20"/>
              </w:rPr>
              <w:t>mentor/</w:t>
            </w:r>
          </w:p>
          <w:p w14:paraId="4E54B0E2" w14:textId="77777777" w:rsidR="00D71037" w:rsidRPr="00D71037" w:rsidRDefault="00D71037" w:rsidP="00D71037">
            <w:pPr>
              <w:autoSpaceDE w:val="0"/>
              <w:autoSpaceDN w:val="0"/>
              <w:adjustRightInd w:val="0"/>
              <w:rPr>
                <w:rFonts w:cstheme="minorHAnsi"/>
                <w:color w:val="000000"/>
                <w:sz w:val="20"/>
                <w:szCs w:val="20"/>
              </w:rPr>
            </w:pPr>
            <w:r w:rsidRPr="00D71037">
              <w:rPr>
                <w:rFonts w:cstheme="minorHAnsi"/>
                <w:color w:val="000000"/>
                <w:sz w:val="20"/>
                <w:szCs w:val="20"/>
              </w:rPr>
              <w:t>external specialist/</w:t>
            </w:r>
          </w:p>
          <w:p w14:paraId="2212BE6C" w14:textId="77777777" w:rsidR="00D71037" w:rsidRPr="00D71037" w:rsidRDefault="00D71037" w:rsidP="00D71037">
            <w:pPr>
              <w:autoSpaceDE w:val="0"/>
              <w:autoSpaceDN w:val="0"/>
              <w:adjustRightInd w:val="0"/>
              <w:rPr>
                <w:rFonts w:cstheme="minorHAnsi"/>
                <w:color w:val="000000"/>
                <w:sz w:val="20"/>
                <w:szCs w:val="20"/>
              </w:rPr>
            </w:pPr>
            <w:r w:rsidRPr="00D71037">
              <w:rPr>
                <w:rFonts w:cstheme="minorHAnsi"/>
                <w:color w:val="000000"/>
                <w:sz w:val="20"/>
                <w:szCs w:val="20"/>
              </w:rPr>
              <w:t>subject specialist/</w:t>
            </w:r>
          </w:p>
          <w:p w14:paraId="441FF36D" w14:textId="77777777" w:rsidR="00D71037" w:rsidRPr="00D71037" w:rsidRDefault="00D71037" w:rsidP="00D71037">
            <w:pPr>
              <w:autoSpaceDE w:val="0"/>
              <w:autoSpaceDN w:val="0"/>
              <w:adjustRightInd w:val="0"/>
              <w:rPr>
                <w:rFonts w:cstheme="minorHAnsi"/>
                <w:color w:val="000000"/>
                <w:sz w:val="28"/>
                <w:szCs w:val="28"/>
              </w:rPr>
            </w:pPr>
            <w:r w:rsidRPr="00D71037">
              <w:rPr>
                <w:rFonts w:cstheme="minorHAnsi"/>
                <w:color w:val="000000"/>
                <w:sz w:val="20"/>
                <w:szCs w:val="20"/>
              </w:rPr>
              <w:t>phase lead.</w:t>
            </w:r>
          </w:p>
        </w:tc>
        <w:tc>
          <w:tcPr>
            <w:tcW w:w="2551" w:type="dxa"/>
            <w:vMerge w:val="restart"/>
          </w:tcPr>
          <w:p w14:paraId="18CA6D4C" w14:textId="77777777" w:rsidR="00D71037" w:rsidRPr="00D71037" w:rsidRDefault="00D71037" w:rsidP="00D71037">
            <w:pPr>
              <w:rPr>
                <w:bCs/>
                <w:sz w:val="20"/>
                <w:szCs w:val="20"/>
              </w:rPr>
            </w:pPr>
            <w:r w:rsidRPr="00D71037">
              <w:rPr>
                <w:b/>
                <w:sz w:val="20"/>
                <w:szCs w:val="20"/>
              </w:rPr>
              <w:t xml:space="preserve">Discuss your target and focus for observation </w:t>
            </w:r>
            <w:r w:rsidRPr="00D71037">
              <w:rPr>
                <w:bCs/>
                <w:sz w:val="20"/>
                <w:szCs w:val="20"/>
              </w:rPr>
              <w:t>with your expert colleague in advance of the lesson.</w:t>
            </w:r>
          </w:p>
          <w:p w14:paraId="28CFC824" w14:textId="77777777" w:rsidR="00D71037" w:rsidRPr="00D71037" w:rsidRDefault="00D71037" w:rsidP="00D71037">
            <w:pPr>
              <w:rPr>
                <w:bCs/>
                <w:sz w:val="20"/>
                <w:szCs w:val="20"/>
              </w:rPr>
            </w:pPr>
          </w:p>
          <w:p w14:paraId="463DC426" w14:textId="77777777" w:rsidR="00D71037" w:rsidRPr="00D71037" w:rsidRDefault="00D71037" w:rsidP="00D71037">
            <w:pPr>
              <w:rPr>
                <w:i/>
                <w:sz w:val="18"/>
                <w:szCs w:val="18"/>
              </w:rPr>
            </w:pPr>
            <w:r w:rsidRPr="00D71037">
              <w:rPr>
                <w:i/>
                <w:sz w:val="18"/>
                <w:szCs w:val="18"/>
              </w:rPr>
              <w:t>Agree some key points to look out for.</w:t>
            </w:r>
          </w:p>
          <w:p w14:paraId="4A9AD30D" w14:textId="77777777" w:rsidR="00D71037" w:rsidRPr="00D71037" w:rsidRDefault="00D71037" w:rsidP="00D71037">
            <w:pPr>
              <w:rPr>
                <w:b/>
                <w:sz w:val="20"/>
                <w:szCs w:val="20"/>
              </w:rPr>
            </w:pPr>
            <w:r w:rsidRPr="00D71037">
              <w:rPr>
                <w:i/>
                <w:color w:val="7030A0"/>
                <w:sz w:val="18"/>
                <w:szCs w:val="18"/>
              </w:rPr>
              <w:t>Use the CCF to help identify specific points to look out for in relation to your target.</w:t>
            </w:r>
          </w:p>
        </w:tc>
        <w:tc>
          <w:tcPr>
            <w:tcW w:w="6095" w:type="dxa"/>
            <w:gridSpan w:val="2"/>
          </w:tcPr>
          <w:p w14:paraId="309F6D1E" w14:textId="77777777" w:rsidR="00D71037" w:rsidRPr="00D71037" w:rsidRDefault="00D71037" w:rsidP="00D71037">
            <w:pPr>
              <w:rPr>
                <w:i/>
                <w:sz w:val="18"/>
                <w:szCs w:val="22"/>
              </w:rPr>
            </w:pPr>
            <w:r w:rsidRPr="00D71037">
              <w:rPr>
                <w:i/>
                <w:sz w:val="18"/>
                <w:szCs w:val="22"/>
              </w:rPr>
              <w:t>Trainee records key focal points for observation of expert colleague</w:t>
            </w:r>
          </w:p>
        </w:tc>
      </w:tr>
      <w:tr w:rsidR="00D71037" w:rsidRPr="00D71037" w14:paraId="31A3A141" w14:textId="77777777" w:rsidTr="00C048F3">
        <w:trPr>
          <w:trHeight w:val="2280"/>
        </w:trPr>
        <w:tc>
          <w:tcPr>
            <w:tcW w:w="1560" w:type="dxa"/>
            <w:vMerge/>
          </w:tcPr>
          <w:p w14:paraId="38200657" w14:textId="77777777" w:rsidR="00D71037" w:rsidRPr="00D71037" w:rsidRDefault="00D71037" w:rsidP="00D71037">
            <w:pPr>
              <w:autoSpaceDE w:val="0"/>
              <w:autoSpaceDN w:val="0"/>
              <w:adjustRightInd w:val="0"/>
              <w:rPr>
                <w:rFonts w:cstheme="minorHAnsi"/>
                <w:b/>
                <w:bCs/>
                <w:color w:val="000000"/>
                <w:sz w:val="28"/>
                <w:szCs w:val="28"/>
              </w:rPr>
            </w:pPr>
          </w:p>
        </w:tc>
        <w:tc>
          <w:tcPr>
            <w:tcW w:w="2551" w:type="dxa"/>
            <w:vMerge/>
          </w:tcPr>
          <w:p w14:paraId="3FA00C0D" w14:textId="77777777" w:rsidR="00D71037" w:rsidRPr="00D71037" w:rsidRDefault="00D71037" w:rsidP="00D71037">
            <w:pPr>
              <w:rPr>
                <w:b/>
                <w:sz w:val="20"/>
                <w:szCs w:val="20"/>
              </w:rPr>
            </w:pPr>
          </w:p>
        </w:tc>
        <w:tc>
          <w:tcPr>
            <w:tcW w:w="6095" w:type="dxa"/>
            <w:gridSpan w:val="2"/>
          </w:tcPr>
          <w:p w14:paraId="79FB1D65" w14:textId="77777777" w:rsidR="00D71037" w:rsidRPr="00D71037" w:rsidRDefault="00D71037" w:rsidP="00D71037">
            <w:pPr>
              <w:rPr>
                <w:i/>
                <w:sz w:val="18"/>
                <w:szCs w:val="22"/>
              </w:rPr>
            </w:pPr>
            <w:r w:rsidRPr="00D71037">
              <w:rPr>
                <w:i/>
                <w:sz w:val="18"/>
                <w:szCs w:val="22"/>
              </w:rPr>
              <w:t xml:space="preserve">Trainee’s notes and </w:t>
            </w:r>
            <w:r w:rsidRPr="00D71037">
              <w:rPr>
                <w:i/>
                <w:color w:val="FF0000"/>
                <w:sz w:val="18"/>
                <w:szCs w:val="22"/>
              </w:rPr>
              <w:t>trainee’s</w:t>
            </w:r>
            <w:r w:rsidRPr="00D71037">
              <w:rPr>
                <w:i/>
                <w:sz w:val="18"/>
                <w:szCs w:val="22"/>
              </w:rPr>
              <w:t xml:space="preserve"> questions identified during observation</w:t>
            </w:r>
          </w:p>
        </w:tc>
      </w:tr>
      <w:tr w:rsidR="00D71037" w:rsidRPr="00D71037" w14:paraId="3D47985E" w14:textId="77777777" w:rsidTr="00C048F3">
        <w:trPr>
          <w:trHeight w:val="5660"/>
        </w:trPr>
        <w:tc>
          <w:tcPr>
            <w:tcW w:w="1560" w:type="dxa"/>
          </w:tcPr>
          <w:p w14:paraId="6D6E144D" w14:textId="77777777" w:rsidR="00D71037" w:rsidRPr="00D71037" w:rsidRDefault="00D71037" w:rsidP="00D71037">
            <w:pPr>
              <w:autoSpaceDE w:val="0"/>
              <w:autoSpaceDN w:val="0"/>
              <w:adjustRightInd w:val="0"/>
              <w:rPr>
                <w:rFonts w:cstheme="minorHAnsi"/>
                <w:b/>
                <w:bCs/>
                <w:color w:val="000000"/>
                <w:sz w:val="28"/>
                <w:szCs w:val="28"/>
              </w:rPr>
            </w:pPr>
            <w:r w:rsidRPr="00D71037">
              <w:rPr>
                <w:rFonts w:cstheme="minorHAnsi"/>
                <w:b/>
                <w:bCs/>
                <w:color w:val="000000"/>
                <w:sz w:val="28"/>
                <w:szCs w:val="28"/>
              </w:rPr>
              <w:t xml:space="preserve">Discuss your </w:t>
            </w:r>
            <w:r w:rsidRPr="00D71037">
              <w:rPr>
                <w:rFonts w:cstheme="minorHAnsi"/>
                <w:b/>
                <w:bCs/>
                <w:color w:val="000000"/>
              </w:rPr>
              <w:t>observations</w:t>
            </w:r>
          </w:p>
        </w:tc>
        <w:tc>
          <w:tcPr>
            <w:tcW w:w="2551" w:type="dxa"/>
          </w:tcPr>
          <w:p w14:paraId="330DB812" w14:textId="77777777" w:rsidR="00D71037" w:rsidRPr="00D71037" w:rsidRDefault="00D71037" w:rsidP="00D71037">
            <w:pPr>
              <w:rPr>
                <w:b/>
                <w:sz w:val="20"/>
                <w:szCs w:val="20"/>
              </w:rPr>
            </w:pPr>
            <w:r w:rsidRPr="00D71037">
              <w:rPr>
                <w:b/>
                <w:sz w:val="20"/>
                <w:szCs w:val="20"/>
              </w:rPr>
              <w:t>Talk to your expert colleague about what you observed.</w:t>
            </w:r>
          </w:p>
          <w:p w14:paraId="305B6C2C" w14:textId="77777777" w:rsidR="00D71037" w:rsidRPr="00D71037" w:rsidRDefault="00D71037" w:rsidP="00D71037">
            <w:pPr>
              <w:rPr>
                <w:b/>
                <w:sz w:val="20"/>
                <w:szCs w:val="20"/>
              </w:rPr>
            </w:pPr>
          </w:p>
          <w:p w14:paraId="3E51A176" w14:textId="77777777" w:rsidR="00D71037" w:rsidRPr="00D71037" w:rsidRDefault="00D71037" w:rsidP="00D71037">
            <w:pPr>
              <w:rPr>
                <w:i/>
                <w:sz w:val="18"/>
                <w:szCs w:val="18"/>
              </w:rPr>
            </w:pPr>
            <w:r w:rsidRPr="00D71037">
              <w:rPr>
                <w:i/>
                <w:sz w:val="18"/>
                <w:szCs w:val="18"/>
              </w:rPr>
              <w:t>Make notes of your discussion e.g. How does this relate to your target?</w:t>
            </w:r>
          </w:p>
          <w:p w14:paraId="5CABFEA9" w14:textId="77777777" w:rsidR="00D71037" w:rsidRPr="00D71037" w:rsidRDefault="00D71037" w:rsidP="00D71037">
            <w:pPr>
              <w:rPr>
                <w:i/>
                <w:sz w:val="18"/>
                <w:szCs w:val="18"/>
              </w:rPr>
            </w:pPr>
            <w:r w:rsidRPr="00D71037">
              <w:rPr>
                <w:i/>
                <w:sz w:val="18"/>
                <w:szCs w:val="18"/>
              </w:rPr>
              <w:t>What questions do you have about your observations?</w:t>
            </w:r>
          </w:p>
          <w:p w14:paraId="4D558E95" w14:textId="77777777" w:rsidR="00D71037" w:rsidRPr="00D71037" w:rsidRDefault="00D71037" w:rsidP="00D71037">
            <w:pPr>
              <w:rPr>
                <w:i/>
                <w:sz w:val="18"/>
                <w:szCs w:val="18"/>
              </w:rPr>
            </w:pPr>
            <w:r w:rsidRPr="00D71037">
              <w:rPr>
                <w:i/>
                <w:sz w:val="18"/>
                <w:szCs w:val="18"/>
              </w:rPr>
              <w:t>What might you want your expert colleague to look out for/observe in your own practice?</w:t>
            </w:r>
          </w:p>
          <w:p w14:paraId="664BC743" w14:textId="77777777" w:rsidR="00D71037" w:rsidRPr="00D71037" w:rsidRDefault="00D71037" w:rsidP="00D71037">
            <w:pPr>
              <w:rPr>
                <w:i/>
                <w:sz w:val="18"/>
                <w:szCs w:val="18"/>
              </w:rPr>
            </w:pPr>
          </w:p>
          <w:p w14:paraId="04284D14" w14:textId="77777777" w:rsidR="00D71037" w:rsidRPr="00D71037" w:rsidRDefault="00D71037" w:rsidP="00D71037">
            <w:pPr>
              <w:rPr>
                <w:i/>
                <w:sz w:val="18"/>
                <w:szCs w:val="18"/>
              </w:rPr>
            </w:pPr>
            <w:r w:rsidRPr="00D71037">
              <w:rPr>
                <w:i/>
                <w:color w:val="FF0000"/>
                <w:sz w:val="18"/>
                <w:szCs w:val="18"/>
              </w:rPr>
              <w:t>Identify specific actions in relation to your target.</w:t>
            </w:r>
          </w:p>
        </w:tc>
        <w:tc>
          <w:tcPr>
            <w:tcW w:w="6095" w:type="dxa"/>
            <w:gridSpan w:val="2"/>
          </w:tcPr>
          <w:p w14:paraId="1921B5C9" w14:textId="77777777" w:rsidR="00D71037" w:rsidRPr="00D71037" w:rsidRDefault="00D71037" w:rsidP="00D71037">
            <w:pPr>
              <w:rPr>
                <w:i/>
                <w:sz w:val="18"/>
                <w:szCs w:val="22"/>
              </w:rPr>
            </w:pPr>
            <w:r w:rsidRPr="00D71037">
              <w:rPr>
                <w:i/>
                <w:sz w:val="18"/>
                <w:szCs w:val="22"/>
              </w:rPr>
              <w:t>Trainee’s notes of discussion with expert colleague</w:t>
            </w:r>
          </w:p>
        </w:tc>
      </w:tr>
    </w:tbl>
    <w:p w14:paraId="7EAD1866" w14:textId="77777777" w:rsidR="00D71037" w:rsidRPr="00D71037" w:rsidRDefault="00D71037" w:rsidP="00D71037">
      <w:pPr>
        <w:spacing w:after="160" w:line="259" w:lineRule="auto"/>
        <w:rPr>
          <w:rFonts w:asciiTheme="minorHAnsi" w:eastAsiaTheme="minorHAnsi" w:hAnsiTheme="minorHAnsi" w:cstheme="minorBidi"/>
          <w:sz w:val="22"/>
          <w:szCs w:val="22"/>
          <w:lang w:eastAsia="en-US"/>
        </w:rPr>
      </w:pPr>
      <w:r w:rsidRPr="00D71037">
        <w:rPr>
          <w:rFonts w:asciiTheme="minorHAnsi" w:eastAsiaTheme="minorHAnsi" w:hAnsiTheme="minorHAnsi" w:cstheme="minorBidi"/>
          <w:sz w:val="22"/>
          <w:szCs w:val="22"/>
          <w:lang w:eastAsia="en-US"/>
        </w:rPr>
        <w:br w:type="page"/>
      </w:r>
    </w:p>
    <w:tbl>
      <w:tblPr>
        <w:tblStyle w:val="TableGrid6"/>
        <w:tblW w:w="10206" w:type="dxa"/>
        <w:tblInd w:w="-572" w:type="dxa"/>
        <w:tblLayout w:type="fixed"/>
        <w:tblLook w:val="04A0" w:firstRow="1" w:lastRow="0" w:firstColumn="1" w:lastColumn="0" w:noHBand="0" w:noVBand="1"/>
      </w:tblPr>
      <w:tblGrid>
        <w:gridCol w:w="1560"/>
        <w:gridCol w:w="2551"/>
        <w:gridCol w:w="6095"/>
      </w:tblGrid>
      <w:tr w:rsidR="00D71037" w:rsidRPr="00D71037" w14:paraId="4FDBB269" w14:textId="77777777" w:rsidTr="00C048F3">
        <w:trPr>
          <w:trHeight w:val="418"/>
        </w:trPr>
        <w:tc>
          <w:tcPr>
            <w:tcW w:w="10206" w:type="dxa"/>
            <w:gridSpan w:val="3"/>
          </w:tcPr>
          <w:p w14:paraId="518E017B" w14:textId="77777777" w:rsidR="00D71037" w:rsidRPr="00D71037" w:rsidRDefault="00D71037" w:rsidP="00D71037">
            <w:pPr>
              <w:jc w:val="center"/>
              <w:rPr>
                <w:rFonts w:cstheme="minorHAnsi"/>
                <w:b/>
              </w:rPr>
            </w:pPr>
            <w:r w:rsidRPr="00D71037">
              <w:rPr>
                <w:rFonts w:cstheme="minorHAnsi"/>
                <w:b/>
              </w:rPr>
              <w:lastRenderedPageBreak/>
              <w:t>B: Observation of trainee’s practice by expert colleague</w:t>
            </w:r>
          </w:p>
        </w:tc>
      </w:tr>
      <w:tr w:rsidR="00D71037" w:rsidRPr="00D71037" w14:paraId="66C69647" w14:textId="77777777" w:rsidTr="00C048F3">
        <w:trPr>
          <w:trHeight w:val="424"/>
        </w:trPr>
        <w:tc>
          <w:tcPr>
            <w:tcW w:w="10206" w:type="dxa"/>
            <w:gridSpan w:val="3"/>
          </w:tcPr>
          <w:p w14:paraId="3A58411C" w14:textId="77777777" w:rsidR="00D71037" w:rsidRPr="00D71037" w:rsidRDefault="00D71037" w:rsidP="00D71037">
            <w:pPr>
              <w:jc w:val="center"/>
              <w:rPr>
                <w:rFonts w:cstheme="minorHAnsi"/>
                <w:bCs/>
                <w:i/>
                <w:iCs/>
                <w:sz w:val="16"/>
                <w:szCs w:val="16"/>
              </w:rPr>
            </w:pPr>
            <w:r w:rsidRPr="00D71037">
              <w:rPr>
                <w:rFonts w:cstheme="minorHAnsi"/>
                <w:bCs/>
                <w:i/>
                <w:iCs/>
                <w:sz w:val="16"/>
                <w:szCs w:val="16"/>
              </w:rPr>
              <w:t xml:space="preserve">Part B. focuses upon </w:t>
            </w:r>
            <w:r w:rsidRPr="00D71037">
              <w:rPr>
                <w:rFonts w:cstheme="minorHAnsi"/>
                <w:b/>
                <w:i/>
                <w:iCs/>
                <w:sz w:val="16"/>
                <w:szCs w:val="16"/>
              </w:rPr>
              <w:t>observation of the trainee’s practice</w:t>
            </w:r>
            <w:r w:rsidRPr="00D71037">
              <w:rPr>
                <w:rFonts w:cstheme="minorHAnsi"/>
                <w:bCs/>
                <w:i/>
                <w:iCs/>
                <w:sz w:val="16"/>
                <w:szCs w:val="16"/>
              </w:rPr>
              <w:t xml:space="preserve">, with reference to their </w:t>
            </w:r>
            <w:r w:rsidRPr="00D71037">
              <w:rPr>
                <w:rFonts w:cstheme="minorHAnsi"/>
                <w:b/>
                <w:i/>
                <w:iCs/>
                <w:sz w:val="16"/>
                <w:szCs w:val="16"/>
              </w:rPr>
              <w:t>identified target</w:t>
            </w:r>
            <w:r w:rsidRPr="00D71037">
              <w:rPr>
                <w:rFonts w:cstheme="minorHAnsi"/>
                <w:bCs/>
                <w:i/>
                <w:iCs/>
                <w:sz w:val="16"/>
                <w:szCs w:val="16"/>
              </w:rPr>
              <w:t xml:space="preserve">, with subsequent </w:t>
            </w:r>
            <w:r w:rsidRPr="00D71037">
              <w:rPr>
                <w:rFonts w:cstheme="minorHAnsi"/>
                <w:b/>
                <w:i/>
                <w:iCs/>
                <w:sz w:val="16"/>
                <w:szCs w:val="16"/>
              </w:rPr>
              <w:t>reflection, feedback/coaching</w:t>
            </w:r>
            <w:r w:rsidRPr="00D71037">
              <w:rPr>
                <w:rFonts w:cstheme="minorHAnsi"/>
                <w:bCs/>
                <w:i/>
                <w:iCs/>
                <w:sz w:val="16"/>
                <w:szCs w:val="16"/>
              </w:rPr>
              <w:t xml:space="preserve"> and </w:t>
            </w:r>
            <w:r w:rsidRPr="00D71037">
              <w:rPr>
                <w:rFonts w:cstheme="minorHAnsi"/>
                <w:b/>
                <w:i/>
                <w:iCs/>
                <w:sz w:val="16"/>
                <w:szCs w:val="16"/>
              </w:rPr>
              <w:t>target-setting</w:t>
            </w:r>
            <w:r w:rsidRPr="00D71037">
              <w:rPr>
                <w:rFonts w:cstheme="minorHAnsi"/>
                <w:bCs/>
                <w:i/>
                <w:iCs/>
                <w:sz w:val="16"/>
                <w:szCs w:val="16"/>
              </w:rPr>
              <w:t>.</w:t>
            </w:r>
          </w:p>
        </w:tc>
      </w:tr>
      <w:tr w:rsidR="00D71037" w:rsidRPr="00D71037" w14:paraId="183F3775" w14:textId="77777777" w:rsidTr="00C048F3">
        <w:trPr>
          <w:trHeight w:val="4103"/>
        </w:trPr>
        <w:tc>
          <w:tcPr>
            <w:tcW w:w="1560" w:type="dxa"/>
          </w:tcPr>
          <w:p w14:paraId="6B800A17" w14:textId="77777777" w:rsidR="00D71037" w:rsidRPr="00D71037" w:rsidRDefault="00D71037" w:rsidP="00D71037">
            <w:pPr>
              <w:autoSpaceDE w:val="0"/>
              <w:autoSpaceDN w:val="0"/>
              <w:adjustRightInd w:val="0"/>
              <w:rPr>
                <w:rFonts w:cstheme="minorHAnsi"/>
                <w:b/>
                <w:bCs/>
                <w:color w:val="000000"/>
                <w:sz w:val="28"/>
                <w:szCs w:val="28"/>
              </w:rPr>
            </w:pPr>
            <w:r w:rsidRPr="00D71037">
              <w:rPr>
                <w:rFonts w:cstheme="minorHAnsi"/>
                <w:b/>
                <w:bCs/>
                <w:color w:val="000000"/>
                <w:sz w:val="28"/>
                <w:szCs w:val="28"/>
              </w:rPr>
              <w:t xml:space="preserve">Taking </w:t>
            </w:r>
            <w:r w:rsidRPr="00D71037">
              <w:rPr>
                <w:rFonts w:cstheme="minorHAnsi"/>
                <w:b/>
                <w:bCs/>
                <w:color w:val="000000"/>
                <w:sz w:val="22"/>
                <w:szCs w:val="22"/>
              </w:rPr>
              <w:t>opportunities</w:t>
            </w:r>
            <w:r w:rsidRPr="00D71037">
              <w:rPr>
                <w:rFonts w:cstheme="minorHAnsi"/>
                <w:b/>
                <w:bCs/>
                <w:color w:val="000000"/>
                <w:sz w:val="28"/>
                <w:szCs w:val="28"/>
              </w:rPr>
              <w:t xml:space="preserve"> to practise, receive feedback/ coaching and improve </w:t>
            </w:r>
          </w:p>
        </w:tc>
        <w:tc>
          <w:tcPr>
            <w:tcW w:w="2551" w:type="dxa"/>
          </w:tcPr>
          <w:p w14:paraId="2A100E91" w14:textId="77777777" w:rsidR="00D71037" w:rsidRPr="00D71037" w:rsidRDefault="00D71037" w:rsidP="00D71037">
            <w:pPr>
              <w:rPr>
                <w:b/>
                <w:sz w:val="20"/>
                <w:szCs w:val="20"/>
              </w:rPr>
            </w:pPr>
            <w:r w:rsidRPr="00D71037">
              <w:rPr>
                <w:b/>
                <w:sz w:val="20"/>
                <w:szCs w:val="20"/>
              </w:rPr>
              <w:t>Your expert colleague observes your practice</w:t>
            </w:r>
          </w:p>
          <w:p w14:paraId="450B8E0B" w14:textId="77777777" w:rsidR="00D71037" w:rsidRPr="00D71037" w:rsidRDefault="00D71037" w:rsidP="00D71037">
            <w:pPr>
              <w:rPr>
                <w:i/>
                <w:sz w:val="20"/>
                <w:szCs w:val="20"/>
              </w:rPr>
            </w:pPr>
            <w:r w:rsidRPr="00D71037">
              <w:rPr>
                <w:b/>
                <w:sz w:val="20"/>
                <w:szCs w:val="20"/>
              </w:rPr>
              <w:t xml:space="preserve">Observer collects </w:t>
            </w:r>
            <w:r w:rsidRPr="00D71037">
              <w:rPr>
                <w:bCs/>
                <w:sz w:val="20"/>
                <w:szCs w:val="20"/>
              </w:rPr>
              <w:t>evidence in relation to the trainee’s target</w:t>
            </w:r>
            <w:r w:rsidRPr="00D71037">
              <w:rPr>
                <w:sz w:val="20"/>
                <w:szCs w:val="20"/>
              </w:rPr>
              <w:t xml:space="preserve"> </w:t>
            </w:r>
          </w:p>
          <w:p w14:paraId="67550CC4" w14:textId="77777777" w:rsidR="00D71037" w:rsidRPr="00D71037" w:rsidRDefault="00D71037" w:rsidP="00D71037">
            <w:pPr>
              <w:rPr>
                <w:i/>
                <w:sz w:val="20"/>
                <w:szCs w:val="20"/>
              </w:rPr>
            </w:pPr>
          </w:p>
          <w:p w14:paraId="44D7B410" w14:textId="77777777" w:rsidR="00D71037" w:rsidRPr="00D71037" w:rsidRDefault="00D71037" w:rsidP="00D71037">
            <w:pPr>
              <w:rPr>
                <w:sz w:val="20"/>
                <w:szCs w:val="20"/>
              </w:rPr>
            </w:pPr>
            <w:r w:rsidRPr="00D71037">
              <w:rPr>
                <w:b/>
                <w:sz w:val="20"/>
                <w:szCs w:val="20"/>
              </w:rPr>
              <w:t>Observer’s questions.</w:t>
            </w:r>
            <w:r w:rsidRPr="00D71037">
              <w:rPr>
                <w:sz w:val="20"/>
                <w:szCs w:val="20"/>
              </w:rPr>
              <w:t xml:space="preserve"> </w:t>
            </w:r>
          </w:p>
          <w:p w14:paraId="2223A321" w14:textId="77777777" w:rsidR="00D71037" w:rsidRPr="00D71037" w:rsidRDefault="00D71037" w:rsidP="00D71037">
            <w:pPr>
              <w:rPr>
                <w:i/>
                <w:sz w:val="18"/>
                <w:szCs w:val="18"/>
              </w:rPr>
            </w:pPr>
            <w:r w:rsidRPr="00D71037">
              <w:rPr>
                <w:i/>
                <w:sz w:val="18"/>
                <w:szCs w:val="18"/>
              </w:rPr>
              <w:t>During the teaching episode the observer identifies question prompts to stimulate discussion.</w:t>
            </w:r>
          </w:p>
          <w:p w14:paraId="4C35F03F" w14:textId="77777777" w:rsidR="00D71037" w:rsidRPr="00D71037" w:rsidRDefault="00D71037" w:rsidP="00D71037">
            <w:pPr>
              <w:rPr>
                <w:b/>
                <w:sz w:val="20"/>
                <w:szCs w:val="20"/>
              </w:rPr>
            </w:pPr>
            <w:r w:rsidRPr="00D71037">
              <w:rPr>
                <w:i/>
                <w:color w:val="7030A0"/>
                <w:sz w:val="18"/>
                <w:szCs w:val="18"/>
              </w:rPr>
              <w:t>Use the CCF to help identify specific points</w:t>
            </w:r>
          </w:p>
        </w:tc>
        <w:tc>
          <w:tcPr>
            <w:tcW w:w="6095" w:type="dxa"/>
          </w:tcPr>
          <w:p w14:paraId="4C4E70C3" w14:textId="77777777" w:rsidR="00D71037" w:rsidRPr="00D71037" w:rsidRDefault="00D71037" w:rsidP="00D71037">
            <w:pPr>
              <w:rPr>
                <w:i/>
                <w:sz w:val="18"/>
                <w:szCs w:val="22"/>
              </w:rPr>
            </w:pPr>
            <w:r w:rsidRPr="00D71037">
              <w:rPr>
                <w:i/>
                <w:sz w:val="18"/>
                <w:szCs w:val="22"/>
              </w:rPr>
              <w:t>Observer’s notes and questions.</w:t>
            </w:r>
          </w:p>
          <w:p w14:paraId="7848B470" w14:textId="77777777" w:rsidR="00D71037" w:rsidRPr="00D71037" w:rsidRDefault="00D71037" w:rsidP="00D71037">
            <w:pPr>
              <w:rPr>
                <w:i/>
                <w:sz w:val="18"/>
                <w:szCs w:val="22"/>
              </w:rPr>
            </w:pPr>
          </w:p>
        </w:tc>
      </w:tr>
      <w:tr w:rsidR="00D71037" w:rsidRPr="00D71037" w14:paraId="160CF922" w14:textId="77777777" w:rsidTr="00C048F3">
        <w:trPr>
          <w:trHeight w:val="3523"/>
        </w:trPr>
        <w:tc>
          <w:tcPr>
            <w:tcW w:w="1560" w:type="dxa"/>
            <w:vMerge w:val="restart"/>
          </w:tcPr>
          <w:p w14:paraId="4C3F4644" w14:textId="77777777" w:rsidR="00D71037" w:rsidRPr="00D71037" w:rsidRDefault="00D71037" w:rsidP="00D71037">
            <w:pPr>
              <w:rPr>
                <w:rFonts w:cstheme="minorHAnsi"/>
                <w:b/>
                <w:sz w:val="28"/>
                <w:szCs w:val="28"/>
              </w:rPr>
            </w:pPr>
            <w:r w:rsidRPr="00D71037">
              <w:rPr>
                <w:sz w:val="22"/>
                <w:szCs w:val="22"/>
              </w:rPr>
              <w:br w:type="page"/>
            </w:r>
            <w:r w:rsidRPr="00D71037">
              <w:rPr>
                <w:rFonts w:cstheme="minorHAnsi"/>
                <w:b/>
                <w:sz w:val="28"/>
                <w:szCs w:val="28"/>
              </w:rPr>
              <w:t xml:space="preserve">Discussion: trainee and expert colleague </w:t>
            </w:r>
          </w:p>
          <w:p w14:paraId="32777279" w14:textId="77777777" w:rsidR="00D71037" w:rsidRPr="00D71037" w:rsidRDefault="00D71037" w:rsidP="00D71037">
            <w:pPr>
              <w:rPr>
                <w:rFonts w:cstheme="minorHAnsi"/>
                <w:b/>
                <w:sz w:val="28"/>
                <w:szCs w:val="28"/>
              </w:rPr>
            </w:pPr>
          </w:p>
        </w:tc>
        <w:tc>
          <w:tcPr>
            <w:tcW w:w="2551" w:type="dxa"/>
          </w:tcPr>
          <w:p w14:paraId="2B6F68A5" w14:textId="77777777" w:rsidR="00D71037" w:rsidRPr="00D71037" w:rsidRDefault="00D71037" w:rsidP="00D71037">
            <w:pPr>
              <w:rPr>
                <w:b/>
                <w:sz w:val="20"/>
                <w:szCs w:val="20"/>
              </w:rPr>
            </w:pPr>
            <w:r w:rsidRPr="00D71037">
              <w:rPr>
                <w:bCs/>
                <w:sz w:val="20"/>
                <w:szCs w:val="20"/>
              </w:rPr>
              <w:t xml:space="preserve">The </w:t>
            </w:r>
            <w:r w:rsidRPr="00D71037">
              <w:rPr>
                <w:b/>
                <w:sz w:val="20"/>
                <w:szCs w:val="20"/>
              </w:rPr>
              <w:t>trainee shares their reflection:</w:t>
            </w:r>
          </w:p>
          <w:p w14:paraId="6C0E4FDD" w14:textId="77777777" w:rsidR="00D71037" w:rsidRPr="00D71037" w:rsidRDefault="00D71037" w:rsidP="00D71037">
            <w:pPr>
              <w:rPr>
                <w:i/>
                <w:sz w:val="18"/>
                <w:szCs w:val="18"/>
              </w:rPr>
            </w:pPr>
            <w:r w:rsidRPr="00D71037">
              <w:rPr>
                <w:b/>
                <w:sz w:val="20"/>
                <w:szCs w:val="20"/>
              </w:rPr>
              <w:t>-</w:t>
            </w:r>
            <w:r w:rsidRPr="00D71037">
              <w:rPr>
                <w:sz w:val="22"/>
                <w:szCs w:val="22"/>
              </w:rPr>
              <w:t xml:space="preserve"> </w:t>
            </w:r>
            <w:r w:rsidRPr="00D71037">
              <w:rPr>
                <w:i/>
                <w:sz w:val="18"/>
                <w:szCs w:val="18"/>
              </w:rPr>
              <w:t xml:space="preserve">on the ways in which they have been able to meet their target </w:t>
            </w:r>
          </w:p>
          <w:p w14:paraId="7C1ACDE3" w14:textId="77777777" w:rsidR="00D71037" w:rsidRPr="00D71037" w:rsidRDefault="00D71037" w:rsidP="00D71037">
            <w:pPr>
              <w:rPr>
                <w:i/>
                <w:sz w:val="18"/>
                <w:szCs w:val="18"/>
              </w:rPr>
            </w:pPr>
            <w:r w:rsidRPr="00D71037">
              <w:rPr>
                <w:i/>
                <w:sz w:val="18"/>
                <w:szCs w:val="18"/>
              </w:rPr>
              <w:t>- any challenges.</w:t>
            </w:r>
          </w:p>
          <w:p w14:paraId="2B59805E" w14:textId="77777777" w:rsidR="00D71037" w:rsidRPr="00D71037" w:rsidRDefault="00D71037" w:rsidP="00D71037">
            <w:pPr>
              <w:rPr>
                <w:b/>
                <w:sz w:val="20"/>
                <w:szCs w:val="20"/>
              </w:rPr>
            </w:pPr>
            <w:r w:rsidRPr="00D71037">
              <w:rPr>
                <w:i/>
                <w:sz w:val="18"/>
                <w:szCs w:val="18"/>
              </w:rPr>
              <w:t>- further questions arising.</w:t>
            </w:r>
          </w:p>
        </w:tc>
        <w:tc>
          <w:tcPr>
            <w:tcW w:w="6095" w:type="dxa"/>
          </w:tcPr>
          <w:p w14:paraId="239E5637" w14:textId="77777777" w:rsidR="00D71037" w:rsidRPr="00D71037" w:rsidRDefault="00D71037" w:rsidP="00D71037">
            <w:pPr>
              <w:rPr>
                <w:i/>
                <w:sz w:val="18"/>
                <w:szCs w:val="22"/>
              </w:rPr>
            </w:pPr>
            <w:r w:rsidRPr="00D71037">
              <w:rPr>
                <w:i/>
                <w:sz w:val="18"/>
                <w:szCs w:val="22"/>
              </w:rPr>
              <w:t>Observer to note these reflections and questions.</w:t>
            </w:r>
          </w:p>
          <w:p w14:paraId="0C5E3B13" w14:textId="77777777" w:rsidR="00D71037" w:rsidRPr="00D71037" w:rsidRDefault="00D71037" w:rsidP="00D71037">
            <w:pPr>
              <w:rPr>
                <w:sz w:val="22"/>
                <w:szCs w:val="22"/>
              </w:rPr>
            </w:pPr>
          </w:p>
        </w:tc>
      </w:tr>
      <w:tr w:rsidR="00D71037" w:rsidRPr="00D71037" w14:paraId="62DFB4C6" w14:textId="77777777" w:rsidTr="00C048F3">
        <w:trPr>
          <w:trHeight w:val="4099"/>
        </w:trPr>
        <w:tc>
          <w:tcPr>
            <w:tcW w:w="1560" w:type="dxa"/>
            <w:vMerge/>
          </w:tcPr>
          <w:p w14:paraId="0ABE4DCB" w14:textId="77777777" w:rsidR="00D71037" w:rsidRPr="00D71037" w:rsidRDefault="00D71037" w:rsidP="00D71037">
            <w:pPr>
              <w:rPr>
                <w:rFonts w:cstheme="minorHAnsi"/>
                <w:b/>
                <w:sz w:val="28"/>
                <w:szCs w:val="28"/>
              </w:rPr>
            </w:pPr>
          </w:p>
        </w:tc>
        <w:tc>
          <w:tcPr>
            <w:tcW w:w="2551" w:type="dxa"/>
          </w:tcPr>
          <w:p w14:paraId="41BB2050" w14:textId="77777777" w:rsidR="00D71037" w:rsidRPr="00D71037" w:rsidRDefault="00D71037" w:rsidP="00D71037">
            <w:pPr>
              <w:rPr>
                <w:sz w:val="22"/>
                <w:szCs w:val="22"/>
              </w:rPr>
            </w:pPr>
            <w:r w:rsidRPr="00D71037">
              <w:rPr>
                <w:b/>
                <w:bCs/>
                <w:sz w:val="22"/>
                <w:szCs w:val="22"/>
              </w:rPr>
              <w:t>Observer’s feedback/coaching</w:t>
            </w:r>
            <w:r w:rsidRPr="00D71037">
              <w:rPr>
                <w:sz w:val="22"/>
                <w:szCs w:val="22"/>
              </w:rPr>
              <w:t xml:space="preserve"> using question prompts above</w:t>
            </w:r>
          </w:p>
          <w:p w14:paraId="42D38669" w14:textId="77777777" w:rsidR="00D71037" w:rsidRPr="00D71037" w:rsidRDefault="00D71037" w:rsidP="00D71037">
            <w:pPr>
              <w:rPr>
                <w:sz w:val="22"/>
                <w:szCs w:val="22"/>
              </w:rPr>
            </w:pPr>
          </w:p>
          <w:p w14:paraId="47D852D2" w14:textId="77777777" w:rsidR="00D71037" w:rsidRPr="00D71037" w:rsidRDefault="00D71037" w:rsidP="00D71037">
            <w:pPr>
              <w:rPr>
                <w:sz w:val="20"/>
                <w:szCs w:val="20"/>
              </w:rPr>
            </w:pPr>
            <w:r w:rsidRPr="00D71037">
              <w:rPr>
                <w:b/>
                <w:sz w:val="20"/>
                <w:szCs w:val="20"/>
              </w:rPr>
              <w:t>Questions arising.</w:t>
            </w:r>
            <w:r w:rsidRPr="00D71037">
              <w:rPr>
                <w:sz w:val="20"/>
                <w:szCs w:val="20"/>
              </w:rPr>
              <w:t xml:space="preserve"> </w:t>
            </w:r>
          </w:p>
          <w:p w14:paraId="50EE129D" w14:textId="77777777" w:rsidR="00D71037" w:rsidRPr="00D71037" w:rsidRDefault="00D71037" w:rsidP="00D71037">
            <w:pPr>
              <w:rPr>
                <w:i/>
                <w:sz w:val="20"/>
                <w:szCs w:val="20"/>
              </w:rPr>
            </w:pPr>
            <w:r w:rsidRPr="00D71037">
              <w:rPr>
                <w:i/>
                <w:sz w:val="20"/>
                <w:szCs w:val="20"/>
              </w:rPr>
              <w:t>What does this conversation prompt the expert colleague and trainee to consider further?</w:t>
            </w:r>
          </w:p>
          <w:p w14:paraId="584CE015" w14:textId="77777777" w:rsidR="00D71037" w:rsidRPr="00D71037" w:rsidRDefault="00D71037" w:rsidP="00D71037">
            <w:pPr>
              <w:rPr>
                <w:sz w:val="22"/>
                <w:szCs w:val="22"/>
              </w:rPr>
            </w:pPr>
            <w:r w:rsidRPr="00D71037">
              <w:rPr>
                <w:i/>
                <w:color w:val="7030A0"/>
                <w:sz w:val="20"/>
                <w:szCs w:val="20"/>
              </w:rPr>
              <w:t>(Look at the CCF to help here)</w:t>
            </w:r>
          </w:p>
        </w:tc>
        <w:tc>
          <w:tcPr>
            <w:tcW w:w="6095" w:type="dxa"/>
          </w:tcPr>
          <w:p w14:paraId="183D77AC" w14:textId="77777777" w:rsidR="00D71037" w:rsidRPr="00D71037" w:rsidRDefault="00D71037" w:rsidP="00D71037">
            <w:pPr>
              <w:rPr>
                <w:sz w:val="22"/>
                <w:szCs w:val="22"/>
              </w:rPr>
            </w:pPr>
            <w:r w:rsidRPr="00D71037">
              <w:rPr>
                <w:i/>
                <w:sz w:val="18"/>
                <w:szCs w:val="22"/>
              </w:rPr>
              <w:t>Trainee’s note down key points of discussion</w:t>
            </w:r>
          </w:p>
          <w:p w14:paraId="0924C67F" w14:textId="77777777" w:rsidR="00D71037" w:rsidRPr="00D71037" w:rsidRDefault="00D71037" w:rsidP="00D71037">
            <w:pPr>
              <w:rPr>
                <w:sz w:val="22"/>
                <w:szCs w:val="22"/>
              </w:rPr>
            </w:pPr>
          </w:p>
        </w:tc>
      </w:tr>
      <w:tr w:rsidR="00D71037" w:rsidRPr="00D71037" w14:paraId="1F430FC6" w14:textId="77777777" w:rsidTr="00C048F3">
        <w:trPr>
          <w:trHeight w:val="1502"/>
        </w:trPr>
        <w:tc>
          <w:tcPr>
            <w:tcW w:w="1560" w:type="dxa"/>
          </w:tcPr>
          <w:p w14:paraId="3B270A70" w14:textId="77777777" w:rsidR="00D71037" w:rsidRPr="00D71037" w:rsidRDefault="00D71037" w:rsidP="00D71037">
            <w:pPr>
              <w:rPr>
                <w:rFonts w:cstheme="minorHAnsi"/>
                <w:b/>
                <w:sz w:val="28"/>
                <w:szCs w:val="28"/>
              </w:rPr>
            </w:pPr>
            <w:r w:rsidRPr="00D71037">
              <w:rPr>
                <w:rFonts w:cstheme="minorHAnsi"/>
                <w:b/>
                <w:sz w:val="28"/>
                <w:szCs w:val="28"/>
              </w:rPr>
              <w:t>Future target</w:t>
            </w:r>
          </w:p>
          <w:p w14:paraId="63C843DA" w14:textId="77777777" w:rsidR="00D71037" w:rsidRPr="00D71037" w:rsidRDefault="00D71037" w:rsidP="00D71037">
            <w:pPr>
              <w:jc w:val="center"/>
              <w:rPr>
                <w:rFonts w:cstheme="minorHAnsi"/>
                <w:b/>
                <w:sz w:val="28"/>
                <w:szCs w:val="28"/>
              </w:rPr>
            </w:pPr>
          </w:p>
        </w:tc>
        <w:tc>
          <w:tcPr>
            <w:tcW w:w="2551" w:type="dxa"/>
          </w:tcPr>
          <w:p w14:paraId="14DFE1E2" w14:textId="77777777" w:rsidR="00D71037" w:rsidRPr="00D71037" w:rsidRDefault="00D71037" w:rsidP="00D71037">
            <w:pPr>
              <w:rPr>
                <w:b/>
                <w:sz w:val="20"/>
                <w:szCs w:val="20"/>
              </w:rPr>
            </w:pPr>
            <w:r w:rsidRPr="00D71037">
              <w:rPr>
                <w:b/>
                <w:sz w:val="20"/>
                <w:szCs w:val="20"/>
              </w:rPr>
              <w:t>Trainee and expert colleague create a new target</w:t>
            </w:r>
          </w:p>
          <w:p w14:paraId="6BE94CDA" w14:textId="77777777" w:rsidR="00D71037" w:rsidRPr="00D71037" w:rsidRDefault="00D71037" w:rsidP="00D71037">
            <w:pPr>
              <w:rPr>
                <w:b/>
                <w:sz w:val="20"/>
                <w:szCs w:val="20"/>
              </w:rPr>
            </w:pPr>
          </w:p>
        </w:tc>
        <w:tc>
          <w:tcPr>
            <w:tcW w:w="6095" w:type="dxa"/>
          </w:tcPr>
          <w:p w14:paraId="70363869" w14:textId="77777777" w:rsidR="00D71037" w:rsidRPr="00D71037" w:rsidRDefault="00D71037" w:rsidP="00D71037">
            <w:pPr>
              <w:rPr>
                <w:sz w:val="22"/>
                <w:szCs w:val="22"/>
              </w:rPr>
            </w:pPr>
            <w:r w:rsidRPr="00D71037">
              <w:rPr>
                <w:i/>
                <w:sz w:val="18"/>
                <w:szCs w:val="22"/>
              </w:rPr>
              <w:t>Trainee’s notes</w:t>
            </w:r>
          </w:p>
          <w:p w14:paraId="6B1EFFAA" w14:textId="77777777" w:rsidR="00D71037" w:rsidRPr="00D71037" w:rsidRDefault="00D71037" w:rsidP="00D71037">
            <w:pPr>
              <w:rPr>
                <w:sz w:val="22"/>
                <w:szCs w:val="22"/>
              </w:rPr>
            </w:pPr>
          </w:p>
        </w:tc>
      </w:tr>
    </w:tbl>
    <w:p w14:paraId="0A0E35D9" w14:textId="77777777" w:rsidR="00E668A4" w:rsidRPr="00561663" w:rsidRDefault="00E668A4" w:rsidP="00561663">
      <w:pPr>
        <w:spacing w:after="120"/>
        <w:ind w:left="360" w:right="-327"/>
        <w:rPr>
          <w:rFonts w:asciiTheme="minorHAnsi" w:hAnsiTheme="minorHAnsi" w:cstheme="minorHAnsi"/>
          <w:sz w:val="22"/>
          <w:szCs w:val="22"/>
        </w:rPr>
      </w:pPr>
    </w:p>
    <w:bookmarkEnd w:id="24"/>
    <w:p w14:paraId="59ACC347" w14:textId="7D5DC8D8" w:rsidR="000C0FB3" w:rsidRDefault="000C0FB3">
      <w:pPr>
        <w:rPr>
          <w:rFonts w:asciiTheme="minorHAnsi" w:hAnsiTheme="minorHAnsi" w:cstheme="minorHAnsi"/>
          <w:sz w:val="22"/>
          <w:szCs w:val="22"/>
        </w:rPr>
      </w:pPr>
      <w:r>
        <w:rPr>
          <w:rFonts w:asciiTheme="minorHAnsi" w:hAnsiTheme="minorHAnsi" w:cstheme="minorHAnsi"/>
          <w:sz w:val="22"/>
          <w:szCs w:val="22"/>
        </w:rPr>
        <w:br w:type="page"/>
      </w:r>
    </w:p>
    <w:p w14:paraId="11EEFB5C" w14:textId="77777777" w:rsidR="007F01AB" w:rsidRPr="00763123" w:rsidRDefault="007F01AB" w:rsidP="007F01AB">
      <w:pPr>
        <w:ind w:left="284"/>
        <w:rPr>
          <w:rFonts w:asciiTheme="minorHAnsi" w:hAnsiTheme="minorHAnsi" w:cstheme="minorHAnsi"/>
          <w:sz w:val="22"/>
          <w:szCs w:val="22"/>
        </w:rPr>
      </w:pPr>
    </w:p>
    <w:p w14:paraId="55D0E30A" w14:textId="25EDC62D" w:rsidR="00BF69B2" w:rsidRPr="00823A42" w:rsidRDefault="005516E2" w:rsidP="00823A42">
      <w:pPr>
        <w:rPr>
          <w:rFonts w:asciiTheme="minorHAnsi" w:hAnsiTheme="minorHAnsi" w:cstheme="minorHAnsi"/>
          <w:sz w:val="22"/>
          <w:szCs w:val="22"/>
        </w:rPr>
      </w:pPr>
      <w:r w:rsidRPr="00763123">
        <w:rPr>
          <w:rFonts w:asciiTheme="minorHAnsi" w:hAnsiTheme="minorHAnsi" w:cstheme="minorHAnsi"/>
          <w:sz w:val="22"/>
          <w:szCs w:val="22"/>
        </w:rPr>
        <w:br w:type="page"/>
      </w:r>
    </w:p>
    <w:p w14:paraId="40819213" w14:textId="77777777" w:rsidR="009153F9" w:rsidRDefault="009153F9" w:rsidP="009F51E5">
      <w:pPr>
        <w:pStyle w:val="Heading7"/>
        <w:sectPr w:rsidR="009153F9" w:rsidSect="00612ED4">
          <w:pgSz w:w="11909" w:h="16834" w:code="9"/>
          <w:pgMar w:top="567" w:right="709" w:bottom="709" w:left="1412" w:header="709" w:footer="709" w:gutter="0"/>
          <w:cols w:space="708"/>
          <w:docGrid w:linePitch="360"/>
        </w:sectPr>
      </w:pPr>
    </w:p>
    <w:p w14:paraId="770DA8A0" w14:textId="1B03D067" w:rsidR="00832799" w:rsidRDefault="00832799">
      <w:pPr>
        <w:rPr>
          <w:rFonts w:ascii="Arial" w:hAnsi="Arial" w:cs="Arial"/>
          <w:b/>
          <w:sz w:val="22"/>
          <w:highlight w:val="yellow"/>
          <w:u w:val="single"/>
        </w:rPr>
      </w:pPr>
    </w:p>
    <w:p w14:paraId="602A58F5" w14:textId="77777777" w:rsidR="000702B0" w:rsidRPr="007D08FE" w:rsidRDefault="000702B0" w:rsidP="007D08FE">
      <w:pPr>
        <w:keepNext/>
        <w:keepLines/>
        <w:ind w:right="-141"/>
        <w:jc w:val="both"/>
        <w:rPr>
          <w:rFonts w:ascii="Arial" w:hAnsi="Arial" w:cs="Arial"/>
          <w:b/>
          <w:sz w:val="22"/>
          <w:highlight w:val="yellow"/>
          <w:u w:val="single"/>
        </w:rPr>
      </w:pPr>
    </w:p>
    <w:p w14:paraId="29C78E0F" w14:textId="77B39A2F" w:rsidR="008E16C7" w:rsidRPr="005C0570" w:rsidRDefault="002F042E" w:rsidP="008F10FE">
      <w:pPr>
        <w:pStyle w:val="Heading3"/>
        <w:tabs>
          <w:tab w:val="clear" w:pos="426"/>
          <w:tab w:val="left" w:pos="567"/>
        </w:tabs>
        <w:ind w:left="993" w:hanging="709"/>
      </w:pPr>
      <w:r>
        <w:t xml:space="preserve"> </w:t>
      </w:r>
      <w:bookmarkStart w:id="33" w:name="_Toc92709414"/>
      <w:r w:rsidR="00D3470D" w:rsidRPr="005C0570">
        <w:t>ASSESSMENT OF THE PLACEMENT</w:t>
      </w:r>
      <w:r w:rsidR="001728A7" w:rsidRPr="005C0570">
        <w:t xml:space="preserve"> and the COLLABORATIVE REVIEW DOCUMENT</w:t>
      </w:r>
      <w:bookmarkEnd w:id="33"/>
    </w:p>
    <w:p w14:paraId="0F7B73C4" w14:textId="77777777" w:rsidR="001E721F" w:rsidRPr="008059CF" w:rsidRDefault="001E721F" w:rsidP="008E16C7">
      <w:pPr>
        <w:rPr>
          <w:rFonts w:ascii="Arial" w:hAnsi="Arial" w:cs="Arial"/>
          <w:sz w:val="16"/>
          <w:szCs w:val="16"/>
        </w:rPr>
      </w:pPr>
    </w:p>
    <w:p w14:paraId="54C9DE8D" w14:textId="77777777" w:rsidR="00C01FEC" w:rsidRDefault="00C01FEC" w:rsidP="00041690">
      <w:pPr>
        <w:numPr>
          <w:ilvl w:val="12"/>
          <w:numId w:val="0"/>
        </w:numPr>
        <w:ind w:left="-426"/>
        <w:jc w:val="both"/>
        <w:rPr>
          <w:rFonts w:ascii="Arial" w:hAnsi="Arial" w:cs="Arial"/>
          <w:b/>
        </w:rPr>
      </w:pPr>
      <w:bookmarkStart w:id="34" w:name="_Toc219612876"/>
    </w:p>
    <w:p w14:paraId="16C9F2D2" w14:textId="77777777" w:rsidR="00537713" w:rsidRPr="001728A7" w:rsidRDefault="00537713" w:rsidP="008F10FE">
      <w:pPr>
        <w:pStyle w:val="Heading5"/>
        <w:tabs>
          <w:tab w:val="clear" w:pos="426"/>
          <w:tab w:val="left" w:pos="567"/>
        </w:tabs>
        <w:ind w:left="426"/>
        <w:jc w:val="left"/>
      </w:pPr>
      <w:bookmarkStart w:id="35" w:name="_Toc92709415"/>
      <w:r w:rsidRPr="001728A7">
        <w:t>Maximising the progress of trainees</w:t>
      </w:r>
      <w:bookmarkEnd w:id="35"/>
    </w:p>
    <w:p w14:paraId="5C751311" w14:textId="77777777" w:rsidR="00537713" w:rsidRPr="001728A7" w:rsidRDefault="00537713" w:rsidP="008F10FE">
      <w:pPr>
        <w:numPr>
          <w:ilvl w:val="12"/>
          <w:numId w:val="0"/>
        </w:numPr>
        <w:tabs>
          <w:tab w:val="left" w:pos="567"/>
        </w:tabs>
        <w:ind w:left="426"/>
        <w:jc w:val="both"/>
        <w:rPr>
          <w:rFonts w:ascii="Calibri" w:hAnsi="Calibri" w:cs="Calibri"/>
        </w:rPr>
      </w:pPr>
      <w:r w:rsidRPr="001728A7">
        <w:rPr>
          <w:rFonts w:ascii="Calibri" w:hAnsi="Calibri" w:cs="Calibri"/>
        </w:rPr>
        <w:t>Processes are in place which aim to ensure that all trainees maximise their progress over each placement and over the course of their PGCE.  These include ensuring that:</w:t>
      </w:r>
    </w:p>
    <w:p w14:paraId="12695689" w14:textId="77777777" w:rsidR="00537713" w:rsidRPr="001728A7" w:rsidRDefault="00537713" w:rsidP="008F10FE">
      <w:pPr>
        <w:numPr>
          <w:ilvl w:val="0"/>
          <w:numId w:val="60"/>
        </w:numPr>
        <w:tabs>
          <w:tab w:val="clear" w:pos="780"/>
          <w:tab w:val="left" w:pos="709"/>
        </w:tabs>
        <w:ind w:left="993" w:hanging="283"/>
        <w:jc w:val="both"/>
        <w:rPr>
          <w:rFonts w:ascii="Calibri" w:hAnsi="Calibri" w:cs="Calibri"/>
        </w:rPr>
      </w:pPr>
      <w:r w:rsidRPr="001728A7">
        <w:rPr>
          <w:rFonts w:ascii="Calibri" w:hAnsi="Calibri" w:cs="Calibri"/>
        </w:rPr>
        <w:t>there are clear expectations for all parties;</w:t>
      </w:r>
    </w:p>
    <w:p w14:paraId="6E2973B3" w14:textId="3EFBDBBD" w:rsidR="00537713" w:rsidRPr="001728A7" w:rsidRDefault="00537713" w:rsidP="008F10FE">
      <w:pPr>
        <w:numPr>
          <w:ilvl w:val="0"/>
          <w:numId w:val="60"/>
        </w:numPr>
        <w:tabs>
          <w:tab w:val="clear" w:pos="780"/>
          <w:tab w:val="left" w:pos="709"/>
        </w:tabs>
        <w:ind w:left="993" w:hanging="283"/>
        <w:jc w:val="both"/>
        <w:rPr>
          <w:rFonts w:ascii="Calibri" w:hAnsi="Calibri" w:cs="Calibri"/>
        </w:rPr>
      </w:pPr>
      <w:r w:rsidRPr="001728A7">
        <w:rPr>
          <w:rFonts w:ascii="Calibri" w:hAnsi="Calibri" w:cs="Calibri"/>
        </w:rPr>
        <w:t xml:space="preserve">regular </w:t>
      </w:r>
      <w:r w:rsidR="00B8727B" w:rsidRPr="001728A7">
        <w:rPr>
          <w:rFonts w:ascii="Calibri" w:hAnsi="Calibri" w:cs="Calibri"/>
        </w:rPr>
        <w:t>Trainee-</w:t>
      </w:r>
      <w:r w:rsidR="001728A7" w:rsidRPr="001728A7">
        <w:rPr>
          <w:rFonts w:ascii="Calibri" w:hAnsi="Calibri" w:cs="Calibri"/>
        </w:rPr>
        <w:t xml:space="preserve">Mentor </w:t>
      </w:r>
      <w:r w:rsidR="00B8727B" w:rsidRPr="001728A7">
        <w:rPr>
          <w:rFonts w:ascii="Calibri" w:hAnsi="Calibri" w:cs="Calibri"/>
        </w:rPr>
        <w:t>Meetings</w:t>
      </w:r>
      <w:r w:rsidRPr="001728A7">
        <w:rPr>
          <w:rFonts w:ascii="Calibri" w:hAnsi="Calibri" w:cs="Calibri"/>
        </w:rPr>
        <w:t xml:space="preserve"> are held </w:t>
      </w:r>
    </w:p>
    <w:p w14:paraId="47488121" w14:textId="453FDF4F" w:rsidR="00537713" w:rsidRPr="001728A7" w:rsidRDefault="00537713" w:rsidP="008F10FE">
      <w:pPr>
        <w:numPr>
          <w:ilvl w:val="0"/>
          <w:numId w:val="60"/>
        </w:numPr>
        <w:tabs>
          <w:tab w:val="clear" w:pos="780"/>
          <w:tab w:val="left" w:pos="709"/>
        </w:tabs>
        <w:ind w:left="993" w:hanging="283"/>
        <w:jc w:val="both"/>
        <w:rPr>
          <w:rFonts w:ascii="Calibri" w:hAnsi="Calibri" w:cs="Calibri"/>
        </w:rPr>
      </w:pPr>
      <w:r w:rsidRPr="001728A7">
        <w:rPr>
          <w:rFonts w:ascii="Calibri" w:hAnsi="Calibri" w:cs="Calibri"/>
        </w:rPr>
        <w:t xml:space="preserve">targets are </w:t>
      </w:r>
      <w:r w:rsidR="00B8727B" w:rsidRPr="001728A7">
        <w:rPr>
          <w:rFonts w:ascii="Calibri" w:hAnsi="Calibri" w:cs="Calibri"/>
        </w:rPr>
        <w:t>co-constructed</w:t>
      </w:r>
      <w:r w:rsidRPr="001728A7">
        <w:rPr>
          <w:rFonts w:ascii="Calibri" w:hAnsi="Calibri" w:cs="Calibri"/>
        </w:rPr>
        <w:t xml:space="preserve"> and monitored; </w:t>
      </w:r>
    </w:p>
    <w:p w14:paraId="438EA66E" w14:textId="4EC28F3E" w:rsidR="00537713" w:rsidRPr="001728A7" w:rsidRDefault="00537713" w:rsidP="008F10FE">
      <w:pPr>
        <w:numPr>
          <w:ilvl w:val="0"/>
          <w:numId w:val="60"/>
        </w:numPr>
        <w:tabs>
          <w:tab w:val="clear" w:pos="780"/>
          <w:tab w:val="left" w:pos="709"/>
        </w:tabs>
        <w:ind w:left="993" w:hanging="283"/>
        <w:jc w:val="both"/>
        <w:rPr>
          <w:rFonts w:ascii="Calibri" w:hAnsi="Calibri" w:cs="Calibri"/>
        </w:rPr>
      </w:pPr>
      <w:r w:rsidRPr="001728A7">
        <w:rPr>
          <w:rFonts w:ascii="Calibri" w:hAnsi="Calibri" w:cs="Calibri"/>
        </w:rPr>
        <w:t xml:space="preserve">progress against the </w:t>
      </w:r>
      <w:r w:rsidR="00B8727B" w:rsidRPr="001728A7">
        <w:rPr>
          <w:rFonts w:ascii="Calibri" w:hAnsi="Calibri" w:cs="Calibri"/>
        </w:rPr>
        <w:t>termly expectations, in the Collaborative Review Document are</w:t>
      </w:r>
      <w:r w:rsidRPr="001728A7">
        <w:rPr>
          <w:rFonts w:ascii="Calibri" w:hAnsi="Calibri" w:cs="Calibri"/>
        </w:rPr>
        <w:t xml:space="preserve"> </w:t>
      </w:r>
      <w:r w:rsidR="000548D3" w:rsidRPr="001728A7">
        <w:rPr>
          <w:rFonts w:ascii="Calibri" w:hAnsi="Calibri" w:cs="Calibri"/>
        </w:rPr>
        <w:t>used</w:t>
      </w:r>
      <w:r w:rsidRPr="001728A7">
        <w:rPr>
          <w:rFonts w:ascii="Calibri" w:hAnsi="Calibri" w:cs="Calibri"/>
        </w:rPr>
        <w:t xml:space="preserve"> formatively </w:t>
      </w:r>
      <w:r w:rsidR="000548D3" w:rsidRPr="001728A7">
        <w:rPr>
          <w:rFonts w:ascii="Calibri" w:hAnsi="Calibri" w:cs="Calibri"/>
        </w:rPr>
        <w:t>to promote progress</w:t>
      </w:r>
    </w:p>
    <w:p w14:paraId="5293A2D3" w14:textId="77777777" w:rsidR="00537713" w:rsidRPr="001728A7" w:rsidRDefault="00537713" w:rsidP="008F10FE">
      <w:pPr>
        <w:numPr>
          <w:ilvl w:val="0"/>
          <w:numId w:val="60"/>
        </w:numPr>
        <w:tabs>
          <w:tab w:val="clear" w:pos="780"/>
          <w:tab w:val="left" w:pos="709"/>
        </w:tabs>
        <w:ind w:left="993" w:hanging="283"/>
        <w:jc w:val="both"/>
        <w:rPr>
          <w:rFonts w:ascii="Calibri" w:hAnsi="Calibri" w:cs="Calibri"/>
        </w:rPr>
      </w:pPr>
      <w:r w:rsidRPr="001728A7">
        <w:rPr>
          <w:rFonts w:ascii="Calibri" w:hAnsi="Calibri" w:cs="Calibri"/>
        </w:rPr>
        <w:t xml:space="preserve">appropriate and regular coaching is undertaken. </w:t>
      </w:r>
    </w:p>
    <w:p w14:paraId="04DA62D4" w14:textId="77777777" w:rsidR="00537713" w:rsidRPr="001728A7" w:rsidRDefault="00537713" w:rsidP="008F10FE">
      <w:pPr>
        <w:tabs>
          <w:tab w:val="left" w:pos="567"/>
        </w:tabs>
        <w:ind w:left="426"/>
        <w:jc w:val="both"/>
        <w:rPr>
          <w:rFonts w:ascii="Calibri" w:hAnsi="Calibri" w:cs="Calibri"/>
        </w:rPr>
      </w:pPr>
    </w:p>
    <w:p w14:paraId="3E1E83F8" w14:textId="77777777" w:rsidR="00537713" w:rsidRPr="001728A7" w:rsidRDefault="00537713" w:rsidP="008F10FE">
      <w:pPr>
        <w:tabs>
          <w:tab w:val="left" w:pos="567"/>
        </w:tabs>
        <w:ind w:left="426"/>
        <w:jc w:val="both"/>
        <w:rPr>
          <w:rFonts w:ascii="Calibri" w:hAnsi="Calibri" w:cs="Calibri"/>
          <w:b/>
        </w:rPr>
      </w:pPr>
    </w:p>
    <w:p w14:paraId="1988C996" w14:textId="77777777" w:rsidR="001728A7" w:rsidRPr="001728A7" w:rsidRDefault="00537713" w:rsidP="008F10FE">
      <w:pPr>
        <w:pStyle w:val="Heading5"/>
        <w:tabs>
          <w:tab w:val="clear" w:pos="426"/>
          <w:tab w:val="left" w:pos="567"/>
        </w:tabs>
        <w:ind w:left="426"/>
        <w:jc w:val="left"/>
      </w:pPr>
      <w:bookmarkStart w:id="36" w:name="_Toc92709416"/>
      <w:r w:rsidRPr="001728A7">
        <w:t>Expectations of progress</w:t>
      </w:r>
      <w:r w:rsidR="001728A7" w:rsidRPr="001728A7">
        <w:t xml:space="preserve"> and the Collaborative Review Document</w:t>
      </w:r>
      <w:bookmarkEnd w:id="36"/>
    </w:p>
    <w:p w14:paraId="395DBF74" w14:textId="1218B430" w:rsidR="001728A7" w:rsidRPr="001728A7" w:rsidRDefault="001728A7" w:rsidP="008F10FE">
      <w:pPr>
        <w:tabs>
          <w:tab w:val="left" w:pos="567"/>
        </w:tabs>
        <w:ind w:left="426"/>
        <w:jc w:val="both"/>
        <w:rPr>
          <w:rFonts w:ascii="Calibri" w:hAnsi="Calibri" w:cs="Calibri"/>
          <w:b/>
        </w:rPr>
      </w:pPr>
      <w:r w:rsidRPr="001728A7">
        <w:rPr>
          <w:rFonts w:ascii="Calibri" w:hAnsi="Calibri" w:cs="Calibri"/>
        </w:rPr>
        <w:t xml:space="preserve">For 21-22, the Warwick Assessment Descriptors have been replaced by the </w:t>
      </w:r>
      <w:r w:rsidRPr="001728A7">
        <w:rPr>
          <w:rFonts w:asciiTheme="minorHAnsi" w:hAnsiTheme="minorHAnsi" w:cstheme="minorHAnsi"/>
          <w:b/>
          <w:bCs/>
          <w:iCs/>
        </w:rPr>
        <w:t xml:space="preserve">Collaborative Review Document (CRD) to set the shared expectations for trainees’ progress across the PGCE. </w:t>
      </w:r>
      <w:r w:rsidRPr="001728A7">
        <w:rPr>
          <w:rFonts w:asciiTheme="minorHAnsi" w:hAnsiTheme="minorHAnsi" w:cstheme="minorHAnsi"/>
          <w:iCs/>
        </w:rPr>
        <w:t xml:space="preserve">You can access a video which explains the rationale for this development and an introduction </w:t>
      </w:r>
      <w:r w:rsidR="002803EB">
        <w:rPr>
          <w:rFonts w:asciiTheme="minorHAnsi" w:hAnsiTheme="minorHAnsi" w:cstheme="minorHAnsi"/>
          <w:iCs/>
        </w:rPr>
        <w:t xml:space="preserve">to </w:t>
      </w:r>
      <w:r w:rsidRPr="001728A7">
        <w:rPr>
          <w:rFonts w:asciiTheme="minorHAnsi" w:hAnsiTheme="minorHAnsi" w:cstheme="minorHAnsi"/>
          <w:iCs/>
        </w:rPr>
        <w:t>the CRD on the Partners’ Intranet, by following the link below.</w:t>
      </w:r>
      <w:r w:rsidR="005C0570" w:rsidRPr="005C0570">
        <w:rPr>
          <w:rFonts w:asciiTheme="minorHAnsi" w:hAnsiTheme="minorHAnsi" w:cstheme="minorHAnsi"/>
          <w:iCs/>
        </w:rPr>
        <w:t xml:space="preserve"> </w:t>
      </w:r>
      <w:r w:rsidR="005C0570" w:rsidRPr="001728A7">
        <w:rPr>
          <w:rFonts w:asciiTheme="minorHAnsi" w:hAnsiTheme="minorHAnsi" w:cstheme="minorHAnsi"/>
          <w:iCs/>
        </w:rPr>
        <w:t xml:space="preserve">The trainee will share </w:t>
      </w:r>
      <w:r w:rsidR="005C0570" w:rsidRPr="005C0570">
        <w:rPr>
          <w:rFonts w:asciiTheme="minorHAnsi" w:hAnsiTheme="minorHAnsi" w:cstheme="minorHAnsi"/>
          <w:i/>
        </w:rPr>
        <w:t>their personal CRD</w:t>
      </w:r>
      <w:r w:rsidR="005C0570" w:rsidRPr="001728A7">
        <w:rPr>
          <w:rFonts w:asciiTheme="minorHAnsi" w:hAnsiTheme="minorHAnsi" w:cstheme="minorHAnsi"/>
          <w:iCs/>
        </w:rPr>
        <w:t xml:space="preserve"> with you</w:t>
      </w:r>
      <w:r w:rsidR="002803EB">
        <w:rPr>
          <w:rFonts w:asciiTheme="minorHAnsi" w:hAnsiTheme="minorHAnsi" w:cstheme="minorHAnsi"/>
          <w:iCs/>
        </w:rPr>
        <w:t>.</w:t>
      </w:r>
    </w:p>
    <w:p w14:paraId="5C868AD3" w14:textId="77777777" w:rsidR="001728A7" w:rsidRPr="001728A7" w:rsidRDefault="001728A7" w:rsidP="008F10FE">
      <w:pPr>
        <w:pStyle w:val="ListParagraph"/>
        <w:tabs>
          <w:tab w:val="left" w:pos="567"/>
        </w:tabs>
        <w:ind w:left="426"/>
        <w:jc w:val="both"/>
        <w:rPr>
          <w:rFonts w:asciiTheme="minorHAnsi" w:hAnsiTheme="minorHAnsi" w:cstheme="minorHAnsi"/>
          <w:b/>
          <w:bCs/>
          <w:iCs/>
          <w:sz w:val="24"/>
          <w:szCs w:val="24"/>
          <w:highlight w:val="yellow"/>
        </w:rPr>
      </w:pPr>
    </w:p>
    <w:p w14:paraId="032E6A5D" w14:textId="64532C5B" w:rsidR="001728A7" w:rsidRPr="001728A7" w:rsidRDefault="001E2935" w:rsidP="008F10FE">
      <w:pPr>
        <w:pStyle w:val="ListParagraph"/>
        <w:tabs>
          <w:tab w:val="left" w:pos="567"/>
        </w:tabs>
        <w:ind w:left="426"/>
        <w:jc w:val="both"/>
        <w:rPr>
          <w:rFonts w:cs="Calibri"/>
        </w:rPr>
      </w:pPr>
      <w:hyperlink r:id="rId36" w:anchor="CRD" w:history="1">
        <w:r w:rsidR="00527BBF">
          <w:rPr>
            <w:rStyle w:val="Hyperlink"/>
            <w:rFonts w:eastAsia="Times New Roman"/>
            <w:sz w:val="24"/>
            <w:szCs w:val="24"/>
          </w:rPr>
          <w:t>https://warwick.ac.uk/fac/soc/cte/pintra/essentialdocuments/primaryandeyessentialdocs/#CRD</w:t>
        </w:r>
      </w:hyperlink>
    </w:p>
    <w:p w14:paraId="69E6A27A" w14:textId="21D62D6F" w:rsidR="005C0570" w:rsidRPr="00527BBF" w:rsidRDefault="005C0570" w:rsidP="008F10FE">
      <w:pPr>
        <w:tabs>
          <w:tab w:val="left" w:pos="567"/>
        </w:tabs>
        <w:ind w:left="426"/>
        <w:jc w:val="both"/>
        <w:rPr>
          <w:rStyle w:val="Heading5Char"/>
        </w:rPr>
      </w:pPr>
      <w:bookmarkStart w:id="37" w:name="_Toc92709417"/>
      <w:r w:rsidRPr="00527BBF">
        <w:rPr>
          <w:rStyle w:val="Heading5Char"/>
        </w:rPr>
        <w:t>Formative Assessment</w:t>
      </w:r>
      <w:bookmarkEnd w:id="37"/>
    </w:p>
    <w:p w14:paraId="24138784" w14:textId="77777777" w:rsidR="005C0570" w:rsidRPr="002803EB" w:rsidRDefault="001728A7" w:rsidP="008F10FE">
      <w:pPr>
        <w:tabs>
          <w:tab w:val="left" w:pos="567"/>
        </w:tabs>
        <w:ind w:left="426"/>
        <w:jc w:val="both"/>
        <w:rPr>
          <w:rFonts w:asciiTheme="minorHAnsi" w:hAnsiTheme="minorHAnsi" w:cstheme="minorHAnsi"/>
          <w:iCs/>
        </w:rPr>
      </w:pPr>
      <w:r w:rsidRPr="002803EB">
        <w:rPr>
          <w:rFonts w:asciiTheme="minorHAnsi" w:hAnsiTheme="minorHAnsi" w:cstheme="minorHAnsi"/>
          <w:b/>
        </w:rPr>
        <w:t xml:space="preserve">Formative assessment </w:t>
      </w:r>
      <w:r w:rsidR="005C0570" w:rsidRPr="002803EB">
        <w:rPr>
          <w:rFonts w:asciiTheme="minorHAnsi" w:hAnsiTheme="minorHAnsi" w:cstheme="minorHAnsi"/>
          <w:b/>
        </w:rPr>
        <w:t xml:space="preserve">discussions </w:t>
      </w:r>
      <w:r w:rsidR="005C0570" w:rsidRPr="002803EB">
        <w:rPr>
          <w:rFonts w:asciiTheme="minorHAnsi" w:hAnsiTheme="minorHAnsi" w:cstheme="minorHAnsi"/>
          <w:bCs/>
        </w:rPr>
        <w:t>with Mentors</w:t>
      </w:r>
      <w:r w:rsidR="005C0570" w:rsidRPr="002803EB">
        <w:rPr>
          <w:rFonts w:asciiTheme="minorHAnsi" w:hAnsiTheme="minorHAnsi" w:cstheme="minorHAnsi"/>
          <w:b/>
        </w:rPr>
        <w:t xml:space="preserve"> </w:t>
      </w:r>
      <w:r w:rsidRPr="002803EB">
        <w:rPr>
          <w:rFonts w:asciiTheme="minorHAnsi" w:hAnsiTheme="minorHAnsi" w:cstheme="minorHAnsi"/>
          <w:bCs/>
        </w:rPr>
        <w:t>and</w:t>
      </w:r>
      <w:r w:rsidRPr="002803EB">
        <w:rPr>
          <w:rFonts w:asciiTheme="minorHAnsi" w:hAnsiTheme="minorHAnsi" w:cstheme="minorHAnsi"/>
          <w:b/>
        </w:rPr>
        <w:t xml:space="preserve"> trainee self-assessment </w:t>
      </w:r>
      <w:r w:rsidR="005C0570" w:rsidRPr="002803EB">
        <w:rPr>
          <w:rFonts w:asciiTheme="minorHAnsi" w:hAnsiTheme="minorHAnsi" w:cstheme="minorHAnsi"/>
          <w:bCs/>
        </w:rPr>
        <w:t>should</w:t>
      </w:r>
      <w:r w:rsidRPr="002803EB">
        <w:rPr>
          <w:rFonts w:asciiTheme="minorHAnsi" w:hAnsiTheme="minorHAnsi" w:cstheme="minorHAnsi"/>
          <w:bCs/>
        </w:rPr>
        <w:t xml:space="preserve"> </w:t>
      </w:r>
      <w:r w:rsidR="005C0570" w:rsidRPr="002803EB">
        <w:rPr>
          <w:rFonts w:asciiTheme="minorHAnsi" w:hAnsiTheme="minorHAnsi" w:cstheme="minorHAnsi"/>
          <w:bCs/>
        </w:rPr>
        <w:t>be in relation to</w:t>
      </w:r>
      <w:r w:rsidRPr="002803EB">
        <w:rPr>
          <w:rFonts w:asciiTheme="minorHAnsi" w:hAnsiTheme="minorHAnsi" w:cstheme="minorHAnsi"/>
          <w:b/>
        </w:rPr>
        <w:t xml:space="preserve"> </w:t>
      </w:r>
      <w:r w:rsidRPr="002803EB">
        <w:rPr>
          <w:rFonts w:asciiTheme="minorHAnsi" w:hAnsiTheme="minorHAnsi" w:cstheme="minorHAnsi"/>
          <w:iCs/>
        </w:rPr>
        <w:t xml:space="preserve">termly expectations of progress </w:t>
      </w:r>
      <w:r w:rsidR="005C0570" w:rsidRPr="002803EB">
        <w:rPr>
          <w:rFonts w:asciiTheme="minorHAnsi" w:hAnsiTheme="minorHAnsi" w:cstheme="minorHAnsi"/>
          <w:iCs/>
        </w:rPr>
        <w:t xml:space="preserve">which </w:t>
      </w:r>
      <w:r w:rsidRPr="002803EB">
        <w:rPr>
          <w:rFonts w:asciiTheme="minorHAnsi" w:hAnsiTheme="minorHAnsi" w:cstheme="minorHAnsi"/>
          <w:iCs/>
        </w:rPr>
        <w:t xml:space="preserve">are shared in the </w:t>
      </w:r>
      <w:r w:rsidRPr="002803EB">
        <w:rPr>
          <w:rFonts w:asciiTheme="minorHAnsi" w:hAnsiTheme="minorHAnsi" w:cstheme="minorHAnsi"/>
          <w:b/>
          <w:bCs/>
          <w:iCs/>
        </w:rPr>
        <w:t>Collaborative Review Document (CRD). For the Autumn Placement, please</w:t>
      </w:r>
      <w:r w:rsidRPr="002803EB">
        <w:rPr>
          <w:rFonts w:asciiTheme="minorHAnsi" w:hAnsiTheme="minorHAnsi" w:cstheme="minorHAnsi"/>
          <w:iCs/>
        </w:rPr>
        <w:t xml:space="preserve"> see the </w:t>
      </w:r>
      <w:r w:rsidRPr="002803EB">
        <w:rPr>
          <w:rFonts w:asciiTheme="minorHAnsi" w:hAnsiTheme="minorHAnsi" w:cstheme="minorHAnsi"/>
          <w:b/>
          <w:bCs/>
          <w:iCs/>
        </w:rPr>
        <w:t>‘Term One Collaborative Review’</w:t>
      </w:r>
      <w:r w:rsidRPr="002803EB">
        <w:rPr>
          <w:rFonts w:asciiTheme="minorHAnsi" w:hAnsiTheme="minorHAnsi" w:cstheme="minorHAnsi"/>
          <w:iCs/>
        </w:rPr>
        <w:t xml:space="preserve"> tab.</w:t>
      </w:r>
    </w:p>
    <w:p w14:paraId="5FC80BC8" w14:textId="77777777" w:rsidR="00527BBF" w:rsidRDefault="00527BBF" w:rsidP="008F10FE">
      <w:pPr>
        <w:pStyle w:val="Heading5"/>
        <w:tabs>
          <w:tab w:val="clear" w:pos="426"/>
          <w:tab w:val="left" w:pos="567"/>
        </w:tabs>
        <w:ind w:left="426"/>
        <w:jc w:val="left"/>
      </w:pPr>
    </w:p>
    <w:p w14:paraId="5765ACA9" w14:textId="73D57A77" w:rsidR="005C0570" w:rsidRPr="002803EB" w:rsidRDefault="005C0570" w:rsidP="008F10FE">
      <w:pPr>
        <w:pStyle w:val="Heading5"/>
        <w:tabs>
          <w:tab w:val="clear" w:pos="426"/>
          <w:tab w:val="left" w:pos="567"/>
        </w:tabs>
        <w:ind w:left="426"/>
        <w:jc w:val="left"/>
      </w:pPr>
      <w:bookmarkStart w:id="38" w:name="_Toc92709418"/>
      <w:r w:rsidRPr="002803EB">
        <w:t>The Core Content Framework</w:t>
      </w:r>
      <w:bookmarkEnd w:id="38"/>
    </w:p>
    <w:p w14:paraId="3555DDDB" w14:textId="48195201" w:rsidR="005C0570" w:rsidRPr="002803EB" w:rsidRDefault="00E52CDD" w:rsidP="008F10FE">
      <w:pPr>
        <w:tabs>
          <w:tab w:val="left" w:pos="567"/>
        </w:tabs>
        <w:ind w:left="426"/>
        <w:jc w:val="both"/>
        <w:rPr>
          <w:rFonts w:asciiTheme="minorHAnsi" w:hAnsiTheme="minorHAnsi" w:cstheme="minorHAnsi"/>
          <w:iCs/>
        </w:rPr>
      </w:pPr>
      <w:r w:rsidRPr="002803EB">
        <w:rPr>
          <w:rFonts w:asciiTheme="minorHAnsi" w:hAnsiTheme="minorHAnsi" w:cstheme="minorHAnsi"/>
          <w:bCs/>
        </w:rPr>
        <w:t>Formative c</w:t>
      </w:r>
      <w:r w:rsidR="005C0570" w:rsidRPr="002803EB">
        <w:rPr>
          <w:rFonts w:asciiTheme="minorHAnsi" w:hAnsiTheme="minorHAnsi" w:cstheme="minorHAnsi"/>
          <w:bCs/>
        </w:rPr>
        <w:t xml:space="preserve">oaching conversation will also draw upon the </w:t>
      </w:r>
      <w:r w:rsidR="005C0570" w:rsidRPr="002803EB">
        <w:rPr>
          <w:rFonts w:asciiTheme="minorHAnsi" w:hAnsiTheme="minorHAnsi" w:cstheme="minorHAnsi"/>
          <w:iCs/>
        </w:rPr>
        <w:t xml:space="preserve">Core Content Framework </w:t>
      </w:r>
      <w:r w:rsidRPr="002803EB">
        <w:rPr>
          <w:rFonts w:asciiTheme="minorHAnsi" w:hAnsiTheme="minorHAnsi" w:cstheme="minorHAnsi"/>
          <w:iCs/>
        </w:rPr>
        <w:t xml:space="preserve">(CCF) </w:t>
      </w:r>
      <w:r w:rsidR="005C0570" w:rsidRPr="002803EB">
        <w:rPr>
          <w:rFonts w:asciiTheme="minorHAnsi" w:hAnsiTheme="minorHAnsi" w:cstheme="minorHAnsi"/>
          <w:iCs/>
        </w:rPr>
        <w:t>which establishes the trainees</w:t>
      </w:r>
      <w:r w:rsidRPr="002803EB">
        <w:rPr>
          <w:rFonts w:asciiTheme="minorHAnsi" w:hAnsiTheme="minorHAnsi" w:cstheme="minorHAnsi"/>
          <w:iCs/>
        </w:rPr>
        <w:t>’</w:t>
      </w:r>
      <w:r w:rsidR="005C0570" w:rsidRPr="002803EB">
        <w:rPr>
          <w:rFonts w:asciiTheme="minorHAnsi" w:hAnsiTheme="minorHAnsi" w:cstheme="minorHAnsi"/>
          <w:iCs/>
        </w:rPr>
        <w:t xml:space="preserve"> minimum training entitlement. Th</w:t>
      </w:r>
      <w:r w:rsidRPr="002803EB">
        <w:rPr>
          <w:rFonts w:asciiTheme="minorHAnsi" w:hAnsiTheme="minorHAnsi" w:cstheme="minorHAnsi"/>
          <w:iCs/>
        </w:rPr>
        <w:t>e ‘Learn that…’ and ‘Learn how…’ statements are available in the first section of the CRD, with space for trainees to add their own notes.</w:t>
      </w:r>
    </w:p>
    <w:p w14:paraId="5FCB1B65" w14:textId="77777777" w:rsidR="00E52CDD" w:rsidRPr="002803EB" w:rsidRDefault="00E52CDD" w:rsidP="008F10FE">
      <w:pPr>
        <w:tabs>
          <w:tab w:val="left" w:pos="567"/>
        </w:tabs>
        <w:ind w:left="426"/>
        <w:jc w:val="both"/>
        <w:rPr>
          <w:rFonts w:asciiTheme="minorHAnsi" w:hAnsiTheme="minorHAnsi" w:cstheme="minorHAnsi"/>
          <w:iCs/>
        </w:rPr>
      </w:pPr>
    </w:p>
    <w:p w14:paraId="051FF064" w14:textId="46489146" w:rsidR="005C0570" w:rsidRPr="002803EB" w:rsidRDefault="00E52CDD" w:rsidP="008F10FE">
      <w:pPr>
        <w:pStyle w:val="Heading5"/>
        <w:tabs>
          <w:tab w:val="clear" w:pos="426"/>
          <w:tab w:val="left" w:pos="567"/>
        </w:tabs>
        <w:ind w:left="426"/>
        <w:jc w:val="left"/>
      </w:pPr>
      <w:bookmarkStart w:id="39" w:name="_Toc92709419"/>
      <w:r w:rsidRPr="002803EB">
        <w:t>Placement Guide: Week-by-Week Section</w:t>
      </w:r>
      <w:bookmarkEnd w:id="39"/>
    </w:p>
    <w:p w14:paraId="68FA00F8" w14:textId="5C40CBF7" w:rsidR="00E52CDD" w:rsidRPr="002803EB" w:rsidRDefault="00E52CDD" w:rsidP="008F10FE">
      <w:pPr>
        <w:tabs>
          <w:tab w:val="left" w:pos="567"/>
        </w:tabs>
        <w:ind w:left="426"/>
        <w:jc w:val="both"/>
        <w:rPr>
          <w:rFonts w:asciiTheme="minorHAnsi" w:hAnsiTheme="minorHAnsi" w:cstheme="minorHAnsi"/>
          <w:iCs/>
        </w:rPr>
      </w:pPr>
      <w:r w:rsidRPr="002803EB">
        <w:rPr>
          <w:rFonts w:asciiTheme="minorHAnsi" w:hAnsiTheme="minorHAnsi" w:cstheme="minorHAnsi"/>
          <w:bCs/>
        </w:rPr>
        <w:t>Formative coaching conversation</w:t>
      </w:r>
      <w:r w:rsidR="002803EB" w:rsidRPr="002803EB">
        <w:rPr>
          <w:rFonts w:asciiTheme="minorHAnsi" w:hAnsiTheme="minorHAnsi" w:cstheme="minorHAnsi"/>
          <w:bCs/>
        </w:rPr>
        <w:t>s</w:t>
      </w:r>
      <w:r w:rsidRPr="002803EB">
        <w:rPr>
          <w:rFonts w:asciiTheme="minorHAnsi" w:hAnsiTheme="minorHAnsi" w:cstheme="minorHAnsi"/>
          <w:bCs/>
        </w:rPr>
        <w:t xml:space="preserve"> will also benefit from reviewing the </w:t>
      </w:r>
      <w:r w:rsidRPr="002803EB">
        <w:rPr>
          <w:rFonts w:asciiTheme="minorHAnsi" w:hAnsiTheme="minorHAnsi" w:cstheme="minorHAnsi"/>
          <w:iCs/>
        </w:rPr>
        <w:t>Week-by-Week section of this Guide (see Section 4) which aims to integrate the trainees’ University-based curriculum with their placement practice, offering a suggested sequence for implementation [this section relates to the Curriculum Maps i</w:t>
      </w:r>
      <w:r w:rsidR="002803EB" w:rsidRPr="002803EB">
        <w:rPr>
          <w:rFonts w:asciiTheme="minorHAnsi" w:hAnsiTheme="minorHAnsi" w:cstheme="minorHAnsi"/>
          <w:iCs/>
        </w:rPr>
        <w:t>n</w:t>
      </w:r>
      <w:r w:rsidRPr="002803EB">
        <w:rPr>
          <w:rFonts w:asciiTheme="minorHAnsi" w:hAnsiTheme="minorHAnsi" w:cstheme="minorHAnsi"/>
          <w:iCs/>
        </w:rPr>
        <w:t>cluded in Section 4, but</w:t>
      </w:r>
      <w:r w:rsidR="002803EB" w:rsidRPr="002803EB">
        <w:rPr>
          <w:rFonts w:asciiTheme="minorHAnsi" w:hAnsiTheme="minorHAnsi" w:cstheme="minorHAnsi"/>
          <w:iCs/>
        </w:rPr>
        <w:t xml:space="preserve"> </w:t>
      </w:r>
      <w:r w:rsidRPr="002803EB">
        <w:rPr>
          <w:rFonts w:asciiTheme="minorHAnsi" w:hAnsiTheme="minorHAnsi" w:cstheme="minorHAnsi"/>
          <w:iCs/>
        </w:rPr>
        <w:t>offers greater detail</w:t>
      </w:r>
      <w:r w:rsidR="002803EB" w:rsidRPr="002803EB">
        <w:rPr>
          <w:rFonts w:asciiTheme="minorHAnsi" w:hAnsiTheme="minorHAnsi" w:cstheme="minorHAnsi"/>
          <w:iCs/>
        </w:rPr>
        <w:t xml:space="preserve">]. </w:t>
      </w:r>
      <w:r w:rsidRPr="002803EB">
        <w:rPr>
          <w:rFonts w:asciiTheme="minorHAnsi" w:hAnsiTheme="minorHAnsi" w:cstheme="minorHAnsi"/>
          <w:iCs/>
        </w:rPr>
        <w:t>Of course, trainees will move through t</w:t>
      </w:r>
      <w:r w:rsidR="002803EB" w:rsidRPr="002803EB">
        <w:rPr>
          <w:rFonts w:asciiTheme="minorHAnsi" w:hAnsiTheme="minorHAnsi" w:cstheme="minorHAnsi"/>
          <w:iCs/>
        </w:rPr>
        <w:t>he week-by-week</w:t>
      </w:r>
      <w:r w:rsidRPr="002803EB">
        <w:rPr>
          <w:rFonts w:asciiTheme="minorHAnsi" w:hAnsiTheme="minorHAnsi" w:cstheme="minorHAnsi"/>
          <w:iCs/>
        </w:rPr>
        <w:t xml:space="preserve"> </w:t>
      </w:r>
      <w:r w:rsidR="002803EB" w:rsidRPr="002803EB">
        <w:rPr>
          <w:rFonts w:asciiTheme="minorHAnsi" w:hAnsiTheme="minorHAnsi" w:cstheme="minorHAnsi"/>
          <w:iCs/>
        </w:rPr>
        <w:t xml:space="preserve">section </w:t>
      </w:r>
      <w:r w:rsidRPr="002803EB">
        <w:rPr>
          <w:rFonts w:asciiTheme="minorHAnsi" w:hAnsiTheme="minorHAnsi" w:cstheme="minorHAnsi"/>
          <w:iCs/>
        </w:rPr>
        <w:t>at different paces and observation of trainees, self-assessment and coaching will identify which aspects are especially pertinent for an individual trainee at a particular time. One size does not fit all! Trainees are encourage</w:t>
      </w:r>
      <w:r w:rsidR="002803EB">
        <w:rPr>
          <w:rFonts w:asciiTheme="minorHAnsi" w:hAnsiTheme="minorHAnsi" w:cstheme="minorHAnsi"/>
          <w:iCs/>
        </w:rPr>
        <w:t>d</w:t>
      </w:r>
      <w:r w:rsidRPr="002803EB">
        <w:rPr>
          <w:rFonts w:asciiTheme="minorHAnsi" w:hAnsiTheme="minorHAnsi" w:cstheme="minorHAnsi"/>
          <w:iCs/>
        </w:rPr>
        <w:t xml:space="preserve"> to review the </w:t>
      </w:r>
      <w:r w:rsidR="002803EB">
        <w:rPr>
          <w:rFonts w:asciiTheme="minorHAnsi" w:hAnsiTheme="minorHAnsi" w:cstheme="minorHAnsi"/>
          <w:iCs/>
        </w:rPr>
        <w:t xml:space="preserve">wee-by-week tables </w:t>
      </w:r>
      <w:r w:rsidRPr="002803EB">
        <w:rPr>
          <w:rFonts w:asciiTheme="minorHAnsi" w:hAnsiTheme="minorHAnsi" w:cstheme="minorHAnsi"/>
          <w:iCs/>
        </w:rPr>
        <w:t>and self</w:t>
      </w:r>
      <w:r w:rsidR="002803EB" w:rsidRPr="002803EB">
        <w:rPr>
          <w:rFonts w:asciiTheme="minorHAnsi" w:hAnsiTheme="minorHAnsi" w:cstheme="minorHAnsi"/>
          <w:iCs/>
        </w:rPr>
        <w:t>-</w:t>
      </w:r>
      <w:r w:rsidRPr="002803EB">
        <w:rPr>
          <w:rFonts w:asciiTheme="minorHAnsi" w:hAnsiTheme="minorHAnsi" w:cstheme="minorHAnsi"/>
          <w:iCs/>
        </w:rPr>
        <w:t>assess to identify which aspects in particular they feel they would benefit from developing.</w:t>
      </w:r>
    </w:p>
    <w:p w14:paraId="7BB9C5D0" w14:textId="77777777" w:rsidR="005C0570" w:rsidRDefault="005C0570" w:rsidP="008F10FE">
      <w:pPr>
        <w:tabs>
          <w:tab w:val="left" w:pos="567"/>
        </w:tabs>
        <w:ind w:left="426"/>
        <w:jc w:val="both"/>
        <w:rPr>
          <w:rFonts w:asciiTheme="minorHAnsi" w:hAnsiTheme="minorHAnsi" w:cstheme="minorHAnsi"/>
          <w:iCs/>
        </w:rPr>
      </w:pPr>
    </w:p>
    <w:p w14:paraId="0C448317" w14:textId="77777777" w:rsidR="00AF1601" w:rsidRDefault="00AF1601" w:rsidP="008F10FE">
      <w:pPr>
        <w:pStyle w:val="ListParagraph"/>
        <w:tabs>
          <w:tab w:val="left" w:pos="567"/>
        </w:tabs>
        <w:ind w:left="426"/>
        <w:jc w:val="both"/>
        <w:rPr>
          <w:rFonts w:asciiTheme="minorHAnsi" w:hAnsiTheme="minorHAnsi" w:cstheme="minorHAnsi"/>
          <w:b/>
          <w:bCs/>
          <w:iCs/>
          <w:sz w:val="24"/>
          <w:szCs w:val="24"/>
        </w:rPr>
      </w:pPr>
    </w:p>
    <w:p w14:paraId="47F900D7" w14:textId="77777777" w:rsidR="00AF1601" w:rsidRDefault="00AF1601" w:rsidP="008F10FE">
      <w:pPr>
        <w:pStyle w:val="ListParagraph"/>
        <w:tabs>
          <w:tab w:val="left" w:pos="567"/>
        </w:tabs>
        <w:ind w:left="426"/>
        <w:jc w:val="both"/>
        <w:rPr>
          <w:rFonts w:asciiTheme="minorHAnsi" w:hAnsiTheme="minorHAnsi" w:cstheme="minorHAnsi"/>
          <w:b/>
          <w:bCs/>
          <w:iCs/>
          <w:sz w:val="24"/>
          <w:szCs w:val="24"/>
        </w:rPr>
      </w:pPr>
    </w:p>
    <w:p w14:paraId="033F8013" w14:textId="3B65B5B7" w:rsidR="005C0570" w:rsidRPr="002803EB" w:rsidRDefault="005C0570" w:rsidP="008F10FE">
      <w:pPr>
        <w:pStyle w:val="Heading5"/>
        <w:tabs>
          <w:tab w:val="clear" w:pos="426"/>
          <w:tab w:val="left" w:pos="567"/>
        </w:tabs>
        <w:ind w:left="426"/>
        <w:jc w:val="left"/>
      </w:pPr>
      <w:bookmarkStart w:id="40" w:name="_Toc92709420"/>
      <w:r w:rsidRPr="002803EB">
        <w:lastRenderedPageBreak/>
        <w:t>Summative Assessment</w:t>
      </w:r>
      <w:bookmarkEnd w:id="40"/>
    </w:p>
    <w:p w14:paraId="3712D771" w14:textId="6CF0F783" w:rsidR="001728A7" w:rsidRDefault="005C0570" w:rsidP="008F10FE">
      <w:pPr>
        <w:tabs>
          <w:tab w:val="left" w:pos="567"/>
        </w:tabs>
        <w:ind w:left="426"/>
        <w:jc w:val="both"/>
        <w:rPr>
          <w:rFonts w:asciiTheme="minorHAnsi" w:hAnsiTheme="minorHAnsi" w:cstheme="minorHAnsi"/>
          <w:iCs/>
        </w:rPr>
      </w:pPr>
      <w:r w:rsidRPr="002803EB">
        <w:rPr>
          <w:rFonts w:asciiTheme="minorHAnsi" w:hAnsiTheme="minorHAnsi" w:cstheme="minorHAnsi"/>
          <w:iCs/>
        </w:rPr>
        <w:t xml:space="preserve">Summative assessment, to capture a snapshot of a trainee’s progress will take place at Key Assessment Points, usually the mid and end point, of each placement. </w:t>
      </w:r>
      <w:r w:rsidR="002803EB">
        <w:rPr>
          <w:rFonts w:asciiTheme="minorHAnsi" w:hAnsiTheme="minorHAnsi" w:cstheme="minorHAnsi"/>
          <w:iCs/>
        </w:rPr>
        <w:t xml:space="preserve">This will be recorded on the CRD, </w:t>
      </w:r>
      <w:r w:rsidR="002803EB" w:rsidRPr="002803EB">
        <w:rPr>
          <w:rFonts w:asciiTheme="minorHAnsi" w:hAnsiTheme="minorHAnsi" w:cstheme="minorHAnsi"/>
          <w:b/>
          <w:bCs/>
          <w:iCs/>
        </w:rPr>
        <w:t>Term One Collaborative Review’</w:t>
      </w:r>
      <w:r w:rsidR="002803EB" w:rsidRPr="002803EB">
        <w:rPr>
          <w:rFonts w:asciiTheme="minorHAnsi" w:hAnsiTheme="minorHAnsi" w:cstheme="minorHAnsi"/>
          <w:iCs/>
        </w:rPr>
        <w:t xml:space="preserve"> tab.</w:t>
      </w:r>
      <w:r w:rsidR="002803EB">
        <w:rPr>
          <w:rFonts w:asciiTheme="minorHAnsi" w:hAnsiTheme="minorHAnsi" w:cstheme="minorHAnsi"/>
          <w:iCs/>
        </w:rPr>
        <w:t xml:space="preserve"> Both trainees and Mentors will add qualitative comments, Mentors should record co-constructed targets and Mentors should use the drop</w:t>
      </w:r>
      <w:r w:rsidR="00AF1601">
        <w:rPr>
          <w:rFonts w:asciiTheme="minorHAnsi" w:hAnsiTheme="minorHAnsi" w:cstheme="minorHAnsi"/>
          <w:iCs/>
        </w:rPr>
        <w:t>-</w:t>
      </w:r>
      <w:r w:rsidR="002803EB">
        <w:rPr>
          <w:rFonts w:asciiTheme="minorHAnsi" w:hAnsiTheme="minorHAnsi" w:cstheme="minorHAnsi"/>
          <w:iCs/>
        </w:rPr>
        <w:t xml:space="preserve">down boxes to summarise </w:t>
      </w:r>
      <w:r w:rsidR="00AF1601">
        <w:rPr>
          <w:rFonts w:asciiTheme="minorHAnsi" w:hAnsiTheme="minorHAnsi" w:cstheme="minorHAnsi"/>
          <w:iCs/>
        </w:rPr>
        <w:t xml:space="preserve">a </w:t>
      </w:r>
      <w:r w:rsidR="002803EB">
        <w:rPr>
          <w:rFonts w:asciiTheme="minorHAnsi" w:hAnsiTheme="minorHAnsi" w:cstheme="minorHAnsi"/>
          <w:iCs/>
        </w:rPr>
        <w:t>trainee</w:t>
      </w:r>
      <w:r w:rsidR="00AF1601">
        <w:rPr>
          <w:rFonts w:asciiTheme="minorHAnsi" w:hAnsiTheme="minorHAnsi" w:cstheme="minorHAnsi"/>
          <w:iCs/>
        </w:rPr>
        <w:t>’</w:t>
      </w:r>
      <w:r w:rsidR="002803EB">
        <w:rPr>
          <w:rFonts w:asciiTheme="minorHAnsi" w:hAnsiTheme="minorHAnsi" w:cstheme="minorHAnsi"/>
          <w:iCs/>
        </w:rPr>
        <w:t>s progress in each aspect as either: ‘</w:t>
      </w:r>
      <w:r w:rsidR="002803EB" w:rsidRPr="002803EB">
        <w:rPr>
          <w:rFonts w:asciiTheme="minorHAnsi" w:hAnsiTheme="minorHAnsi" w:cstheme="minorHAnsi"/>
          <w:iCs/>
        </w:rPr>
        <w:t>working towards</w:t>
      </w:r>
      <w:r w:rsidR="002803EB">
        <w:rPr>
          <w:rFonts w:asciiTheme="minorHAnsi" w:hAnsiTheme="minorHAnsi" w:cstheme="minorHAnsi"/>
          <w:iCs/>
        </w:rPr>
        <w:t xml:space="preserve">’, </w:t>
      </w:r>
      <w:r w:rsidR="00AF1601">
        <w:rPr>
          <w:rFonts w:asciiTheme="minorHAnsi" w:hAnsiTheme="minorHAnsi" w:cstheme="minorHAnsi"/>
          <w:iCs/>
        </w:rPr>
        <w:t>‘appropriate progress’ or ‘stronger progress’. Term by term, the CRD will summarise the trainee’s progress across the PGCE.</w:t>
      </w:r>
    </w:p>
    <w:p w14:paraId="19B8E6AF" w14:textId="051B18E3" w:rsidR="00AF1601" w:rsidRPr="002803EB" w:rsidRDefault="00907353" w:rsidP="008F10FE">
      <w:pPr>
        <w:tabs>
          <w:tab w:val="left" w:pos="567"/>
        </w:tabs>
        <w:ind w:left="426"/>
        <w:jc w:val="both"/>
        <w:rPr>
          <w:rFonts w:asciiTheme="minorHAnsi" w:hAnsiTheme="minorHAnsi" w:cstheme="minorHAnsi"/>
          <w:iCs/>
        </w:rPr>
      </w:pPr>
      <w:r>
        <w:rPr>
          <w:rFonts w:asciiTheme="minorHAnsi" w:hAnsiTheme="minorHAnsi" w:cstheme="minorHAnsi"/>
          <w:iCs/>
        </w:rPr>
        <w:t xml:space="preserve">To ensure data integrity, </w:t>
      </w:r>
      <w:r w:rsidR="00AF1601">
        <w:rPr>
          <w:rFonts w:asciiTheme="minorHAnsi" w:hAnsiTheme="minorHAnsi" w:cstheme="minorHAnsi"/>
          <w:iCs/>
        </w:rPr>
        <w:t xml:space="preserve">Mentors will be asked to complete a short online form, capturing single statement summative judgements, </w:t>
      </w:r>
      <w:r>
        <w:rPr>
          <w:rFonts w:asciiTheme="minorHAnsi" w:hAnsiTheme="minorHAnsi" w:cstheme="minorHAnsi"/>
          <w:iCs/>
        </w:rPr>
        <w:t xml:space="preserve">at each Assessment Point. </w:t>
      </w:r>
    </w:p>
    <w:p w14:paraId="7179C001" w14:textId="77777777" w:rsidR="00537713" w:rsidRPr="002803EB" w:rsidRDefault="00537713" w:rsidP="002803EB">
      <w:pPr>
        <w:spacing w:after="120"/>
        <w:jc w:val="both"/>
        <w:rPr>
          <w:rFonts w:ascii="Calibri" w:hAnsi="Calibri" w:cs="Calibri"/>
          <w:b/>
        </w:rPr>
      </w:pPr>
    </w:p>
    <w:p w14:paraId="38B1CC7D" w14:textId="70253264" w:rsidR="00CE1A2E" w:rsidRPr="000548D3" w:rsidRDefault="00CE1A2E" w:rsidP="00537713">
      <w:pPr>
        <w:ind w:hanging="142"/>
        <w:jc w:val="both"/>
        <w:rPr>
          <w:rFonts w:ascii="Calibri" w:hAnsi="Calibri" w:cs="Calibri"/>
          <w:sz w:val="22"/>
          <w:szCs w:val="22"/>
        </w:rPr>
      </w:pPr>
    </w:p>
    <w:p w14:paraId="5E0B0AE1" w14:textId="418ECF23" w:rsidR="00A77071" w:rsidRDefault="00A77071">
      <w:pPr>
        <w:rPr>
          <w:rFonts w:ascii="Calibri" w:hAnsi="Calibri" w:cs="Calibri"/>
          <w:b/>
          <w:bCs/>
        </w:rPr>
      </w:pPr>
      <w:r>
        <w:rPr>
          <w:rFonts w:ascii="Calibri" w:hAnsi="Calibri" w:cs="Calibri"/>
          <w:b/>
          <w:bCs/>
        </w:rPr>
        <w:br w:type="page"/>
      </w:r>
    </w:p>
    <w:p w14:paraId="1EAD39CC" w14:textId="77777777" w:rsidR="00CE1A2E" w:rsidRPr="00CE1A2E" w:rsidRDefault="00CE1A2E" w:rsidP="00537713">
      <w:pPr>
        <w:ind w:hanging="142"/>
        <w:jc w:val="both"/>
        <w:rPr>
          <w:rFonts w:ascii="Calibri" w:hAnsi="Calibri" w:cs="Calibri"/>
          <w:b/>
          <w:bCs/>
        </w:rPr>
      </w:pPr>
    </w:p>
    <w:p w14:paraId="1B4D1839" w14:textId="77777777" w:rsidR="00537713" w:rsidRPr="00642528" w:rsidRDefault="00537713" w:rsidP="00537713">
      <w:pPr>
        <w:jc w:val="both"/>
        <w:rPr>
          <w:rFonts w:ascii="Arial" w:hAnsi="Arial" w:cs="Arial"/>
          <w:sz w:val="16"/>
          <w:szCs w:val="16"/>
        </w:rPr>
      </w:pPr>
    </w:p>
    <w:p w14:paraId="4C46E541" w14:textId="1379CD68" w:rsidR="00537713" w:rsidRPr="008F546F" w:rsidRDefault="00537713" w:rsidP="00E27544">
      <w:pPr>
        <w:ind w:left="-284"/>
        <w:rPr>
          <w:rFonts w:ascii="Calibri" w:hAnsi="Calibri" w:cs="Calibri"/>
        </w:rPr>
      </w:pPr>
    </w:p>
    <w:p w14:paraId="6588C1FA" w14:textId="5477EA7B" w:rsidR="00D36011" w:rsidRPr="00206B65" w:rsidRDefault="002F042E" w:rsidP="008F10FE">
      <w:pPr>
        <w:pStyle w:val="Heading3"/>
        <w:tabs>
          <w:tab w:val="clear" w:pos="426"/>
          <w:tab w:val="clear" w:pos="993"/>
          <w:tab w:val="left" w:pos="1418"/>
        </w:tabs>
        <w:ind w:left="1134"/>
      </w:pPr>
      <w:bookmarkStart w:id="41" w:name="_Hlk83992648"/>
      <w:r>
        <w:t xml:space="preserve"> </w:t>
      </w:r>
      <w:bookmarkStart w:id="42" w:name="_Toc92709421"/>
      <w:r w:rsidR="00D36011" w:rsidRPr="002F042E">
        <w:t>PGCE PRIMARY AND SECONDARY TRAINEE INTERVENTION FOR DEVELOPMENT AND PROGRESS</w:t>
      </w:r>
      <w:r w:rsidR="00D36011" w:rsidRPr="00206B65">
        <w:t>.</w:t>
      </w:r>
      <w:bookmarkEnd w:id="42"/>
    </w:p>
    <w:p w14:paraId="54FC5512" w14:textId="77777777" w:rsidR="006F1A0C" w:rsidRDefault="006F1A0C" w:rsidP="00862181">
      <w:pPr>
        <w:ind w:left="709" w:right="-327"/>
        <w:rPr>
          <w:rFonts w:asciiTheme="minorHAnsi" w:hAnsiTheme="minorHAnsi" w:cstheme="minorHAnsi"/>
          <w:sz w:val="22"/>
          <w:szCs w:val="22"/>
        </w:rPr>
      </w:pPr>
    </w:p>
    <w:p w14:paraId="229CB8E5" w14:textId="780964B0" w:rsidR="00D36011" w:rsidRPr="00B37C6E" w:rsidRDefault="00D36011" w:rsidP="00862181">
      <w:pPr>
        <w:spacing w:after="120"/>
        <w:ind w:left="709" w:right="-327"/>
        <w:rPr>
          <w:rFonts w:asciiTheme="minorHAnsi" w:hAnsiTheme="minorHAnsi" w:cstheme="minorHAnsi"/>
          <w:sz w:val="22"/>
          <w:szCs w:val="22"/>
        </w:rPr>
      </w:pPr>
      <w:r w:rsidRPr="00B37C6E">
        <w:rPr>
          <w:rFonts w:asciiTheme="minorHAnsi" w:hAnsiTheme="minorHAnsi" w:cstheme="minorHAnsi"/>
          <w:sz w:val="22"/>
          <w:szCs w:val="22"/>
        </w:rPr>
        <w:t xml:space="preserve">Teaching is a demanding and very high profile profession. All members of the profession are required to meet certain minimum levels of practice by the end of training: this includes knowledge, skills and professionalism as outlined by the DfE (Teacher Standards 2020). </w:t>
      </w:r>
    </w:p>
    <w:p w14:paraId="22B0F004" w14:textId="6FF07D72" w:rsidR="00D36011" w:rsidRPr="00B37C6E" w:rsidRDefault="00D36011" w:rsidP="00862181">
      <w:pPr>
        <w:spacing w:after="120"/>
        <w:ind w:left="709" w:right="-327"/>
        <w:rPr>
          <w:rFonts w:asciiTheme="minorHAnsi" w:hAnsiTheme="minorHAnsi" w:cstheme="minorHAnsi"/>
          <w:sz w:val="22"/>
          <w:szCs w:val="22"/>
        </w:rPr>
      </w:pPr>
      <w:r w:rsidRPr="00B37C6E">
        <w:rPr>
          <w:rFonts w:asciiTheme="minorHAnsi" w:hAnsiTheme="minorHAnsi" w:cstheme="minorHAnsi"/>
          <w:sz w:val="22"/>
          <w:szCs w:val="22"/>
        </w:rPr>
        <w:t>This framework identifies the steps that we put in place to support all trainees on their journey to meeting the Teacher Standards; and also what we have in place to support you for professional development and progress. They cover all dimensions of professional knowledge, skills, practice and professional conduct. They apply to all the activities that you may be involved in whether this is in the University, school or indeed any other setting in which you could be reasonably seen to be involved in your academic and professional activities.</w:t>
      </w:r>
    </w:p>
    <w:p w14:paraId="56300AB8" w14:textId="1461330F" w:rsidR="00D36011" w:rsidRPr="00B37C6E" w:rsidRDefault="00D36011" w:rsidP="00862181">
      <w:pPr>
        <w:spacing w:after="120"/>
        <w:ind w:left="709" w:right="-327"/>
        <w:rPr>
          <w:rFonts w:asciiTheme="minorHAnsi" w:hAnsiTheme="minorHAnsi" w:cstheme="minorHAnsi"/>
          <w:sz w:val="22"/>
          <w:szCs w:val="22"/>
        </w:rPr>
      </w:pPr>
      <w:r w:rsidRPr="00B37C6E">
        <w:rPr>
          <w:rFonts w:asciiTheme="minorHAnsi" w:hAnsiTheme="minorHAnsi" w:cstheme="minorHAnsi"/>
          <w:sz w:val="22"/>
          <w:szCs w:val="22"/>
        </w:rPr>
        <w:t xml:space="preserve">Whilst you train to become a teacher at the University and on school-based placements, you are required to be professional at all times. Trainees, University tutors and school-based staff have asked that these requirements be made explicit. The expectations for progress </w:t>
      </w:r>
      <w:r w:rsidR="006F1A0C">
        <w:rPr>
          <w:rFonts w:asciiTheme="minorHAnsi" w:hAnsiTheme="minorHAnsi" w:cstheme="minorHAnsi"/>
          <w:sz w:val="22"/>
          <w:szCs w:val="22"/>
        </w:rPr>
        <w:t>are clearly set out in the Collaborative review Document (CRD).</w:t>
      </w:r>
      <w:r w:rsidRPr="00B37C6E">
        <w:rPr>
          <w:rFonts w:asciiTheme="minorHAnsi" w:hAnsiTheme="minorHAnsi" w:cstheme="minorHAnsi"/>
          <w:sz w:val="22"/>
          <w:szCs w:val="22"/>
        </w:rPr>
        <w:t xml:space="preserve"> </w:t>
      </w:r>
    </w:p>
    <w:p w14:paraId="0C181415" w14:textId="0D76C527" w:rsidR="00D36011" w:rsidRPr="00B37C6E" w:rsidRDefault="00D36011" w:rsidP="00862181">
      <w:pPr>
        <w:spacing w:after="120"/>
        <w:ind w:left="709" w:right="-327"/>
        <w:rPr>
          <w:rFonts w:asciiTheme="minorHAnsi" w:hAnsiTheme="minorHAnsi" w:cstheme="minorHAnsi"/>
          <w:sz w:val="22"/>
          <w:szCs w:val="22"/>
        </w:rPr>
      </w:pPr>
      <w:r w:rsidRPr="00B37C6E">
        <w:rPr>
          <w:rFonts w:asciiTheme="minorHAnsi" w:hAnsiTheme="minorHAnsi" w:cstheme="minorHAnsi"/>
          <w:sz w:val="22"/>
          <w:szCs w:val="22"/>
        </w:rPr>
        <w:t xml:space="preserve">Most trainees will experience successes and some challenges in the year. That is normal and your school-based </w:t>
      </w:r>
      <w:r w:rsidR="006F1A0C">
        <w:rPr>
          <w:rFonts w:asciiTheme="minorHAnsi" w:hAnsiTheme="minorHAnsi" w:cstheme="minorHAnsi"/>
          <w:sz w:val="22"/>
          <w:szCs w:val="22"/>
        </w:rPr>
        <w:t>Professional M</w:t>
      </w:r>
      <w:r w:rsidRPr="00B37C6E">
        <w:rPr>
          <w:rFonts w:asciiTheme="minorHAnsi" w:hAnsiTheme="minorHAnsi" w:cstheme="minorHAnsi"/>
          <w:sz w:val="22"/>
          <w:szCs w:val="22"/>
        </w:rPr>
        <w:t xml:space="preserve">entor and University tutors will support you. School </w:t>
      </w:r>
      <w:r w:rsidR="006F1A0C">
        <w:rPr>
          <w:rFonts w:asciiTheme="minorHAnsi" w:hAnsiTheme="minorHAnsi" w:cstheme="minorHAnsi"/>
          <w:sz w:val="22"/>
          <w:szCs w:val="22"/>
        </w:rPr>
        <w:t>Professional M</w:t>
      </w:r>
      <w:r w:rsidRPr="00B37C6E">
        <w:rPr>
          <w:rFonts w:asciiTheme="minorHAnsi" w:hAnsiTheme="minorHAnsi" w:cstheme="minorHAnsi"/>
          <w:sz w:val="22"/>
          <w:szCs w:val="22"/>
        </w:rPr>
        <w:t>entors and the University tutors will register a cause for concern, if despite the usual support, a trainee is deemed to need further support</w:t>
      </w:r>
      <w:r w:rsidR="006F1A0C">
        <w:rPr>
          <w:rFonts w:asciiTheme="minorHAnsi" w:hAnsiTheme="minorHAnsi" w:cstheme="minorHAnsi"/>
          <w:sz w:val="22"/>
          <w:szCs w:val="22"/>
        </w:rPr>
        <w:t>.</w:t>
      </w:r>
    </w:p>
    <w:p w14:paraId="12C717F0" w14:textId="77777777" w:rsidR="00D36011" w:rsidRPr="00B37C6E" w:rsidRDefault="00D36011" w:rsidP="00862181">
      <w:pPr>
        <w:spacing w:after="120"/>
        <w:ind w:left="709" w:right="-327"/>
        <w:rPr>
          <w:rFonts w:asciiTheme="minorHAnsi" w:hAnsiTheme="minorHAnsi" w:cstheme="minorHAnsi"/>
          <w:sz w:val="22"/>
          <w:szCs w:val="22"/>
          <w:highlight w:val="cyan"/>
        </w:rPr>
      </w:pPr>
    </w:p>
    <w:p w14:paraId="7AEE0F67" w14:textId="77777777" w:rsidR="00D36011" w:rsidRPr="00B37C6E" w:rsidRDefault="00D36011" w:rsidP="00862181">
      <w:pPr>
        <w:spacing w:after="120"/>
        <w:ind w:left="709" w:right="-327"/>
        <w:rPr>
          <w:rFonts w:asciiTheme="minorHAnsi" w:hAnsiTheme="minorHAnsi" w:cstheme="minorHAnsi"/>
          <w:b/>
          <w:sz w:val="22"/>
          <w:szCs w:val="22"/>
        </w:rPr>
      </w:pPr>
      <w:r w:rsidRPr="00B37C6E">
        <w:rPr>
          <w:rFonts w:asciiTheme="minorHAnsi" w:hAnsiTheme="minorHAnsi" w:cstheme="minorHAnsi"/>
          <w:b/>
          <w:sz w:val="22"/>
          <w:szCs w:val="22"/>
        </w:rPr>
        <w:t>CAUSES FOR CONCERN</w:t>
      </w:r>
    </w:p>
    <w:p w14:paraId="207D4724" w14:textId="359AB99D" w:rsidR="00D36011" w:rsidRPr="00B37C6E" w:rsidRDefault="00D36011" w:rsidP="00862181">
      <w:pPr>
        <w:spacing w:after="120"/>
        <w:ind w:left="709" w:right="-327"/>
        <w:rPr>
          <w:rFonts w:asciiTheme="minorHAnsi" w:hAnsiTheme="minorHAnsi" w:cstheme="minorHAnsi"/>
          <w:sz w:val="22"/>
          <w:szCs w:val="22"/>
        </w:rPr>
      </w:pPr>
      <w:r w:rsidRPr="00B37C6E">
        <w:rPr>
          <w:rFonts w:asciiTheme="minorHAnsi" w:hAnsiTheme="minorHAnsi" w:cstheme="minorHAnsi"/>
          <w:sz w:val="22"/>
          <w:szCs w:val="22"/>
        </w:rPr>
        <w:t xml:space="preserve">The University of Warwick commits to supporting schools if they identify a trainee who is, or who is likely to become, a cause for concern. Together they will identify and help address issues which are preventing the Trainee from making expected progress against the </w:t>
      </w:r>
      <w:r w:rsidR="006F1A0C">
        <w:rPr>
          <w:rFonts w:asciiTheme="minorHAnsi" w:hAnsiTheme="minorHAnsi" w:cstheme="minorHAnsi"/>
          <w:sz w:val="22"/>
          <w:szCs w:val="22"/>
        </w:rPr>
        <w:t xml:space="preserve">termly expectations in the CRD </w:t>
      </w:r>
      <w:r w:rsidRPr="00B37C6E">
        <w:rPr>
          <w:rFonts w:asciiTheme="minorHAnsi" w:hAnsiTheme="minorHAnsi" w:cstheme="minorHAnsi"/>
          <w:sz w:val="22"/>
          <w:szCs w:val="22"/>
        </w:rPr>
        <w:t>and which might potentially prevent the Trainee from achieving QTS by the end of their training year.</w:t>
      </w:r>
    </w:p>
    <w:p w14:paraId="7B87556D" w14:textId="14AF6295" w:rsidR="00D36011" w:rsidRPr="006F1A0C" w:rsidRDefault="00D36011" w:rsidP="00862181">
      <w:pPr>
        <w:spacing w:after="120"/>
        <w:ind w:left="709" w:right="-327"/>
        <w:rPr>
          <w:rFonts w:asciiTheme="minorHAnsi" w:hAnsiTheme="minorHAnsi" w:cstheme="minorHAnsi"/>
          <w:sz w:val="22"/>
          <w:szCs w:val="22"/>
        </w:rPr>
      </w:pPr>
      <w:r w:rsidRPr="00B37C6E">
        <w:rPr>
          <w:rFonts w:asciiTheme="minorHAnsi" w:hAnsiTheme="minorHAnsi" w:cstheme="minorHAnsi"/>
          <w:sz w:val="22"/>
          <w:szCs w:val="22"/>
        </w:rPr>
        <w:t xml:space="preserve">In order for trainees to make </w:t>
      </w:r>
      <w:r w:rsidR="006F1A0C">
        <w:rPr>
          <w:rFonts w:asciiTheme="minorHAnsi" w:hAnsiTheme="minorHAnsi" w:cstheme="minorHAnsi"/>
          <w:sz w:val="22"/>
          <w:szCs w:val="22"/>
        </w:rPr>
        <w:t>‘appropriate’</w:t>
      </w:r>
      <w:r w:rsidRPr="00B37C6E">
        <w:rPr>
          <w:rFonts w:asciiTheme="minorHAnsi" w:hAnsiTheme="minorHAnsi" w:cstheme="minorHAnsi"/>
          <w:sz w:val="22"/>
          <w:szCs w:val="22"/>
        </w:rPr>
        <w:t xml:space="preserve"> progress and </w:t>
      </w:r>
      <w:r w:rsidR="006F1A0C">
        <w:rPr>
          <w:rFonts w:asciiTheme="minorHAnsi" w:hAnsiTheme="minorHAnsi" w:cstheme="minorHAnsi"/>
          <w:sz w:val="22"/>
          <w:szCs w:val="22"/>
        </w:rPr>
        <w:t>be recommended for</w:t>
      </w:r>
      <w:r w:rsidRPr="00B37C6E">
        <w:rPr>
          <w:rFonts w:asciiTheme="minorHAnsi" w:hAnsiTheme="minorHAnsi" w:cstheme="minorHAnsi"/>
          <w:sz w:val="22"/>
          <w:szCs w:val="22"/>
        </w:rPr>
        <w:t xml:space="preserve"> QTS</w:t>
      </w:r>
      <w:r w:rsidR="006F1A0C">
        <w:rPr>
          <w:rFonts w:asciiTheme="minorHAnsi" w:hAnsiTheme="minorHAnsi" w:cstheme="minorHAnsi"/>
          <w:sz w:val="22"/>
          <w:szCs w:val="22"/>
        </w:rPr>
        <w:t xml:space="preserve"> at the end of the programme</w:t>
      </w:r>
      <w:r w:rsidRPr="00B37C6E">
        <w:rPr>
          <w:rFonts w:asciiTheme="minorHAnsi" w:hAnsiTheme="minorHAnsi" w:cstheme="minorHAnsi"/>
          <w:sz w:val="22"/>
          <w:szCs w:val="22"/>
        </w:rPr>
        <w:t>, the following processes and systems must be in place in a trainee’s host school</w:t>
      </w:r>
      <w:r w:rsidR="006F1A0C">
        <w:rPr>
          <w:rFonts w:asciiTheme="minorHAnsi" w:hAnsiTheme="minorHAnsi" w:cstheme="minorHAnsi"/>
          <w:sz w:val="22"/>
          <w:szCs w:val="22"/>
        </w:rPr>
        <w:t xml:space="preserve">: </w:t>
      </w:r>
      <w:r w:rsidRPr="006F1A0C">
        <w:rPr>
          <w:rFonts w:asciiTheme="minorHAnsi" w:hAnsiTheme="minorHAnsi" w:cstheme="minorHAnsi"/>
          <w:sz w:val="22"/>
          <w:szCs w:val="22"/>
        </w:rPr>
        <w:t>all parties, to include Professional Mentor, Class Teacher, University Moderation Tutor and trainee, must fulfil their roles and responsibilities and meet the agreed expectations of them</w:t>
      </w:r>
      <w:r w:rsidR="006F1A0C">
        <w:rPr>
          <w:rFonts w:asciiTheme="minorHAnsi" w:hAnsiTheme="minorHAnsi" w:cstheme="minorHAnsi"/>
          <w:sz w:val="22"/>
          <w:szCs w:val="22"/>
        </w:rPr>
        <w:t xml:space="preserve">; </w:t>
      </w:r>
      <w:r w:rsidRPr="006F1A0C">
        <w:rPr>
          <w:rFonts w:asciiTheme="minorHAnsi" w:hAnsiTheme="minorHAnsi" w:cstheme="minorHAnsi"/>
          <w:sz w:val="22"/>
          <w:szCs w:val="22"/>
        </w:rPr>
        <w:t>designated school staff must attend the University provided training and also follow the guidance within this Handbook:</w:t>
      </w:r>
    </w:p>
    <w:p w14:paraId="11E5268B" w14:textId="77777777" w:rsidR="00D36011" w:rsidRPr="00B37C6E" w:rsidRDefault="00D36011" w:rsidP="00862181">
      <w:pPr>
        <w:numPr>
          <w:ilvl w:val="0"/>
          <w:numId w:val="52"/>
        </w:numPr>
        <w:ind w:left="709" w:right="-327" w:firstLine="0"/>
        <w:jc w:val="both"/>
        <w:rPr>
          <w:rFonts w:asciiTheme="minorHAnsi" w:hAnsiTheme="minorHAnsi" w:cstheme="minorHAnsi"/>
          <w:sz w:val="22"/>
          <w:szCs w:val="22"/>
        </w:rPr>
      </w:pPr>
      <w:r w:rsidRPr="00B37C6E">
        <w:rPr>
          <w:rFonts w:asciiTheme="minorHAnsi" w:hAnsiTheme="minorHAnsi" w:cstheme="minorHAnsi"/>
          <w:sz w:val="22"/>
          <w:szCs w:val="22"/>
        </w:rPr>
        <w:t xml:space="preserve">trainees must attend all of the university taught programme and alliance-led training days </w:t>
      </w:r>
    </w:p>
    <w:p w14:paraId="1F04645C" w14:textId="0A9E0C6F" w:rsidR="00D36011" w:rsidRPr="00B37C6E" w:rsidRDefault="00D36011" w:rsidP="008F10FE">
      <w:pPr>
        <w:numPr>
          <w:ilvl w:val="0"/>
          <w:numId w:val="52"/>
        </w:numPr>
        <w:ind w:left="1276" w:right="-327" w:hanging="710"/>
        <w:jc w:val="both"/>
        <w:rPr>
          <w:rFonts w:asciiTheme="minorHAnsi" w:hAnsiTheme="minorHAnsi" w:cstheme="minorHAnsi"/>
          <w:sz w:val="22"/>
          <w:szCs w:val="22"/>
        </w:rPr>
      </w:pPr>
      <w:r w:rsidRPr="00B37C6E">
        <w:rPr>
          <w:rFonts w:asciiTheme="minorHAnsi" w:hAnsiTheme="minorHAnsi" w:cstheme="minorHAnsi"/>
          <w:sz w:val="22"/>
          <w:szCs w:val="22"/>
        </w:rPr>
        <w:t>regular, weekly meetings with Professional Mentors to assess, review and set targets to support trainees’ progress</w:t>
      </w:r>
      <w:r w:rsidR="003C6073">
        <w:rPr>
          <w:rFonts w:asciiTheme="minorHAnsi" w:hAnsiTheme="minorHAnsi" w:cstheme="minorHAnsi"/>
          <w:sz w:val="22"/>
          <w:szCs w:val="22"/>
        </w:rPr>
        <w:t xml:space="preserve">, </w:t>
      </w:r>
      <w:r w:rsidRPr="00B37C6E">
        <w:rPr>
          <w:rFonts w:asciiTheme="minorHAnsi" w:hAnsiTheme="minorHAnsi" w:cstheme="minorHAnsi"/>
          <w:sz w:val="22"/>
          <w:szCs w:val="22"/>
        </w:rPr>
        <w:t>with trainee making and keeping relevant notes in training plan to document each meeting</w:t>
      </w:r>
    </w:p>
    <w:p w14:paraId="068AEA4D" w14:textId="77777777" w:rsidR="00D36011" w:rsidRPr="00B37C6E" w:rsidRDefault="00D36011" w:rsidP="008F10FE">
      <w:pPr>
        <w:numPr>
          <w:ilvl w:val="0"/>
          <w:numId w:val="52"/>
        </w:numPr>
        <w:ind w:left="1276" w:right="-327" w:hanging="710"/>
        <w:jc w:val="both"/>
        <w:rPr>
          <w:rFonts w:asciiTheme="minorHAnsi" w:hAnsiTheme="minorHAnsi" w:cstheme="minorHAnsi"/>
          <w:sz w:val="22"/>
          <w:szCs w:val="22"/>
        </w:rPr>
      </w:pPr>
      <w:r w:rsidRPr="00B37C6E">
        <w:rPr>
          <w:rFonts w:asciiTheme="minorHAnsi" w:hAnsiTheme="minorHAnsi" w:cstheme="minorHAnsi"/>
          <w:sz w:val="22"/>
          <w:szCs w:val="22"/>
        </w:rPr>
        <w:t>any targets identified for trainee are discussed and negotiated on an individual ‘needs driven’ basis, agreed by all relevant parties, are set and monitored within an appropriate and agreed time scale</w:t>
      </w:r>
    </w:p>
    <w:p w14:paraId="1A4B4D63" w14:textId="77777777" w:rsidR="00D36011" w:rsidRPr="00B37C6E" w:rsidRDefault="00D36011" w:rsidP="008F10FE">
      <w:pPr>
        <w:numPr>
          <w:ilvl w:val="0"/>
          <w:numId w:val="52"/>
        </w:numPr>
        <w:tabs>
          <w:tab w:val="clear" w:pos="357"/>
        </w:tabs>
        <w:ind w:left="1276" w:hanging="644"/>
        <w:jc w:val="both"/>
        <w:rPr>
          <w:rFonts w:asciiTheme="minorHAnsi" w:hAnsiTheme="minorHAnsi" w:cstheme="minorHAnsi"/>
          <w:sz w:val="22"/>
          <w:szCs w:val="22"/>
        </w:rPr>
      </w:pPr>
      <w:r w:rsidRPr="00B37C6E">
        <w:rPr>
          <w:rFonts w:asciiTheme="minorHAnsi" w:hAnsiTheme="minorHAnsi" w:cstheme="minorHAnsi"/>
          <w:sz w:val="22"/>
          <w:szCs w:val="22"/>
        </w:rPr>
        <w:t>trainees should be given regular, timely and appropriate feedback and support to ensure that you can develop their professional knowledge, skills and understanding. This is to ensure that the children trainees teach make at least good progress and attainment in all subjects across the primary curriculum.</w:t>
      </w:r>
    </w:p>
    <w:p w14:paraId="55E49865" w14:textId="77777777" w:rsidR="00D36011" w:rsidRPr="00B37C6E" w:rsidRDefault="00D36011" w:rsidP="008F10FE">
      <w:pPr>
        <w:ind w:left="1276"/>
        <w:rPr>
          <w:rFonts w:asciiTheme="minorHAnsi" w:hAnsiTheme="minorHAnsi" w:cstheme="minorHAnsi"/>
          <w:sz w:val="22"/>
          <w:szCs w:val="22"/>
        </w:rPr>
      </w:pPr>
    </w:p>
    <w:p w14:paraId="3DB734D5" w14:textId="77777777" w:rsidR="00D36011" w:rsidRPr="00B37C6E" w:rsidRDefault="00D36011" w:rsidP="00862181">
      <w:pPr>
        <w:ind w:left="709"/>
        <w:rPr>
          <w:rFonts w:asciiTheme="minorHAnsi" w:hAnsiTheme="minorHAnsi" w:cstheme="minorHAnsi"/>
          <w:sz w:val="22"/>
          <w:szCs w:val="22"/>
        </w:rPr>
      </w:pPr>
      <w:r w:rsidRPr="00B37C6E">
        <w:rPr>
          <w:rFonts w:asciiTheme="minorHAnsi" w:hAnsiTheme="minorHAnsi" w:cstheme="minorHAnsi"/>
          <w:sz w:val="22"/>
          <w:szCs w:val="22"/>
        </w:rPr>
        <w:t xml:space="preserve">It is essential that the above processes and systems are in place and are followed in order to provide support in an appropriate and timely manner. It is the responsibility of the Professional Mentor to monitor the effectiveness of these processes and systems. </w:t>
      </w:r>
    </w:p>
    <w:p w14:paraId="38729690" w14:textId="77777777" w:rsidR="00D36011" w:rsidRPr="00B37C6E" w:rsidRDefault="00D36011" w:rsidP="00862181">
      <w:pPr>
        <w:ind w:left="709"/>
        <w:rPr>
          <w:rFonts w:asciiTheme="minorHAnsi" w:hAnsiTheme="minorHAnsi" w:cstheme="minorHAnsi"/>
          <w:sz w:val="22"/>
          <w:szCs w:val="22"/>
        </w:rPr>
      </w:pPr>
    </w:p>
    <w:p w14:paraId="6514C311" w14:textId="09CEFFBC" w:rsidR="00D36011" w:rsidRPr="00B37C6E" w:rsidRDefault="00D36011" w:rsidP="00862181">
      <w:pPr>
        <w:spacing w:after="120"/>
        <w:ind w:left="709" w:right="-329"/>
        <w:rPr>
          <w:rFonts w:asciiTheme="minorHAnsi" w:hAnsiTheme="minorHAnsi" w:cstheme="minorHAnsi"/>
          <w:sz w:val="22"/>
          <w:szCs w:val="22"/>
        </w:rPr>
      </w:pPr>
      <w:r w:rsidRPr="00B37C6E">
        <w:rPr>
          <w:rFonts w:asciiTheme="minorHAnsi" w:hAnsiTheme="minorHAnsi" w:cstheme="minorHAnsi"/>
          <w:sz w:val="22"/>
          <w:szCs w:val="22"/>
        </w:rPr>
        <w:t>University Personal Tutors will provide pastoral support to you as and when needed. Trainees also have access to the University’s support services, for example counselling, stress management and academic writing.</w:t>
      </w:r>
    </w:p>
    <w:p w14:paraId="68948289" w14:textId="17BA74D4" w:rsidR="00D36011" w:rsidRPr="00B37C6E" w:rsidRDefault="00D36011" w:rsidP="00862181">
      <w:pPr>
        <w:spacing w:after="120"/>
        <w:ind w:left="709" w:right="-329"/>
        <w:rPr>
          <w:rFonts w:asciiTheme="minorHAnsi" w:hAnsiTheme="minorHAnsi" w:cstheme="minorHAnsi"/>
          <w:sz w:val="22"/>
          <w:szCs w:val="22"/>
        </w:rPr>
      </w:pPr>
      <w:r w:rsidRPr="00B37C6E">
        <w:rPr>
          <w:rFonts w:asciiTheme="minorHAnsi" w:hAnsiTheme="minorHAnsi" w:cstheme="minorHAnsi"/>
          <w:sz w:val="22"/>
          <w:szCs w:val="22"/>
        </w:rPr>
        <w:t>If there are concerns about a trainee’s progress, Professional Mentors may liaise with the Moderation Tutor and put in place an Intervention Plan detailing relevant targets and the support needed.</w:t>
      </w:r>
    </w:p>
    <w:p w14:paraId="2B6C2842" w14:textId="4D7FDB05" w:rsidR="00D36011" w:rsidRPr="00B37C6E" w:rsidRDefault="00D36011" w:rsidP="00862181">
      <w:pPr>
        <w:spacing w:after="120"/>
        <w:ind w:left="709" w:right="-329"/>
        <w:rPr>
          <w:rFonts w:asciiTheme="minorHAnsi" w:hAnsiTheme="minorHAnsi" w:cstheme="minorHAnsi"/>
          <w:sz w:val="22"/>
          <w:szCs w:val="22"/>
        </w:rPr>
      </w:pPr>
      <w:r w:rsidRPr="00B37C6E">
        <w:rPr>
          <w:rFonts w:asciiTheme="minorHAnsi" w:hAnsiTheme="minorHAnsi" w:cstheme="minorHAnsi"/>
          <w:sz w:val="22"/>
          <w:szCs w:val="22"/>
        </w:rPr>
        <w:lastRenderedPageBreak/>
        <w:t>Other school procedures to support trainees include:</w:t>
      </w:r>
    </w:p>
    <w:p w14:paraId="6F512525" w14:textId="77777777" w:rsidR="00D36011" w:rsidRPr="00B37C6E" w:rsidRDefault="00D36011" w:rsidP="008F10FE">
      <w:pPr>
        <w:numPr>
          <w:ilvl w:val="0"/>
          <w:numId w:val="53"/>
        </w:numPr>
        <w:tabs>
          <w:tab w:val="clear" w:pos="357"/>
          <w:tab w:val="num" w:pos="142"/>
        </w:tabs>
        <w:spacing w:line="276" w:lineRule="auto"/>
        <w:ind w:left="1418" w:hanging="644"/>
        <w:jc w:val="both"/>
        <w:rPr>
          <w:rFonts w:asciiTheme="minorHAnsi" w:hAnsiTheme="minorHAnsi" w:cstheme="minorHAnsi"/>
          <w:sz w:val="22"/>
          <w:szCs w:val="22"/>
        </w:rPr>
      </w:pPr>
      <w:r w:rsidRPr="00B37C6E">
        <w:rPr>
          <w:rFonts w:asciiTheme="minorHAnsi" w:hAnsiTheme="minorHAnsi" w:cstheme="minorHAnsi"/>
          <w:sz w:val="22"/>
          <w:szCs w:val="22"/>
        </w:rPr>
        <w:t xml:space="preserve">Professional Mentor, Class Teacher and University Moderation Tutor explicitly directing trainees to follow the support and guidance being given </w:t>
      </w:r>
    </w:p>
    <w:p w14:paraId="170AECFD" w14:textId="6A3A8C0C" w:rsidR="00D36011" w:rsidRPr="00B37C6E" w:rsidRDefault="00D36011" w:rsidP="008F10FE">
      <w:pPr>
        <w:numPr>
          <w:ilvl w:val="0"/>
          <w:numId w:val="53"/>
        </w:numPr>
        <w:tabs>
          <w:tab w:val="clear" w:pos="357"/>
          <w:tab w:val="num" w:pos="142"/>
        </w:tabs>
        <w:spacing w:line="276" w:lineRule="auto"/>
        <w:ind w:left="1418" w:hanging="644"/>
        <w:jc w:val="both"/>
        <w:rPr>
          <w:rFonts w:asciiTheme="minorHAnsi" w:hAnsiTheme="minorHAnsi" w:cstheme="minorHAnsi"/>
          <w:sz w:val="22"/>
          <w:szCs w:val="22"/>
        </w:rPr>
      </w:pPr>
      <w:r w:rsidRPr="00B37C6E">
        <w:rPr>
          <w:rFonts w:asciiTheme="minorHAnsi" w:hAnsiTheme="minorHAnsi" w:cstheme="minorHAnsi"/>
          <w:sz w:val="22"/>
          <w:szCs w:val="22"/>
        </w:rPr>
        <w:t>Swift interventions being made by the host and complementary placement schools, and where appropriate the University, to include effective action planning to prevent your difficulties from being exacerbated</w:t>
      </w:r>
    </w:p>
    <w:p w14:paraId="193252CB" w14:textId="631B8648" w:rsidR="00D36011" w:rsidRPr="00B37C6E" w:rsidRDefault="00D36011" w:rsidP="008F10FE">
      <w:pPr>
        <w:numPr>
          <w:ilvl w:val="0"/>
          <w:numId w:val="53"/>
        </w:numPr>
        <w:tabs>
          <w:tab w:val="clear" w:pos="357"/>
          <w:tab w:val="num" w:pos="142"/>
        </w:tabs>
        <w:spacing w:line="276" w:lineRule="auto"/>
        <w:ind w:left="1418" w:hanging="644"/>
        <w:jc w:val="both"/>
        <w:rPr>
          <w:rFonts w:asciiTheme="minorHAnsi" w:hAnsiTheme="minorHAnsi" w:cstheme="minorHAnsi"/>
          <w:sz w:val="22"/>
          <w:szCs w:val="22"/>
        </w:rPr>
      </w:pPr>
      <w:r w:rsidRPr="00B37C6E">
        <w:rPr>
          <w:rFonts w:asciiTheme="minorHAnsi" w:hAnsiTheme="minorHAnsi" w:cstheme="minorHAnsi"/>
          <w:sz w:val="22"/>
          <w:szCs w:val="22"/>
        </w:rPr>
        <w:t xml:space="preserve">Personalised support, set within a specific timescale, with explicit review points and relevant to continuing professional development needs to support trainees to achieve their targets and address difficulties in appropriate timely steps </w:t>
      </w:r>
    </w:p>
    <w:p w14:paraId="02036C3B" w14:textId="62DF0A59" w:rsidR="00D36011" w:rsidRPr="00911ED4" w:rsidRDefault="00D36011" w:rsidP="008F10FE">
      <w:pPr>
        <w:numPr>
          <w:ilvl w:val="0"/>
          <w:numId w:val="53"/>
        </w:numPr>
        <w:tabs>
          <w:tab w:val="clear" w:pos="357"/>
          <w:tab w:val="num" w:pos="142"/>
        </w:tabs>
        <w:spacing w:after="120"/>
        <w:ind w:left="1418" w:hanging="646"/>
        <w:jc w:val="both"/>
        <w:rPr>
          <w:rFonts w:asciiTheme="minorHAnsi" w:hAnsiTheme="minorHAnsi" w:cstheme="minorHAnsi"/>
          <w:sz w:val="22"/>
          <w:szCs w:val="22"/>
        </w:rPr>
      </w:pPr>
      <w:r w:rsidRPr="00B37C6E">
        <w:rPr>
          <w:rFonts w:asciiTheme="minorHAnsi" w:hAnsiTheme="minorHAnsi" w:cstheme="minorHAnsi"/>
          <w:sz w:val="22"/>
          <w:szCs w:val="22"/>
        </w:rPr>
        <w:t>Rigorous and robust record keeping, to either illustrate progress or support decisions if trainees are a cause for concern</w:t>
      </w:r>
      <w:r w:rsidR="006F1A0C">
        <w:rPr>
          <w:rFonts w:asciiTheme="minorHAnsi" w:hAnsiTheme="minorHAnsi" w:cstheme="minorHAnsi"/>
          <w:sz w:val="22"/>
          <w:szCs w:val="22"/>
        </w:rPr>
        <w:t>, not meeting expectations of progress (as set out in the Collaborative Review Document)</w:t>
      </w:r>
      <w:r w:rsidRPr="00B37C6E">
        <w:rPr>
          <w:rFonts w:asciiTheme="minorHAnsi" w:hAnsiTheme="minorHAnsi" w:cstheme="minorHAnsi"/>
          <w:sz w:val="22"/>
          <w:szCs w:val="22"/>
        </w:rPr>
        <w:t xml:space="preserve"> </w:t>
      </w:r>
      <w:r w:rsidR="006F1A0C">
        <w:rPr>
          <w:rFonts w:asciiTheme="minorHAnsi" w:hAnsiTheme="minorHAnsi" w:cstheme="minorHAnsi"/>
          <w:sz w:val="22"/>
          <w:szCs w:val="22"/>
        </w:rPr>
        <w:t>or</w:t>
      </w:r>
      <w:r w:rsidRPr="00B37C6E">
        <w:rPr>
          <w:rFonts w:asciiTheme="minorHAnsi" w:hAnsiTheme="minorHAnsi" w:cstheme="minorHAnsi"/>
          <w:sz w:val="22"/>
          <w:szCs w:val="22"/>
        </w:rPr>
        <w:t xml:space="preserve"> at risk of not meeting the Teachers’ Standards</w:t>
      </w:r>
      <w:r w:rsidR="006F1A0C">
        <w:rPr>
          <w:rFonts w:asciiTheme="minorHAnsi" w:hAnsiTheme="minorHAnsi" w:cstheme="minorHAnsi"/>
          <w:sz w:val="22"/>
          <w:szCs w:val="22"/>
        </w:rPr>
        <w:t xml:space="preserve"> at the end of the Programme.</w:t>
      </w:r>
    </w:p>
    <w:p w14:paraId="585BC0B0" w14:textId="77777777" w:rsidR="00D36011" w:rsidRPr="00B37C6E" w:rsidRDefault="00D36011" w:rsidP="008F10FE">
      <w:pPr>
        <w:ind w:left="1418"/>
        <w:rPr>
          <w:rFonts w:asciiTheme="minorHAnsi" w:hAnsiTheme="minorHAnsi" w:cstheme="minorHAnsi"/>
          <w:sz w:val="22"/>
          <w:szCs w:val="22"/>
        </w:rPr>
      </w:pPr>
      <w:r w:rsidRPr="00B37C6E">
        <w:rPr>
          <w:rFonts w:asciiTheme="minorHAnsi" w:hAnsiTheme="minorHAnsi" w:cstheme="minorHAnsi"/>
          <w:sz w:val="22"/>
          <w:szCs w:val="22"/>
        </w:rPr>
        <w:t>Host and complementary placement schools will inform University Moderation Tutor where concerns regarding a trainee’s progress are being raised or are already becoming apparent</w:t>
      </w:r>
    </w:p>
    <w:p w14:paraId="52FC150D" w14:textId="590D539C" w:rsidR="00D36011" w:rsidRPr="00B37C6E" w:rsidRDefault="00D36011" w:rsidP="008F10FE">
      <w:pPr>
        <w:ind w:left="1418"/>
        <w:rPr>
          <w:rFonts w:asciiTheme="minorHAnsi" w:hAnsiTheme="minorHAnsi" w:cstheme="minorHAnsi"/>
          <w:sz w:val="22"/>
          <w:szCs w:val="22"/>
        </w:rPr>
      </w:pPr>
      <w:r w:rsidRPr="00B37C6E">
        <w:rPr>
          <w:rFonts w:asciiTheme="minorHAnsi" w:hAnsiTheme="minorHAnsi" w:cstheme="minorHAnsi"/>
          <w:sz w:val="22"/>
          <w:szCs w:val="22"/>
        </w:rPr>
        <w:t xml:space="preserve">Where progress </w:t>
      </w:r>
      <w:r w:rsidR="006F1A0C">
        <w:rPr>
          <w:rFonts w:asciiTheme="minorHAnsi" w:hAnsiTheme="minorHAnsi" w:cstheme="minorHAnsi"/>
          <w:sz w:val="22"/>
          <w:szCs w:val="22"/>
        </w:rPr>
        <w:t>does not meet expectations</w:t>
      </w:r>
      <w:r w:rsidRPr="00B37C6E">
        <w:rPr>
          <w:rFonts w:asciiTheme="minorHAnsi" w:hAnsiTheme="minorHAnsi" w:cstheme="minorHAnsi"/>
          <w:sz w:val="22"/>
          <w:szCs w:val="22"/>
        </w:rPr>
        <w:t>, a ‘cause for concern’ will be registered. The appropriate actions and consequences will follow according to the following table. ‘Causes for concern’ will identify support for the trainee to meet targets so that the appropriate expectations are met.</w:t>
      </w:r>
    </w:p>
    <w:p w14:paraId="74CB1990" w14:textId="77777777" w:rsidR="005F1331" w:rsidRPr="00B37C6E" w:rsidRDefault="005F1331" w:rsidP="00862181">
      <w:pPr>
        <w:framePr w:hSpace="180" w:wrap="around" w:vAnchor="text" w:hAnchor="page" w:x="1261" w:y="275"/>
        <w:ind w:left="709"/>
        <w:rPr>
          <w:rFonts w:asciiTheme="minorHAnsi" w:hAnsiTheme="minorHAnsi" w:cstheme="minorHAnsi"/>
          <w:sz w:val="22"/>
          <w:szCs w:val="22"/>
        </w:rPr>
      </w:pPr>
      <w:r w:rsidRPr="00B37C6E">
        <w:rPr>
          <w:rFonts w:asciiTheme="minorHAnsi" w:hAnsiTheme="minorHAnsi" w:cstheme="minorHAnsi"/>
          <w:sz w:val="22"/>
          <w:szCs w:val="22"/>
        </w:rPr>
        <w:t>At each level:</w:t>
      </w:r>
    </w:p>
    <w:p w14:paraId="2EA0B0B6" w14:textId="77777777" w:rsidR="005F1331" w:rsidRPr="00B37C6E" w:rsidRDefault="005F1331" w:rsidP="00862181">
      <w:pPr>
        <w:framePr w:hSpace="180" w:wrap="around" w:vAnchor="text" w:hAnchor="page" w:x="1261" w:y="275"/>
        <w:numPr>
          <w:ilvl w:val="0"/>
          <w:numId w:val="54"/>
        </w:numPr>
        <w:spacing w:line="276" w:lineRule="auto"/>
        <w:ind w:left="709"/>
        <w:jc w:val="both"/>
        <w:rPr>
          <w:rFonts w:asciiTheme="minorHAnsi" w:hAnsiTheme="minorHAnsi" w:cstheme="minorHAnsi"/>
          <w:sz w:val="22"/>
          <w:szCs w:val="22"/>
        </w:rPr>
      </w:pPr>
      <w:r w:rsidRPr="00B37C6E">
        <w:rPr>
          <w:rFonts w:asciiTheme="minorHAnsi" w:hAnsiTheme="minorHAnsi" w:cstheme="minorHAnsi"/>
          <w:sz w:val="22"/>
          <w:szCs w:val="22"/>
        </w:rPr>
        <w:t>Record the cause for concern and inform the Personal Tutor and Programme Leader;</w:t>
      </w:r>
    </w:p>
    <w:p w14:paraId="65A7F248" w14:textId="77777777" w:rsidR="005F1331" w:rsidRPr="00B37C6E" w:rsidRDefault="005F1331" w:rsidP="00862181">
      <w:pPr>
        <w:framePr w:hSpace="180" w:wrap="around" w:vAnchor="text" w:hAnchor="page" w:x="1261" w:y="275"/>
        <w:numPr>
          <w:ilvl w:val="0"/>
          <w:numId w:val="54"/>
        </w:numPr>
        <w:spacing w:line="276" w:lineRule="auto"/>
        <w:ind w:left="709"/>
        <w:jc w:val="both"/>
        <w:rPr>
          <w:rFonts w:asciiTheme="minorHAnsi" w:hAnsiTheme="minorHAnsi" w:cstheme="minorHAnsi"/>
          <w:sz w:val="22"/>
          <w:szCs w:val="22"/>
        </w:rPr>
      </w:pPr>
      <w:r w:rsidRPr="00B37C6E">
        <w:rPr>
          <w:rFonts w:asciiTheme="minorHAnsi" w:hAnsiTheme="minorHAnsi" w:cstheme="minorHAnsi"/>
          <w:sz w:val="22"/>
          <w:szCs w:val="22"/>
        </w:rPr>
        <w:t>Professional and trainee meet to discuss a short-term target which the trainee must achieve within a    specified time;</w:t>
      </w:r>
    </w:p>
    <w:p w14:paraId="7706AEE3" w14:textId="77777777" w:rsidR="005F1331" w:rsidRPr="00B37C6E" w:rsidRDefault="005F1331" w:rsidP="00862181">
      <w:pPr>
        <w:framePr w:hSpace="180" w:wrap="around" w:vAnchor="text" w:hAnchor="page" w:x="1261" w:y="275"/>
        <w:numPr>
          <w:ilvl w:val="0"/>
          <w:numId w:val="54"/>
        </w:numPr>
        <w:spacing w:line="276" w:lineRule="auto"/>
        <w:ind w:left="709"/>
        <w:jc w:val="both"/>
        <w:rPr>
          <w:rFonts w:asciiTheme="minorHAnsi" w:hAnsiTheme="minorHAnsi" w:cstheme="minorHAnsi"/>
          <w:sz w:val="22"/>
          <w:szCs w:val="22"/>
        </w:rPr>
      </w:pPr>
      <w:r w:rsidRPr="00B37C6E">
        <w:rPr>
          <w:rFonts w:asciiTheme="minorHAnsi" w:hAnsiTheme="minorHAnsi" w:cstheme="minorHAnsi"/>
          <w:sz w:val="22"/>
          <w:szCs w:val="22"/>
        </w:rPr>
        <w:t>Interventions to encourage progress and professional development should be outlined in the ‘Intervention Plan’;</w:t>
      </w:r>
    </w:p>
    <w:p w14:paraId="56702889" w14:textId="77777777" w:rsidR="005F1331" w:rsidRPr="00B37C6E" w:rsidRDefault="005F1331" w:rsidP="00862181">
      <w:pPr>
        <w:framePr w:hSpace="180" w:wrap="around" w:vAnchor="text" w:hAnchor="page" w:x="1261" w:y="275"/>
        <w:numPr>
          <w:ilvl w:val="0"/>
          <w:numId w:val="54"/>
        </w:numPr>
        <w:spacing w:line="276" w:lineRule="auto"/>
        <w:ind w:left="709"/>
        <w:jc w:val="both"/>
        <w:rPr>
          <w:rFonts w:asciiTheme="minorHAnsi" w:hAnsiTheme="minorHAnsi" w:cstheme="minorHAnsi"/>
          <w:sz w:val="22"/>
          <w:szCs w:val="22"/>
        </w:rPr>
      </w:pPr>
      <w:r w:rsidRPr="00B37C6E">
        <w:rPr>
          <w:rFonts w:asciiTheme="minorHAnsi" w:hAnsiTheme="minorHAnsi" w:cstheme="minorHAnsi"/>
          <w:sz w:val="22"/>
          <w:szCs w:val="22"/>
        </w:rPr>
        <w:t>Record outcome against target;</w:t>
      </w:r>
    </w:p>
    <w:p w14:paraId="2BC080E5" w14:textId="77777777" w:rsidR="00D36011" w:rsidRPr="00B37C6E" w:rsidRDefault="00D36011" w:rsidP="00862181">
      <w:pPr>
        <w:ind w:left="709"/>
        <w:rPr>
          <w:rFonts w:asciiTheme="minorHAnsi" w:hAnsiTheme="minorHAnsi" w:cstheme="minorHAnsi"/>
          <w:sz w:val="22"/>
          <w:szCs w:val="22"/>
        </w:rPr>
      </w:pPr>
    </w:p>
    <w:p w14:paraId="66325877" w14:textId="75D9E0BE" w:rsidR="005F1331" w:rsidRPr="00B37C6E" w:rsidRDefault="005F1331" w:rsidP="00862181">
      <w:pPr>
        <w:ind w:left="709"/>
        <w:rPr>
          <w:rFonts w:asciiTheme="minorHAnsi" w:hAnsiTheme="minorHAnsi" w:cstheme="minorHAnsi"/>
          <w:sz w:val="22"/>
          <w:szCs w:val="22"/>
        </w:rPr>
      </w:pPr>
      <w:r w:rsidRPr="00B37C6E">
        <w:rPr>
          <w:rFonts w:asciiTheme="minorHAnsi" w:hAnsiTheme="minorHAnsi" w:cstheme="minorHAnsi"/>
          <w:sz w:val="22"/>
          <w:szCs w:val="22"/>
        </w:rPr>
        <w:t>If the outcome is not positive then the concern is registered at the next level.</w:t>
      </w:r>
    </w:p>
    <w:p w14:paraId="5DE93716" w14:textId="5DE7771D" w:rsidR="00D36011" w:rsidRPr="00B37C6E" w:rsidRDefault="00D36011" w:rsidP="00862181">
      <w:pPr>
        <w:framePr w:hSpace="180" w:wrap="around" w:vAnchor="text" w:hAnchor="margin" w:xAlign="center" w:y="31"/>
        <w:numPr>
          <w:ilvl w:val="0"/>
          <w:numId w:val="54"/>
        </w:numPr>
        <w:spacing w:line="276" w:lineRule="auto"/>
        <w:ind w:left="709"/>
        <w:jc w:val="both"/>
        <w:rPr>
          <w:rFonts w:asciiTheme="minorHAnsi" w:hAnsiTheme="minorHAnsi" w:cstheme="minorHAnsi"/>
          <w:sz w:val="22"/>
          <w:szCs w:val="22"/>
        </w:rPr>
      </w:pPr>
    </w:p>
    <w:tbl>
      <w:tblPr>
        <w:tblW w:w="9346" w:type="dxa"/>
        <w:tblInd w:w="841" w:type="dxa"/>
        <w:tblCellMar>
          <w:left w:w="0" w:type="dxa"/>
          <w:right w:w="0" w:type="dxa"/>
        </w:tblCellMar>
        <w:tblLook w:val="04A0" w:firstRow="1" w:lastRow="0" w:firstColumn="1" w:lastColumn="0" w:noHBand="0" w:noVBand="1"/>
      </w:tblPr>
      <w:tblGrid>
        <w:gridCol w:w="1828"/>
        <w:gridCol w:w="2263"/>
        <w:gridCol w:w="5255"/>
      </w:tblGrid>
      <w:tr w:rsidR="00911ED4" w14:paraId="1D9A6093" w14:textId="77777777" w:rsidTr="008F10FE">
        <w:trPr>
          <w:trHeight w:val="773"/>
        </w:trPr>
        <w:tc>
          <w:tcPr>
            <w:tcW w:w="182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0CCDD6F8" w14:textId="77777777" w:rsidR="00911ED4" w:rsidRDefault="00911ED4" w:rsidP="008F10FE">
            <w:pPr>
              <w:pStyle w:val="xmsonormal"/>
              <w:spacing w:before="0" w:beforeAutospacing="0" w:after="0" w:afterAutospacing="0" w:line="252" w:lineRule="auto"/>
            </w:pPr>
            <w:r>
              <w:rPr>
                <w:b/>
                <w:bCs/>
              </w:rPr>
              <w:t>CAUSE FOR CONCERN LEVEL</w:t>
            </w:r>
          </w:p>
        </w:tc>
        <w:tc>
          <w:tcPr>
            <w:tcW w:w="2263"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4FBC9E44" w14:textId="77777777" w:rsidR="00911ED4" w:rsidRDefault="00911ED4" w:rsidP="008F10FE">
            <w:pPr>
              <w:pStyle w:val="xmsonormal"/>
              <w:spacing w:before="0" w:beforeAutospacing="0" w:after="0" w:afterAutospacing="0" w:line="252" w:lineRule="auto"/>
              <w:ind w:left="46"/>
            </w:pPr>
            <w:r>
              <w:rPr>
                <w:b/>
                <w:bCs/>
              </w:rPr>
              <w:t>CONTACT WHO WILL REGISTER CAUSE FOR CONCERN</w:t>
            </w:r>
          </w:p>
        </w:tc>
        <w:tc>
          <w:tcPr>
            <w:tcW w:w="5255"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12107D0F" w14:textId="77777777" w:rsidR="00911ED4" w:rsidRDefault="00911ED4" w:rsidP="008F10FE">
            <w:pPr>
              <w:pStyle w:val="xmsonormal"/>
              <w:spacing w:before="0" w:beforeAutospacing="0" w:after="0" w:afterAutospacing="0" w:line="252" w:lineRule="auto"/>
              <w:ind w:left="49"/>
            </w:pPr>
            <w:r>
              <w:rPr>
                <w:b/>
                <w:bCs/>
              </w:rPr>
              <w:t xml:space="preserve">INTERVENTION: PROCESS/SUPPORT </w:t>
            </w:r>
          </w:p>
        </w:tc>
      </w:tr>
      <w:tr w:rsidR="00911ED4" w14:paraId="444AEFBF" w14:textId="77777777" w:rsidTr="008F10FE">
        <w:tc>
          <w:tcPr>
            <w:tcW w:w="182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46779CC0" w14:textId="77777777" w:rsidR="00911ED4" w:rsidRDefault="00911ED4" w:rsidP="008F10FE">
            <w:pPr>
              <w:pStyle w:val="xmsonormal"/>
              <w:spacing w:before="0" w:beforeAutospacing="0" w:after="0" w:afterAutospacing="0" w:line="252" w:lineRule="auto"/>
              <w:ind w:left="33"/>
            </w:pPr>
            <w:r>
              <w:t>LEVEL 1</w:t>
            </w:r>
          </w:p>
        </w:tc>
        <w:tc>
          <w:tcPr>
            <w:tcW w:w="2263" w:type="dxa"/>
            <w:tcBorders>
              <w:top w:val="nil"/>
              <w:left w:val="nil"/>
              <w:bottom w:val="single" w:sz="8" w:space="0" w:color="000000"/>
              <w:right w:val="single" w:sz="8" w:space="0" w:color="000000"/>
            </w:tcBorders>
            <w:tcMar>
              <w:top w:w="0" w:type="dxa"/>
              <w:left w:w="108" w:type="dxa"/>
              <w:bottom w:w="0" w:type="dxa"/>
              <w:right w:w="108" w:type="dxa"/>
            </w:tcMar>
            <w:hideMark/>
          </w:tcPr>
          <w:p w14:paraId="75C5582D" w14:textId="489AF1B5" w:rsidR="00911ED4" w:rsidRDefault="00911ED4" w:rsidP="008F10FE">
            <w:pPr>
              <w:pStyle w:val="xmsonormal"/>
              <w:spacing w:before="0" w:beforeAutospacing="0" w:after="0" w:afterAutospacing="0" w:line="252" w:lineRule="auto"/>
              <w:ind w:left="46"/>
            </w:pPr>
            <w:r>
              <w:t>Mentor, Moderation Tutor, Personal Tutor,</w:t>
            </w:r>
          </w:p>
        </w:tc>
        <w:tc>
          <w:tcPr>
            <w:tcW w:w="5255" w:type="dxa"/>
            <w:tcBorders>
              <w:top w:val="nil"/>
              <w:left w:val="nil"/>
              <w:bottom w:val="single" w:sz="8" w:space="0" w:color="000000"/>
              <w:right w:val="single" w:sz="8" w:space="0" w:color="000000"/>
            </w:tcBorders>
            <w:tcMar>
              <w:top w:w="0" w:type="dxa"/>
              <w:left w:w="108" w:type="dxa"/>
              <w:bottom w:w="0" w:type="dxa"/>
              <w:right w:w="108" w:type="dxa"/>
            </w:tcMar>
            <w:hideMark/>
          </w:tcPr>
          <w:p w14:paraId="2ED49BCD" w14:textId="460B0E95" w:rsidR="00911ED4" w:rsidRDefault="00911ED4" w:rsidP="008F10FE">
            <w:pPr>
              <w:pStyle w:val="xmsonormal"/>
              <w:spacing w:before="0" w:beforeAutospacing="0" w:after="0" w:afterAutospacing="0" w:line="252" w:lineRule="auto"/>
              <w:ind w:left="49"/>
            </w:pPr>
            <w:r>
              <w:t>Mentor or Moderation Tutor</w:t>
            </w:r>
          </w:p>
          <w:p w14:paraId="313B50A2" w14:textId="10024568" w:rsidR="00911ED4" w:rsidRDefault="00911ED4" w:rsidP="008F10FE">
            <w:pPr>
              <w:pStyle w:val="xmsonormal"/>
              <w:spacing w:before="0" w:beforeAutospacing="0" w:after="0" w:afterAutospacing="0" w:line="252" w:lineRule="auto"/>
              <w:ind w:left="49"/>
            </w:pPr>
            <w:r>
              <w:t>Intervention Plan created by Mentor &amp; Moderation Tutor and shared with trainee</w:t>
            </w:r>
          </w:p>
          <w:p w14:paraId="2D69DF37" w14:textId="3D5A235A" w:rsidR="00911ED4" w:rsidRDefault="00911ED4" w:rsidP="008F10FE">
            <w:pPr>
              <w:pStyle w:val="xmsonormal"/>
              <w:spacing w:before="0" w:beforeAutospacing="0" w:after="0" w:afterAutospacing="0" w:line="252" w:lineRule="auto"/>
              <w:ind w:left="49"/>
            </w:pPr>
            <w:r>
              <w:t>Copy to Module Leader, Programme Leader and Phase lead</w:t>
            </w:r>
          </w:p>
          <w:p w14:paraId="51A50F5B" w14:textId="77777777" w:rsidR="00911ED4" w:rsidRDefault="00911ED4" w:rsidP="008F10FE">
            <w:pPr>
              <w:pStyle w:val="xmsonormal"/>
              <w:spacing w:before="0" w:beforeAutospacing="0" w:after="0" w:afterAutospacing="0" w:line="252" w:lineRule="auto"/>
              <w:ind w:left="49"/>
            </w:pPr>
            <w:r>
              <w:t>Monitoring via student tracker</w:t>
            </w:r>
          </w:p>
        </w:tc>
      </w:tr>
      <w:tr w:rsidR="00911ED4" w14:paraId="2E63D566" w14:textId="77777777" w:rsidTr="008F10FE">
        <w:tc>
          <w:tcPr>
            <w:tcW w:w="182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9DC5C7D" w14:textId="77777777" w:rsidR="00911ED4" w:rsidRDefault="00911ED4" w:rsidP="008F10FE">
            <w:pPr>
              <w:pStyle w:val="xmsonormal"/>
              <w:spacing w:before="0" w:beforeAutospacing="0" w:after="0" w:afterAutospacing="0" w:line="252" w:lineRule="auto"/>
              <w:ind w:left="33"/>
            </w:pPr>
            <w:r>
              <w:t>LEVEL 2</w:t>
            </w:r>
          </w:p>
        </w:tc>
        <w:tc>
          <w:tcPr>
            <w:tcW w:w="2263" w:type="dxa"/>
            <w:tcBorders>
              <w:top w:val="nil"/>
              <w:left w:val="nil"/>
              <w:bottom w:val="single" w:sz="8" w:space="0" w:color="000000"/>
              <w:right w:val="single" w:sz="8" w:space="0" w:color="000000"/>
            </w:tcBorders>
            <w:tcMar>
              <w:top w:w="0" w:type="dxa"/>
              <w:left w:w="108" w:type="dxa"/>
              <w:bottom w:w="0" w:type="dxa"/>
              <w:right w:w="108" w:type="dxa"/>
            </w:tcMar>
            <w:hideMark/>
          </w:tcPr>
          <w:p w14:paraId="65D4E2AD" w14:textId="77777777" w:rsidR="00911ED4" w:rsidRDefault="00911ED4" w:rsidP="008F10FE">
            <w:pPr>
              <w:pStyle w:val="xmsonormal"/>
              <w:spacing w:before="0" w:beforeAutospacing="0" w:after="0" w:afterAutospacing="0" w:line="252" w:lineRule="auto"/>
              <w:ind w:left="46"/>
            </w:pPr>
            <w:r>
              <w:t>Programme Leader, Phase Leader</w:t>
            </w:r>
          </w:p>
        </w:tc>
        <w:tc>
          <w:tcPr>
            <w:tcW w:w="5255" w:type="dxa"/>
            <w:tcBorders>
              <w:top w:val="nil"/>
              <w:left w:val="nil"/>
              <w:bottom w:val="single" w:sz="8" w:space="0" w:color="000000"/>
              <w:right w:val="single" w:sz="8" w:space="0" w:color="000000"/>
            </w:tcBorders>
            <w:tcMar>
              <w:top w:w="0" w:type="dxa"/>
              <w:left w:w="108" w:type="dxa"/>
              <w:bottom w:w="0" w:type="dxa"/>
              <w:right w:w="108" w:type="dxa"/>
            </w:tcMar>
            <w:hideMark/>
          </w:tcPr>
          <w:p w14:paraId="3308FAB0" w14:textId="77777777" w:rsidR="00911ED4" w:rsidRDefault="00911ED4" w:rsidP="008F10FE">
            <w:pPr>
              <w:pStyle w:val="xmsonormal"/>
              <w:spacing w:before="0" w:beforeAutospacing="0" w:after="0" w:afterAutospacing="0" w:line="252" w:lineRule="auto"/>
              <w:ind w:left="49"/>
            </w:pPr>
            <w:r>
              <w:t>Programme Leader and Phase Lead</w:t>
            </w:r>
          </w:p>
          <w:p w14:paraId="7A8604BB" w14:textId="77777777" w:rsidR="00911ED4" w:rsidRDefault="00911ED4" w:rsidP="008F10FE">
            <w:pPr>
              <w:pStyle w:val="xmsonormal"/>
              <w:spacing w:before="0" w:beforeAutospacing="0" w:after="0" w:afterAutospacing="0" w:line="252" w:lineRule="auto"/>
              <w:ind w:left="49"/>
            </w:pPr>
            <w:r>
              <w:t>Concern should be explained in writing – failure to progress in respect of targets could result in serious repercussions including failure of modules on grounds of professionalism or ultimately being asked to leave the course.</w:t>
            </w:r>
          </w:p>
          <w:p w14:paraId="02706F20" w14:textId="77777777" w:rsidR="00911ED4" w:rsidRDefault="00911ED4" w:rsidP="008F10FE">
            <w:pPr>
              <w:pStyle w:val="xmsonormal"/>
              <w:spacing w:before="0" w:beforeAutospacing="0" w:after="0" w:afterAutospacing="0" w:line="252" w:lineRule="auto"/>
              <w:ind w:left="49"/>
            </w:pPr>
            <w:r>
              <w:t xml:space="preserve">Inform Director CTE </w:t>
            </w:r>
          </w:p>
        </w:tc>
      </w:tr>
    </w:tbl>
    <w:p w14:paraId="56F34086" w14:textId="77777777" w:rsidR="00D36011" w:rsidRPr="00B37C6E" w:rsidRDefault="00D36011" w:rsidP="00862181">
      <w:pPr>
        <w:ind w:left="709"/>
        <w:rPr>
          <w:rFonts w:asciiTheme="minorHAnsi" w:hAnsiTheme="minorHAnsi" w:cstheme="minorHAnsi"/>
          <w:sz w:val="22"/>
          <w:szCs w:val="22"/>
        </w:rPr>
      </w:pPr>
    </w:p>
    <w:p w14:paraId="72ECDBFD" w14:textId="77777777" w:rsidR="00D36011" w:rsidRPr="00B37C6E" w:rsidRDefault="00D36011" w:rsidP="00862181">
      <w:pPr>
        <w:ind w:left="709"/>
        <w:rPr>
          <w:rFonts w:asciiTheme="minorHAnsi" w:hAnsiTheme="minorHAnsi" w:cstheme="minorHAnsi"/>
          <w:sz w:val="22"/>
          <w:szCs w:val="22"/>
        </w:rPr>
      </w:pPr>
    </w:p>
    <w:p w14:paraId="0732DF0C" w14:textId="77777777" w:rsidR="00D36011" w:rsidRPr="00B37C6E" w:rsidRDefault="00D36011" w:rsidP="00862181">
      <w:pPr>
        <w:ind w:left="709"/>
        <w:rPr>
          <w:rFonts w:asciiTheme="minorHAnsi" w:hAnsiTheme="minorHAnsi" w:cstheme="minorHAnsi"/>
          <w:sz w:val="22"/>
          <w:szCs w:val="22"/>
        </w:rPr>
      </w:pPr>
    </w:p>
    <w:p w14:paraId="45A3762C" w14:textId="77777777" w:rsidR="00D36011" w:rsidRPr="00B37C6E" w:rsidRDefault="00D36011" w:rsidP="00862181">
      <w:pPr>
        <w:ind w:left="709"/>
        <w:rPr>
          <w:rFonts w:asciiTheme="minorHAnsi" w:hAnsiTheme="minorHAnsi" w:cstheme="minorHAnsi"/>
          <w:b/>
          <w:sz w:val="22"/>
          <w:szCs w:val="22"/>
        </w:rPr>
      </w:pPr>
      <w:r w:rsidRPr="00B37C6E">
        <w:rPr>
          <w:rFonts w:asciiTheme="minorHAnsi" w:hAnsiTheme="minorHAnsi" w:cstheme="minorHAnsi"/>
          <w:b/>
          <w:sz w:val="22"/>
          <w:szCs w:val="22"/>
        </w:rPr>
        <w:t>INTERVENTIONS</w:t>
      </w:r>
    </w:p>
    <w:p w14:paraId="2AF95346" w14:textId="77777777" w:rsidR="00D36011" w:rsidRPr="00B37C6E" w:rsidRDefault="00D36011" w:rsidP="00862181">
      <w:pPr>
        <w:ind w:left="709"/>
        <w:rPr>
          <w:rFonts w:asciiTheme="minorHAnsi" w:hAnsiTheme="minorHAnsi" w:cstheme="minorHAnsi"/>
          <w:sz w:val="22"/>
          <w:szCs w:val="22"/>
        </w:rPr>
      </w:pPr>
      <w:r w:rsidRPr="00B37C6E">
        <w:rPr>
          <w:rFonts w:asciiTheme="minorHAnsi" w:hAnsiTheme="minorHAnsi" w:cstheme="minorHAnsi"/>
          <w:sz w:val="22"/>
          <w:szCs w:val="22"/>
        </w:rPr>
        <w:t>This is not an exhaustive list, but includes some of the approaches which trainees have found to be helpful in the past. Whilst every trainee will be treated as an individual, the following interventions to support professional development and progress may be used by the trainee under supervision by more experienced school-based or University colleagues:</w:t>
      </w:r>
    </w:p>
    <w:p w14:paraId="39FC5D60" w14:textId="77777777" w:rsidR="00D36011" w:rsidRPr="00B37C6E" w:rsidRDefault="00D36011" w:rsidP="00862181">
      <w:pPr>
        <w:ind w:left="709"/>
        <w:rPr>
          <w:rFonts w:asciiTheme="minorHAnsi" w:hAnsiTheme="minorHAnsi" w:cstheme="minorHAnsi"/>
          <w:sz w:val="22"/>
          <w:szCs w:val="22"/>
        </w:rPr>
      </w:pPr>
    </w:p>
    <w:p w14:paraId="21970784" w14:textId="77777777" w:rsidR="00D36011" w:rsidRPr="00B37C6E" w:rsidRDefault="00D36011" w:rsidP="00FB377B">
      <w:pPr>
        <w:ind w:left="540"/>
        <w:rPr>
          <w:rFonts w:asciiTheme="minorHAnsi" w:hAnsiTheme="minorHAnsi" w:cstheme="minorHAnsi"/>
          <w:sz w:val="22"/>
          <w:szCs w:val="22"/>
        </w:rPr>
      </w:pPr>
      <w:r w:rsidRPr="00B37C6E">
        <w:rPr>
          <w:rFonts w:asciiTheme="minorHAnsi" w:hAnsiTheme="minorHAnsi" w:cstheme="minorHAnsi"/>
          <w:sz w:val="22"/>
          <w:szCs w:val="22"/>
        </w:rPr>
        <w:t xml:space="preserve">Subject knowledge: </w:t>
      </w:r>
    </w:p>
    <w:p w14:paraId="3A080C0D" w14:textId="77777777" w:rsidR="00D36011" w:rsidRPr="00B37C6E" w:rsidRDefault="00D36011" w:rsidP="008F10FE">
      <w:pPr>
        <w:numPr>
          <w:ilvl w:val="0"/>
          <w:numId w:val="55"/>
        </w:numPr>
        <w:spacing w:line="276" w:lineRule="auto"/>
        <w:ind w:left="993"/>
        <w:jc w:val="both"/>
        <w:rPr>
          <w:rFonts w:asciiTheme="minorHAnsi" w:hAnsiTheme="minorHAnsi" w:cstheme="minorHAnsi"/>
          <w:sz w:val="22"/>
          <w:szCs w:val="22"/>
        </w:rPr>
      </w:pPr>
      <w:r w:rsidRPr="00B37C6E">
        <w:rPr>
          <w:rFonts w:asciiTheme="minorHAnsi" w:hAnsiTheme="minorHAnsi" w:cstheme="minorHAnsi"/>
          <w:sz w:val="22"/>
          <w:szCs w:val="22"/>
        </w:rPr>
        <w:t>Additional professional reading, and engagement with the curriculum to develop understanding of subject, children’s learning or the curriculum;</w:t>
      </w:r>
    </w:p>
    <w:p w14:paraId="61C311EE" w14:textId="77777777" w:rsidR="00D36011" w:rsidRPr="00B37C6E" w:rsidRDefault="00D36011" w:rsidP="00862181">
      <w:pPr>
        <w:ind w:left="709"/>
        <w:rPr>
          <w:rFonts w:asciiTheme="minorHAnsi" w:hAnsiTheme="minorHAnsi" w:cstheme="minorHAnsi"/>
          <w:sz w:val="22"/>
          <w:szCs w:val="22"/>
        </w:rPr>
      </w:pPr>
    </w:p>
    <w:p w14:paraId="1393D50B" w14:textId="77777777" w:rsidR="00D36011" w:rsidRPr="00FB377B" w:rsidRDefault="00D36011" w:rsidP="008F10FE">
      <w:pPr>
        <w:ind w:left="993"/>
        <w:rPr>
          <w:rFonts w:asciiTheme="minorHAnsi" w:hAnsiTheme="minorHAnsi" w:cstheme="minorHAnsi"/>
          <w:b/>
          <w:bCs/>
          <w:sz w:val="22"/>
          <w:szCs w:val="22"/>
        </w:rPr>
      </w:pPr>
      <w:r w:rsidRPr="00FB377B">
        <w:rPr>
          <w:rFonts w:asciiTheme="minorHAnsi" w:hAnsiTheme="minorHAnsi" w:cstheme="minorHAnsi"/>
          <w:b/>
          <w:bCs/>
          <w:sz w:val="22"/>
          <w:szCs w:val="22"/>
        </w:rPr>
        <w:t xml:space="preserve">Professional skills and professional practice: </w:t>
      </w:r>
    </w:p>
    <w:p w14:paraId="2960CAF5" w14:textId="77777777" w:rsidR="00D36011" w:rsidRPr="00B37C6E" w:rsidRDefault="00D36011" w:rsidP="00FB377B">
      <w:pPr>
        <w:numPr>
          <w:ilvl w:val="0"/>
          <w:numId w:val="55"/>
        </w:numPr>
        <w:spacing w:line="276" w:lineRule="auto"/>
        <w:ind w:left="1260"/>
        <w:jc w:val="both"/>
        <w:rPr>
          <w:rFonts w:asciiTheme="minorHAnsi" w:hAnsiTheme="minorHAnsi" w:cstheme="minorHAnsi"/>
          <w:sz w:val="22"/>
          <w:szCs w:val="22"/>
        </w:rPr>
      </w:pPr>
      <w:r w:rsidRPr="00B37C6E">
        <w:rPr>
          <w:rFonts w:asciiTheme="minorHAnsi" w:hAnsiTheme="minorHAnsi" w:cstheme="minorHAnsi"/>
          <w:sz w:val="22"/>
          <w:szCs w:val="22"/>
        </w:rPr>
        <w:t>Focused observation and analysis of practice (including understanding of modelling, explanation, use of teacher language, questioning;</w:t>
      </w:r>
    </w:p>
    <w:p w14:paraId="0156E92E" w14:textId="77777777" w:rsidR="00D36011" w:rsidRPr="00B37C6E" w:rsidRDefault="00D36011" w:rsidP="00FB377B">
      <w:pPr>
        <w:numPr>
          <w:ilvl w:val="0"/>
          <w:numId w:val="55"/>
        </w:numPr>
        <w:spacing w:line="276" w:lineRule="auto"/>
        <w:ind w:left="1260"/>
        <w:jc w:val="both"/>
        <w:rPr>
          <w:rFonts w:asciiTheme="minorHAnsi" w:hAnsiTheme="minorHAnsi" w:cstheme="minorHAnsi"/>
          <w:sz w:val="22"/>
          <w:szCs w:val="22"/>
        </w:rPr>
      </w:pPr>
      <w:r w:rsidRPr="00B37C6E">
        <w:rPr>
          <w:rFonts w:asciiTheme="minorHAnsi" w:hAnsiTheme="minorHAnsi" w:cstheme="minorHAnsi"/>
          <w:sz w:val="22"/>
          <w:szCs w:val="22"/>
        </w:rPr>
        <w:t>Development of planning for lessons and sequences of learning</w:t>
      </w:r>
    </w:p>
    <w:p w14:paraId="7E3C4AD2" w14:textId="77777777" w:rsidR="00D36011" w:rsidRPr="00B37C6E" w:rsidRDefault="00D36011" w:rsidP="00FB377B">
      <w:pPr>
        <w:numPr>
          <w:ilvl w:val="0"/>
          <w:numId w:val="55"/>
        </w:numPr>
        <w:spacing w:line="276" w:lineRule="auto"/>
        <w:ind w:left="1260"/>
        <w:jc w:val="both"/>
        <w:rPr>
          <w:rFonts w:asciiTheme="minorHAnsi" w:hAnsiTheme="minorHAnsi" w:cstheme="minorHAnsi"/>
          <w:sz w:val="22"/>
          <w:szCs w:val="22"/>
        </w:rPr>
      </w:pPr>
      <w:r w:rsidRPr="00B37C6E">
        <w:rPr>
          <w:rFonts w:asciiTheme="minorHAnsi" w:hAnsiTheme="minorHAnsi" w:cstheme="minorHAnsi"/>
          <w:sz w:val="22"/>
          <w:szCs w:val="22"/>
        </w:rPr>
        <w:t>Understanding how to adapt teaching to include all learners;</w:t>
      </w:r>
    </w:p>
    <w:p w14:paraId="6A0F5492" w14:textId="77777777" w:rsidR="00D36011" w:rsidRPr="00B37C6E" w:rsidRDefault="00D36011" w:rsidP="00FB377B">
      <w:pPr>
        <w:numPr>
          <w:ilvl w:val="0"/>
          <w:numId w:val="55"/>
        </w:numPr>
        <w:spacing w:line="276" w:lineRule="auto"/>
        <w:ind w:left="1260"/>
        <w:jc w:val="both"/>
        <w:rPr>
          <w:rFonts w:asciiTheme="minorHAnsi" w:hAnsiTheme="minorHAnsi" w:cstheme="minorHAnsi"/>
          <w:sz w:val="22"/>
          <w:szCs w:val="22"/>
        </w:rPr>
      </w:pPr>
      <w:r w:rsidRPr="00B37C6E">
        <w:rPr>
          <w:rFonts w:asciiTheme="minorHAnsi" w:hAnsiTheme="minorHAnsi" w:cstheme="minorHAnsi"/>
          <w:sz w:val="22"/>
          <w:szCs w:val="22"/>
        </w:rPr>
        <w:t>Focused assessment with a more experienced colleague to understand how to assessment information to inform practice.</w:t>
      </w:r>
    </w:p>
    <w:p w14:paraId="692C5B33" w14:textId="77777777" w:rsidR="00D36011" w:rsidRPr="00B37C6E" w:rsidRDefault="00D36011" w:rsidP="00FB377B">
      <w:pPr>
        <w:ind w:left="1260"/>
        <w:rPr>
          <w:rFonts w:asciiTheme="minorHAnsi" w:hAnsiTheme="minorHAnsi" w:cstheme="minorHAnsi"/>
          <w:sz w:val="22"/>
          <w:szCs w:val="22"/>
        </w:rPr>
      </w:pPr>
    </w:p>
    <w:p w14:paraId="65B39E86" w14:textId="77777777" w:rsidR="00D36011" w:rsidRPr="00FB377B" w:rsidRDefault="00D36011" w:rsidP="00FB377B">
      <w:pPr>
        <w:ind w:left="900"/>
        <w:rPr>
          <w:rFonts w:asciiTheme="minorHAnsi" w:hAnsiTheme="minorHAnsi" w:cstheme="minorHAnsi"/>
          <w:b/>
          <w:bCs/>
          <w:sz w:val="22"/>
          <w:szCs w:val="22"/>
        </w:rPr>
      </w:pPr>
      <w:r w:rsidRPr="00FB377B">
        <w:rPr>
          <w:rFonts w:asciiTheme="minorHAnsi" w:hAnsiTheme="minorHAnsi" w:cstheme="minorHAnsi"/>
          <w:b/>
          <w:bCs/>
          <w:sz w:val="22"/>
          <w:szCs w:val="22"/>
        </w:rPr>
        <w:t>Professional Conduct</w:t>
      </w:r>
    </w:p>
    <w:p w14:paraId="36D56335" w14:textId="77777777" w:rsidR="00D36011" w:rsidRPr="00B37C6E" w:rsidRDefault="00D36011" w:rsidP="00FB377B">
      <w:pPr>
        <w:numPr>
          <w:ilvl w:val="0"/>
          <w:numId w:val="55"/>
        </w:numPr>
        <w:spacing w:line="276" w:lineRule="auto"/>
        <w:ind w:left="1260"/>
        <w:jc w:val="both"/>
        <w:rPr>
          <w:rFonts w:asciiTheme="minorHAnsi" w:hAnsiTheme="minorHAnsi" w:cstheme="minorHAnsi"/>
          <w:sz w:val="22"/>
          <w:szCs w:val="22"/>
        </w:rPr>
      </w:pPr>
      <w:r w:rsidRPr="00B37C6E">
        <w:rPr>
          <w:rFonts w:asciiTheme="minorHAnsi" w:hAnsiTheme="minorHAnsi" w:cstheme="minorHAnsi"/>
          <w:sz w:val="22"/>
          <w:szCs w:val="22"/>
        </w:rPr>
        <w:t>Discussion with course tutors and reflection by trainee in understanding of what it means to be a professional;</w:t>
      </w:r>
    </w:p>
    <w:p w14:paraId="334BAAA4" w14:textId="77777777" w:rsidR="00D36011" w:rsidRPr="00B37C6E" w:rsidRDefault="00D36011" w:rsidP="00FB377B">
      <w:pPr>
        <w:numPr>
          <w:ilvl w:val="0"/>
          <w:numId w:val="55"/>
        </w:numPr>
        <w:spacing w:line="276" w:lineRule="auto"/>
        <w:ind w:left="1260"/>
        <w:jc w:val="both"/>
        <w:rPr>
          <w:rFonts w:asciiTheme="minorHAnsi" w:hAnsiTheme="minorHAnsi" w:cstheme="minorHAnsi"/>
          <w:sz w:val="22"/>
          <w:szCs w:val="22"/>
        </w:rPr>
      </w:pPr>
      <w:r w:rsidRPr="00B37C6E">
        <w:rPr>
          <w:rFonts w:asciiTheme="minorHAnsi" w:hAnsiTheme="minorHAnsi" w:cstheme="minorHAnsi"/>
          <w:sz w:val="22"/>
          <w:szCs w:val="22"/>
        </w:rPr>
        <w:t>Additional Professional tasks to evidence professionalism, particularly in school.</w:t>
      </w:r>
    </w:p>
    <w:p w14:paraId="78DE2CDE" w14:textId="77777777" w:rsidR="00D36011" w:rsidRPr="00B37C6E" w:rsidRDefault="00D36011" w:rsidP="008F10FE">
      <w:pPr>
        <w:ind w:left="993"/>
        <w:rPr>
          <w:rFonts w:asciiTheme="minorHAnsi" w:hAnsiTheme="minorHAnsi" w:cstheme="minorHAnsi"/>
          <w:sz w:val="22"/>
          <w:szCs w:val="22"/>
        </w:rPr>
      </w:pPr>
    </w:p>
    <w:p w14:paraId="7E6C31F0" w14:textId="77777777" w:rsidR="00D36011" w:rsidRPr="00B37C6E" w:rsidRDefault="00D36011" w:rsidP="00862181">
      <w:pPr>
        <w:ind w:left="709"/>
        <w:rPr>
          <w:rFonts w:asciiTheme="minorHAnsi" w:hAnsiTheme="minorHAnsi" w:cstheme="minorHAnsi"/>
          <w:i/>
          <w:sz w:val="22"/>
          <w:szCs w:val="22"/>
        </w:rPr>
      </w:pPr>
      <w:r w:rsidRPr="00B37C6E">
        <w:rPr>
          <w:rFonts w:asciiTheme="minorHAnsi" w:hAnsiTheme="minorHAnsi" w:cstheme="minorHAnsi"/>
          <w:i/>
          <w:sz w:val="22"/>
          <w:szCs w:val="22"/>
        </w:rPr>
        <w:t xml:space="preserve">Please note: this advice supports the implementation of the University policy and procedures on student behaviour and support but does not replace it. </w:t>
      </w:r>
      <w:bookmarkStart w:id="43" w:name="_Toc522114837"/>
    </w:p>
    <w:bookmarkEnd w:id="43"/>
    <w:p w14:paraId="17C4B69B" w14:textId="77777777" w:rsidR="00D36011" w:rsidRPr="00B37C6E" w:rsidRDefault="00D36011" w:rsidP="00862181">
      <w:pPr>
        <w:ind w:left="709"/>
        <w:rPr>
          <w:rFonts w:asciiTheme="minorHAnsi" w:hAnsiTheme="minorHAnsi" w:cstheme="minorHAnsi"/>
          <w:sz w:val="22"/>
          <w:szCs w:val="22"/>
        </w:rPr>
      </w:pPr>
    </w:p>
    <w:p w14:paraId="709E19DE" w14:textId="77777777" w:rsidR="00D36011" w:rsidRPr="00B37C6E" w:rsidRDefault="00D36011" w:rsidP="00862181">
      <w:pPr>
        <w:ind w:left="709"/>
        <w:rPr>
          <w:rFonts w:asciiTheme="minorHAnsi" w:hAnsiTheme="minorHAnsi" w:cstheme="minorHAnsi"/>
          <w:b/>
          <w:sz w:val="22"/>
          <w:szCs w:val="22"/>
        </w:rPr>
      </w:pPr>
    </w:p>
    <w:p w14:paraId="7C535760" w14:textId="77777777" w:rsidR="00D36011" w:rsidRPr="00B37C6E" w:rsidRDefault="00D36011" w:rsidP="00862181">
      <w:pPr>
        <w:ind w:left="709"/>
        <w:rPr>
          <w:rFonts w:asciiTheme="minorHAnsi" w:hAnsiTheme="minorHAnsi" w:cstheme="minorHAnsi"/>
          <w:b/>
          <w:sz w:val="22"/>
          <w:szCs w:val="22"/>
        </w:rPr>
      </w:pPr>
      <w:r w:rsidRPr="00B37C6E">
        <w:rPr>
          <w:rFonts w:asciiTheme="minorHAnsi" w:hAnsiTheme="minorHAnsi" w:cstheme="minorHAnsi"/>
          <w:b/>
          <w:sz w:val="22"/>
          <w:szCs w:val="22"/>
        </w:rPr>
        <w:t xml:space="preserve">INTERVENTION PLANS </w:t>
      </w:r>
    </w:p>
    <w:p w14:paraId="244BF649" w14:textId="77777777" w:rsidR="00D36011" w:rsidRPr="00B37C6E" w:rsidRDefault="00D36011" w:rsidP="00862181">
      <w:pPr>
        <w:ind w:left="709"/>
        <w:rPr>
          <w:rFonts w:asciiTheme="minorHAnsi" w:hAnsiTheme="minorHAnsi" w:cstheme="minorHAnsi"/>
          <w:sz w:val="22"/>
          <w:szCs w:val="22"/>
        </w:rPr>
      </w:pPr>
    </w:p>
    <w:p w14:paraId="11342477" w14:textId="3BE620DA" w:rsidR="00D36011" w:rsidRDefault="00D36011" w:rsidP="00862181">
      <w:pPr>
        <w:ind w:left="709"/>
        <w:rPr>
          <w:rFonts w:asciiTheme="minorHAnsi" w:hAnsiTheme="minorHAnsi" w:cstheme="minorHAnsi"/>
          <w:sz w:val="22"/>
          <w:szCs w:val="22"/>
        </w:rPr>
      </w:pPr>
      <w:r w:rsidRPr="00B37C6E">
        <w:rPr>
          <w:rFonts w:asciiTheme="minorHAnsi" w:hAnsiTheme="minorHAnsi" w:cstheme="minorHAnsi"/>
          <w:sz w:val="22"/>
          <w:szCs w:val="22"/>
        </w:rPr>
        <w:t>Intervention Plans will be set up for trainees who are struggling to meet the minimum expectations at any point on the course.</w:t>
      </w:r>
    </w:p>
    <w:p w14:paraId="068717A0" w14:textId="1883960B" w:rsidR="00C84769" w:rsidRDefault="00C84769" w:rsidP="00862181">
      <w:pPr>
        <w:ind w:left="709"/>
        <w:rPr>
          <w:rFonts w:asciiTheme="minorHAnsi" w:hAnsiTheme="minorHAnsi" w:cstheme="minorHAnsi"/>
          <w:sz w:val="22"/>
          <w:szCs w:val="22"/>
        </w:rPr>
      </w:pPr>
      <w:r>
        <w:rPr>
          <w:rFonts w:asciiTheme="minorHAnsi" w:hAnsiTheme="minorHAnsi" w:cstheme="minorHAnsi"/>
          <w:sz w:val="22"/>
          <w:szCs w:val="22"/>
        </w:rPr>
        <w:t>Minimum expectations of progress on placement</w:t>
      </w:r>
      <w:r w:rsidR="00FB377B">
        <w:rPr>
          <w:rFonts w:asciiTheme="minorHAnsi" w:hAnsiTheme="minorHAnsi" w:cstheme="minorHAnsi"/>
          <w:sz w:val="22"/>
          <w:szCs w:val="22"/>
        </w:rPr>
        <w:t>s</w:t>
      </w:r>
      <w:r>
        <w:rPr>
          <w:rFonts w:asciiTheme="minorHAnsi" w:hAnsiTheme="minorHAnsi" w:cstheme="minorHAnsi"/>
          <w:sz w:val="22"/>
          <w:szCs w:val="22"/>
        </w:rPr>
        <w:t xml:space="preserve"> are as follows:</w:t>
      </w:r>
    </w:p>
    <w:p w14:paraId="30793D88" w14:textId="77777777" w:rsidR="00C84769" w:rsidRDefault="00C84769" w:rsidP="00862181">
      <w:pPr>
        <w:ind w:left="709"/>
        <w:rPr>
          <w:rFonts w:asciiTheme="minorHAnsi" w:hAnsiTheme="minorHAnsi" w:cstheme="minorHAnsi"/>
          <w:sz w:val="22"/>
          <w:szCs w:val="22"/>
        </w:rPr>
      </w:pPr>
    </w:p>
    <w:tbl>
      <w:tblPr>
        <w:tblStyle w:val="TableGrid"/>
        <w:tblW w:w="0" w:type="auto"/>
        <w:tblInd w:w="562" w:type="dxa"/>
        <w:tblLook w:val="04A0" w:firstRow="1" w:lastRow="0" w:firstColumn="1" w:lastColumn="0" w:noHBand="0" w:noVBand="1"/>
      </w:tblPr>
      <w:tblGrid>
        <w:gridCol w:w="1593"/>
        <w:gridCol w:w="1620"/>
        <w:gridCol w:w="1440"/>
        <w:gridCol w:w="1620"/>
        <w:gridCol w:w="1800"/>
        <w:gridCol w:w="1704"/>
      </w:tblGrid>
      <w:tr w:rsidR="00FB377B" w14:paraId="6D64694E" w14:textId="6C4852C9" w:rsidTr="00A07221">
        <w:trPr>
          <w:trHeight w:val="328"/>
        </w:trPr>
        <w:tc>
          <w:tcPr>
            <w:tcW w:w="3213" w:type="dxa"/>
            <w:gridSpan w:val="2"/>
            <w:shd w:val="clear" w:color="auto" w:fill="BFBFBF" w:themeFill="background1" w:themeFillShade="BF"/>
            <w:vAlign w:val="center"/>
          </w:tcPr>
          <w:p w14:paraId="25A95D13" w14:textId="0C01F884" w:rsidR="00FB377B" w:rsidRPr="00FB377B" w:rsidRDefault="00FB377B" w:rsidP="00FB377B">
            <w:pPr>
              <w:jc w:val="center"/>
              <w:rPr>
                <w:rFonts w:asciiTheme="minorHAnsi" w:hAnsiTheme="minorHAnsi" w:cstheme="minorHAnsi"/>
                <w:b/>
                <w:bCs/>
                <w:sz w:val="22"/>
                <w:szCs w:val="22"/>
              </w:rPr>
            </w:pPr>
            <w:r w:rsidRPr="00FB377B">
              <w:rPr>
                <w:rFonts w:asciiTheme="minorHAnsi" w:hAnsiTheme="minorHAnsi" w:cstheme="minorHAnsi"/>
                <w:b/>
                <w:bCs/>
                <w:sz w:val="22"/>
                <w:szCs w:val="22"/>
              </w:rPr>
              <w:t>AUTUMN TERM</w:t>
            </w:r>
          </w:p>
        </w:tc>
        <w:tc>
          <w:tcPr>
            <w:tcW w:w="3060" w:type="dxa"/>
            <w:gridSpan w:val="2"/>
            <w:shd w:val="clear" w:color="auto" w:fill="BFBFBF" w:themeFill="background1" w:themeFillShade="BF"/>
            <w:vAlign w:val="center"/>
          </w:tcPr>
          <w:p w14:paraId="26ECB8EE" w14:textId="13B154F3" w:rsidR="00FB377B" w:rsidRPr="008F10FE" w:rsidRDefault="00FB377B" w:rsidP="00FB377B">
            <w:pPr>
              <w:jc w:val="center"/>
              <w:rPr>
                <w:rFonts w:asciiTheme="minorHAnsi" w:hAnsiTheme="minorHAnsi" w:cstheme="minorHAnsi"/>
                <w:b/>
                <w:bCs/>
                <w:sz w:val="22"/>
                <w:szCs w:val="22"/>
                <w:highlight w:val="yellow"/>
              </w:rPr>
            </w:pPr>
            <w:r>
              <w:rPr>
                <w:rFonts w:asciiTheme="minorHAnsi" w:hAnsiTheme="minorHAnsi" w:cstheme="minorHAnsi"/>
                <w:b/>
                <w:bCs/>
                <w:sz w:val="22"/>
                <w:szCs w:val="22"/>
              </w:rPr>
              <w:t>SPRING</w:t>
            </w:r>
            <w:r w:rsidRPr="00FB377B">
              <w:rPr>
                <w:rFonts w:asciiTheme="minorHAnsi" w:hAnsiTheme="minorHAnsi" w:cstheme="minorHAnsi"/>
                <w:b/>
                <w:bCs/>
                <w:sz w:val="22"/>
                <w:szCs w:val="22"/>
              </w:rPr>
              <w:t xml:space="preserve"> TERM</w:t>
            </w:r>
          </w:p>
        </w:tc>
        <w:tc>
          <w:tcPr>
            <w:tcW w:w="3504" w:type="dxa"/>
            <w:gridSpan w:val="2"/>
            <w:shd w:val="clear" w:color="auto" w:fill="BFBFBF" w:themeFill="background1" w:themeFillShade="BF"/>
            <w:vAlign w:val="center"/>
          </w:tcPr>
          <w:p w14:paraId="76029497" w14:textId="5C88ED4E" w:rsidR="00FB377B" w:rsidRPr="008F10FE" w:rsidRDefault="00FB377B" w:rsidP="00FB377B">
            <w:pPr>
              <w:jc w:val="center"/>
              <w:rPr>
                <w:rFonts w:asciiTheme="minorHAnsi" w:hAnsiTheme="minorHAnsi" w:cstheme="minorHAnsi"/>
                <w:b/>
                <w:bCs/>
                <w:sz w:val="22"/>
                <w:szCs w:val="22"/>
                <w:highlight w:val="yellow"/>
              </w:rPr>
            </w:pPr>
            <w:r>
              <w:rPr>
                <w:rFonts w:asciiTheme="minorHAnsi" w:hAnsiTheme="minorHAnsi" w:cstheme="minorHAnsi"/>
                <w:b/>
                <w:bCs/>
                <w:sz w:val="22"/>
                <w:szCs w:val="22"/>
              </w:rPr>
              <w:t>SUMMER</w:t>
            </w:r>
            <w:r w:rsidRPr="00FB377B">
              <w:rPr>
                <w:rFonts w:asciiTheme="minorHAnsi" w:hAnsiTheme="minorHAnsi" w:cstheme="minorHAnsi"/>
                <w:b/>
                <w:bCs/>
                <w:sz w:val="22"/>
                <w:szCs w:val="22"/>
              </w:rPr>
              <w:t xml:space="preserve"> TERM</w:t>
            </w:r>
          </w:p>
        </w:tc>
      </w:tr>
      <w:tr w:rsidR="00FB377B" w14:paraId="58AD1FE0" w14:textId="5C0B67AE" w:rsidTr="00A07221">
        <w:trPr>
          <w:trHeight w:val="276"/>
        </w:trPr>
        <w:tc>
          <w:tcPr>
            <w:tcW w:w="1593" w:type="dxa"/>
            <w:shd w:val="clear" w:color="auto" w:fill="D9D9D9" w:themeFill="background1" w:themeFillShade="D9"/>
            <w:vAlign w:val="center"/>
          </w:tcPr>
          <w:p w14:paraId="51EFD5BA" w14:textId="77777777" w:rsidR="00FB377B" w:rsidRPr="00FB377B" w:rsidRDefault="00FB377B" w:rsidP="00FB377B">
            <w:pPr>
              <w:jc w:val="center"/>
              <w:rPr>
                <w:rFonts w:asciiTheme="minorHAnsi" w:hAnsiTheme="minorHAnsi" w:cstheme="minorHAnsi"/>
                <w:b/>
                <w:bCs/>
                <w:sz w:val="22"/>
                <w:szCs w:val="22"/>
              </w:rPr>
            </w:pPr>
            <w:r w:rsidRPr="00FB377B">
              <w:rPr>
                <w:rFonts w:asciiTheme="minorHAnsi" w:hAnsiTheme="minorHAnsi" w:cstheme="minorHAnsi"/>
                <w:b/>
                <w:bCs/>
                <w:sz w:val="22"/>
                <w:szCs w:val="22"/>
              </w:rPr>
              <w:t xml:space="preserve">Assessment </w:t>
            </w:r>
          </w:p>
          <w:p w14:paraId="536E31A0" w14:textId="55A5BA7B" w:rsidR="00FB377B" w:rsidRPr="00FB377B" w:rsidRDefault="00FB377B" w:rsidP="00FB377B">
            <w:pPr>
              <w:jc w:val="center"/>
              <w:rPr>
                <w:rFonts w:asciiTheme="minorHAnsi" w:hAnsiTheme="minorHAnsi" w:cstheme="minorHAnsi"/>
                <w:b/>
                <w:bCs/>
                <w:sz w:val="22"/>
                <w:szCs w:val="22"/>
              </w:rPr>
            </w:pPr>
            <w:r w:rsidRPr="00FB377B">
              <w:rPr>
                <w:rFonts w:asciiTheme="minorHAnsi" w:hAnsiTheme="minorHAnsi" w:cstheme="minorHAnsi"/>
                <w:b/>
                <w:bCs/>
                <w:sz w:val="22"/>
                <w:szCs w:val="22"/>
              </w:rPr>
              <w:t>Point 1</w:t>
            </w:r>
          </w:p>
        </w:tc>
        <w:tc>
          <w:tcPr>
            <w:tcW w:w="1620" w:type="dxa"/>
            <w:shd w:val="clear" w:color="auto" w:fill="D9D9D9" w:themeFill="background1" w:themeFillShade="D9"/>
            <w:vAlign w:val="center"/>
          </w:tcPr>
          <w:p w14:paraId="45729AE5" w14:textId="4C34ACCB" w:rsidR="00FB377B" w:rsidRPr="00FB377B" w:rsidRDefault="00FB377B" w:rsidP="00FB377B">
            <w:pPr>
              <w:ind w:left="-104" w:right="-104"/>
              <w:jc w:val="center"/>
              <w:rPr>
                <w:rFonts w:asciiTheme="minorHAnsi" w:hAnsiTheme="minorHAnsi" w:cstheme="minorHAnsi"/>
                <w:b/>
                <w:bCs/>
                <w:sz w:val="22"/>
                <w:szCs w:val="22"/>
              </w:rPr>
            </w:pPr>
            <w:r w:rsidRPr="00FB377B">
              <w:rPr>
                <w:rFonts w:asciiTheme="minorHAnsi" w:hAnsiTheme="minorHAnsi" w:cstheme="minorHAnsi"/>
                <w:b/>
                <w:bCs/>
                <w:sz w:val="22"/>
                <w:szCs w:val="22"/>
              </w:rPr>
              <w:t>Assessment Point 2</w:t>
            </w:r>
          </w:p>
        </w:tc>
        <w:tc>
          <w:tcPr>
            <w:tcW w:w="1440" w:type="dxa"/>
            <w:shd w:val="clear" w:color="auto" w:fill="D9D9D9" w:themeFill="background1" w:themeFillShade="D9"/>
            <w:vAlign w:val="center"/>
          </w:tcPr>
          <w:p w14:paraId="60753A31" w14:textId="1B19921D" w:rsidR="00FB377B" w:rsidRPr="008F10FE" w:rsidRDefault="00FB377B" w:rsidP="00FB377B">
            <w:pPr>
              <w:ind w:left="-104" w:right="-104"/>
              <w:jc w:val="center"/>
              <w:rPr>
                <w:rFonts w:asciiTheme="minorHAnsi" w:hAnsiTheme="minorHAnsi" w:cstheme="minorHAnsi"/>
                <w:b/>
                <w:bCs/>
                <w:sz w:val="22"/>
                <w:szCs w:val="22"/>
                <w:highlight w:val="yellow"/>
              </w:rPr>
            </w:pPr>
            <w:r w:rsidRPr="00FB377B">
              <w:rPr>
                <w:rFonts w:asciiTheme="minorHAnsi" w:hAnsiTheme="minorHAnsi" w:cstheme="minorHAnsi"/>
                <w:b/>
                <w:bCs/>
                <w:sz w:val="22"/>
                <w:szCs w:val="22"/>
              </w:rPr>
              <w:t xml:space="preserve">Assessment Point </w:t>
            </w:r>
            <w:r>
              <w:rPr>
                <w:rFonts w:asciiTheme="minorHAnsi" w:hAnsiTheme="minorHAnsi" w:cstheme="minorHAnsi"/>
                <w:b/>
                <w:bCs/>
                <w:sz w:val="22"/>
                <w:szCs w:val="22"/>
              </w:rPr>
              <w:t>3</w:t>
            </w:r>
          </w:p>
        </w:tc>
        <w:tc>
          <w:tcPr>
            <w:tcW w:w="1620" w:type="dxa"/>
            <w:shd w:val="clear" w:color="auto" w:fill="D9D9D9" w:themeFill="background1" w:themeFillShade="D9"/>
          </w:tcPr>
          <w:p w14:paraId="48614609" w14:textId="39F3DD76" w:rsidR="00FB377B" w:rsidRPr="008F10FE" w:rsidRDefault="00FB377B" w:rsidP="00FB377B">
            <w:pPr>
              <w:ind w:left="-104" w:right="-104"/>
              <w:jc w:val="center"/>
              <w:rPr>
                <w:rFonts w:asciiTheme="minorHAnsi" w:hAnsiTheme="minorHAnsi" w:cstheme="minorHAnsi"/>
                <w:b/>
                <w:bCs/>
                <w:sz w:val="22"/>
                <w:szCs w:val="22"/>
                <w:highlight w:val="yellow"/>
              </w:rPr>
            </w:pPr>
            <w:r w:rsidRPr="00FB377B">
              <w:rPr>
                <w:rFonts w:asciiTheme="minorHAnsi" w:hAnsiTheme="minorHAnsi" w:cstheme="minorHAnsi"/>
                <w:b/>
                <w:bCs/>
                <w:sz w:val="22"/>
                <w:szCs w:val="22"/>
              </w:rPr>
              <w:t xml:space="preserve">Assessment Point </w:t>
            </w:r>
            <w:r>
              <w:rPr>
                <w:rFonts w:asciiTheme="minorHAnsi" w:hAnsiTheme="minorHAnsi" w:cstheme="minorHAnsi"/>
                <w:b/>
                <w:bCs/>
                <w:sz w:val="22"/>
                <w:szCs w:val="22"/>
              </w:rPr>
              <w:t>4</w:t>
            </w:r>
          </w:p>
        </w:tc>
        <w:tc>
          <w:tcPr>
            <w:tcW w:w="1800" w:type="dxa"/>
            <w:shd w:val="clear" w:color="auto" w:fill="D9D9D9" w:themeFill="background1" w:themeFillShade="D9"/>
          </w:tcPr>
          <w:p w14:paraId="64391E52" w14:textId="77777777" w:rsidR="00A07221" w:rsidRDefault="00FB377B" w:rsidP="00FB377B">
            <w:pPr>
              <w:ind w:left="-104" w:right="-104"/>
              <w:jc w:val="center"/>
              <w:rPr>
                <w:rFonts w:asciiTheme="minorHAnsi" w:hAnsiTheme="minorHAnsi" w:cstheme="minorHAnsi"/>
                <w:b/>
                <w:bCs/>
                <w:sz w:val="22"/>
                <w:szCs w:val="22"/>
              </w:rPr>
            </w:pPr>
            <w:r w:rsidRPr="00FB377B">
              <w:rPr>
                <w:rFonts w:asciiTheme="minorHAnsi" w:hAnsiTheme="minorHAnsi" w:cstheme="minorHAnsi"/>
                <w:b/>
                <w:bCs/>
                <w:sz w:val="22"/>
                <w:szCs w:val="22"/>
              </w:rPr>
              <w:t xml:space="preserve">Assessment </w:t>
            </w:r>
          </w:p>
          <w:p w14:paraId="3C955DBF" w14:textId="6CF73F02" w:rsidR="00FB377B" w:rsidRPr="008F10FE" w:rsidRDefault="00FB377B" w:rsidP="00FB377B">
            <w:pPr>
              <w:ind w:left="-104" w:right="-104"/>
              <w:jc w:val="center"/>
              <w:rPr>
                <w:rFonts w:asciiTheme="minorHAnsi" w:hAnsiTheme="minorHAnsi" w:cstheme="minorHAnsi"/>
                <w:b/>
                <w:bCs/>
                <w:sz w:val="22"/>
                <w:szCs w:val="22"/>
                <w:highlight w:val="yellow"/>
              </w:rPr>
            </w:pPr>
            <w:r w:rsidRPr="00FB377B">
              <w:rPr>
                <w:rFonts w:asciiTheme="minorHAnsi" w:hAnsiTheme="minorHAnsi" w:cstheme="minorHAnsi"/>
                <w:b/>
                <w:bCs/>
                <w:sz w:val="22"/>
                <w:szCs w:val="22"/>
              </w:rPr>
              <w:t xml:space="preserve">Point </w:t>
            </w:r>
            <w:r>
              <w:rPr>
                <w:rFonts w:asciiTheme="minorHAnsi" w:hAnsiTheme="minorHAnsi" w:cstheme="minorHAnsi"/>
                <w:b/>
                <w:bCs/>
                <w:sz w:val="22"/>
                <w:szCs w:val="22"/>
              </w:rPr>
              <w:t>5</w:t>
            </w:r>
          </w:p>
        </w:tc>
        <w:tc>
          <w:tcPr>
            <w:tcW w:w="1704" w:type="dxa"/>
            <w:shd w:val="clear" w:color="auto" w:fill="D9D9D9" w:themeFill="background1" w:themeFillShade="D9"/>
          </w:tcPr>
          <w:p w14:paraId="6D0CB06F" w14:textId="77777777" w:rsidR="00A07221" w:rsidRDefault="00FB377B" w:rsidP="00FB377B">
            <w:pPr>
              <w:ind w:left="-104" w:right="-104"/>
              <w:jc w:val="center"/>
              <w:rPr>
                <w:rFonts w:asciiTheme="minorHAnsi" w:hAnsiTheme="minorHAnsi" w:cstheme="minorHAnsi"/>
                <w:b/>
                <w:bCs/>
                <w:sz w:val="22"/>
                <w:szCs w:val="22"/>
              </w:rPr>
            </w:pPr>
            <w:r w:rsidRPr="00FB377B">
              <w:rPr>
                <w:rFonts w:asciiTheme="minorHAnsi" w:hAnsiTheme="minorHAnsi" w:cstheme="minorHAnsi"/>
                <w:b/>
                <w:bCs/>
                <w:sz w:val="22"/>
                <w:szCs w:val="22"/>
              </w:rPr>
              <w:t xml:space="preserve">Assessment </w:t>
            </w:r>
          </w:p>
          <w:p w14:paraId="493A3291" w14:textId="7E4D0D85" w:rsidR="00FB377B" w:rsidRPr="008F10FE" w:rsidRDefault="00FB377B" w:rsidP="00FB377B">
            <w:pPr>
              <w:ind w:left="-104" w:right="-104"/>
              <w:jc w:val="center"/>
              <w:rPr>
                <w:rFonts w:asciiTheme="minorHAnsi" w:hAnsiTheme="minorHAnsi" w:cstheme="minorHAnsi"/>
                <w:b/>
                <w:bCs/>
                <w:sz w:val="22"/>
                <w:szCs w:val="22"/>
                <w:highlight w:val="yellow"/>
              </w:rPr>
            </w:pPr>
            <w:r w:rsidRPr="00FB377B">
              <w:rPr>
                <w:rFonts w:asciiTheme="minorHAnsi" w:hAnsiTheme="minorHAnsi" w:cstheme="minorHAnsi"/>
                <w:b/>
                <w:bCs/>
                <w:sz w:val="22"/>
                <w:szCs w:val="22"/>
              </w:rPr>
              <w:t xml:space="preserve">Point </w:t>
            </w:r>
            <w:r>
              <w:rPr>
                <w:rFonts w:asciiTheme="minorHAnsi" w:hAnsiTheme="minorHAnsi" w:cstheme="minorHAnsi"/>
                <w:b/>
                <w:bCs/>
                <w:sz w:val="22"/>
                <w:szCs w:val="22"/>
              </w:rPr>
              <w:t>6</w:t>
            </w:r>
          </w:p>
        </w:tc>
      </w:tr>
      <w:tr w:rsidR="00FB377B" w14:paraId="1B28F477" w14:textId="58B2B7C5" w:rsidTr="00A07221">
        <w:trPr>
          <w:trHeight w:val="756"/>
        </w:trPr>
        <w:tc>
          <w:tcPr>
            <w:tcW w:w="1593" w:type="dxa"/>
          </w:tcPr>
          <w:p w14:paraId="71B4F76F" w14:textId="77777777" w:rsidR="004167BA" w:rsidRPr="004167BA" w:rsidRDefault="004167BA" w:rsidP="00FB377B">
            <w:pPr>
              <w:ind w:right="-105"/>
              <w:jc w:val="center"/>
              <w:rPr>
                <w:rFonts w:asciiTheme="minorHAnsi" w:hAnsiTheme="minorHAnsi" w:cstheme="minorHAnsi"/>
                <w:i/>
                <w:iCs/>
                <w:sz w:val="22"/>
                <w:szCs w:val="22"/>
              </w:rPr>
            </w:pPr>
            <w:r w:rsidRPr="004167BA">
              <w:rPr>
                <w:rFonts w:asciiTheme="minorHAnsi" w:hAnsiTheme="minorHAnsi" w:cstheme="minorHAnsi"/>
                <w:i/>
                <w:iCs/>
                <w:sz w:val="22"/>
                <w:szCs w:val="22"/>
              </w:rPr>
              <w:t>As a best fit:</w:t>
            </w:r>
          </w:p>
          <w:p w14:paraId="23069325" w14:textId="1AD97BC0" w:rsidR="004167BA" w:rsidRDefault="004167BA" w:rsidP="00FB377B">
            <w:pPr>
              <w:ind w:right="-105"/>
              <w:jc w:val="center"/>
              <w:rPr>
                <w:rFonts w:asciiTheme="minorHAnsi" w:hAnsiTheme="minorHAnsi" w:cstheme="minorHAnsi"/>
                <w:sz w:val="22"/>
                <w:szCs w:val="22"/>
              </w:rPr>
            </w:pPr>
          </w:p>
          <w:p w14:paraId="246D3E1B" w14:textId="77777777" w:rsidR="00A07221" w:rsidRDefault="00A07221" w:rsidP="00FB377B">
            <w:pPr>
              <w:ind w:right="-105"/>
              <w:jc w:val="center"/>
              <w:rPr>
                <w:rFonts w:asciiTheme="minorHAnsi" w:hAnsiTheme="minorHAnsi" w:cstheme="minorHAnsi"/>
                <w:sz w:val="22"/>
                <w:szCs w:val="22"/>
              </w:rPr>
            </w:pPr>
          </w:p>
          <w:p w14:paraId="0A725C57" w14:textId="7FDC23E7" w:rsidR="00FB377B" w:rsidRPr="00CA5704" w:rsidRDefault="00FB377B" w:rsidP="00FB377B">
            <w:pPr>
              <w:ind w:right="-105"/>
              <w:jc w:val="center"/>
              <w:rPr>
                <w:rFonts w:asciiTheme="minorHAnsi" w:hAnsiTheme="minorHAnsi" w:cstheme="minorHAnsi"/>
                <w:b/>
                <w:bCs/>
                <w:i/>
                <w:iCs/>
                <w:sz w:val="22"/>
                <w:szCs w:val="22"/>
              </w:rPr>
            </w:pPr>
            <w:r w:rsidRPr="00CA5704">
              <w:rPr>
                <w:rFonts w:asciiTheme="minorHAnsi" w:hAnsiTheme="minorHAnsi" w:cstheme="minorHAnsi"/>
                <w:b/>
                <w:bCs/>
                <w:i/>
                <w:iCs/>
                <w:sz w:val="22"/>
                <w:szCs w:val="22"/>
              </w:rPr>
              <w:t>‘Working towards</w:t>
            </w:r>
            <w:r w:rsidR="00CA5704" w:rsidRPr="00CA5704">
              <w:rPr>
                <w:rFonts w:asciiTheme="minorHAnsi" w:hAnsiTheme="minorHAnsi" w:cstheme="minorHAnsi"/>
                <w:b/>
                <w:bCs/>
                <w:i/>
                <w:iCs/>
                <w:sz w:val="22"/>
                <w:szCs w:val="22"/>
              </w:rPr>
              <w:t>’</w:t>
            </w:r>
            <w:r w:rsidRPr="00CA5704">
              <w:rPr>
                <w:rFonts w:asciiTheme="minorHAnsi" w:hAnsiTheme="minorHAnsi" w:cstheme="minorHAnsi"/>
                <w:b/>
                <w:bCs/>
                <w:i/>
                <w:iCs/>
                <w:sz w:val="22"/>
                <w:szCs w:val="22"/>
              </w:rPr>
              <w:t xml:space="preserve"> </w:t>
            </w:r>
          </w:p>
          <w:p w14:paraId="6300A87C" w14:textId="1BB832C4" w:rsidR="00FB377B" w:rsidRPr="00FB377B" w:rsidRDefault="00FB377B" w:rsidP="00FB377B">
            <w:pPr>
              <w:ind w:right="-105"/>
              <w:jc w:val="center"/>
              <w:rPr>
                <w:rFonts w:asciiTheme="minorHAnsi" w:hAnsiTheme="minorHAnsi" w:cstheme="minorHAnsi"/>
                <w:sz w:val="22"/>
                <w:szCs w:val="22"/>
              </w:rPr>
            </w:pPr>
            <w:r w:rsidRPr="00FB377B">
              <w:rPr>
                <w:rFonts w:asciiTheme="minorHAnsi" w:hAnsiTheme="minorHAnsi" w:cstheme="minorHAnsi"/>
                <w:sz w:val="22"/>
                <w:szCs w:val="22"/>
              </w:rPr>
              <w:t xml:space="preserve">in the </w:t>
            </w:r>
            <w:r w:rsidR="00CA5704">
              <w:rPr>
                <w:rFonts w:asciiTheme="minorHAnsi" w:hAnsiTheme="minorHAnsi" w:cstheme="minorHAnsi"/>
                <w:sz w:val="22"/>
                <w:szCs w:val="22"/>
              </w:rPr>
              <w:t>CRD</w:t>
            </w:r>
          </w:p>
          <w:p w14:paraId="04ACC8AB" w14:textId="769A956F" w:rsidR="00FB377B" w:rsidRPr="00FB377B" w:rsidRDefault="00FB377B" w:rsidP="00FB377B">
            <w:pPr>
              <w:ind w:right="-105"/>
              <w:jc w:val="center"/>
              <w:rPr>
                <w:rFonts w:asciiTheme="minorHAnsi" w:hAnsiTheme="minorHAnsi" w:cstheme="minorHAnsi"/>
                <w:sz w:val="22"/>
                <w:szCs w:val="22"/>
              </w:rPr>
            </w:pPr>
            <w:r w:rsidRPr="00FB377B">
              <w:rPr>
                <w:rFonts w:asciiTheme="minorHAnsi" w:hAnsiTheme="minorHAnsi" w:cstheme="minorHAnsi"/>
                <w:b/>
                <w:bCs/>
                <w:sz w:val="22"/>
                <w:szCs w:val="22"/>
              </w:rPr>
              <w:t>Term 1</w:t>
            </w:r>
            <w:r w:rsidRPr="00FB377B">
              <w:rPr>
                <w:rFonts w:asciiTheme="minorHAnsi" w:hAnsiTheme="minorHAnsi" w:cstheme="minorHAnsi"/>
                <w:sz w:val="22"/>
                <w:szCs w:val="22"/>
              </w:rPr>
              <w:t xml:space="preserve"> Collaborative Review</w:t>
            </w:r>
          </w:p>
        </w:tc>
        <w:tc>
          <w:tcPr>
            <w:tcW w:w="1620" w:type="dxa"/>
          </w:tcPr>
          <w:p w14:paraId="460BC4C3" w14:textId="77777777" w:rsidR="004167BA" w:rsidRPr="004167BA" w:rsidRDefault="004167BA" w:rsidP="004167BA">
            <w:pPr>
              <w:ind w:right="-105"/>
              <w:jc w:val="center"/>
              <w:rPr>
                <w:rFonts w:asciiTheme="minorHAnsi" w:hAnsiTheme="minorHAnsi" w:cstheme="minorHAnsi"/>
                <w:i/>
                <w:iCs/>
                <w:sz w:val="22"/>
                <w:szCs w:val="22"/>
              </w:rPr>
            </w:pPr>
            <w:r w:rsidRPr="004167BA">
              <w:rPr>
                <w:rFonts w:asciiTheme="minorHAnsi" w:hAnsiTheme="minorHAnsi" w:cstheme="minorHAnsi"/>
                <w:i/>
                <w:iCs/>
                <w:sz w:val="22"/>
                <w:szCs w:val="22"/>
              </w:rPr>
              <w:t>As a best fit:</w:t>
            </w:r>
          </w:p>
          <w:p w14:paraId="66B843BE" w14:textId="77777777" w:rsidR="004167BA" w:rsidRDefault="004167BA" w:rsidP="00FB377B">
            <w:pPr>
              <w:ind w:left="-104" w:right="-104"/>
              <w:jc w:val="center"/>
              <w:rPr>
                <w:rFonts w:asciiTheme="minorHAnsi" w:hAnsiTheme="minorHAnsi" w:cstheme="minorHAnsi"/>
                <w:sz w:val="22"/>
                <w:szCs w:val="22"/>
              </w:rPr>
            </w:pPr>
          </w:p>
          <w:p w14:paraId="73D2BC7C" w14:textId="77777777" w:rsidR="00A07221" w:rsidRDefault="00A07221" w:rsidP="00FB377B">
            <w:pPr>
              <w:ind w:left="-104" w:right="-104"/>
              <w:jc w:val="center"/>
              <w:rPr>
                <w:rFonts w:asciiTheme="minorHAnsi" w:hAnsiTheme="minorHAnsi" w:cstheme="minorHAnsi"/>
                <w:b/>
                <w:bCs/>
                <w:sz w:val="22"/>
                <w:szCs w:val="22"/>
              </w:rPr>
            </w:pPr>
          </w:p>
          <w:p w14:paraId="0C41CFE4" w14:textId="0DF464FB" w:rsidR="00FB377B" w:rsidRPr="00CA5704" w:rsidRDefault="00FB377B" w:rsidP="00FB377B">
            <w:pPr>
              <w:ind w:left="-104" w:right="-104"/>
              <w:jc w:val="center"/>
              <w:rPr>
                <w:rFonts w:asciiTheme="minorHAnsi" w:hAnsiTheme="minorHAnsi" w:cstheme="minorHAnsi"/>
                <w:b/>
                <w:bCs/>
                <w:sz w:val="22"/>
                <w:szCs w:val="22"/>
              </w:rPr>
            </w:pPr>
            <w:r w:rsidRPr="00CA5704">
              <w:rPr>
                <w:rFonts w:asciiTheme="minorHAnsi" w:hAnsiTheme="minorHAnsi" w:cstheme="minorHAnsi"/>
                <w:b/>
                <w:bCs/>
                <w:sz w:val="22"/>
                <w:szCs w:val="22"/>
              </w:rPr>
              <w:t>‘Appropriate progress’</w:t>
            </w:r>
          </w:p>
          <w:p w14:paraId="3AFAF2DA" w14:textId="0480436D" w:rsidR="00FB377B" w:rsidRPr="00FB377B" w:rsidRDefault="00FB377B" w:rsidP="00FB377B">
            <w:pPr>
              <w:ind w:left="-104" w:right="-104"/>
              <w:jc w:val="center"/>
              <w:rPr>
                <w:rFonts w:asciiTheme="minorHAnsi" w:hAnsiTheme="minorHAnsi" w:cstheme="minorHAnsi"/>
                <w:sz w:val="22"/>
                <w:szCs w:val="22"/>
              </w:rPr>
            </w:pPr>
            <w:r w:rsidRPr="00FB377B">
              <w:rPr>
                <w:rFonts w:asciiTheme="minorHAnsi" w:hAnsiTheme="minorHAnsi" w:cstheme="minorHAnsi"/>
                <w:sz w:val="22"/>
                <w:szCs w:val="22"/>
              </w:rPr>
              <w:t xml:space="preserve">in the </w:t>
            </w:r>
            <w:r w:rsidR="00A07221">
              <w:rPr>
                <w:rFonts w:asciiTheme="minorHAnsi" w:hAnsiTheme="minorHAnsi" w:cstheme="minorHAnsi"/>
                <w:sz w:val="22"/>
                <w:szCs w:val="22"/>
              </w:rPr>
              <w:t>CRD</w:t>
            </w:r>
            <w:r w:rsidRPr="00FB377B">
              <w:rPr>
                <w:rFonts w:asciiTheme="minorHAnsi" w:hAnsiTheme="minorHAnsi" w:cstheme="minorHAnsi"/>
                <w:sz w:val="22"/>
                <w:szCs w:val="22"/>
              </w:rPr>
              <w:t xml:space="preserve"> </w:t>
            </w:r>
          </w:p>
          <w:p w14:paraId="739AF7FF" w14:textId="3F3227BF" w:rsidR="00FB377B" w:rsidRPr="00FB377B" w:rsidRDefault="00FB377B" w:rsidP="00FB377B">
            <w:pPr>
              <w:ind w:left="-104" w:right="-104"/>
              <w:jc w:val="center"/>
              <w:rPr>
                <w:rFonts w:asciiTheme="minorHAnsi" w:hAnsiTheme="minorHAnsi" w:cstheme="minorHAnsi"/>
                <w:sz w:val="22"/>
                <w:szCs w:val="22"/>
              </w:rPr>
            </w:pPr>
            <w:r w:rsidRPr="00FB377B">
              <w:rPr>
                <w:rFonts w:asciiTheme="minorHAnsi" w:hAnsiTheme="minorHAnsi" w:cstheme="minorHAnsi"/>
                <w:b/>
                <w:bCs/>
                <w:sz w:val="22"/>
                <w:szCs w:val="22"/>
              </w:rPr>
              <w:t>Term 1</w:t>
            </w:r>
            <w:r w:rsidRPr="00FB377B">
              <w:rPr>
                <w:rFonts w:asciiTheme="minorHAnsi" w:hAnsiTheme="minorHAnsi" w:cstheme="minorHAnsi"/>
                <w:sz w:val="22"/>
                <w:szCs w:val="22"/>
              </w:rPr>
              <w:t xml:space="preserve"> Collaborative Review</w:t>
            </w:r>
          </w:p>
        </w:tc>
        <w:tc>
          <w:tcPr>
            <w:tcW w:w="1440" w:type="dxa"/>
          </w:tcPr>
          <w:p w14:paraId="688133A1" w14:textId="77777777" w:rsidR="004167BA" w:rsidRPr="004167BA" w:rsidRDefault="004167BA" w:rsidP="004167BA">
            <w:pPr>
              <w:ind w:right="-105"/>
              <w:jc w:val="center"/>
              <w:rPr>
                <w:rFonts w:asciiTheme="minorHAnsi" w:hAnsiTheme="minorHAnsi" w:cstheme="minorHAnsi"/>
                <w:i/>
                <w:iCs/>
                <w:sz w:val="22"/>
                <w:szCs w:val="22"/>
              </w:rPr>
            </w:pPr>
            <w:r w:rsidRPr="004167BA">
              <w:rPr>
                <w:rFonts w:asciiTheme="minorHAnsi" w:hAnsiTheme="minorHAnsi" w:cstheme="minorHAnsi"/>
                <w:i/>
                <w:iCs/>
                <w:sz w:val="22"/>
                <w:szCs w:val="22"/>
              </w:rPr>
              <w:t>As a best fit:</w:t>
            </w:r>
          </w:p>
          <w:p w14:paraId="3FC4BF63" w14:textId="77777777" w:rsidR="004167BA" w:rsidRDefault="004167BA" w:rsidP="00FB377B">
            <w:pPr>
              <w:ind w:right="-105"/>
              <w:jc w:val="center"/>
              <w:rPr>
                <w:rFonts w:asciiTheme="minorHAnsi" w:hAnsiTheme="minorHAnsi" w:cstheme="minorHAnsi"/>
                <w:sz w:val="22"/>
                <w:szCs w:val="22"/>
              </w:rPr>
            </w:pPr>
          </w:p>
          <w:p w14:paraId="6C5723CB" w14:textId="77777777" w:rsidR="00A07221" w:rsidRDefault="00A07221" w:rsidP="00FB377B">
            <w:pPr>
              <w:ind w:right="-105"/>
              <w:jc w:val="center"/>
              <w:rPr>
                <w:rFonts w:asciiTheme="minorHAnsi" w:hAnsiTheme="minorHAnsi" w:cstheme="minorHAnsi"/>
                <w:b/>
                <w:bCs/>
                <w:sz w:val="22"/>
                <w:szCs w:val="22"/>
              </w:rPr>
            </w:pPr>
          </w:p>
          <w:p w14:paraId="209D76EC" w14:textId="7695CFF0" w:rsidR="00FB377B" w:rsidRPr="00CA5704" w:rsidRDefault="00FB377B" w:rsidP="00FB377B">
            <w:pPr>
              <w:ind w:right="-105"/>
              <w:jc w:val="center"/>
              <w:rPr>
                <w:rFonts w:asciiTheme="minorHAnsi" w:hAnsiTheme="minorHAnsi" w:cstheme="minorHAnsi"/>
                <w:b/>
                <w:bCs/>
                <w:sz w:val="22"/>
                <w:szCs w:val="22"/>
              </w:rPr>
            </w:pPr>
            <w:r w:rsidRPr="00CA5704">
              <w:rPr>
                <w:rFonts w:asciiTheme="minorHAnsi" w:hAnsiTheme="minorHAnsi" w:cstheme="minorHAnsi"/>
                <w:b/>
                <w:bCs/>
                <w:sz w:val="22"/>
                <w:szCs w:val="22"/>
              </w:rPr>
              <w:t xml:space="preserve">‘Working towards’ </w:t>
            </w:r>
          </w:p>
          <w:p w14:paraId="53E7FBB9" w14:textId="47A7653E" w:rsidR="00FB377B" w:rsidRPr="00FB377B" w:rsidRDefault="00FB377B" w:rsidP="00FB377B">
            <w:pPr>
              <w:ind w:right="-105"/>
              <w:jc w:val="center"/>
              <w:rPr>
                <w:rFonts w:asciiTheme="minorHAnsi" w:hAnsiTheme="minorHAnsi" w:cstheme="minorHAnsi"/>
                <w:sz w:val="22"/>
                <w:szCs w:val="22"/>
              </w:rPr>
            </w:pPr>
            <w:r w:rsidRPr="00FB377B">
              <w:rPr>
                <w:rFonts w:asciiTheme="minorHAnsi" w:hAnsiTheme="minorHAnsi" w:cstheme="minorHAnsi"/>
                <w:sz w:val="22"/>
                <w:szCs w:val="22"/>
              </w:rPr>
              <w:t xml:space="preserve">in the </w:t>
            </w:r>
            <w:r w:rsidR="00A07221">
              <w:rPr>
                <w:rFonts w:asciiTheme="minorHAnsi" w:hAnsiTheme="minorHAnsi" w:cstheme="minorHAnsi"/>
                <w:sz w:val="22"/>
                <w:szCs w:val="22"/>
              </w:rPr>
              <w:t>CRD</w:t>
            </w:r>
          </w:p>
          <w:p w14:paraId="50666A8D" w14:textId="42DD7594" w:rsidR="00FB377B" w:rsidRPr="008F10FE" w:rsidRDefault="00FB377B" w:rsidP="00FB377B">
            <w:pPr>
              <w:ind w:left="-104" w:right="-104"/>
              <w:jc w:val="center"/>
              <w:rPr>
                <w:rFonts w:asciiTheme="minorHAnsi" w:hAnsiTheme="minorHAnsi" w:cstheme="minorHAnsi"/>
                <w:sz w:val="22"/>
                <w:szCs w:val="22"/>
                <w:highlight w:val="yellow"/>
              </w:rPr>
            </w:pPr>
            <w:r w:rsidRPr="00FB377B">
              <w:rPr>
                <w:rFonts w:asciiTheme="minorHAnsi" w:hAnsiTheme="minorHAnsi" w:cstheme="minorHAnsi"/>
                <w:b/>
                <w:bCs/>
                <w:sz w:val="22"/>
                <w:szCs w:val="22"/>
              </w:rPr>
              <w:t>Term 2</w:t>
            </w:r>
            <w:r w:rsidRPr="00FB377B">
              <w:rPr>
                <w:rFonts w:asciiTheme="minorHAnsi" w:hAnsiTheme="minorHAnsi" w:cstheme="minorHAnsi"/>
                <w:sz w:val="22"/>
                <w:szCs w:val="22"/>
              </w:rPr>
              <w:t xml:space="preserve"> Collaborative Review</w:t>
            </w:r>
          </w:p>
        </w:tc>
        <w:tc>
          <w:tcPr>
            <w:tcW w:w="1620" w:type="dxa"/>
          </w:tcPr>
          <w:p w14:paraId="4C0C775E" w14:textId="77777777" w:rsidR="004167BA" w:rsidRDefault="004167BA" w:rsidP="004167BA">
            <w:pPr>
              <w:ind w:right="-105"/>
              <w:jc w:val="center"/>
              <w:rPr>
                <w:rFonts w:asciiTheme="minorHAnsi" w:hAnsiTheme="minorHAnsi" w:cstheme="minorHAnsi"/>
                <w:sz w:val="22"/>
                <w:szCs w:val="22"/>
              </w:rPr>
            </w:pPr>
            <w:r>
              <w:rPr>
                <w:rFonts w:asciiTheme="minorHAnsi" w:hAnsiTheme="minorHAnsi" w:cstheme="minorHAnsi"/>
                <w:sz w:val="22"/>
                <w:szCs w:val="22"/>
              </w:rPr>
              <w:t>As a best fit:</w:t>
            </w:r>
          </w:p>
          <w:p w14:paraId="60BA5CA6" w14:textId="77777777" w:rsidR="004167BA" w:rsidRDefault="004167BA" w:rsidP="00FB377B">
            <w:pPr>
              <w:ind w:left="-104" w:right="-104"/>
              <w:jc w:val="center"/>
              <w:rPr>
                <w:rFonts w:asciiTheme="minorHAnsi" w:hAnsiTheme="minorHAnsi" w:cstheme="minorHAnsi"/>
                <w:sz w:val="22"/>
                <w:szCs w:val="22"/>
              </w:rPr>
            </w:pPr>
          </w:p>
          <w:p w14:paraId="6CFB22F4" w14:textId="77777777" w:rsidR="00A07221" w:rsidRDefault="00A07221" w:rsidP="00FB377B">
            <w:pPr>
              <w:ind w:left="-104" w:right="-104"/>
              <w:jc w:val="center"/>
              <w:rPr>
                <w:rFonts w:asciiTheme="minorHAnsi" w:hAnsiTheme="minorHAnsi" w:cstheme="minorHAnsi"/>
                <w:b/>
                <w:bCs/>
                <w:sz w:val="22"/>
                <w:szCs w:val="22"/>
              </w:rPr>
            </w:pPr>
          </w:p>
          <w:p w14:paraId="511BC8FA" w14:textId="66051B74" w:rsidR="00FB377B" w:rsidRPr="00CA5704" w:rsidRDefault="00FB377B" w:rsidP="00FB377B">
            <w:pPr>
              <w:ind w:left="-104" w:right="-104"/>
              <w:jc w:val="center"/>
              <w:rPr>
                <w:rFonts w:asciiTheme="minorHAnsi" w:hAnsiTheme="minorHAnsi" w:cstheme="minorHAnsi"/>
                <w:b/>
                <w:bCs/>
                <w:sz w:val="22"/>
                <w:szCs w:val="22"/>
              </w:rPr>
            </w:pPr>
            <w:r w:rsidRPr="00CA5704">
              <w:rPr>
                <w:rFonts w:asciiTheme="minorHAnsi" w:hAnsiTheme="minorHAnsi" w:cstheme="minorHAnsi"/>
                <w:b/>
                <w:bCs/>
                <w:sz w:val="22"/>
                <w:szCs w:val="22"/>
              </w:rPr>
              <w:t>‘Appropriate progress’</w:t>
            </w:r>
          </w:p>
          <w:p w14:paraId="31FA0DB7" w14:textId="7BE3E1A6" w:rsidR="00FB377B" w:rsidRPr="00FB377B" w:rsidRDefault="00FB377B" w:rsidP="00FB377B">
            <w:pPr>
              <w:ind w:left="-104" w:right="-104"/>
              <w:jc w:val="center"/>
              <w:rPr>
                <w:rFonts w:asciiTheme="minorHAnsi" w:hAnsiTheme="minorHAnsi" w:cstheme="minorHAnsi"/>
                <w:sz w:val="22"/>
                <w:szCs w:val="22"/>
              </w:rPr>
            </w:pPr>
            <w:r w:rsidRPr="00FB377B">
              <w:rPr>
                <w:rFonts w:asciiTheme="minorHAnsi" w:hAnsiTheme="minorHAnsi" w:cstheme="minorHAnsi"/>
                <w:sz w:val="22"/>
                <w:szCs w:val="22"/>
              </w:rPr>
              <w:t xml:space="preserve">in the </w:t>
            </w:r>
            <w:r w:rsidR="00A07221">
              <w:rPr>
                <w:rFonts w:asciiTheme="minorHAnsi" w:hAnsiTheme="minorHAnsi" w:cstheme="minorHAnsi"/>
                <w:sz w:val="22"/>
                <w:szCs w:val="22"/>
              </w:rPr>
              <w:t>CRD</w:t>
            </w:r>
          </w:p>
          <w:p w14:paraId="6B2F9174" w14:textId="186227E2" w:rsidR="00FB377B" w:rsidRPr="008F10FE" w:rsidRDefault="00FB377B" w:rsidP="00FB377B">
            <w:pPr>
              <w:ind w:left="-104" w:right="-104"/>
              <w:jc w:val="center"/>
              <w:rPr>
                <w:rFonts w:asciiTheme="minorHAnsi" w:hAnsiTheme="minorHAnsi" w:cstheme="minorHAnsi"/>
                <w:sz w:val="22"/>
                <w:szCs w:val="22"/>
                <w:highlight w:val="yellow"/>
              </w:rPr>
            </w:pPr>
            <w:r w:rsidRPr="00FB377B">
              <w:rPr>
                <w:rFonts w:asciiTheme="minorHAnsi" w:hAnsiTheme="minorHAnsi" w:cstheme="minorHAnsi"/>
                <w:b/>
                <w:bCs/>
                <w:sz w:val="22"/>
                <w:szCs w:val="22"/>
              </w:rPr>
              <w:t xml:space="preserve">Term </w:t>
            </w:r>
            <w:r>
              <w:rPr>
                <w:rFonts w:asciiTheme="minorHAnsi" w:hAnsiTheme="minorHAnsi" w:cstheme="minorHAnsi"/>
                <w:b/>
                <w:bCs/>
                <w:sz w:val="22"/>
                <w:szCs w:val="22"/>
              </w:rPr>
              <w:t>2</w:t>
            </w:r>
            <w:r w:rsidRPr="00FB377B">
              <w:rPr>
                <w:rFonts w:asciiTheme="minorHAnsi" w:hAnsiTheme="minorHAnsi" w:cstheme="minorHAnsi"/>
                <w:sz w:val="22"/>
                <w:szCs w:val="22"/>
              </w:rPr>
              <w:t xml:space="preserve"> Collaborative Review</w:t>
            </w:r>
          </w:p>
        </w:tc>
        <w:tc>
          <w:tcPr>
            <w:tcW w:w="1800" w:type="dxa"/>
          </w:tcPr>
          <w:p w14:paraId="154C3F98" w14:textId="77777777" w:rsidR="004167BA" w:rsidRDefault="004167BA" w:rsidP="004167BA">
            <w:pPr>
              <w:ind w:right="-105"/>
              <w:jc w:val="center"/>
              <w:rPr>
                <w:rFonts w:asciiTheme="minorHAnsi" w:hAnsiTheme="minorHAnsi" w:cstheme="minorHAnsi"/>
                <w:sz w:val="22"/>
                <w:szCs w:val="22"/>
              </w:rPr>
            </w:pPr>
            <w:r>
              <w:rPr>
                <w:rFonts w:asciiTheme="minorHAnsi" w:hAnsiTheme="minorHAnsi" w:cstheme="minorHAnsi"/>
                <w:sz w:val="22"/>
                <w:szCs w:val="22"/>
              </w:rPr>
              <w:t>As a best fit:</w:t>
            </w:r>
          </w:p>
          <w:p w14:paraId="17C0E24E" w14:textId="77777777" w:rsidR="00FB377B" w:rsidRDefault="00FB377B" w:rsidP="00FB377B">
            <w:pPr>
              <w:ind w:left="-104" w:right="-104"/>
              <w:jc w:val="center"/>
              <w:rPr>
                <w:rFonts w:asciiTheme="minorHAnsi" w:hAnsiTheme="minorHAnsi" w:cstheme="minorHAnsi"/>
                <w:sz w:val="22"/>
                <w:szCs w:val="22"/>
                <w:highlight w:val="yellow"/>
              </w:rPr>
            </w:pPr>
          </w:p>
          <w:p w14:paraId="5B40EB43" w14:textId="528895B0" w:rsidR="004167BA" w:rsidRPr="008F10FE" w:rsidRDefault="004167BA" w:rsidP="00FB377B">
            <w:pPr>
              <w:ind w:left="-104" w:right="-104"/>
              <w:jc w:val="center"/>
              <w:rPr>
                <w:rFonts w:asciiTheme="minorHAnsi" w:hAnsiTheme="minorHAnsi" w:cstheme="minorHAnsi"/>
                <w:sz w:val="22"/>
                <w:szCs w:val="22"/>
                <w:highlight w:val="yellow"/>
              </w:rPr>
            </w:pPr>
            <w:r w:rsidRPr="00CA5704">
              <w:rPr>
                <w:rFonts w:asciiTheme="minorHAnsi" w:hAnsiTheme="minorHAnsi" w:cstheme="minorHAnsi"/>
                <w:b/>
                <w:bCs/>
                <w:i/>
                <w:iCs/>
                <w:sz w:val="22"/>
                <w:szCs w:val="22"/>
              </w:rPr>
              <w:t>‘Meeting’</w:t>
            </w:r>
            <w:r w:rsidRPr="004167BA">
              <w:rPr>
                <w:rFonts w:asciiTheme="minorHAnsi" w:hAnsiTheme="minorHAnsi" w:cstheme="minorHAnsi"/>
                <w:sz w:val="22"/>
                <w:szCs w:val="22"/>
              </w:rPr>
              <w:t xml:space="preserve"> expectations in the 5 ‘Summative Assessment’ tabs of the CRD (Professional Behaviours, Behaviour Management, Pedagogy, Curriculum, Assessment)</w:t>
            </w:r>
          </w:p>
        </w:tc>
        <w:tc>
          <w:tcPr>
            <w:tcW w:w="1704" w:type="dxa"/>
          </w:tcPr>
          <w:p w14:paraId="648E5C5A" w14:textId="14299579" w:rsidR="004167BA" w:rsidRPr="008F10FE" w:rsidRDefault="004167BA" w:rsidP="00A07221">
            <w:pPr>
              <w:ind w:right="-104"/>
              <w:jc w:val="center"/>
              <w:rPr>
                <w:rFonts w:asciiTheme="minorHAnsi" w:hAnsiTheme="minorHAnsi" w:cstheme="minorHAnsi"/>
                <w:sz w:val="22"/>
                <w:szCs w:val="22"/>
                <w:highlight w:val="yellow"/>
              </w:rPr>
            </w:pPr>
            <w:r w:rsidRPr="00CA5704">
              <w:rPr>
                <w:rFonts w:asciiTheme="minorHAnsi" w:hAnsiTheme="minorHAnsi" w:cstheme="minorHAnsi"/>
                <w:b/>
                <w:bCs/>
                <w:sz w:val="22"/>
                <w:szCs w:val="22"/>
              </w:rPr>
              <w:t>‘Meeting</w:t>
            </w:r>
            <w:r w:rsidR="00CA5704" w:rsidRPr="00CA5704">
              <w:rPr>
                <w:rFonts w:asciiTheme="minorHAnsi" w:hAnsiTheme="minorHAnsi" w:cstheme="minorHAnsi"/>
                <w:b/>
                <w:bCs/>
                <w:sz w:val="22"/>
                <w:szCs w:val="22"/>
              </w:rPr>
              <w:t>’</w:t>
            </w:r>
            <w:r>
              <w:rPr>
                <w:rFonts w:asciiTheme="minorHAnsi" w:hAnsiTheme="minorHAnsi" w:cstheme="minorHAnsi"/>
                <w:sz w:val="22"/>
                <w:szCs w:val="22"/>
              </w:rPr>
              <w:t xml:space="preserve"> or </w:t>
            </w:r>
            <w:r w:rsidRPr="00CA5704">
              <w:rPr>
                <w:rFonts w:asciiTheme="minorHAnsi" w:hAnsiTheme="minorHAnsi" w:cstheme="minorHAnsi"/>
                <w:b/>
                <w:bCs/>
                <w:i/>
                <w:iCs/>
                <w:sz w:val="22"/>
                <w:szCs w:val="22"/>
              </w:rPr>
              <w:t>‘Exceeding’</w:t>
            </w:r>
            <w:r w:rsidRPr="004167BA">
              <w:rPr>
                <w:rFonts w:asciiTheme="minorHAnsi" w:hAnsiTheme="minorHAnsi" w:cstheme="minorHAnsi"/>
                <w:sz w:val="22"/>
                <w:szCs w:val="22"/>
              </w:rPr>
              <w:t xml:space="preserve"> expectations in </w:t>
            </w:r>
            <w:r w:rsidR="00A07221" w:rsidRPr="00A07221">
              <w:rPr>
                <w:rFonts w:asciiTheme="minorHAnsi" w:hAnsiTheme="minorHAnsi" w:cstheme="minorHAnsi"/>
                <w:b/>
                <w:bCs/>
                <w:sz w:val="22"/>
                <w:szCs w:val="22"/>
              </w:rPr>
              <w:t>all</w:t>
            </w:r>
            <w:r w:rsidR="00A07221">
              <w:rPr>
                <w:rFonts w:asciiTheme="minorHAnsi" w:hAnsiTheme="minorHAnsi" w:cstheme="minorHAnsi"/>
                <w:sz w:val="22"/>
                <w:szCs w:val="22"/>
              </w:rPr>
              <w:t xml:space="preserve"> strands of the </w:t>
            </w:r>
            <w:r w:rsidRPr="004167BA">
              <w:rPr>
                <w:rFonts w:asciiTheme="minorHAnsi" w:hAnsiTheme="minorHAnsi" w:cstheme="minorHAnsi"/>
                <w:sz w:val="22"/>
                <w:szCs w:val="22"/>
              </w:rPr>
              <w:t>5 ‘Summative Assessment’ tabs of the CRD (Professional Behaviours, Behaviour Management, Pedagogy, Curriculum, Assessment)</w:t>
            </w:r>
          </w:p>
        </w:tc>
      </w:tr>
      <w:tr w:rsidR="00CA5704" w14:paraId="15036894" w14:textId="77777777" w:rsidTr="00A07221">
        <w:trPr>
          <w:trHeight w:val="756"/>
        </w:trPr>
        <w:tc>
          <w:tcPr>
            <w:tcW w:w="3213" w:type="dxa"/>
            <w:gridSpan w:val="2"/>
          </w:tcPr>
          <w:p w14:paraId="76810F2C" w14:textId="77777777" w:rsidR="00CA5704" w:rsidRPr="00FB377B" w:rsidRDefault="00CA5704" w:rsidP="003A1DB7">
            <w:pPr>
              <w:ind w:left="-104" w:right="-104"/>
              <w:jc w:val="center"/>
              <w:rPr>
                <w:rFonts w:asciiTheme="minorHAnsi" w:hAnsiTheme="minorHAnsi" w:cstheme="minorHAnsi"/>
                <w:sz w:val="22"/>
                <w:szCs w:val="22"/>
              </w:rPr>
            </w:pPr>
            <w:r w:rsidRPr="00FB377B">
              <w:rPr>
                <w:rFonts w:asciiTheme="minorHAnsi" w:hAnsiTheme="minorHAnsi" w:cstheme="minorHAnsi"/>
                <w:sz w:val="22"/>
                <w:szCs w:val="22"/>
              </w:rPr>
              <w:t>‘Appropriate progress’</w:t>
            </w:r>
          </w:p>
          <w:p w14:paraId="6728F893" w14:textId="6426EC51" w:rsidR="00CA5704" w:rsidRDefault="00CA5704" w:rsidP="00A07221">
            <w:pPr>
              <w:ind w:right="-105"/>
              <w:jc w:val="center"/>
              <w:rPr>
                <w:rFonts w:asciiTheme="minorHAnsi" w:hAnsiTheme="minorHAnsi" w:cstheme="minorHAnsi"/>
                <w:sz w:val="22"/>
                <w:szCs w:val="22"/>
              </w:rPr>
            </w:pPr>
            <w:r>
              <w:rPr>
                <w:rFonts w:asciiTheme="minorHAnsi" w:hAnsiTheme="minorHAnsi" w:cstheme="minorHAnsi"/>
                <w:sz w:val="22"/>
                <w:szCs w:val="22"/>
              </w:rPr>
              <w:t xml:space="preserve">in Professional Behaviours Strand 1 and </w:t>
            </w:r>
            <w:r w:rsidRPr="00CA5704">
              <w:rPr>
                <w:rFonts w:asciiTheme="minorHAnsi" w:hAnsiTheme="minorHAnsi" w:cstheme="minorHAnsi"/>
                <w:sz w:val="22"/>
                <w:szCs w:val="22"/>
              </w:rPr>
              <w:t>strand 2</w:t>
            </w:r>
            <w:r w:rsidR="00A07221">
              <w:rPr>
                <w:rFonts w:asciiTheme="minorHAnsi" w:hAnsiTheme="minorHAnsi" w:cstheme="minorHAnsi"/>
                <w:sz w:val="22"/>
                <w:szCs w:val="22"/>
              </w:rPr>
              <w:t xml:space="preserve">: </w:t>
            </w:r>
            <w:r w:rsidRPr="00FB377B">
              <w:rPr>
                <w:rFonts w:asciiTheme="minorHAnsi" w:hAnsiTheme="minorHAnsi" w:cstheme="minorHAnsi"/>
                <w:b/>
                <w:bCs/>
                <w:sz w:val="22"/>
                <w:szCs w:val="22"/>
              </w:rPr>
              <w:t>Term 1</w:t>
            </w:r>
            <w:r w:rsidRPr="00FB377B">
              <w:rPr>
                <w:rFonts w:asciiTheme="minorHAnsi" w:hAnsiTheme="minorHAnsi" w:cstheme="minorHAnsi"/>
                <w:sz w:val="22"/>
                <w:szCs w:val="22"/>
              </w:rPr>
              <w:t xml:space="preserve"> Collaborative Review</w:t>
            </w:r>
            <w:r w:rsidR="00A07221">
              <w:rPr>
                <w:rFonts w:asciiTheme="minorHAnsi" w:hAnsiTheme="minorHAnsi" w:cstheme="minorHAnsi"/>
                <w:sz w:val="22"/>
                <w:szCs w:val="22"/>
              </w:rPr>
              <w:t xml:space="preserve"> of </w:t>
            </w:r>
            <w:r w:rsidR="00A07221" w:rsidRPr="00FB377B">
              <w:rPr>
                <w:rFonts w:asciiTheme="minorHAnsi" w:hAnsiTheme="minorHAnsi" w:cstheme="minorHAnsi"/>
                <w:sz w:val="22"/>
                <w:szCs w:val="22"/>
              </w:rPr>
              <w:t xml:space="preserve">the </w:t>
            </w:r>
            <w:r w:rsidR="00A07221">
              <w:rPr>
                <w:rFonts w:asciiTheme="minorHAnsi" w:hAnsiTheme="minorHAnsi" w:cstheme="minorHAnsi"/>
                <w:sz w:val="22"/>
                <w:szCs w:val="22"/>
              </w:rPr>
              <w:t>CRD</w:t>
            </w:r>
          </w:p>
        </w:tc>
        <w:tc>
          <w:tcPr>
            <w:tcW w:w="3060" w:type="dxa"/>
            <w:gridSpan w:val="2"/>
          </w:tcPr>
          <w:p w14:paraId="6335EE68" w14:textId="77777777" w:rsidR="00CA5704" w:rsidRPr="00FB377B" w:rsidRDefault="00CA5704" w:rsidP="00CA5704">
            <w:pPr>
              <w:ind w:left="-104" w:right="-104"/>
              <w:jc w:val="center"/>
              <w:rPr>
                <w:rFonts w:asciiTheme="minorHAnsi" w:hAnsiTheme="minorHAnsi" w:cstheme="minorHAnsi"/>
                <w:sz w:val="22"/>
                <w:szCs w:val="22"/>
              </w:rPr>
            </w:pPr>
            <w:r w:rsidRPr="00FB377B">
              <w:rPr>
                <w:rFonts w:asciiTheme="minorHAnsi" w:hAnsiTheme="minorHAnsi" w:cstheme="minorHAnsi"/>
                <w:sz w:val="22"/>
                <w:szCs w:val="22"/>
              </w:rPr>
              <w:t>‘Appropriate progress’</w:t>
            </w:r>
          </w:p>
          <w:p w14:paraId="6DE5A91A" w14:textId="10C61FA2" w:rsidR="00CA5704" w:rsidRPr="00FB377B" w:rsidRDefault="00CA5704" w:rsidP="00340B91">
            <w:pPr>
              <w:ind w:right="-105"/>
              <w:jc w:val="center"/>
              <w:rPr>
                <w:rFonts w:asciiTheme="minorHAnsi" w:hAnsiTheme="minorHAnsi" w:cstheme="minorHAnsi"/>
                <w:sz w:val="22"/>
                <w:szCs w:val="22"/>
              </w:rPr>
            </w:pPr>
            <w:r>
              <w:rPr>
                <w:rFonts w:asciiTheme="minorHAnsi" w:hAnsiTheme="minorHAnsi" w:cstheme="minorHAnsi"/>
                <w:sz w:val="22"/>
                <w:szCs w:val="22"/>
              </w:rPr>
              <w:t xml:space="preserve">in Professional Behaviours Strand 1 and </w:t>
            </w:r>
            <w:r w:rsidR="00340B91">
              <w:rPr>
                <w:rFonts w:asciiTheme="minorHAnsi" w:hAnsiTheme="minorHAnsi" w:cstheme="minorHAnsi"/>
                <w:sz w:val="22"/>
                <w:szCs w:val="22"/>
              </w:rPr>
              <w:t>S</w:t>
            </w:r>
            <w:r w:rsidRPr="00CA5704">
              <w:rPr>
                <w:rFonts w:asciiTheme="minorHAnsi" w:hAnsiTheme="minorHAnsi" w:cstheme="minorHAnsi"/>
                <w:sz w:val="22"/>
                <w:szCs w:val="22"/>
              </w:rPr>
              <w:t>trand 2</w:t>
            </w:r>
            <w:r w:rsidR="00340B91">
              <w:rPr>
                <w:rFonts w:asciiTheme="minorHAnsi" w:hAnsiTheme="minorHAnsi" w:cstheme="minorHAnsi"/>
                <w:sz w:val="22"/>
                <w:szCs w:val="22"/>
              </w:rPr>
              <w:t xml:space="preserve">: </w:t>
            </w:r>
            <w:r w:rsidRPr="00FB377B">
              <w:rPr>
                <w:rFonts w:asciiTheme="minorHAnsi" w:hAnsiTheme="minorHAnsi" w:cstheme="minorHAnsi"/>
                <w:b/>
                <w:bCs/>
                <w:sz w:val="22"/>
                <w:szCs w:val="22"/>
              </w:rPr>
              <w:t xml:space="preserve">Term </w:t>
            </w:r>
            <w:r>
              <w:rPr>
                <w:rFonts w:asciiTheme="minorHAnsi" w:hAnsiTheme="minorHAnsi" w:cstheme="minorHAnsi"/>
                <w:b/>
                <w:bCs/>
                <w:sz w:val="22"/>
                <w:szCs w:val="22"/>
              </w:rPr>
              <w:t>2</w:t>
            </w:r>
            <w:r w:rsidRPr="00FB377B">
              <w:rPr>
                <w:rFonts w:asciiTheme="minorHAnsi" w:hAnsiTheme="minorHAnsi" w:cstheme="minorHAnsi"/>
                <w:sz w:val="22"/>
                <w:szCs w:val="22"/>
              </w:rPr>
              <w:t xml:space="preserve"> Collaborative Review</w:t>
            </w:r>
            <w:r w:rsidR="00A07221" w:rsidRPr="00FB377B">
              <w:rPr>
                <w:rFonts w:asciiTheme="minorHAnsi" w:hAnsiTheme="minorHAnsi" w:cstheme="minorHAnsi"/>
                <w:sz w:val="22"/>
                <w:szCs w:val="22"/>
              </w:rPr>
              <w:t xml:space="preserve"> </w:t>
            </w:r>
            <w:r w:rsidR="00A07221">
              <w:rPr>
                <w:rFonts w:asciiTheme="minorHAnsi" w:hAnsiTheme="minorHAnsi" w:cstheme="minorHAnsi"/>
                <w:sz w:val="22"/>
                <w:szCs w:val="22"/>
              </w:rPr>
              <w:t>of</w:t>
            </w:r>
            <w:r w:rsidR="00A07221" w:rsidRPr="00FB377B">
              <w:rPr>
                <w:rFonts w:asciiTheme="minorHAnsi" w:hAnsiTheme="minorHAnsi" w:cstheme="minorHAnsi"/>
                <w:sz w:val="22"/>
                <w:szCs w:val="22"/>
              </w:rPr>
              <w:t xml:space="preserve"> the </w:t>
            </w:r>
            <w:r w:rsidR="00A07221">
              <w:rPr>
                <w:rFonts w:asciiTheme="minorHAnsi" w:hAnsiTheme="minorHAnsi" w:cstheme="minorHAnsi"/>
                <w:sz w:val="22"/>
                <w:szCs w:val="22"/>
              </w:rPr>
              <w:t>CRD</w:t>
            </w:r>
          </w:p>
        </w:tc>
        <w:tc>
          <w:tcPr>
            <w:tcW w:w="3504" w:type="dxa"/>
            <w:gridSpan w:val="2"/>
            <w:vAlign w:val="center"/>
          </w:tcPr>
          <w:p w14:paraId="5E91A8BE" w14:textId="5BF4C0EC" w:rsidR="00CA5704" w:rsidRPr="008F10FE" w:rsidRDefault="00CA5704" w:rsidP="00A07221">
            <w:pPr>
              <w:ind w:left="-104" w:right="-104"/>
              <w:jc w:val="center"/>
              <w:rPr>
                <w:rFonts w:asciiTheme="minorHAnsi" w:hAnsiTheme="minorHAnsi" w:cstheme="minorHAnsi"/>
                <w:sz w:val="22"/>
                <w:szCs w:val="22"/>
                <w:highlight w:val="yellow"/>
              </w:rPr>
            </w:pPr>
            <w:r w:rsidRPr="004167BA">
              <w:rPr>
                <w:rFonts w:asciiTheme="minorHAnsi" w:hAnsiTheme="minorHAnsi" w:cstheme="minorHAnsi"/>
                <w:sz w:val="22"/>
                <w:szCs w:val="22"/>
              </w:rPr>
              <w:t>‘</w:t>
            </w:r>
            <w:r w:rsidRPr="003A1DB7">
              <w:rPr>
                <w:rFonts w:asciiTheme="minorHAnsi" w:hAnsiTheme="minorHAnsi" w:cstheme="minorHAnsi"/>
                <w:sz w:val="22"/>
                <w:szCs w:val="22"/>
              </w:rPr>
              <w:t xml:space="preserve">Meeting or ‘Exceeding’ all aspects of the </w:t>
            </w:r>
            <w:r w:rsidRPr="00CA5704">
              <w:rPr>
                <w:rFonts w:asciiTheme="minorHAnsi" w:hAnsiTheme="minorHAnsi" w:cstheme="minorHAnsi"/>
                <w:b/>
                <w:bCs/>
                <w:sz w:val="22"/>
                <w:szCs w:val="22"/>
              </w:rPr>
              <w:t>Preamble</w:t>
            </w:r>
            <w:r w:rsidRPr="003A1DB7">
              <w:rPr>
                <w:rFonts w:asciiTheme="minorHAnsi" w:hAnsiTheme="minorHAnsi" w:cstheme="minorHAnsi"/>
                <w:sz w:val="22"/>
                <w:szCs w:val="22"/>
              </w:rPr>
              <w:t xml:space="preserve"> and </w:t>
            </w:r>
            <w:r w:rsidRPr="00CA5704">
              <w:rPr>
                <w:rFonts w:asciiTheme="minorHAnsi" w:hAnsiTheme="minorHAnsi" w:cstheme="minorHAnsi"/>
                <w:b/>
                <w:bCs/>
                <w:sz w:val="22"/>
                <w:szCs w:val="22"/>
              </w:rPr>
              <w:t>Part Two</w:t>
            </w:r>
            <w:r w:rsidRPr="003A1DB7">
              <w:rPr>
                <w:rFonts w:asciiTheme="minorHAnsi" w:hAnsiTheme="minorHAnsi" w:cstheme="minorHAnsi"/>
                <w:sz w:val="22"/>
                <w:szCs w:val="22"/>
              </w:rPr>
              <w:t xml:space="preserve"> of the </w:t>
            </w:r>
            <w:r w:rsidRPr="00CA5704">
              <w:rPr>
                <w:rFonts w:asciiTheme="minorHAnsi" w:hAnsiTheme="minorHAnsi" w:cstheme="minorHAnsi"/>
                <w:b/>
                <w:bCs/>
                <w:sz w:val="22"/>
                <w:szCs w:val="22"/>
              </w:rPr>
              <w:t>Teachers’ Standards</w:t>
            </w:r>
          </w:p>
        </w:tc>
      </w:tr>
    </w:tbl>
    <w:p w14:paraId="2E97AFE7" w14:textId="77777777" w:rsidR="00C84769" w:rsidRPr="00B37C6E" w:rsidRDefault="00C84769" w:rsidP="00862181">
      <w:pPr>
        <w:ind w:left="709"/>
        <w:rPr>
          <w:rFonts w:asciiTheme="minorHAnsi" w:hAnsiTheme="minorHAnsi" w:cstheme="minorHAnsi"/>
          <w:sz w:val="22"/>
          <w:szCs w:val="22"/>
        </w:rPr>
      </w:pPr>
    </w:p>
    <w:p w14:paraId="0B3CD1F3" w14:textId="77777777" w:rsidR="003A1DB7" w:rsidRDefault="003A1DB7">
      <w:pPr>
        <w:rPr>
          <w:rFonts w:asciiTheme="minorHAnsi" w:hAnsiTheme="minorHAnsi" w:cstheme="minorHAnsi"/>
          <w:sz w:val="22"/>
          <w:szCs w:val="22"/>
        </w:rPr>
      </w:pPr>
      <w:r>
        <w:rPr>
          <w:rFonts w:asciiTheme="minorHAnsi" w:hAnsiTheme="minorHAnsi" w:cstheme="minorHAnsi"/>
          <w:sz w:val="22"/>
          <w:szCs w:val="22"/>
        </w:rPr>
        <w:br w:type="page"/>
      </w:r>
    </w:p>
    <w:p w14:paraId="58B23CE7" w14:textId="77777777" w:rsidR="00E65425" w:rsidRDefault="00E65425" w:rsidP="00862181">
      <w:pPr>
        <w:ind w:left="709"/>
        <w:rPr>
          <w:rFonts w:asciiTheme="minorHAnsi" w:hAnsiTheme="minorHAnsi" w:cstheme="minorHAnsi"/>
          <w:sz w:val="22"/>
          <w:szCs w:val="22"/>
        </w:rPr>
      </w:pPr>
    </w:p>
    <w:p w14:paraId="08D5D28B" w14:textId="77777777" w:rsidR="00E65425" w:rsidRDefault="00E65425" w:rsidP="00862181">
      <w:pPr>
        <w:ind w:left="709"/>
        <w:rPr>
          <w:rFonts w:asciiTheme="minorHAnsi" w:hAnsiTheme="minorHAnsi" w:cstheme="minorHAnsi"/>
          <w:sz w:val="22"/>
          <w:szCs w:val="22"/>
        </w:rPr>
      </w:pPr>
    </w:p>
    <w:p w14:paraId="5BEAA6CB" w14:textId="48D75B49" w:rsidR="00D36011" w:rsidRPr="00B37C6E" w:rsidRDefault="00D36011" w:rsidP="00862181">
      <w:pPr>
        <w:ind w:left="709"/>
        <w:rPr>
          <w:rFonts w:asciiTheme="minorHAnsi" w:hAnsiTheme="minorHAnsi" w:cstheme="minorHAnsi"/>
          <w:sz w:val="22"/>
          <w:szCs w:val="22"/>
        </w:rPr>
      </w:pPr>
      <w:r w:rsidRPr="00B37C6E">
        <w:rPr>
          <w:rFonts w:asciiTheme="minorHAnsi" w:hAnsiTheme="minorHAnsi" w:cstheme="minorHAnsi"/>
          <w:sz w:val="22"/>
          <w:szCs w:val="22"/>
        </w:rPr>
        <w:t xml:space="preserve">It is critical that continuing areas of weakness of any Trainee’s practice are clearly identified and an intervention plan implemented. This intervention plan will be developed by the School Mentor, their Class Teacher [as appropriate], their University Moderation Tutor and the Trainee themselves. It should contain specific targets which provide the Trainee with every opportunity to improve their practice, make appropriate progress against the </w:t>
      </w:r>
      <w:r w:rsidR="000B2EFA">
        <w:rPr>
          <w:rFonts w:asciiTheme="minorHAnsi" w:hAnsiTheme="minorHAnsi" w:cstheme="minorHAnsi"/>
          <w:sz w:val="22"/>
          <w:szCs w:val="22"/>
        </w:rPr>
        <w:t>Termly expectations (as in the CRD)</w:t>
      </w:r>
      <w:r w:rsidRPr="00B37C6E">
        <w:rPr>
          <w:rFonts w:asciiTheme="minorHAnsi" w:hAnsiTheme="minorHAnsi" w:cstheme="minorHAnsi"/>
          <w:sz w:val="22"/>
          <w:szCs w:val="22"/>
        </w:rPr>
        <w:t xml:space="preserve"> and, subsequently, achieve QTS.</w:t>
      </w:r>
    </w:p>
    <w:p w14:paraId="540D9ADA" w14:textId="77777777" w:rsidR="00D36011" w:rsidRPr="00B37C6E" w:rsidRDefault="00D36011" w:rsidP="00862181">
      <w:pPr>
        <w:ind w:left="709"/>
        <w:rPr>
          <w:rFonts w:asciiTheme="minorHAnsi" w:hAnsiTheme="minorHAnsi" w:cstheme="minorHAnsi"/>
          <w:sz w:val="22"/>
          <w:szCs w:val="22"/>
        </w:rPr>
      </w:pPr>
    </w:p>
    <w:p w14:paraId="28FA869F" w14:textId="77777777" w:rsidR="00D36011" w:rsidRPr="00B37C6E" w:rsidRDefault="00D36011" w:rsidP="00FB377B">
      <w:pPr>
        <w:ind w:left="1080"/>
        <w:rPr>
          <w:rFonts w:asciiTheme="minorHAnsi" w:hAnsiTheme="minorHAnsi" w:cstheme="minorHAnsi"/>
          <w:sz w:val="22"/>
          <w:szCs w:val="22"/>
        </w:rPr>
      </w:pPr>
      <w:r w:rsidRPr="00B37C6E">
        <w:rPr>
          <w:rFonts w:asciiTheme="minorHAnsi" w:hAnsiTheme="minorHAnsi" w:cstheme="minorHAnsi"/>
          <w:sz w:val="22"/>
          <w:szCs w:val="22"/>
        </w:rPr>
        <w:t>The intervention plan should detail:</w:t>
      </w:r>
    </w:p>
    <w:p w14:paraId="2E0B4B0B" w14:textId="77777777" w:rsidR="00D36011" w:rsidRPr="00B37C6E" w:rsidRDefault="00D36011" w:rsidP="00FB377B">
      <w:pPr>
        <w:numPr>
          <w:ilvl w:val="0"/>
          <w:numId w:val="56"/>
        </w:numPr>
        <w:spacing w:line="276" w:lineRule="auto"/>
        <w:ind w:left="1080"/>
        <w:jc w:val="both"/>
        <w:rPr>
          <w:rFonts w:asciiTheme="minorHAnsi" w:hAnsiTheme="minorHAnsi" w:cstheme="minorHAnsi"/>
          <w:sz w:val="22"/>
          <w:szCs w:val="22"/>
        </w:rPr>
      </w:pPr>
      <w:r w:rsidRPr="00B37C6E">
        <w:rPr>
          <w:rFonts w:asciiTheme="minorHAnsi" w:hAnsiTheme="minorHAnsi" w:cstheme="minorHAnsi"/>
          <w:sz w:val="22"/>
          <w:szCs w:val="22"/>
        </w:rPr>
        <w:t xml:space="preserve">the targets which the trainee needs to work towards achieving, </w:t>
      </w:r>
    </w:p>
    <w:p w14:paraId="024AB134" w14:textId="77777777" w:rsidR="00D36011" w:rsidRPr="00B37C6E" w:rsidRDefault="00D36011" w:rsidP="00FB377B">
      <w:pPr>
        <w:numPr>
          <w:ilvl w:val="0"/>
          <w:numId w:val="56"/>
        </w:numPr>
        <w:spacing w:line="276" w:lineRule="auto"/>
        <w:ind w:left="1080"/>
        <w:jc w:val="both"/>
        <w:rPr>
          <w:rFonts w:asciiTheme="minorHAnsi" w:hAnsiTheme="minorHAnsi" w:cstheme="minorHAnsi"/>
          <w:sz w:val="22"/>
          <w:szCs w:val="22"/>
        </w:rPr>
      </w:pPr>
      <w:r w:rsidRPr="00B37C6E">
        <w:rPr>
          <w:rFonts w:asciiTheme="minorHAnsi" w:hAnsiTheme="minorHAnsi" w:cstheme="minorHAnsi"/>
          <w:sz w:val="22"/>
          <w:szCs w:val="22"/>
        </w:rPr>
        <w:t xml:space="preserve">the support that the trainee will be given to enable them to do so and </w:t>
      </w:r>
    </w:p>
    <w:p w14:paraId="067CC0F5" w14:textId="77777777" w:rsidR="00D36011" w:rsidRPr="00B37C6E" w:rsidRDefault="00D36011" w:rsidP="00FB377B">
      <w:pPr>
        <w:numPr>
          <w:ilvl w:val="0"/>
          <w:numId w:val="56"/>
        </w:numPr>
        <w:spacing w:line="276" w:lineRule="auto"/>
        <w:ind w:left="1080"/>
        <w:jc w:val="both"/>
        <w:rPr>
          <w:rFonts w:asciiTheme="minorHAnsi" w:hAnsiTheme="minorHAnsi" w:cstheme="minorHAnsi"/>
          <w:sz w:val="22"/>
          <w:szCs w:val="22"/>
        </w:rPr>
      </w:pPr>
      <w:r w:rsidRPr="00B37C6E">
        <w:rPr>
          <w:rFonts w:asciiTheme="minorHAnsi" w:hAnsiTheme="minorHAnsi" w:cstheme="minorHAnsi"/>
          <w:sz w:val="22"/>
          <w:szCs w:val="22"/>
        </w:rPr>
        <w:t xml:space="preserve">the dates when the targets, and the trainees’ progress, are to be reviewed. </w:t>
      </w:r>
    </w:p>
    <w:p w14:paraId="7B0318CC" w14:textId="126C45FB" w:rsidR="00D36011" w:rsidRPr="00B37C6E" w:rsidRDefault="00D36011" w:rsidP="00FB377B">
      <w:pPr>
        <w:numPr>
          <w:ilvl w:val="0"/>
          <w:numId w:val="56"/>
        </w:numPr>
        <w:spacing w:line="276" w:lineRule="auto"/>
        <w:ind w:left="1080"/>
        <w:jc w:val="both"/>
        <w:rPr>
          <w:rFonts w:asciiTheme="minorHAnsi" w:hAnsiTheme="minorHAnsi" w:cstheme="minorHAnsi"/>
          <w:sz w:val="22"/>
          <w:szCs w:val="22"/>
        </w:rPr>
      </w:pPr>
      <w:r w:rsidRPr="00B37C6E">
        <w:rPr>
          <w:rFonts w:asciiTheme="minorHAnsi" w:hAnsiTheme="minorHAnsi" w:cstheme="minorHAnsi"/>
          <w:sz w:val="22"/>
          <w:szCs w:val="22"/>
        </w:rPr>
        <w:t xml:space="preserve">School Mentors and University Moderation Tutors should agree whether a Trainee is unlikely to meet the </w:t>
      </w:r>
      <w:r w:rsidR="000B2EFA">
        <w:rPr>
          <w:rFonts w:asciiTheme="minorHAnsi" w:hAnsiTheme="minorHAnsi" w:cstheme="minorHAnsi"/>
          <w:sz w:val="22"/>
          <w:szCs w:val="22"/>
        </w:rPr>
        <w:t>Expectations of termly progress (as in the CRD)</w:t>
      </w:r>
      <w:r w:rsidRPr="00B37C6E">
        <w:rPr>
          <w:rFonts w:asciiTheme="minorHAnsi" w:hAnsiTheme="minorHAnsi" w:cstheme="minorHAnsi"/>
          <w:sz w:val="22"/>
          <w:szCs w:val="22"/>
        </w:rPr>
        <w:t xml:space="preserve"> by the Spring Half Term and advise the University of Warwick accordingly. In such instances, Trainees will receive a letter advising them of this. </w:t>
      </w:r>
    </w:p>
    <w:p w14:paraId="40DB37DF" w14:textId="4C1DCF68" w:rsidR="00D36011" w:rsidRPr="00B37C6E" w:rsidRDefault="00D36011" w:rsidP="00FB377B">
      <w:pPr>
        <w:numPr>
          <w:ilvl w:val="0"/>
          <w:numId w:val="56"/>
        </w:numPr>
        <w:spacing w:line="276" w:lineRule="auto"/>
        <w:ind w:left="1080"/>
        <w:jc w:val="both"/>
        <w:rPr>
          <w:rFonts w:asciiTheme="minorHAnsi" w:hAnsiTheme="minorHAnsi" w:cstheme="minorHAnsi"/>
          <w:sz w:val="22"/>
          <w:szCs w:val="22"/>
        </w:rPr>
      </w:pPr>
      <w:r w:rsidRPr="00B37C6E">
        <w:rPr>
          <w:rFonts w:asciiTheme="minorHAnsi" w:hAnsiTheme="minorHAnsi" w:cstheme="minorHAnsi"/>
          <w:sz w:val="22"/>
          <w:szCs w:val="22"/>
        </w:rPr>
        <w:t xml:space="preserve">Where there are concerns about Salaried Trainees, schools should follow their approved systems and procedures for supporting staff causing concern. A copy of the PGCE Trainee Intervention Plan is </w:t>
      </w:r>
      <w:r w:rsidR="000B2EFA">
        <w:rPr>
          <w:rFonts w:asciiTheme="minorHAnsi" w:hAnsiTheme="minorHAnsi" w:cstheme="minorHAnsi"/>
          <w:sz w:val="22"/>
          <w:szCs w:val="22"/>
        </w:rPr>
        <w:t>available on the partners’ Intranet &gt; Essential On-course Documentation</w:t>
      </w:r>
    </w:p>
    <w:p w14:paraId="34FB349D" w14:textId="77777777" w:rsidR="00D36011" w:rsidRPr="00B37C6E" w:rsidRDefault="00D36011" w:rsidP="00862181">
      <w:pPr>
        <w:ind w:left="709"/>
        <w:rPr>
          <w:rFonts w:asciiTheme="minorHAnsi" w:hAnsiTheme="minorHAnsi" w:cstheme="minorHAnsi"/>
          <w:sz w:val="22"/>
          <w:szCs w:val="22"/>
        </w:rPr>
      </w:pPr>
    </w:p>
    <w:p w14:paraId="22B9687A" w14:textId="77777777" w:rsidR="00812548" w:rsidRPr="00B37C6E" w:rsidRDefault="00812548" w:rsidP="00862181">
      <w:pPr>
        <w:ind w:left="709"/>
        <w:rPr>
          <w:rFonts w:asciiTheme="minorHAnsi" w:hAnsiTheme="minorHAnsi" w:cstheme="minorHAnsi"/>
          <w:b/>
          <w:sz w:val="22"/>
          <w:szCs w:val="22"/>
        </w:rPr>
      </w:pPr>
    </w:p>
    <w:p w14:paraId="241E3345" w14:textId="0A275A21" w:rsidR="00D36011" w:rsidRPr="00B37C6E" w:rsidRDefault="00D36011" w:rsidP="00862181">
      <w:pPr>
        <w:ind w:left="709"/>
        <w:rPr>
          <w:rFonts w:asciiTheme="minorHAnsi" w:hAnsiTheme="minorHAnsi" w:cstheme="minorHAnsi"/>
          <w:b/>
          <w:sz w:val="22"/>
          <w:szCs w:val="22"/>
        </w:rPr>
      </w:pPr>
      <w:r w:rsidRPr="00B37C6E">
        <w:rPr>
          <w:rFonts w:asciiTheme="minorHAnsi" w:hAnsiTheme="minorHAnsi" w:cstheme="minorHAnsi"/>
          <w:b/>
          <w:sz w:val="22"/>
          <w:szCs w:val="22"/>
        </w:rPr>
        <w:t>FAILURE OF THE PROFESSIONAL PRACTICE MODULE</w:t>
      </w:r>
    </w:p>
    <w:p w14:paraId="35A19570" w14:textId="77777777" w:rsidR="00D36011" w:rsidRPr="00B37C6E" w:rsidRDefault="00D36011" w:rsidP="00862181">
      <w:pPr>
        <w:ind w:left="709"/>
        <w:rPr>
          <w:rFonts w:asciiTheme="minorHAnsi" w:hAnsiTheme="minorHAnsi" w:cstheme="minorHAnsi"/>
          <w:sz w:val="22"/>
          <w:szCs w:val="22"/>
        </w:rPr>
      </w:pPr>
      <w:r w:rsidRPr="00B37C6E">
        <w:rPr>
          <w:rFonts w:asciiTheme="minorHAnsi" w:hAnsiTheme="minorHAnsi" w:cstheme="minorHAnsi"/>
          <w:sz w:val="22"/>
          <w:szCs w:val="22"/>
        </w:rPr>
        <w:t xml:space="preserve">Where a student has failed the Professional Practice module, the student may be offered an opportunity for re-examination on one occasion within one year of failure providing the examination board is of the opinion, on the basis of the evidence available to it at the time of the initial assessment, that such re-examination is (on the balance of probabilities) likely to be successful. </w:t>
      </w:r>
    </w:p>
    <w:p w14:paraId="12EECC72" w14:textId="77777777" w:rsidR="00D36011" w:rsidRPr="00B37C6E" w:rsidRDefault="00D36011" w:rsidP="00862181">
      <w:pPr>
        <w:ind w:left="709"/>
        <w:rPr>
          <w:rFonts w:asciiTheme="minorHAnsi" w:hAnsiTheme="minorHAnsi" w:cstheme="minorHAnsi"/>
          <w:sz w:val="22"/>
          <w:szCs w:val="22"/>
        </w:rPr>
      </w:pPr>
    </w:p>
    <w:p w14:paraId="6E25F453" w14:textId="77777777" w:rsidR="00D36011" w:rsidRPr="00B37C6E" w:rsidRDefault="00D36011" w:rsidP="00862181">
      <w:pPr>
        <w:ind w:left="709"/>
        <w:rPr>
          <w:rFonts w:asciiTheme="minorHAnsi" w:hAnsiTheme="minorHAnsi" w:cstheme="minorHAnsi"/>
          <w:sz w:val="22"/>
          <w:szCs w:val="22"/>
        </w:rPr>
      </w:pPr>
      <w:r w:rsidRPr="00B37C6E">
        <w:rPr>
          <w:rFonts w:asciiTheme="minorHAnsi" w:hAnsiTheme="minorHAnsi" w:cstheme="minorHAnsi"/>
          <w:sz w:val="22"/>
          <w:szCs w:val="22"/>
        </w:rPr>
        <w:t>In the event that a student is offered the opportunity for re-assessment the student shall be required to complete a further continuous period of professional practice equal to the length of the original period of professional practice before presenting themselves for re-examination.</w:t>
      </w:r>
    </w:p>
    <w:p w14:paraId="411AF5DC" w14:textId="77777777" w:rsidR="00D36011" w:rsidRPr="00B37C6E" w:rsidRDefault="00D36011" w:rsidP="00862181">
      <w:pPr>
        <w:ind w:left="709"/>
        <w:rPr>
          <w:rFonts w:asciiTheme="minorHAnsi" w:hAnsiTheme="minorHAnsi" w:cstheme="minorHAnsi"/>
          <w:sz w:val="22"/>
          <w:szCs w:val="22"/>
        </w:rPr>
      </w:pPr>
    </w:p>
    <w:p w14:paraId="4256CD5E" w14:textId="77777777" w:rsidR="00D36011" w:rsidRPr="00B37C6E" w:rsidRDefault="001E2935" w:rsidP="00862181">
      <w:pPr>
        <w:ind w:left="709"/>
        <w:rPr>
          <w:rFonts w:asciiTheme="minorHAnsi" w:hAnsiTheme="minorHAnsi" w:cstheme="minorHAnsi"/>
          <w:sz w:val="22"/>
          <w:szCs w:val="22"/>
        </w:rPr>
      </w:pPr>
      <w:hyperlink r:id="rId37" w:history="1">
        <w:r w:rsidR="00D36011" w:rsidRPr="00B37C6E">
          <w:rPr>
            <w:rStyle w:val="Hyperlink"/>
            <w:rFonts w:asciiTheme="minorHAnsi" w:hAnsiTheme="minorHAnsi" w:cstheme="minorHAnsi"/>
            <w:sz w:val="22"/>
            <w:szCs w:val="22"/>
          </w:rPr>
          <w:t>https://warwick.ac.uk/services/aro/dar/quality/categories/examinations/conventions/pgt/alternatives/pgce</w:t>
        </w:r>
      </w:hyperlink>
    </w:p>
    <w:p w14:paraId="17115DD3" w14:textId="77777777" w:rsidR="00D36011" w:rsidRPr="00B37C6E" w:rsidRDefault="00D36011" w:rsidP="00862181">
      <w:pPr>
        <w:ind w:left="709"/>
        <w:rPr>
          <w:rFonts w:asciiTheme="minorHAnsi" w:hAnsiTheme="minorHAnsi" w:cstheme="minorHAnsi"/>
          <w:sz w:val="22"/>
          <w:szCs w:val="22"/>
        </w:rPr>
      </w:pPr>
    </w:p>
    <w:p w14:paraId="104936DB" w14:textId="77777777" w:rsidR="00D36011" w:rsidRPr="00B37C6E" w:rsidRDefault="00D36011" w:rsidP="00862181">
      <w:pPr>
        <w:ind w:left="709"/>
        <w:rPr>
          <w:rFonts w:asciiTheme="minorHAnsi" w:hAnsiTheme="minorHAnsi" w:cstheme="minorHAnsi"/>
          <w:sz w:val="22"/>
          <w:szCs w:val="22"/>
        </w:rPr>
      </w:pPr>
      <w:r w:rsidRPr="00B37C6E">
        <w:rPr>
          <w:rFonts w:asciiTheme="minorHAnsi" w:hAnsiTheme="minorHAnsi" w:cstheme="minorHAnsi"/>
          <w:sz w:val="22"/>
          <w:szCs w:val="22"/>
        </w:rPr>
        <w:t>If the department has significant concerns about a trainee’s ability to complete the course, the course lead may require the trainee to take temporary or permanent withdrawal from the course.</w:t>
      </w:r>
    </w:p>
    <w:p w14:paraId="63CA22CF" w14:textId="77777777" w:rsidR="00D36011" w:rsidRPr="00B37C6E" w:rsidRDefault="00D36011" w:rsidP="00862181">
      <w:pPr>
        <w:ind w:left="709"/>
        <w:rPr>
          <w:rFonts w:asciiTheme="minorHAnsi" w:hAnsiTheme="minorHAnsi" w:cstheme="minorHAnsi"/>
          <w:sz w:val="22"/>
          <w:szCs w:val="22"/>
        </w:rPr>
      </w:pPr>
    </w:p>
    <w:p w14:paraId="33F3C2F4" w14:textId="47A55C40" w:rsidR="00D52C60" w:rsidRPr="00862181" w:rsidRDefault="001E2935" w:rsidP="00862181">
      <w:pPr>
        <w:ind w:left="709"/>
        <w:rPr>
          <w:rFonts w:asciiTheme="minorHAnsi" w:hAnsiTheme="minorHAnsi" w:cstheme="minorHAnsi"/>
          <w:sz w:val="22"/>
          <w:szCs w:val="22"/>
        </w:rPr>
      </w:pPr>
      <w:hyperlink r:id="rId38" w:history="1">
        <w:r w:rsidR="00D36011" w:rsidRPr="00B37C6E">
          <w:rPr>
            <w:rStyle w:val="Hyperlink"/>
            <w:rFonts w:asciiTheme="minorHAnsi" w:hAnsiTheme="minorHAnsi" w:cstheme="minorHAnsi"/>
            <w:sz w:val="22"/>
            <w:szCs w:val="22"/>
          </w:rPr>
          <w:t>https://warwick.ac.uk/services/gov/calendar/section2/regulations/reg36registrationattendanceprogress</w:t>
        </w:r>
      </w:hyperlink>
      <w:bookmarkEnd w:id="41"/>
      <w:bookmarkEnd w:id="34"/>
    </w:p>
    <w:sectPr w:rsidR="00D52C60" w:rsidRPr="00862181" w:rsidSect="001B6FF3">
      <w:footerReference w:type="default" r:id="rId39"/>
      <w:pgSz w:w="11909" w:h="16834"/>
      <w:pgMar w:top="567" w:right="993" w:bottom="709" w:left="567" w:header="0" w:footer="39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0D2F41" w14:textId="77777777" w:rsidR="006D4348" w:rsidRDefault="006D4348">
      <w:r>
        <w:separator/>
      </w:r>
    </w:p>
  </w:endnote>
  <w:endnote w:type="continuationSeparator" w:id="0">
    <w:p w14:paraId="3ADB0987" w14:textId="77777777" w:rsidR="006D4348" w:rsidRDefault="006D4348">
      <w:r>
        <w:continuationSeparator/>
      </w:r>
    </w:p>
  </w:endnote>
  <w:endnote w:type="continuationNotice" w:id="1">
    <w:p w14:paraId="008AF322" w14:textId="77777777" w:rsidR="00B67484" w:rsidRDefault="00B674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liss">
    <w:altName w:val="Calibri"/>
    <w:panose1 w:val="00000000000000000000"/>
    <w:charset w:val="00"/>
    <w:family w:val="swiss"/>
    <w:notTrueType/>
    <w:pitch w:val="default"/>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EEDCCB" w14:textId="77777777" w:rsidR="008F250A" w:rsidRPr="00860297" w:rsidRDefault="008F250A" w:rsidP="000F43EE">
    <w:pPr>
      <w:pStyle w:val="Footer"/>
      <w:framePr w:wrap="around" w:vAnchor="text" w:hAnchor="margin" w:xAlign="center" w:y="1"/>
      <w:rPr>
        <w:rStyle w:val="PageNumber"/>
        <w:sz w:val="20"/>
        <w:szCs w:val="20"/>
      </w:rPr>
    </w:pPr>
    <w:r w:rsidRPr="00860297">
      <w:rPr>
        <w:rStyle w:val="PageNumber"/>
        <w:sz w:val="20"/>
        <w:szCs w:val="20"/>
      </w:rPr>
      <w:fldChar w:fldCharType="begin"/>
    </w:r>
    <w:r w:rsidRPr="00860297">
      <w:rPr>
        <w:rStyle w:val="PageNumber"/>
        <w:sz w:val="20"/>
        <w:szCs w:val="20"/>
      </w:rPr>
      <w:instrText xml:space="preserve">PAGE  </w:instrText>
    </w:r>
    <w:r w:rsidRPr="00860297">
      <w:rPr>
        <w:rStyle w:val="PageNumber"/>
        <w:sz w:val="20"/>
        <w:szCs w:val="20"/>
      </w:rPr>
      <w:fldChar w:fldCharType="separate"/>
    </w:r>
    <w:r>
      <w:rPr>
        <w:rStyle w:val="PageNumber"/>
        <w:noProof/>
        <w:sz w:val="20"/>
        <w:szCs w:val="20"/>
      </w:rPr>
      <w:t>8</w:t>
    </w:r>
    <w:r w:rsidRPr="00860297">
      <w:rPr>
        <w:rStyle w:val="PageNumber"/>
        <w:sz w:val="20"/>
        <w:szCs w:val="20"/>
      </w:rPr>
      <w:fldChar w:fldCharType="end"/>
    </w:r>
  </w:p>
  <w:p w14:paraId="5B994E0E" w14:textId="77777777" w:rsidR="008F250A" w:rsidRDefault="008F250A" w:rsidP="00A46FB8">
    <w:pPr>
      <w:pStyle w:val="Footer"/>
      <w:rPr>
        <w:sz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F80319" w14:textId="77777777" w:rsidR="008F250A" w:rsidRPr="00FA2940" w:rsidRDefault="008F250A">
    <w:pPr>
      <w:pStyle w:val="Footer"/>
      <w:jc w:val="center"/>
      <w:rPr>
        <w:sz w:val="18"/>
        <w:szCs w:val="18"/>
      </w:rPr>
    </w:pPr>
    <w:r w:rsidRPr="00FA2940">
      <w:rPr>
        <w:sz w:val="18"/>
        <w:szCs w:val="18"/>
      </w:rPr>
      <w:fldChar w:fldCharType="begin"/>
    </w:r>
    <w:r w:rsidRPr="00FA2940">
      <w:rPr>
        <w:sz w:val="18"/>
        <w:szCs w:val="18"/>
      </w:rPr>
      <w:instrText xml:space="preserve"> PAGE   \* MERGEFORMAT </w:instrText>
    </w:r>
    <w:r w:rsidRPr="00FA2940">
      <w:rPr>
        <w:sz w:val="18"/>
        <w:szCs w:val="18"/>
      </w:rPr>
      <w:fldChar w:fldCharType="separate"/>
    </w:r>
    <w:r>
      <w:rPr>
        <w:noProof/>
        <w:sz w:val="18"/>
        <w:szCs w:val="18"/>
      </w:rPr>
      <w:t>41</w:t>
    </w:r>
    <w:r w:rsidRPr="00FA2940">
      <w:rPr>
        <w:noProof/>
        <w:sz w:val="18"/>
        <w:szCs w:val="18"/>
      </w:rPr>
      <w:fldChar w:fldCharType="end"/>
    </w:r>
  </w:p>
  <w:p w14:paraId="1E9BB22C" w14:textId="77777777" w:rsidR="008F250A" w:rsidRPr="00C70962" w:rsidRDefault="008F250A" w:rsidP="008A10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50C643" w14:textId="77777777" w:rsidR="006D4348" w:rsidRDefault="006D4348">
      <w:r>
        <w:separator/>
      </w:r>
    </w:p>
  </w:footnote>
  <w:footnote w:type="continuationSeparator" w:id="0">
    <w:p w14:paraId="35B998B2" w14:textId="77777777" w:rsidR="006D4348" w:rsidRDefault="006D4348">
      <w:r>
        <w:continuationSeparator/>
      </w:r>
    </w:p>
  </w:footnote>
  <w:footnote w:type="continuationNotice" w:id="1">
    <w:p w14:paraId="735E6060" w14:textId="77777777" w:rsidR="00B67484" w:rsidRDefault="00B67484"/>
  </w:footnote>
  <w:footnote w:id="2">
    <w:p w14:paraId="4A7B98FE" w14:textId="77777777" w:rsidR="008F250A" w:rsidRDefault="008F250A" w:rsidP="00A73C13">
      <w:pPr>
        <w:pStyle w:val="FootnoteText"/>
      </w:pPr>
      <w:r>
        <w:rPr>
          <w:rStyle w:val="FootnoteReference"/>
        </w:rPr>
        <w:footnoteRef/>
      </w:r>
      <w:r>
        <w:t xml:space="preserve">  Eliminating unnecessary workload around planning and teaching resources Report of the Independent Teacher Workload Review Group (2016) p. 9</w:t>
      </w:r>
    </w:p>
  </w:footnote>
  <w:footnote w:id="3">
    <w:p w14:paraId="02A91F32" w14:textId="77777777" w:rsidR="008F250A" w:rsidRDefault="008F250A" w:rsidP="00A73C13">
      <w:pPr>
        <w:pStyle w:val="FootnoteText"/>
      </w:pPr>
      <w:r>
        <w:rPr>
          <w:rStyle w:val="FootnoteReference"/>
        </w:rPr>
        <w:footnoteRef/>
      </w:r>
      <w:r>
        <w:t xml:space="preserve"> Eliminating unnecessary workload around marking  Report of the Independent Teacher Workload Review Group (2016) p. 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EC229A45"/>
    <w:multiLevelType w:val="hybridMultilevel"/>
    <w:tmpl w:val="274FC5D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DC87D2D"/>
    <w:multiLevelType w:val="hybridMultilevel"/>
    <w:tmpl w:val="A3F4482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FFFFFF83"/>
    <w:multiLevelType w:val="singleLevel"/>
    <w:tmpl w:val="3C7011BE"/>
    <w:lvl w:ilvl="0">
      <w:start w:val="1"/>
      <w:numFmt w:val="bullet"/>
      <w:pStyle w:val="ListBullet2"/>
      <w:lvlText w:val=""/>
      <w:lvlJc w:val="left"/>
      <w:pPr>
        <w:tabs>
          <w:tab w:val="num" w:pos="720"/>
        </w:tabs>
        <w:ind w:left="720" w:hanging="360"/>
      </w:pPr>
      <w:rPr>
        <w:rFonts w:ascii="Symbol" w:hAnsi="Symbol" w:hint="default"/>
      </w:rPr>
    </w:lvl>
  </w:abstractNum>
  <w:abstractNum w:abstractNumId="3" w15:restartNumberingAfterBreak="0">
    <w:nsid w:val="FFFFFF89"/>
    <w:multiLevelType w:val="singleLevel"/>
    <w:tmpl w:val="23FE1112"/>
    <w:lvl w:ilvl="0">
      <w:start w:val="1"/>
      <w:numFmt w:val="bullet"/>
      <w:pStyle w:val="ListBullet"/>
      <w:lvlText w:val=""/>
      <w:lvlJc w:val="left"/>
      <w:pPr>
        <w:tabs>
          <w:tab w:val="num" w:pos="360"/>
        </w:tabs>
        <w:ind w:left="360" w:hanging="360"/>
      </w:pPr>
      <w:rPr>
        <w:rFonts w:ascii="Symbol" w:hAnsi="Symbol" w:hint="default"/>
      </w:rPr>
    </w:lvl>
  </w:abstractNum>
  <w:abstractNum w:abstractNumId="4" w15:restartNumberingAfterBreak="0">
    <w:nsid w:val="00000002"/>
    <w:multiLevelType w:val="singleLevel"/>
    <w:tmpl w:val="00000002"/>
    <w:name w:val="WW8Num2"/>
    <w:lvl w:ilvl="0">
      <w:start w:val="1"/>
      <w:numFmt w:val="decimal"/>
      <w:lvlText w:val="%1."/>
      <w:lvlJc w:val="left"/>
      <w:pPr>
        <w:tabs>
          <w:tab w:val="num" w:pos="360"/>
        </w:tabs>
        <w:ind w:left="360" w:hanging="360"/>
      </w:pPr>
    </w:lvl>
  </w:abstractNum>
  <w:abstractNum w:abstractNumId="5" w15:restartNumberingAfterBreak="0">
    <w:nsid w:val="00000003"/>
    <w:multiLevelType w:val="singleLevel"/>
    <w:tmpl w:val="FA066C38"/>
    <w:name w:val="WW8Num3"/>
    <w:lvl w:ilvl="0">
      <w:start w:val="1"/>
      <w:numFmt w:val="bullet"/>
      <w:lvlText w:val=""/>
      <w:lvlJc w:val="left"/>
      <w:pPr>
        <w:tabs>
          <w:tab w:val="num" w:pos="360"/>
        </w:tabs>
        <w:ind w:left="360" w:hanging="360"/>
      </w:pPr>
      <w:rPr>
        <w:rFonts w:ascii="Symbol" w:hAnsi="Symbol"/>
        <w:color w:val="auto"/>
        <w:sz w:val="16"/>
        <w:szCs w:val="16"/>
      </w:rPr>
    </w:lvl>
  </w:abstractNum>
  <w:abstractNum w:abstractNumId="6" w15:restartNumberingAfterBreak="0">
    <w:nsid w:val="00000004"/>
    <w:multiLevelType w:val="singleLevel"/>
    <w:tmpl w:val="26C82BDE"/>
    <w:name w:val="WW8Num4"/>
    <w:lvl w:ilvl="0">
      <w:start w:val="1"/>
      <w:numFmt w:val="bullet"/>
      <w:lvlText w:val=""/>
      <w:lvlJc w:val="left"/>
      <w:pPr>
        <w:tabs>
          <w:tab w:val="num" w:pos="360"/>
        </w:tabs>
        <w:ind w:left="360" w:hanging="360"/>
      </w:pPr>
      <w:rPr>
        <w:rFonts w:ascii="Symbol" w:hAnsi="Symbol"/>
        <w:color w:val="auto"/>
        <w:sz w:val="16"/>
        <w:szCs w:val="16"/>
      </w:rPr>
    </w:lvl>
  </w:abstractNum>
  <w:abstractNum w:abstractNumId="7" w15:restartNumberingAfterBreak="0">
    <w:nsid w:val="00000005"/>
    <w:multiLevelType w:val="singleLevel"/>
    <w:tmpl w:val="3384DC88"/>
    <w:name w:val="WW8Num5"/>
    <w:lvl w:ilvl="0">
      <w:start w:val="1"/>
      <w:numFmt w:val="bullet"/>
      <w:lvlText w:val=""/>
      <w:lvlJc w:val="left"/>
      <w:pPr>
        <w:tabs>
          <w:tab w:val="num" w:pos="360"/>
        </w:tabs>
        <w:ind w:left="360" w:hanging="360"/>
      </w:pPr>
      <w:rPr>
        <w:rFonts w:ascii="Symbol" w:hAnsi="Symbol"/>
        <w:color w:val="auto"/>
        <w:sz w:val="16"/>
        <w:szCs w:val="16"/>
        <w:u w:val="none"/>
      </w:rPr>
    </w:lvl>
  </w:abstractNum>
  <w:abstractNum w:abstractNumId="8" w15:restartNumberingAfterBreak="0">
    <w:nsid w:val="0490363A"/>
    <w:multiLevelType w:val="hybridMultilevel"/>
    <w:tmpl w:val="077A267E"/>
    <w:lvl w:ilvl="0" w:tplc="2904DD96">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4B67481"/>
    <w:multiLevelType w:val="hybridMultilevel"/>
    <w:tmpl w:val="77986D7C"/>
    <w:lvl w:ilvl="0" w:tplc="F2F2BEF0">
      <w:start w:val="1"/>
      <w:numFmt w:val="bullet"/>
      <w:lvlText w:val=""/>
      <w:lvlJc w:val="left"/>
      <w:pPr>
        <w:ind w:left="72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58A21E9"/>
    <w:multiLevelType w:val="hybridMultilevel"/>
    <w:tmpl w:val="2E3C440E"/>
    <w:lvl w:ilvl="0" w:tplc="655CDEB4">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5C0388D"/>
    <w:multiLevelType w:val="hybridMultilevel"/>
    <w:tmpl w:val="7C38F9BA"/>
    <w:lvl w:ilvl="0" w:tplc="8F9846EC">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956641A"/>
    <w:multiLevelType w:val="hybridMultilevel"/>
    <w:tmpl w:val="EBF4A9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0A200E50"/>
    <w:multiLevelType w:val="hybridMultilevel"/>
    <w:tmpl w:val="6BB81394"/>
    <w:lvl w:ilvl="0" w:tplc="3C6AFE4A">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E4D655A"/>
    <w:multiLevelType w:val="hybridMultilevel"/>
    <w:tmpl w:val="F258C6E2"/>
    <w:lvl w:ilvl="0" w:tplc="D98AFDD2">
      <w:start w:val="1"/>
      <w:numFmt w:val="decimal"/>
      <w:lvlText w:val="%1."/>
      <w:lvlJc w:val="left"/>
      <w:pPr>
        <w:ind w:left="108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0FF42500"/>
    <w:multiLevelType w:val="hybridMultilevel"/>
    <w:tmpl w:val="71181F36"/>
    <w:lvl w:ilvl="0" w:tplc="A03A3B90">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17C043F"/>
    <w:multiLevelType w:val="hybridMultilevel"/>
    <w:tmpl w:val="93BC0A38"/>
    <w:lvl w:ilvl="0" w:tplc="A03A3B90">
      <w:start w:val="1"/>
      <w:numFmt w:val="bullet"/>
      <w:lvlText w:val="-"/>
      <w:lvlJc w:val="left"/>
      <w:pPr>
        <w:ind w:left="720" w:hanging="360"/>
      </w:pPr>
      <w:rPr>
        <w:rFonts w:ascii="Courier New" w:hAnsi="Courier New" w:hint="default"/>
      </w:rPr>
    </w:lvl>
    <w:lvl w:ilvl="1" w:tplc="0809000D">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3F250AD"/>
    <w:multiLevelType w:val="multilevel"/>
    <w:tmpl w:val="A78411D0"/>
    <w:lvl w:ilvl="0">
      <w:numFmt w:val="bullet"/>
      <w:lvlText w:val=""/>
      <w:lvlJc w:val="left"/>
      <w:pPr>
        <w:ind w:left="360"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 w15:restartNumberingAfterBreak="0">
    <w:nsid w:val="140C502A"/>
    <w:multiLevelType w:val="hybridMultilevel"/>
    <w:tmpl w:val="DE027FA8"/>
    <w:lvl w:ilvl="0" w:tplc="F880127A">
      <w:start w:val="100"/>
      <w:numFmt w:val="decimal"/>
      <w:pStyle w:val="Numberedparagraph"/>
      <w:lvlText w:val="%1."/>
      <w:lvlJc w:val="left"/>
      <w:pPr>
        <w:tabs>
          <w:tab w:val="num" w:pos="709"/>
        </w:tabs>
        <w:ind w:left="142" w:firstLine="0"/>
      </w:pPr>
      <w:rPr>
        <w:rFonts w:ascii="Tahoma" w:hAnsi="Tahoma" w:hint="default"/>
        <w:b w:val="0"/>
        <w:i w:val="0"/>
        <w:sz w:val="24"/>
        <w:szCs w:val="24"/>
      </w:rPr>
    </w:lvl>
    <w:lvl w:ilvl="1" w:tplc="08090019">
      <w:start w:val="1"/>
      <w:numFmt w:val="lowerLetter"/>
      <w:lvlText w:val="%2."/>
      <w:lvlJc w:val="left"/>
      <w:pPr>
        <w:tabs>
          <w:tab w:val="num" w:pos="1298"/>
        </w:tabs>
        <w:ind w:left="1298" w:hanging="360"/>
      </w:pPr>
    </w:lvl>
    <w:lvl w:ilvl="2" w:tplc="0809001B" w:tentative="1">
      <w:start w:val="1"/>
      <w:numFmt w:val="lowerRoman"/>
      <w:lvlText w:val="%3."/>
      <w:lvlJc w:val="right"/>
      <w:pPr>
        <w:tabs>
          <w:tab w:val="num" w:pos="2018"/>
        </w:tabs>
        <w:ind w:left="2018" w:hanging="180"/>
      </w:pPr>
    </w:lvl>
    <w:lvl w:ilvl="3" w:tplc="0809000F" w:tentative="1">
      <w:start w:val="1"/>
      <w:numFmt w:val="decimal"/>
      <w:lvlText w:val="%4."/>
      <w:lvlJc w:val="left"/>
      <w:pPr>
        <w:tabs>
          <w:tab w:val="num" w:pos="2738"/>
        </w:tabs>
        <w:ind w:left="2738" w:hanging="360"/>
      </w:pPr>
    </w:lvl>
    <w:lvl w:ilvl="4" w:tplc="08090019" w:tentative="1">
      <w:start w:val="1"/>
      <w:numFmt w:val="lowerLetter"/>
      <w:lvlText w:val="%5."/>
      <w:lvlJc w:val="left"/>
      <w:pPr>
        <w:tabs>
          <w:tab w:val="num" w:pos="3458"/>
        </w:tabs>
        <w:ind w:left="3458" w:hanging="360"/>
      </w:pPr>
    </w:lvl>
    <w:lvl w:ilvl="5" w:tplc="0809001B" w:tentative="1">
      <w:start w:val="1"/>
      <w:numFmt w:val="lowerRoman"/>
      <w:lvlText w:val="%6."/>
      <w:lvlJc w:val="right"/>
      <w:pPr>
        <w:tabs>
          <w:tab w:val="num" w:pos="4178"/>
        </w:tabs>
        <w:ind w:left="4178" w:hanging="180"/>
      </w:pPr>
    </w:lvl>
    <w:lvl w:ilvl="6" w:tplc="0809000F" w:tentative="1">
      <w:start w:val="1"/>
      <w:numFmt w:val="decimal"/>
      <w:lvlText w:val="%7."/>
      <w:lvlJc w:val="left"/>
      <w:pPr>
        <w:tabs>
          <w:tab w:val="num" w:pos="4898"/>
        </w:tabs>
        <w:ind w:left="4898" w:hanging="360"/>
      </w:pPr>
    </w:lvl>
    <w:lvl w:ilvl="7" w:tplc="08090019" w:tentative="1">
      <w:start w:val="1"/>
      <w:numFmt w:val="lowerLetter"/>
      <w:lvlText w:val="%8."/>
      <w:lvlJc w:val="left"/>
      <w:pPr>
        <w:tabs>
          <w:tab w:val="num" w:pos="5618"/>
        </w:tabs>
        <w:ind w:left="5618" w:hanging="360"/>
      </w:pPr>
    </w:lvl>
    <w:lvl w:ilvl="8" w:tplc="0809001B" w:tentative="1">
      <w:start w:val="1"/>
      <w:numFmt w:val="lowerRoman"/>
      <w:lvlText w:val="%9."/>
      <w:lvlJc w:val="right"/>
      <w:pPr>
        <w:tabs>
          <w:tab w:val="num" w:pos="6338"/>
        </w:tabs>
        <w:ind w:left="6338" w:hanging="180"/>
      </w:pPr>
    </w:lvl>
  </w:abstractNum>
  <w:abstractNum w:abstractNumId="20"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513261A"/>
    <w:multiLevelType w:val="hybridMultilevel"/>
    <w:tmpl w:val="BBAAE61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2" w15:restartNumberingAfterBreak="0">
    <w:nsid w:val="154F3C53"/>
    <w:multiLevelType w:val="hybridMultilevel"/>
    <w:tmpl w:val="E092F01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1C215F03"/>
    <w:multiLevelType w:val="hybridMultilevel"/>
    <w:tmpl w:val="06F2B9D2"/>
    <w:lvl w:ilvl="0" w:tplc="FFB437D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204B0765"/>
    <w:multiLevelType w:val="hybridMultilevel"/>
    <w:tmpl w:val="2DF219B2"/>
    <w:lvl w:ilvl="0" w:tplc="A03A3B90">
      <w:start w:val="1"/>
      <w:numFmt w:val="bullet"/>
      <w:lvlText w:val="-"/>
      <w:lvlJc w:val="left"/>
      <w:pPr>
        <w:ind w:left="720" w:hanging="360"/>
      </w:pPr>
      <w:rPr>
        <w:rFonts w:ascii="Courier New" w:hAnsi="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13938D3"/>
    <w:multiLevelType w:val="hybridMultilevel"/>
    <w:tmpl w:val="45D215E0"/>
    <w:lvl w:ilvl="0" w:tplc="9FF4C836">
      <w:start w:val="1"/>
      <w:numFmt w:val="decimal"/>
      <w:lvlText w:val="%1."/>
      <w:lvlJc w:val="left"/>
      <w:pPr>
        <w:ind w:left="218" w:hanging="360"/>
      </w:pPr>
      <w:rPr>
        <w:rFonts w:hint="default"/>
      </w:rPr>
    </w:lvl>
    <w:lvl w:ilvl="1" w:tplc="08090019" w:tentative="1">
      <w:start w:val="1"/>
      <w:numFmt w:val="lowerLetter"/>
      <w:lvlText w:val="%2."/>
      <w:lvlJc w:val="left"/>
      <w:pPr>
        <w:ind w:left="938" w:hanging="360"/>
      </w:pPr>
    </w:lvl>
    <w:lvl w:ilvl="2" w:tplc="0809001B" w:tentative="1">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abstractNum w:abstractNumId="26" w15:restartNumberingAfterBreak="0">
    <w:nsid w:val="2179514A"/>
    <w:multiLevelType w:val="hybridMultilevel"/>
    <w:tmpl w:val="A2366E90"/>
    <w:lvl w:ilvl="0" w:tplc="0809000F">
      <w:start w:val="1"/>
      <w:numFmt w:val="decimal"/>
      <w:lvlText w:val="%1."/>
      <w:lvlJc w:val="left"/>
      <w:pPr>
        <w:ind w:left="1080" w:hanging="360"/>
      </w:pPr>
      <w:rPr>
        <w:rFonts w:hint="default"/>
      </w:rPr>
    </w:lvl>
    <w:lvl w:ilvl="1" w:tplc="08090005">
      <w:start w:val="1"/>
      <w:numFmt w:val="bullet"/>
      <w:lvlText w:val=""/>
      <w:lvlJc w:val="left"/>
      <w:pPr>
        <w:ind w:left="1440" w:hanging="360"/>
      </w:pPr>
      <w:rPr>
        <w:rFonts w:ascii="Wingdings" w:hAnsi="Wingdings" w:hint="default"/>
      </w:rPr>
    </w:lvl>
    <w:lvl w:ilvl="2" w:tplc="8F785954">
      <w:start w:val="1"/>
      <w:numFmt w:val="upperLetter"/>
      <w:lvlText w:val="%3."/>
      <w:lvlJc w:val="left"/>
      <w:pPr>
        <w:ind w:left="2340" w:hanging="36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223D32EC"/>
    <w:multiLevelType w:val="hybridMultilevel"/>
    <w:tmpl w:val="9904B9AA"/>
    <w:lvl w:ilvl="0" w:tplc="92AE9A5C">
      <w:start w:val="1"/>
      <w:numFmt w:val="decimal"/>
      <w:pStyle w:val="Heading3"/>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274F4B20"/>
    <w:multiLevelType w:val="hybridMultilevel"/>
    <w:tmpl w:val="C584D3D8"/>
    <w:lvl w:ilvl="0" w:tplc="12382C32">
      <w:start w:val="1"/>
      <w:numFmt w:val="lowerLetter"/>
      <w:lvlText w:val="(%1)"/>
      <w:lvlJc w:val="left"/>
      <w:pPr>
        <w:ind w:left="720" w:hanging="360"/>
      </w:pPr>
      <w:rPr>
        <w:rFonts w:hint="default"/>
      </w:rPr>
    </w:lvl>
    <w:lvl w:ilvl="1" w:tplc="80689C78">
      <w:start w:val="1"/>
      <w:numFmt w:val="decimal"/>
      <w:lvlText w:val="%2."/>
      <w:lvlJc w:val="left"/>
      <w:pPr>
        <w:ind w:left="1440" w:hanging="360"/>
      </w:pPr>
      <w:rPr>
        <w:rFonts w:ascii="Calibri" w:hAnsi="Calibri" w:cs="Times New Roman"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285467B5"/>
    <w:multiLevelType w:val="hybridMultilevel"/>
    <w:tmpl w:val="94645B38"/>
    <w:lvl w:ilvl="0" w:tplc="D4B4A5C6">
      <w:numFmt w:val="bullet"/>
      <w:lvlText w:val="-"/>
      <w:lvlJc w:val="left"/>
      <w:pPr>
        <w:ind w:left="720" w:hanging="360"/>
      </w:pPr>
      <w:rPr>
        <w:rFonts w:ascii="Arial" w:eastAsia="Times New Roman" w:hAnsi="Aria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8A73C40"/>
    <w:multiLevelType w:val="hybridMultilevel"/>
    <w:tmpl w:val="51D0FAB4"/>
    <w:lvl w:ilvl="0" w:tplc="08090001">
      <w:start w:val="1"/>
      <w:numFmt w:val="bullet"/>
      <w:lvlText w:val=""/>
      <w:lvlJc w:val="left"/>
      <w:pPr>
        <w:ind w:left="2536" w:hanging="360"/>
      </w:pPr>
      <w:rPr>
        <w:rFonts w:ascii="Symbol" w:hAnsi="Symbol" w:hint="default"/>
      </w:rPr>
    </w:lvl>
    <w:lvl w:ilvl="1" w:tplc="08090003" w:tentative="1">
      <w:start w:val="1"/>
      <w:numFmt w:val="bullet"/>
      <w:lvlText w:val="o"/>
      <w:lvlJc w:val="left"/>
      <w:pPr>
        <w:ind w:left="3256" w:hanging="360"/>
      </w:pPr>
      <w:rPr>
        <w:rFonts w:ascii="Courier New" w:hAnsi="Courier New" w:cs="Courier New" w:hint="default"/>
      </w:rPr>
    </w:lvl>
    <w:lvl w:ilvl="2" w:tplc="08090005" w:tentative="1">
      <w:start w:val="1"/>
      <w:numFmt w:val="bullet"/>
      <w:lvlText w:val=""/>
      <w:lvlJc w:val="left"/>
      <w:pPr>
        <w:ind w:left="3976" w:hanging="360"/>
      </w:pPr>
      <w:rPr>
        <w:rFonts w:ascii="Wingdings" w:hAnsi="Wingdings" w:hint="default"/>
      </w:rPr>
    </w:lvl>
    <w:lvl w:ilvl="3" w:tplc="08090001" w:tentative="1">
      <w:start w:val="1"/>
      <w:numFmt w:val="bullet"/>
      <w:lvlText w:val=""/>
      <w:lvlJc w:val="left"/>
      <w:pPr>
        <w:ind w:left="4696" w:hanging="360"/>
      </w:pPr>
      <w:rPr>
        <w:rFonts w:ascii="Symbol" w:hAnsi="Symbol" w:hint="default"/>
      </w:rPr>
    </w:lvl>
    <w:lvl w:ilvl="4" w:tplc="08090003" w:tentative="1">
      <w:start w:val="1"/>
      <w:numFmt w:val="bullet"/>
      <w:lvlText w:val="o"/>
      <w:lvlJc w:val="left"/>
      <w:pPr>
        <w:ind w:left="5416" w:hanging="360"/>
      </w:pPr>
      <w:rPr>
        <w:rFonts w:ascii="Courier New" w:hAnsi="Courier New" w:cs="Courier New" w:hint="default"/>
      </w:rPr>
    </w:lvl>
    <w:lvl w:ilvl="5" w:tplc="08090005" w:tentative="1">
      <w:start w:val="1"/>
      <w:numFmt w:val="bullet"/>
      <w:lvlText w:val=""/>
      <w:lvlJc w:val="left"/>
      <w:pPr>
        <w:ind w:left="6136" w:hanging="360"/>
      </w:pPr>
      <w:rPr>
        <w:rFonts w:ascii="Wingdings" w:hAnsi="Wingdings" w:hint="default"/>
      </w:rPr>
    </w:lvl>
    <w:lvl w:ilvl="6" w:tplc="08090001" w:tentative="1">
      <w:start w:val="1"/>
      <w:numFmt w:val="bullet"/>
      <w:lvlText w:val=""/>
      <w:lvlJc w:val="left"/>
      <w:pPr>
        <w:ind w:left="6856" w:hanging="360"/>
      </w:pPr>
      <w:rPr>
        <w:rFonts w:ascii="Symbol" w:hAnsi="Symbol" w:hint="default"/>
      </w:rPr>
    </w:lvl>
    <w:lvl w:ilvl="7" w:tplc="08090003" w:tentative="1">
      <w:start w:val="1"/>
      <w:numFmt w:val="bullet"/>
      <w:lvlText w:val="o"/>
      <w:lvlJc w:val="left"/>
      <w:pPr>
        <w:ind w:left="7576" w:hanging="360"/>
      </w:pPr>
      <w:rPr>
        <w:rFonts w:ascii="Courier New" w:hAnsi="Courier New" w:cs="Courier New" w:hint="default"/>
      </w:rPr>
    </w:lvl>
    <w:lvl w:ilvl="8" w:tplc="08090005" w:tentative="1">
      <w:start w:val="1"/>
      <w:numFmt w:val="bullet"/>
      <w:lvlText w:val=""/>
      <w:lvlJc w:val="left"/>
      <w:pPr>
        <w:ind w:left="8296" w:hanging="360"/>
      </w:pPr>
      <w:rPr>
        <w:rFonts w:ascii="Wingdings" w:hAnsi="Wingdings" w:hint="default"/>
      </w:rPr>
    </w:lvl>
  </w:abstractNum>
  <w:abstractNum w:abstractNumId="31" w15:restartNumberingAfterBreak="0">
    <w:nsid w:val="2BFE6AC1"/>
    <w:multiLevelType w:val="hybridMultilevel"/>
    <w:tmpl w:val="F37EC80E"/>
    <w:lvl w:ilvl="0" w:tplc="3DD80EB0">
      <w:start w:val="1"/>
      <w:numFmt w:val="bullet"/>
      <w:lvlText w:val=""/>
      <w:lvlJc w:val="left"/>
      <w:pPr>
        <w:tabs>
          <w:tab w:val="num" w:pos="720"/>
        </w:tabs>
        <w:ind w:left="720" w:hanging="360"/>
      </w:pPr>
      <w:rPr>
        <w:rFonts w:ascii="Symbol" w:hAnsi="Symbol" w:hint="default"/>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2F086FF4"/>
    <w:multiLevelType w:val="hybridMultilevel"/>
    <w:tmpl w:val="508EA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4276FD9"/>
    <w:multiLevelType w:val="hybridMultilevel"/>
    <w:tmpl w:val="52108ED2"/>
    <w:lvl w:ilvl="0" w:tplc="3796019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353D21DE"/>
    <w:multiLevelType w:val="hybridMultilevel"/>
    <w:tmpl w:val="185E24EA"/>
    <w:lvl w:ilvl="0" w:tplc="D4B4A5C6">
      <w:numFmt w:val="bullet"/>
      <w:lvlText w:val="-"/>
      <w:lvlJc w:val="left"/>
      <w:pPr>
        <w:ind w:left="720" w:hanging="360"/>
      </w:pPr>
      <w:rPr>
        <w:rFonts w:ascii="Arial" w:eastAsia="Times New Roman" w:hAnsi="Arial" w:cs="Arial" w:hint="default"/>
      </w:rPr>
    </w:lvl>
    <w:lvl w:ilvl="1" w:tplc="D4B4A5C6">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378107BF"/>
    <w:multiLevelType w:val="hybridMultilevel"/>
    <w:tmpl w:val="5DAC1400"/>
    <w:lvl w:ilvl="0" w:tplc="B4FEE81E">
      <w:start w:val="2"/>
      <w:numFmt w:val="bullet"/>
      <w:lvlText w:val="-"/>
      <w:lvlJc w:val="left"/>
      <w:pPr>
        <w:ind w:left="720" w:hanging="360"/>
      </w:pPr>
      <w:rPr>
        <w:rFonts w:ascii="Calibri" w:eastAsia="Calibri"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3CD02D55"/>
    <w:multiLevelType w:val="hybridMultilevel"/>
    <w:tmpl w:val="F4AAC202"/>
    <w:lvl w:ilvl="0" w:tplc="1F52DFFA">
      <w:start w:val="1"/>
      <w:numFmt w:val="decimal"/>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8" w15:restartNumberingAfterBreak="0">
    <w:nsid w:val="3D57704B"/>
    <w:multiLevelType w:val="hybridMultilevel"/>
    <w:tmpl w:val="3B78D2DC"/>
    <w:lvl w:ilvl="0" w:tplc="D4B4A5C6">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3F24038F"/>
    <w:multiLevelType w:val="hybridMultilevel"/>
    <w:tmpl w:val="BD4491CA"/>
    <w:lvl w:ilvl="0" w:tplc="0809000F">
      <w:start w:val="1"/>
      <w:numFmt w:val="decimal"/>
      <w:lvlText w:val="%1."/>
      <w:lvlJc w:val="left"/>
      <w:pPr>
        <w:ind w:left="1080" w:hanging="360"/>
      </w:pPr>
      <w:rPr>
        <w:rFonts w:hint="default"/>
      </w:rPr>
    </w:lvl>
    <w:lvl w:ilvl="1" w:tplc="A03A3B90">
      <w:start w:val="1"/>
      <w:numFmt w:val="bullet"/>
      <w:lvlText w:val="-"/>
      <w:lvlJc w:val="left"/>
      <w:pPr>
        <w:ind w:left="1440" w:hanging="360"/>
      </w:pPr>
      <w:rPr>
        <w:rFonts w:ascii="Courier New" w:hAnsi="Courier New" w:hint="default"/>
      </w:rPr>
    </w:lvl>
    <w:lvl w:ilvl="2" w:tplc="8F785954">
      <w:start w:val="1"/>
      <w:numFmt w:val="upperLetter"/>
      <w:lvlText w:val="%3."/>
      <w:lvlJc w:val="left"/>
      <w:pPr>
        <w:ind w:left="2340" w:hanging="36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3FC11A6F"/>
    <w:multiLevelType w:val="hybridMultilevel"/>
    <w:tmpl w:val="968E2A5C"/>
    <w:lvl w:ilvl="0" w:tplc="FE06B8A4">
      <w:start w:val="1"/>
      <w:numFmt w:val="bullet"/>
      <w:lvlText w:val=""/>
      <w:lvlJc w:val="left"/>
      <w:pPr>
        <w:ind w:left="1200" w:hanging="360"/>
      </w:pPr>
      <w:rPr>
        <w:rFonts w:ascii="Symbol" w:hAnsi="Symbol" w:hint="default"/>
        <w:sz w:val="22"/>
      </w:rPr>
    </w:lvl>
    <w:lvl w:ilvl="1" w:tplc="08090003" w:tentative="1">
      <w:start w:val="1"/>
      <w:numFmt w:val="bullet"/>
      <w:lvlText w:val="o"/>
      <w:lvlJc w:val="left"/>
      <w:pPr>
        <w:ind w:left="1920" w:hanging="360"/>
      </w:pPr>
      <w:rPr>
        <w:rFonts w:ascii="Courier New" w:hAnsi="Courier New" w:cs="Courier New" w:hint="default"/>
      </w:rPr>
    </w:lvl>
    <w:lvl w:ilvl="2" w:tplc="08090005" w:tentative="1">
      <w:start w:val="1"/>
      <w:numFmt w:val="bullet"/>
      <w:lvlText w:val=""/>
      <w:lvlJc w:val="left"/>
      <w:pPr>
        <w:ind w:left="2640" w:hanging="360"/>
      </w:pPr>
      <w:rPr>
        <w:rFonts w:ascii="Wingdings" w:hAnsi="Wingdings" w:hint="default"/>
      </w:rPr>
    </w:lvl>
    <w:lvl w:ilvl="3" w:tplc="08090001" w:tentative="1">
      <w:start w:val="1"/>
      <w:numFmt w:val="bullet"/>
      <w:lvlText w:val=""/>
      <w:lvlJc w:val="left"/>
      <w:pPr>
        <w:ind w:left="3360" w:hanging="360"/>
      </w:pPr>
      <w:rPr>
        <w:rFonts w:ascii="Symbol" w:hAnsi="Symbol" w:hint="default"/>
      </w:rPr>
    </w:lvl>
    <w:lvl w:ilvl="4" w:tplc="08090003" w:tentative="1">
      <w:start w:val="1"/>
      <w:numFmt w:val="bullet"/>
      <w:lvlText w:val="o"/>
      <w:lvlJc w:val="left"/>
      <w:pPr>
        <w:ind w:left="4080" w:hanging="360"/>
      </w:pPr>
      <w:rPr>
        <w:rFonts w:ascii="Courier New" w:hAnsi="Courier New" w:cs="Courier New" w:hint="default"/>
      </w:rPr>
    </w:lvl>
    <w:lvl w:ilvl="5" w:tplc="08090005" w:tentative="1">
      <w:start w:val="1"/>
      <w:numFmt w:val="bullet"/>
      <w:lvlText w:val=""/>
      <w:lvlJc w:val="left"/>
      <w:pPr>
        <w:ind w:left="4800" w:hanging="360"/>
      </w:pPr>
      <w:rPr>
        <w:rFonts w:ascii="Wingdings" w:hAnsi="Wingdings" w:hint="default"/>
      </w:rPr>
    </w:lvl>
    <w:lvl w:ilvl="6" w:tplc="08090001" w:tentative="1">
      <w:start w:val="1"/>
      <w:numFmt w:val="bullet"/>
      <w:lvlText w:val=""/>
      <w:lvlJc w:val="left"/>
      <w:pPr>
        <w:ind w:left="5520" w:hanging="360"/>
      </w:pPr>
      <w:rPr>
        <w:rFonts w:ascii="Symbol" w:hAnsi="Symbol" w:hint="default"/>
      </w:rPr>
    </w:lvl>
    <w:lvl w:ilvl="7" w:tplc="08090003" w:tentative="1">
      <w:start w:val="1"/>
      <w:numFmt w:val="bullet"/>
      <w:lvlText w:val="o"/>
      <w:lvlJc w:val="left"/>
      <w:pPr>
        <w:ind w:left="6240" w:hanging="360"/>
      </w:pPr>
      <w:rPr>
        <w:rFonts w:ascii="Courier New" w:hAnsi="Courier New" w:cs="Courier New" w:hint="default"/>
      </w:rPr>
    </w:lvl>
    <w:lvl w:ilvl="8" w:tplc="08090005" w:tentative="1">
      <w:start w:val="1"/>
      <w:numFmt w:val="bullet"/>
      <w:lvlText w:val=""/>
      <w:lvlJc w:val="left"/>
      <w:pPr>
        <w:ind w:left="6960" w:hanging="360"/>
      </w:pPr>
      <w:rPr>
        <w:rFonts w:ascii="Wingdings" w:hAnsi="Wingdings" w:hint="default"/>
      </w:rPr>
    </w:lvl>
  </w:abstractNum>
  <w:abstractNum w:abstractNumId="41" w15:restartNumberingAfterBreak="0">
    <w:nsid w:val="409A12EA"/>
    <w:multiLevelType w:val="hybridMultilevel"/>
    <w:tmpl w:val="86C01BE8"/>
    <w:lvl w:ilvl="0" w:tplc="A9CEF42E">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43500864"/>
    <w:multiLevelType w:val="hybridMultilevel"/>
    <w:tmpl w:val="96408D0C"/>
    <w:lvl w:ilvl="0" w:tplc="4CFCD936">
      <w:start w:val="1"/>
      <w:numFmt w:val="lowerLetter"/>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43" w15:restartNumberingAfterBreak="0">
    <w:nsid w:val="455C0AFB"/>
    <w:multiLevelType w:val="hybridMultilevel"/>
    <w:tmpl w:val="0B0C44D6"/>
    <w:lvl w:ilvl="0" w:tplc="A03A3B90">
      <w:start w:val="1"/>
      <w:numFmt w:val="bullet"/>
      <w:lvlText w:val="-"/>
      <w:lvlJc w:val="left"/>
      <w:pPr>
        <w:ind w:left="720" w:hanging="360"/>
      </w:pPr>
      <w:rPr>
        <w:rFonts w:ascii="Courier New" w:hAnsi="Courier New" w:hint="default"/>
      </w:rPr>
    </w:lvl>
    <w:lvl w:ilvl="1" w:tplc="0809000D">
      <w:start w:val="1"/>
      <w:numFmt w:val="bullet"/>
      <w:lvlText w:val=""/>
      <w:lvlJc w:val="left"/>
      <w:pPr>
        <w:ind w:left="1440" w:hanging="360"/>
      </w:pPr>
      <w:rPr>
        <w:rFonts w:ascii="Wingdings" w:hAnsi="Wingdings" w:hint="default"/>
      </w:rPr>
    </w:lvl>
    <w:lvl w:ilvl="2" w:tplc="0809000D">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49F75E00"/>
    <w:multiLevelType w:val="hybridMultilevel"/>
    <w:tmpl w:val="0D7471EE"/>
    <w:lvl w:ilvl="0" w:tplc="11960ED2">
      <w:numFmt w:val="bullet"/>
      <w:lvlText w:val="•"/>
      <w:lvlJc w:val="left"/>
      <w:pPr>
        <w:ind w:left="644" w:hanging="360"/>
      </w:pPr>
      <w:rPr>
        <w:rFonts w:ascii="Arial" w:eastAsia="Times New Roman" w:hAnsi="Arial" w:cs="Arial" w:hint="default"/>
      </w:rPr>
    </w:lvl>
    <w:lvl w:ilvl="1" w:tplc="387E9EE2">
      <w:numFmt w:val="bullet"/>
      <w:lvlText w:val="–"/>
      <w:lvlJc w:val="left"/>
      <w:pPr>
        <w:ind w:left="1364" w:hanging="360"/>
      </w:pPr>
      <w:rPr>
        <w:rFonts w:ascii="Arial" w:eastAsia="Times New Roman" w:hAnsi="Arial" w:cs="Arial"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45" w15:restartNumberingAfterBreak="0">
    <w:nsid w:val="4C117A14"/>
    <w:multiLevelType w:val="hybridMultilevel"/>
    <w:tmpl w:val="4134B7A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530B0FBC"/>
    <w:multiLevelType w:val="hybridMultilevel"/>
    <w:tmpl w:val="45AEA86E"/>
    <w:lvl w:ilvl="0" w:tplc="A03A3B90">
      <w:start w:val="1"/>
      <w:numFmt w:val="bullet"/>
      <w:lvlText w:val="-"/>
      <w:lvlJc w:val="left"/>
      <w:pPr>
        <w:ind w:left="643" w:hanging="360"/>
      </w:pPr>
      <w:rPr>
        <w:rFonts w:ascii="Courier New" w:hAnsi="Courier New" w:hint="default"/>
      </w:rPr>
    </w:lvl>
    <w:lvl w:ilvl="1" w:tplc="0809000D">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54464ACB"/>
    <w:multiLevelType w:val="hybridMultilevel"/>
    <w:tmpl w:val="1D1072C0"/>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8" w15:restartNumberingAfterBreak="0">
    <w:nsid w:val="54B43AAE"/>
    <w:multiLevelType w:val="hybridMultilevel"/>
    <w:tmpl w:val="CDE8D79A"/>
    <w:lvl w:ilvl="0" w:tplc="8556ACDA">
      <w:start w:val="1"/>
      <w:numFmt w:val="lowerLetter"/>
      <w:lvlText w:val="(%1)"/>
      <w:lvlJc w:val="left"/>
      <w:pPr>
        <w:ind w:left="76" w:hanging="360"/>
      </w:pPr>
      <w:rPr>
        <w:rFonts w:hint="default"/>
        <w:b w:val="0"/>
      </w:rPr>
    </w:lvl>
    <w:lvl w:ilvl="1" w:tplc="08090019" w:tentative="1">
      <w:start w:val="1"/>
      <w:numFmt w:val="lowerLetter"/>
      <w:lvlText w:val="%2."/>
      <w:lvlJc w:val="left"/>
      <w:pPr>
        <w:ind w:left="796" w:hanging="360"/>
      </w:pPr>
    </w:lvl>
    <w:lvl w:ilvl="2" w:tplc="0809001B" w:tentative="1">
      <w:start w:val="1"/>
      <w:numFmt w:val="lowerRoman"/>
      <w:lvlText w:val="%3."/>
      <w:lvlJc w:val="right"/>
      <w:pPr>
        <w:ind w:left="1516" w:hanging="180"/>
      </w:pPr>
    </w:lvl>
    <w:lvl w:ilvl="3" w:tplc="0809000F" w:tentative="1">
      <w:start w:val="1"/>
      <w:numFmt w:val="decimal"/>
      <w:lvlText w:val="%4."/>
      <w:lvlJc w:val="left"/>
      <w:pPr>
        <w:ind w:left="2236" w:hanging="360"/>
      </w:pPr>
    </w:lvl>
    <w:lvl w:ilvl="4" w:tplc="08090019" w:tentative="1">
      <w:start w:val="1"/>
      <w:numFmt w:val="lowerLetter"/>
      <w:lvlText w:val="%5."/>
      <w:lvlJc w:val="left"/>
      <w:pPr>
        <w:ind w:left="2956" w:hanging="360"/>
      </w:pPr>
    </w:lvl>
    <w:lvl w:ilvl="5" w:tplc="0809001B" w:tentative="1">
      <w:start w:val="1"/>
      <w:numFmt w:val="lowerRoman"/>
      <w:lvlText w:val="%6."/>
      <w:lvlJc w:val="right"/>
      <w:pPr>
        <w:ind w:left="3676" w:hanging="180"/>
      </w:pPr>
    </w:lvl>
    <w:lvl w:ilvl="6" w:tplc="0809000F" w:tentative="1">
      <w:start w:val="1"/>
      <w:numFmt w:val="decimal"/>
      <w:lvlText w:val="%7."/>
      <w:lvlJc w:val="left"/>
      <w:pPr>
        <w:ind w:left="4396" w:hanging="360"/>
      </w:pPr>
    </w:lvl>
    <w:lvl w:ilvl="7" w:tplc="08090019" w:tentative="1">
      <w:start w:val="1"/>
      <w:numFmt w:val="lowerLetter"/>
      <w:lvlText w:val="%8."/>
      <w:lvlJc w:val="left"/>
      <w:pPr>
        <w:ind w:left="5116" w:hanging="360"/>
      </w:pPr>
    </w:lvl>
    <w:lvl w:ilvl="8" w:tplc="0809001B" w:tentative="1">
      <w:start w:val="1"/>
      <w:numFmt w:val="lowerRoman"/>
      <w:lvlText w:val="%9."/>
      <w:lvlJc w:val="right"/>
      <w:pPr>
        <w:ind w:left="5836" w:hanging="180"/>
      </w:pPr>
    </w:lvl>
  </w:abstractNum>
  <w:abstractNum w:abstractNumId="49" w15:restartNumberingAfterBreak="0">
    <w:nsid w:val="55766297"/>
    <w:multiLevelType w:val="multilevel"/>
    <w:tmpl w:val="1616AD1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Times New Roman"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Times New Roman" w:hint="default"/>
      </w:rPr>
    </w:lvl>
    <w:lvl w:ilvl="8">
      <w:start w:val="1"/>
      <w:numFmt w:val="bullet"/>
      <w:lvlText w:val=""/>
      <w:lvlJc w:val="left"/>
      <w:pPr>
        <w:ind w:left="6480" w:hanging="360"/>
      </w:pPr>
      <w:rPr>
        <w:rFonts w:ascii="Wingdings" w:hAnsi="Wingdings" w:hint="default"/>
      </w:rPr>
    </w:lvl>
  </w:abstractNum>
  <w:abstractNum w:abstractNumId="50" w15:restartNumberingAfterBreak="0">
    <w:nsid w:val="58324FA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51" w15:restartNumberingAfterBreak="0">
    <w:nsid w:val="58D11944"/>
    <w:multiLevelType w:val="hybridMultilevel"/>
    <w:tmpl w:val="B9A2FC8E"/>
    <w:lvl w:ilvl="0" w:tplc="D3A85F6A">
      <w:start w:val="4"/>
      <w:numFmt w:val="upperLetter"/>
      <w:lvlText w:val="%1."/>
      <w:lvlJc w:val="left"/>
      <w:pPr>
        <w:ind w:left="2340" w:hanging="360"/>
      </w:pPr>
      <w:rPr>
        <w:rFonts w:hint="default"/>
      </w:rPr>
    </w:lvl>
    <w:lvl w:ilvl="1" w:tplc="08090019" w:tentative="1">
      <w:start w:val="1"/>
      <w:numFmt w:val="lowerLetter"/>
      <w:lvlText w:val="%2."/>
      <w:lvlJc w:val="left"/>
      <w:pPr>
        <w:ind w:left="3060" w:hanging="360"/>
      </w:pPr>
    </w:lvl>
    <w:lvl w:ilvl="2" w:tplc="0809001B">
      <w:start w:val="1"/>
      <w:numFmt w:val="lowerRoman"/>
      <w:lvlText w:val="%3."/>
      <w:lvlJc w:val="right"/>
      <w:pPr>
        <w:ind w:left="3780" w:hanging="180"/>
      </w:pPr>
    </w:lvl>
    <w:lvl w:ilvl="3" w:tplc="0809000F" w:tentative="1">
      <w:start w:val="1"/>
      <w:numFmt w:val="decimal"/>
      <w:lvlText w:val="%4."/>
      <w:lvlJc w:val="left"/>
      <w:pPr>
        <w:ind w:left="4500" w:hanging="360"/>
      </w:pPr>
    </w:lvl>
    <w:lvl w:ilvl="4" w:tplc="08090019" w:tentative="1">
      <w:start w:val="1"/>
      <w:numFmt w:val="lowerLetter"/>
      <w:lvlText w:val="%5."/>
      <w:lvlJc w:val="left"/>
      <w:pPr>
        <w:ind w:left="5220" w:hanging="360"/>
      </w:pPr>
    </w:lvl>
    <w:lvl w:ilvl="5" w:tplc="0809001B" w:tentative="1">
      <w:start w:val="1"/>
      <w:numFmt w:val="lowerRoman"/>
      <w:lvlText w:val="%6."/>
      <w:lvlJc w:val="right"/>
      <w:pPr>
        <w:ind w:left="5940" w:hanging="180"/>
      </w:pPr>
    </w:lvl>
    <w:lvl w:ilvl="6" w:tplc="0809000F" w:tentative="1">
      <w:start w:val="1"/>
      <w:numFmt w:val="decimal"/>
      <w:lvlText w:val="%7."/>
      <w:lvlJc w:val="left"/>
      <w:pPr>
        <w:ind w:left="6660" w:hanging="360"/>
      </w:pPr>
    </w:lvl>
    <w:lvl w:ilvl="7" w:tplc="08090019" w:tentative="1">
      <w:start w:val="1"/>
      <w:numFmt w:val="lowerLetter"/>
      <w:lvlText w:val="%8."/>
      <w:lvlJc w:val="left"/>
      <w:pPr>
        <w:ind w:left="7380" w:hanging="360"/>
      </w:pPr>
    </w:lvl>
    <w:lvl w:ilvl="8" w:tplc="0809001B" w:tentative="1">
      <w:start w:val="1"/>
      <w:numFmt w:val="lowerRoman"/>
      <w:lvlText w:val="%9."/>
      <w:lvlJc w:val="right"/>
      <w:pPr>
        <w:ind w:left="8100" w:hanging="180"/>
      </w:pPr>
    </w:lvl>
  </w:abstractNum>
  <w:abstractNum w:abstractNumId="52" w15:restartNumberingAfterBreak="0">
    <w:nsid w:val="5E5F3B66"/>
    <w:multiLevelType w:val="hybridMultilevel"/>
    <w:tmpl w:val="FF949E1C"/>
    <w:lvl w:ilvl="0" w:tplc="FE06B8A4">
      <w:start w:val="1"/>
      <w:numFmt w:val="bullet"/>
      <w:lvlText w:val=""/>
      <w:lvlJc w:val="left"/>
      <w:pPr>
        <w:ind w:left="72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5EFD6935"/>
    <w:multiLevelType w:val="singleLevel"/>
    <w:tmpl w:val="08090001"/>
    <w:lvl w:ilvl="0">
      <w:start w:val="1"/>
      <w:numFmt w:val="bullet"/>
      <w:pStyle w:val="Bulletsspaced-lastbullet"/>
      <w:lvlText w:val=""/>
      <w:lvlJc w:val="left"/>
      <w:pPr>
        <w:tabs>
          <w:tab w:val="num" w:pos="360"/>
        </w:tabs>
        <w:ind w:left="360" w:hanging="360"/>
      </w:pPr>
      <w:rPr>
        <w:rFonts w:ascii="Symbol" w:hAnsi="Symbol" w:hint="default"/>
      </w:rPr>
    </w:lvl>
  </w:abstractNum>
  <w:abstractNum w:abstractNumId="54" w15:restartNumberingAfterBreak="0">
    <w:nsid w:val="5F020941"/>
    <w:multiLevelType w:val="hybridMultilevel"/>
    <w:tmpl w:val="8BF6BF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63A1609A"/>
    <w:multiLevelType w:val="hybridMultilevel"/>
    <w:tmpl w:val="9F1EF0F8"/>
    <w:lvl w:ilvl="0" w:tplc="77F4263E">
      <w:start w:val="1"/>
      <w:numFmt w:val="upperLetter"/>
      <w:lvlText w:val="%1."/>
      <w:lvlJc w:val="left"/>
      <w:pPr>
        <w:ind w:left="928"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56"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57" w15:restartNumberingAfterBreak="0">
    <w:nsid w:val="654427C8"/>
    <w:multiLevelType w:val="hybridMultilevel"/>
    <w:tmpl w:val="85E051E2"/>
    <w:lvl w:ilvl="0" w:tplc="08090001">
      <w:start w:val="1"/>
      <w:numFmt w:val="bullet"/>
      <w:lvlText w:val=""/>
      <w:lvlJc w:val="left"/>
      <w:pPr>
        <w:ind w:left="1486" w:hanging="360"/>
      </w:pPr>
      <w:rPr>
        <w:rFonts w:ascii="Symbol" w:hAnsi="Symbol" w:hint="default"/>
      </w:rPr>
    </w:lvl>
    <w:lvl w:ilvl="1" w:tplc="08090003">
      <w:start w:val="1"/>
      <w:numFmt w:val="bullet"/>
      <w:lvlText w:val="o"/>
      <w:lvlJc w:val="left"/>
      <w:pPr>
        <w:ind w:left="2206" w:hanging="360"/>
      </w:pPr>
      <w:rPr>
        <w:rFonts w:ascii="Courier New" w:hAnsi="Courier New" w:cs="Courier New" w:hint="default"/>
      </w:rPr>
    </w:lvl>
    <w:lvl w:ilvl="2" w:tplc="08090005" w:tentative="1">
      <w:start w:val="1"/>
      <w:numFmt w:val="bullet"/>
      <w:lvlText w:val=""/>
      <w:lvlJc w:val="left"/>
      <w:pPr>
        <w:ind w:left="2926" w:hanging="360"/>
      </w:pPr>
      <w:rPr>
        <w:rFonts w:ascii="Wingdings" w:hAnsi="Wingdings" w:hint="default"/>
      </w:rPr>
    </w:lvl>
    <w:lvl w:ilvl="3" w:tplc="08090001" w:tentative="1">
      <w:start w:val="1"/>
      <w:numFmt w:val="bullet"/>
      <w:lvlText w:val=""/>
      <w:lvlJc w:val="left"/>
      <w:pPr>
        <w:ind w:left="3646" w:hanging="360"/>
      </w:pPr>
      <w:rPr>
        <w:rFonts w:ascii="Symbol" w:hAnsi="Symbol" w:hint="default"/>
      </w:rPr>
    </w:lvl>
    <w:lvl w:ilvl="4" w:tplc="08090003" w:tentative="1">
      <w:start w:val="1"/>
      <w:numFmt w:val="bullet"/>
      <w:lvlText w:val="o"/>
      <w:lvlJc w:val="left"/>
      <w:pPr>
        <w:ind w:left="4366" w:hanging="360"/>
      </w:pPr>
      <w:rPr>
        <w:rFonts w:ascii="Courier New" w:hAnsi="Courier New" w:cs="Courier New" w:hint="default"/>
      </w:rPr>
    </w:lvl>
    <w:lvl w:ilvl="5" w:tplc="08090005" w:tentative="1">
      <w:start w:val="1"/>
      <w:numFmt w:val="bullet"/>
      <w:lvlText w:val=""/>
      <w:lvlJc w:val="left"/>
      <w:pPr>
        <w:ind w:left="5086" w:hanging="360"/>
      </w:pPr>
      <w:rPr>
        <w:rFonts w:ascii="Wingdings" w:hAnsi="Wingdings" w:hint="default"/>
      </w:rPr>
    </w:lvl>
    <w:lvl w:ilvl="6" w:tplc="08090001" w:tentative="1">
      <w:start w:val="1"/>
      <w:numFmt w:val="bullet"/>
      <w:lvlText w:val=""/>
      <w:lvlJc w:val="left"/>
      <w:pPr>
        <w:ind w:left="5806" w:hanging="360"/>
      </w:pPr>
      <w:rPr>
        <w:rFonts w:ascii="Symbol" w:hAnsi="Symbol" w:hint="default"/>
      </w:rPr>
    </w:lvl>
    <w:lvl w:ilvl="7" w:tplc="08090003" w:tentative="1">
      <w:start w:val="1"/>
      <w:numFmt w:val="bullet"/>
      <w:lvlText w:val="o"/>
      <w:lvlJc w:val="left"/>
      <w:pPr>
        <w:ind w:left="6526" w:hanging="360"/>
      </w:pPr>
      <w:rPr>
        <w:rFonts w:ascii="Courier New" w:hAnsi="Courier New" w:cs="Courier New" w:hint="default"/>
      </w:rPr>
    </w:lvl>
    <w:lvl w:ilvl="8" w:tplc="08090005" w:tentative="1">
      <w:start w:val="1"/>
      <w:numFmt w:val="bullet"/>
      <w:lvlText w:val=""/>
      <w:lvlJc w:val="left"/>
      <w:pPr>
        <w:ind w:left="7246" w:hanging="360"/>
      </w:pPr>
      <w:rPr>
        <w:rFonts w:ascii="Wingdings" w:hAnsi="Wingdings" w:hint="default"/>
      </w:rPr>
    </w:lvl>
  </w:abstractNum>
  <w:abstractNum w:abstractNumId="58" w15:restartNumberingAfterBreak="0">
    <w:nsid w:val="66DD7A70"/>
    <w:multiLevelType w:val="hybridMultilevel"/>
    <w:tmpl w:val="BE787CC0"/>
    <w:lvl w:ilvl="0" w:tplc="0809000F">
      <w:start w:val="1"/>
      <w:numFmt w:val="decimal"/>
      <w:lvlText w:val="%1."/>
      <w:lvlJc w:val="left"/>
      <w:pPr>
        <w:tabs>
          <w:tab w:val="num" w:pos="720"/>
        </w:tabs>
        <w:ind w:left="720" w:hanging="360"/>
      </w:pPr>
      <w:rPr>
        <w:rFonts w:hint="default"/>
      </w:rPr>
    </w:lvl>
    <w:lvl w:ilvl="1" w:tplc="0130ED0E">
      <w:start w:val="2476"/>
      <w:numFmt w:val="bullet"/>
      <w:lvlText w:val="-"/>
      <w:lvlJc w:val="left"/>
      <w:pPr>
        <w:tabs>
          <w:tab w:val="num" w:pos="1090"/>
        </w:tabs>
        <w:ind w:left="1090" w:hanging="360"/>
      </w:pPr>
      <w:rPr>
        <w:rFonts w:ascii="Bliss" w:eastAsia="Calibri" w:hAnsi="Bliss" w:cs="Bliss" w:hint="default"/>
      </w:rPr>
    </w:lvl>
    <w:lvl w:ilvl="2" w:tplc="3420035A" w:tentative="1">
      <w:start w:val="1"/>
      <w:numFmt w:val="lowerRoman"/>
      <w:lvlText w:val="%3."/>
      <w:lvlJc w:val="right"/>
      <w:pPr>
        <w:tabs>
          <w:tab w:val="num" w:pos="1810"/>
        </w:tabs>
        <w:ind w:left="1810" w:hanging="180"/>
      </w:pPr>
    </w:lvl>
    <w:lvl w:ilvl="3" w:tplc="FE222152" w:tentative="1">
      <w:start w:val="1"/>
      <w:numFmt w:val="decimal"/>
      <w:lvlText w:val="%4."/>
      <w:lvlJc w:val="left"/>
      <w:pPr>
        <w:tabs>
          <w:tab w:val="num" w:pos="2530"/>
        </w:tabs>
        <w:ind w:left="2530" w:hanging="360"/>
      </w:pPr>
    </w:lvl>
    <w:lvl w:ilvl="4" w:tplc="A3581352" w:tentative="1">
      <w:start w:val="1"/>
      <w:numFmt w:val="lowerLetter"/>
      <w:lvlText w:val="%5."/>
      <w:lvlJc w:val="left"/>
      <w:pPr>
        <w:tabs>
          <w:tab w:val="num" w:pos="3250"/>
        </w:tabs>
        <w:ind w:left="3250" w:hanging="360"/>
      </w:pPr>
    </w:lvl>
    <w:lvl w:ilvl="5" w:tplc="8208D9A2" w:tentative="1">
      <w:start w:val="1"/>
      <w:numFmt w:val="lowerRoman"/>
      <w:lvlText w:val="%6."/>
      <w:lvlJc w:val="right"/>
      <w:pPr>
        <w:tabs>
          <w:tab w:val="num" w:pos="3970"/>
        </w:tabs>
        <w:ind w:left="3970" w:hanging="180"/>
      </w:pPr>
    </w:lvl>
    <w:lvl w:ilvl="6" w:tplc="DA36F3D0" w:tentative="1">
      <w:start w:val="1"/>
      <w:numFmt w:val="decimal"/>
      <w:lvlText w:val="%7."/>
      <w:lvlJc w:val="left"/>
      <w:pPr>
        <w:tabs>
          <w:tab w:val="num" w:pos="4690"/>
        </w:tabs>
        <w:ind w:left="4690" w:hanging="360"/>
      </w:pPr>
    </w:lvl>
    <w:lvl w:ilvl="7" w:tplc="02360C32" w:tentative="1">
      <w:start w:val="1"/>
      <w:numFmt w:val="lowerLetter"/>
      <w:lvlText w:val="%8."/>
      <w:lvlJc w:val="left"/>
      <w:pPr>
        <w:tabs>
          <w:tab w:val="num" w:pos="5410"/>
        </w:tabs>
        <w:ind w:left="5410" w:hanging="360"/>
      </w:pPr>
    </w:lvl>
    <w:lvl w:ilvl="8" w:tplc="2F44AD36" w:tentative="1">
      <w:start w:val="1"/>
      <w:numFmt w:val="lowerRoman"/>
      <w:lvlText w:val="%9."/>
      <w:lvlJc w:val="right"/>
      <w:pPr>
        <w:tabs>
          <w:tab w:val="num" w:pos="6130"/>
        </w:tabs>
        <w:ind w:left="6130" w:hanging="180"/>
      </w:pPr>
    </w:lvl>
  </w:abstractNum>
  <w:abstractNum w:abstractNumId="59" w15:restartNumberingAfterBreak="0">
    <w:nsid w:val="678B0CFA"/>
    <w:multiLevelType w:val="hybridMultilevel"/>
    <w:tmpl w:val="141020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6872305B"/>
    <w:multiLevelType w:val="multilevel"/>
    <w:tmpl w:val="8E945514"/>
    <w:lvl w:ilvl="0">
      <w:numFmt w:val="bullet"/>
      <w:lvlText w:val=""/>
      <w:lvlJc w:val="left"/>
      <w:pPr>
        <w:ind w:left="360"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1" w15:restartNumberingAfterBreak="0">
    <w:nsid w:val="6BE56E9D"/>
    <w:multiLevelType w:val="multilevel"/>
    <w:tmpl w:val="9C20079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Times New Roman"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Times New Roman" w:hint="default"/>
      </w:rPr>
    </w:lvl>
    <w:lvl w:ilvl="8">
      <w:start w:val="1"/>
      <w:numFmt w:val="bullet"/>
      <w:lvlText w:val=""/>
      <w:lvlJc w:val="left"/>
      <w:pPr>
        <w:ind w:left="6480" w:hanging="360"/>
      </w:pPr>
      <w:rPr>
        <w:rFonts w:ascii="Wingdings" w:hAnsi="Wingdings" w:hint="default"/>
      </w:rPr>
    </w:lvl>
  </w:abstractNum>
  <w:abstractNum w:abstractNumId="62" w15:restartNumberingAfterBreak="0">
    <w:nsid w:val="6C927A27"/>
    <w:multiLevelType w:val="hybridMultilevel"/>
    <w:tmpl w:val="C722DBE2"/>
    <w:lvl w:ilvl="0" w:tplc="F70C10F8">
      <w:start w:val="1"/>
      <w:numFmt w:val="decimal"/>
      <w:pStyle w:val="Style1"/>
      <w:lvlText w:val="%1."/>
      <w:lvlJc w:val="left"/>
      <w:pPr>
        <w:ind w:left="67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6DB04D70"/>
    <w:multiLevelType w:val="hybridMultilevel"/>
    <w:tmpl w:val="87542AB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65" w15:restartNumberingAfterBreak="0">
    <w:nsid w:val="6E157CC6"/>
    <w:multiLevelType w:val="hybridMultilevel"/>
    <w:tmpl w:val="0C404A18"/>
    <w:lvl w:ilvl="0" w:tplc="FFFFFFFF">
      <w:start w:val="1"/>
      <w:numFmt w:val="bullet"/>
      <w:lvlText w:val=""/>
      <w:lvlJc w:val="left"/>
      <w:pPr>
        <w:tabs>
          <w:tab w:val="num" w:pos="780"/>
        </w:tabs>
        <w:ind w:left="780" w:hanging="360"/>
      </w:pPr>
      <w:rPr>
        <w:rFonts w:ascii="Symbol" w:hAnsi="Symbol" w:hint="default"/>
      </w:rPr>
    </w:lvl>
    <w:lvl w:ilvl="1" w:tplc="FFFFFFFF" w:tentative="1">
      <w:start w:val="1"/>
      <w:numFmt w:val="bullet"/>
      <w:lvlText w:val="o"/>
      <w:lvlJc w:val="left"/>
      <w:pPr>
        <w:tabs>
          <w:tab w:val="num" w:pos="1500"/>
        </w:tabs>
        <w:ind w:left="1500" w:hanging="360"/>
      </w:pPr>
      <w:rPr>
        <w:rFonts w:ascii="Courier New" w:hAnsi="Courier New" w:cs="Arial" w:hint="default"/>
      </w:rPr>
    </w:lvl>
    <w:lvl w:ilvl="2" w:tplc="FFFFFFFF" w:tentative="1">
      <w:start w:val="1"/>
      <w:numFmt w:val="bullet"/>
      <w:lvlText w:val=""/>
      <w:lvlJc w:val="left"/>
      <w:pPr>
        <w:tabs>
          <w:tab w:val="num" w:pos="2220"/>
        </w:tabs>
        <w:ind w:left="2220" w:hanging="360"/>
      </w:pPr>
      <w:rPr>
        <w:rFonts w:ascii="Wingdings" w:hAnsi="Wingdings" w:hint="default"/>
      </w:rPr>
    </w:lvl>
    <w:lvl w:ilvl="3" w:tplc="FFFFFFFF" w:tentative="1">
      <w:start w:val="1"/>
      <w:numFmt w:val="bullet"/>
      <w:lvlText w:val=""/>
      <w:lvlJc w:val="left"/>
      <w:pPr>
        <w:tabs>
          <w:tab w:val="num" w:pos="2940"/>
        </w:tabs>
        <w:ind w:left="2940" w:hanging="360"/>
      </w:pPr>
      <w:rPr>
        <w:rFonts w:ascii="Symbol" w:hAnsi="Symbol" w:hint="default"/>
      </w:rPr>
    </w:lvl>
    <w:lvl w:ilvl="4" w:tplc="FFFFFFFF" w:tentative="1">
      <w:start w:val="1"/>
      <w:numFmt w:val="bullet"/>
      <w:lvlText w:val="o"/>
      <w:lvlJc w:val="left"/>
      <w:pPr>
        <w:tabs>
          <w:tab w:val="num" w:pos="3660"/>
        </w:tabs>
        <w:ind w:left="3660" w:hanging="360"/>
      </w:pPr>
      <w:rPr>
        <w:rFonts w:ascii="Courier New" w:hAnsi="Courier New" w:cs="Arial" w:hint="default"/>
      </w:rPr>
    </w:lvl>
    <w:lvl w:ilvl="5" w:tplc="FFFFFFFF" w:tentative="1">
      <w:start w:val="1"/>
      <w:numFmt w:val="bullet"/>
      <w:lvlText w:val=""/>
      <w:lvlJc w:val="left"/>
      <w:pPr>
        <w:tabs>
          <w:tab w:val="num" w:pos="4380"/>
        </w:tabs>
        <w:ind w:left="4380" w:hanging="360"/>
      </w:pPr>
      <w:rPr>
        <w:rFonts w:ascii="Wingdings" w:hAnsi="Wingdings" w:hint="default"/>
      </w:rPr>
    </w:lvl>
    <w:lvl w:ilvl="6" w:tplc="FFFFFFFF" w:tentative="1">
      <w:start w:val="1"/>
      <w:numFmt w:val="bullet"/>
      <w:lvlText w:val=""/>
      <w:lvlJc w:val="left"/>
      <w:pPr>
        <w:tabs>
          <w:tab w:val="num" w:pos="5100"/>
        </w:tabs>
        <w:ind w:left="5100" w:hanging="360"/>
      </w:pPr>
      <w:rPr>
        <w:rFonts w:ascii="Symbol" w:hAnsi="Symbol" w:hint="default"/>
      </w:rPr>
    </w:lvl>
    <w:lvl w:ilvl="7" w:tplc="FFFFFFFF" w:tentative="1">
      <w:start w:val="1"/>
      <w:numFmt w:val="bullet"/>
      <w:lvlText w:val="o"/>
      <w:lvlJc w:val="left"/>
      <w:pPr>
        <w:tabs>
          <w:tab w:val="num" w:pos="5820"/>
        </w:tabs>
        <w:ind w:left="5820" w:hanging="360"/>
      </w:pPr>
      <w:rPr>
        <w:rFonts w:ascii="Courier New" w:hAnsi="Courier New" w:cs="Arial" w:hint="default"/>
      </w:rPr>
    </w:lvl>
    <w:lvl w:ilvl="8" w:tplc="FFFFFFFF" w:tentative="1">
      <w:start w:val="1"/>
      <w:numFmt w:val="bullet"/>
      <w:lvlText w:val=""/>
      <w:lvlJc w:val="left"/>
      <w:pPr>
        <w:tabs>
          <w:tab w:val="num" w:pos="6540"/>
        </w:tabs>
        <w:ind w:left="6540" w:hanging="360"/>
      </w:pPr>
      <w:rPr>
        <w:rFonts w:ascii="Wingdings" w:hAnsi="Wingdings" w:hint="default"/>
      </w:rPr>
    </w:lvl>
  </w:abstractNum>
  <w:abstractNum w:abstractNumId="66" w15:restartNumberingAfterBreak="0">
    <w:nsid w:val="70709D5E"/>
    <w:multiLevelType w:val="hybridMultilevel"/>
    <w:tmpl w:val="6CBFCB6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7" w15:restartNumberingAfterBreak="0">
    <w:nsid w:val="712A1ED7"/>
    <w:multiLevelType w:val="hybridMultilevel"/>
    <w:tmpl w:val="69C6734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716A4EFE"/>
    <w:multiLevelType w:val="hybridMultilevel"/>
    <w:tmpl w:val="65FA7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72503D1E"/>
    <w:multiLevelType w:val="hybridMultilevel"/>
    <w:tmpl w:val="C3066C6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0" w15:restartNumberingAfterBreak="0">
    <w:nsid w:val="726D20A5"/>
    <w:multiLevelType w:val="hybridMultilevel"/>
    <w:tmpl w:val="954AAB86"/>
    <w:lvl w:ilvl="0" w:tplc="0809000F">
      <w:start w:val="1"/>
      <w:numFmt w:val="decimal"/>
      <w:lvlText w:val="%1."/>
      <w:lvlJc w:val="left"/>
      <w:pPr>
        <w:tabs>
          <w:tab w:val="num" w:pos="720"/>
        </w:tabs>
        <w:ind w:left="720" w:hanging="360"/>
      </w:pPr>
      <w:rPr>
        <w:rFonts w:hint="default"/>
      </w:rPr>
    </w:lvl>
    <w:lvl w:ilvl="1" w:tplc="C15C9470">
      <w:start w:val="1"/>
      <w:numFmt w:val="decimal"/>
      <w:lvlText w:val="%2."/>
      <w:lvlJc w:val="left"/>
      <w:pPr>
        <w:tabs>
          <w:tab w:val="num" w:pos="1090"/>
        </w:tabs>
        <w:ind w:left="1090" w:hanging="360"/>
      </w:pPr>
      <w:rPr>
        <w:rFonts w:hint="default"/>
      </w:rPr>
    </w:lvl>
    <w:lvl w:ilvl="2" w:tplc="ADFE9002">
      <w:start w:val="1"/>
      <w:numFmt w:val="lowerLetter"/>
      <w:lvlText w:val="%3)"/>
      <w:lvlJc w:val="left"/>
      <w:pPr>
        <w:ind w:left="1990" w:hanging="360"/>
      </w:pPr>
      <w:rPr>
        <w:rFonts w:hint="default"/>
      </w:rPr>
    </w:lvl>
    <w:lvl w:ilvl="3" w:tplc="B2E2355C">
      <w:start w:val="1"/>
      <w:numFmt w:val="lowerLetter"/>
      <w:lvlText w:val="(%4)"/>
      <w:lvlJc w:val="left"/>
      <w:pPr>
        <w:ind w:left="2530" w:hanging="360"/>
      </w:pPr>
      <w:rPr>
        <w:rFonts w:hint="default"/>
        <w:b/>
      </w:rPr>
    </w:lvl>
    <w:lvl w:ilvl="4" w:tplc="A3581352" w:tentative="1">
      <w:start w:val="1"/>
      <w:numFmt w:val="lowerLetter"/>
      <w:lvlText w:val="%5."/>
      <w:lvlJc w:val="left"/>
      <w:pPr>
        <w:tabs>
          <w:tab w:val="num" w:pos="3250"/>
        </w:tabs>
        <w:ind w:left="3250" w:hanging="360"/>
      </w:pPr>
    </w:lvl>
    <w:lvl w:ilvl="5" w:tplc="8208D9A2" w:tentative="1">
      <w:start w:val="1"/>
      <w:numFmt w:val="lowerRoman"/>
      <w:lvlText w:val="%6."/>
      <w:lvlJc w:val="right"/>
      <w:pPr>
        <w:tabs>
          <w:tab w:val="num" w:pos="3970"/>
        </w:tabs>
        <w:ind w:left="3970" w:hanging="180"/>
      </w:pPr>
    </w:lvl>
    <w:lvl w:ilvl="6" w:tplc="DA36F3D0" w:tentative="1">
      <w:start w:val="1"/>
      <w:numFmt w:val="decimal"/>
      <w:lvlText w:val="%7."/>
      <w:lvlJc w:val="left"/>
      <w:pPr>
        <w:tabs>
          <w:tab w:val="num" w:pos="4690"/>
        </w:tabs>
        <w:ind w:left="4690" w:hanging="360"/>
      </w:pPr>
    </w:lvl>
    <w:lvl w:ilvl="7" w:tplc="02360C32" w:tentative="1">
      <w:start w:val="1"/>
      <w:numFmt w:val="lowerLetter"/>
      <w:lvlText w:val="%8."/>
      <w:lvlJc w:val="left"/>
      <w:pPr>
        <w:tabs>
          <w:tab w:val="num" w:pos="5410"/>
        </w:tabs>
        <w:ind w:left="5410" w:hanging="360"/>
      </w:pPr>
    </w:lvl>
    <w:lvl w:ilvl="8" w:tplc="2F44AD36" w:tentative="1">
      <w:start w:val="1"/>
      <w:numFmt w:val="lowerRoman"/>
      <w:lvlText w:val="%9."/>
      <w:lvlJc w:val="right"/>
      <w:pPr>
        <w:tabs>
          <w:tab w:val="num" w:pos="6130"/>
        </w:tabs>
        <w:ind w:left="6130" w:hanging="180"/>
      </w:pPr>
    </w:lvl>
  </w:abstractNum>
  <w:abstractNum w:abstractNumId="71" w15:restartNumberingAfterBreak="0">
    <w:nsid w:val="7739270D"/>
    <w:multiLevelType w:val="hybridMultilevel"/>
    <w:tmpl w:val="288C0CA2"/>
    <w:lvl w:ilvl="0" w:tplc="08090001">
      <w:start w:val="1"/>
      <w:numFmt w:val="bullet"/>
      <w:lvlText w:val=""/>
      <w:lvlJc w:val="left"/>
      <w:pPr>
        <w:ind w:left="360" w:hanging="360"/>
      </w:pPr>
      <w:rPr>
        <w:rFonts w:ascii="Symbol" w:hAnsi="Symbol" w:cs="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cs="Wingdings" w:hint="default"/>
      </w:rPr>
    </w:lvl>
    <w:lvl w:ilvl="3" w:tplc="08090001">
      <w:start w:val="1"/>
      <w:numFmt w:val="bullet"/>
      <w:lvlText w:val=""/>
      <w:lvlJc w:val="left"/>
      <w:pPr>
        <w:ind w:left="2520" w:hanging="360"/>
      </w:pPr>
      <w:rPr>
        <w:rFonts w:ascii="Symbol" w:hAnsi="Symbol" w:cs="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cs="Wingdings" w:hint="default"/>
      </w:rPr>
    </w:lvl>
    <w:lvl w:ilvl="6" w:tplc="08090001">
      <w:start w:val="1"/>
      <w:numFmt w:val="bullet"/>
      <w:lvlText w:val=""/>
      <w:lvlJc w:val="left"/>
      <w:pPr>
        <w:ind w:left="4680" w:hanging="360"/>
      </w:pPr>
      <w:rPr>
        <w:rFonts w:ascii="Symbol" w:hAnsi="Symbol" w:cs="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cs="Wingdings" w:hint="default"/>
      </w:rPr>
    </w:lvl>
  </w:abstractNum>
  <w:abstractNum w:abstractNumId="72" w15:restartNumberingAfterBreak="0">
    <w:nsid w:val="774141F2"/>
    <w:multiLevelType w:val="hybridMultilevel"/>
    <w:tmpl w:val="7CA4FFB2"/>
    <w:lvl w:ilvl="0" w:tplc="F1C6D13E">
      <w:start w:val="1"/>
      <w:numFmt w:val="decimal"/>
      <w:pStyle w:val="Heading7"/>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73" w15:restartNumberingAfterBreak="0">
    <w:nsid w:val="7BF2E31D"/>
    <w:multiLevelType w:val="hybridMultilevel"/>
    <w:tmpl w:val="42ECD43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4" w15:restartNumberingAfterBreak="0">
    <w:nsid w:val="7EC5308E"/>
    <w:multiLevelType w:val="hybridMultilevel"/>
    <w:tmpl w:val="F1389220"/>
    <w:lvl w:ilvl="0" w:tplc="08090001">
      <w:start w:val="1"/>
      <w:numFmt w:val="bullet"/>
      <w:lvlText w:val=""/>
      <w:lvlJc w:val="left"/>
      <w:pPr>
        <w:ind w:left="1486" w:hanging="360"/>
      </w:pPr>
      <w:rPr>
        <w:rFonts w:ascii="Symbol" w:hAnsi="Symbol" w:hint="default"/>
      </w:rPr>
    </w:lvl>
    <w:lvl w:ilvl="1" w:tplc="08090003">
      <w:start w:val="1"/>
      <w:numFmt w:val="bullet"/>
      <w:lvlText w:val="o"/>
      <w:lvlJc w:val="left"/>
      <w:pPr>
        <w:ind w:left="2206" w:hanging="360"/>
      </w:pPr>
      <w:rPr>
        <w:rFonts w:ascii="Courier New" w:hAnsi="Courier New" w:cs="Courier New" w:hint="default"/>
      </w:rPr>
    </w:lvl>
    <w:lvl w:ilvl="2" w:tplc="D4B4A5C6">
      <w:numFmt w:val="bullet"/>
      <w:lvlText w:val="-"/>
      <w:lvlJc w:val="left"/>
      <w:pPr>
        <w:ind w:left="2926" w:hanging="360"/>
      </w:pPr>
      <w:rPr>
        <w:rFonts w:ascii="Arial" w:eastAsia="Times New Roman" w:hAnsi="Arial" w:cs="Arial" w:hint="default"/>
      </w:rPr>
    </w:lvl>
    <w:lvl w:ilvl="3" w:tplc="08090001" w:tentative="1">
      <w:start w:val="1"/>
      <w:numFmt w:val="bullet"/>
      <w:lvlText w:val=""/>
      <w:lvlJc w:val="left"/>
      <w:pPr>
        <w:ind w:left="3646" w:hanging="360"/>
      </w:pPr>
      <w:rPr>
        <w:rFonts w:ascii="Symbol" w:hAnsi="Symbol" w:hint="default"/>
      </w:rPr>
    </w:lvl>
    <w:lvl w:ilvl="4" w:tplc="08090003" w:tentative="1">
      <w:start w:val="1"/>
      <w:numFmt w:val="bullet"/>
      <w:lvlText w:val="o"/>
      <w:lvlJc w:val="left"/>
      <w:pPr>
        <w:ind w:left="4366" w:hanging="360"/>
      </w:pPr>
      <w:rPr>
        <w:rFonts w:ascii="Courier New" w:hAnsi="Courier New" w:cs="Courier New" w:hint="default"/>
      </w:rPr>
    </w:lvl>
    <w:lvl w:ilvl="5" w:tplc="08090005" w:tentative="1">
      <w:start w:val="1"/>
      <w:numFmt w:val="bullet"/>
      <w:lvlText w:val=""/>
      <w:lvlJc w:val="left"/>
      <w:pPr>
        <w:ind w:left="5086" w:hanging="360"/>
      </w:pPr>
      <w:rPr>
        <w:rFonts w:ascii="Wingdings" w:hAnsi="Wingdings" w:hint="default"/>
      </w:rPr>
    </w:lvl>
    <w:lvl w:ilvl="6" w:tplc="08090001" w:tentative="1">
      <w:start w:val="1"/>
      <w:numFmt w:val="bullet"/>
      <w:lvlText w:val=""/>
      <w:lvlJc w:val="left"/>
      <w:pPr>
        <w:ind w:left="5806" w:hanging="360"/>
      </w:pPr>
      <w:rPr>
        <w:rFonts w:ascii="Symbol" w:hAnsi="Symbol" w:hint="default"/>
      </w:rPr>
    </w:lvl>
    <w:lvl w:ilvl="7" w:tplc="08090003" w:tentative="1">
      <w:start w:val="1"/>
      <w:numFmt w:val="bullet"/>
      <w:lvlText w:val="o"/>
      <w:lvlJc w:val="left"/>
      <w:pPr>
        <w:ind w:left="6526" w:hanging="360"/>
      </w:pPr>
      <w:rPr>
        <w:rFonts w:ascii="Courier New" w:hAnsi="Courier New" w:cs="Courier New" w:hint="default"/>
      </w:rPr>
    </w:lvl>
    <w:lvl w:ilvl="8" w:tplc="08090005" w:tentative="1">
      <w:start w:val="1"/>
      <w:numFmt w:val="bullet"/>
      <w:lvlText w:val=""/>
      <w:lvlJc w:val="left"/>
      <w:pPr>
        <w:ind w:left="7246" w:hanging="360"/>
      </w:pPr>
      <w:rPr>
        <w:rFonts w:ascii="Wingdings" w:hAnsi="Wingdings" w:hint="default"/>
      </w:rPr>
    </w:lvl>
  </w:abstractNum>
  <w:num w:numId="1">
    <w:abstractNumId w:val="53"/>
  </w:num>
  <w:num w:numId="2">
    <w:abstractNumId w:val="50"/>
  </w:num>
  <w:num w:numId="3">
    <w:abstractNumId w:val="2"/>
  </w:num>
  <w:num w:numId="4">
    <w:abstractNumId w:val="3"/>
  </w:num>
  <w:num w:numId="5">
    <w:abstractNumId w:val="56"/>
  </w:num>
  <w:num w:numId="6">
    <w:abstractNumId w:val="31"/>
  </w:num>
  <w:num w:numId="7">
    <w:abstractNumId w:val="35"/>
  </w:num>
  <w:num w:numId="8">
    <w:abstractNumId w:val="20"/>
  </w:num>
  <w:num w:numId="9">
    <w:abstractNumId w:val="12"/>
  </w:num>
  <w:num w:numId="10">
    <w:abstractNumId w:val="63"/>
  </w:num>
  <w:num w:numId="11">
    <w:abstractNumId w:val="9"/>
  </w:num>
  <w:num w:numId="12">
    <w:abstractNumId w:val="38"/>
  </w:num>
  <w:num w:numId="13">
    <w:abstractNumId w:val="69"/>
  </w:num>
  <w:num w:numId="14">
    <w:abstractNumId w:val="24"/>
  </w:num>
  <w:num w:numId="15">
    <w:abstractNumId w:val="34"/>
  </w:num>
  <w:num w:numId="16">
    <w:abstractNumId w:val="19"/>
  </w:num>
  <w:num w:numId="17">
    <w:abstractNumId w:val="70"/>
  </w:num>
  <w:num w:numId="18">
    <w:abstractNumId w:val="29"/>
  </w:num>
  <w:num w:numId="19">
    <w:abstractNumId w:val="71"/>
  </w:num>
  <w:num w:numId="20">
    <w:abstractNumId w:val="62"/>
  </w:num>
  <w:num w:numId="21">
    <w:abstractNumId w:val="44"/>
  </w:num>
  <w:num w:numId="22">
    <w:abstractNumId w:val="22"/>
  </w:num>
  <w:num w:numId="23">
    <w:abstractNumId w:val="47"/>
  </w:num>
  <w:num w:numId="24">
    <w:abstractNumId w:val="28"/>
  </w:num>
  <w:num w:numId="25">
    <w:abstractNumId w:val="30"/>
  </w:num>
  <w:num w:numId="26">
    <w:abstractNumId w:val="15"/>
  </w:num>
  <w:num w:numId="27">
    <w:abstractNumId w:val="46"/>
  </w:num>
  <w:num w:numId="28">
    <w:abstractNumId w:val="16"/>
  </w:num>
  <w:num w:numId="29">
    <w:abstractNumId w:val="17"/>
  </w:num>
  <w:num w:numId="30">
    <w:abstractNumId w:val="21"/>
  </w:num>
  <w:num w:numId="31">
    <w:abstractNumId w:val="57"/>
  </w:num>
  <w:num w:numId="32">
    <w:abstractNumId w:val="67"/>
  </w:num>
  <w:num w:numId="33">
    <w:abstractNumId w:val="54"/>
  </w:num>
  <w:num w:numId="34">
    <w:abstractNumId w:val="43"/>
  </w:num>
  <w:num w:numId="35">
    <w:abstractNumId w:val="55"/>
  </w:num>
  <w:num w:numId="36">
    <w:abstractNumId w:val="42"/>
  </w:num>
  <w:num w:numId="37">
    <w:abstractNumId w:val="68"/>
  </w:num>
  <w:num w:numId="38">
    <w:abstractNumId w:val="59"/>
  </w:num>
  <w:num w:numId="39">
    <w:abstractNumId w:val="23"/>
  </w:num>
  <w:num w:numId="40">
    <w:abstractNumId w:val="58"/>
  </w:num>
  <w:num w:numId="41">
    <w:abstractNumId w:val="32"/>
  </w:num>
  <w:num w:numId="42">
    <w:abstractNumId w:val="74"/>
  </w:num>
  <w:num w:numId="43">
    <w:abstractNumId w:val="37"/>
  </w:num>
  <w:num w:numId="44">
    <w:abstractNumId w:val="36"/>
  </w:num>
  <w:num w:numId="45">
    <w:abstractNumId w:val="45"/>
  </w:num>
  <w:num w:numId="46">
    <w:abstractNumId w:val="25"/>
  </w:num>
  <w:num w:numId="47">
    <w:abstractNumId w:val="61"/>
  </w:num>
  <w:num w:numId="48">
    <w:abstractNumId w:val="49"/>
  </w:num>
  <w:num w:numId="49">
    <w:abstractNumId w:val="64"/>
  </w:num>
  <w:num w:numId="50">
    <w:abstractNumId w:val="60"/>
  </w:num>
  <w:num w:numId="51">
    <w:abstractNumId w:val="18"/>
  </w:num>
  <w:num w:numId="52">
    <w:abstractNumId w:val="41"/>
  </w:num>
  <w:num w:numId="53">
    <w:abstractNumId w:val="8"/>
  </w:num>
  <w:num w:numId="54">
    <w:abstractNumId w:val="11"/>
  </w:num>
  <w:num w:numId="55">
    <w:abstractNumId w:val="10"/>
  </w:num>
  <w:num w:numId="56">
    <w:abstractNumId w:val="14"/>
  </w:num>
  <w:num w:numId="57">
    <w:abstractNumId w:val="72"/>
  </w:num>
  <w:num w:numId="58">
    <w:abstractNumId w:val="27"/>
  </w:num>
  <w:num w:numId="59">
    <w:abstractNumId w:val="27"/>
    <w:lvlOverride w:ilvl="0">
      <w:startOverride w:val="1"/>
    </w:lvlOverride>
  </w:num>
  <w:num w:numId="60">
    <w:abstractNumId w:val="65"/>
  </w:num>
  <w:num w:numId="61">
    <w:abstractNumId w:val="39"/>
  </w:num>
  <w:num w:numId="62">
    <w:abstractNumId w:val="73"/>
  </w:num>
  <w:num w:numId="63">
    <w:abstractNumId w:val="0"/>
  </w:num>
  <w:num w:numId="64">
    <w:abstractNumId w:val="1"/>
  </w:num>
  <w:num w:numId="65">
    <w:abstractNumId w:val="66"/>
  </w:num>
  <w:num w:numId="66">
    <w:abstractNumId w:val="13"/>
  </w:num>
  <w:num w:numId="67">
    <w:abstractNumId w:val="51"/>
  </w:num>
  <w:num w:numId="68">
    <w:abstractNumId w:val="26"/>
  </w:num>
  <w:num w:numId="69">
    <w:abstractNumId w:val="48"/>
  </w:num>
  <w:num w:numId="70">
    <w:abstractNumId w:val="40"/>
  </w:num>
  <w:num w:numId="71">
    <w:abstractNumId w:val="52"/>
  </w:num>
  <w:num w:numId="72">
    <w:abstractNumId w:val="33"/>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characterSpacingControl w:val="doNotCompress"/>
  <w:hdrShapeDefaults>
    <o:shapedefaults v:ext="edit" spidmax="34817"/>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EC7"/>
    <w:rsid w:val="000009D7"/>
    <w:rsid w:val="00001290"/>
    <w:rsid w:val="00001560"/>
    <w:rsid w:val="00002E7C"/>
    <w:rsid w:val="0000333E"/>
    <w:rsid w:val="0000390C"/>
    <w:rsid w:val="00003DEE"/>
    <w:rsid w:val="0000596C"/>
    <w:rsid w:val="00005B2A"/>
    <w:rsid w:val="00006108"/>
    <w:rsid w:val="000062EE"/>
    <w:rsid w:val="00006AD8"/>
    <w:rsid w:val="00006D1F"/>
    <w:rsid w:val="00010DAD"/>
    <w:rsid w:val="00011650"/>
    <w:rsid w:val="00012668"/>
    <w:rsid w:val="00013173"/>
    <w:rsid w:val="00013466"/>
    <w:rsid w:val="0001348E"/>
    <w:rsid w:val="000136E9"/>
    <w:rsid w:val="00013C67"/>
    <w:rsid w:val="00014C84"/>
    <w:rsid w:val="00014DC6"/>
    <w:rsid w:val="00014E8E"/>
    <w:rsid w:val="000162CF"/>
    <w:rsid w:val="000164D2"/>
    <w:rsid w:val="00017BA2"/>
    <w:rsid w:val="000201CE"/>
    <w:rsid w:val="00020D77"/>
    <w:rsid w:val="000231B0"/>
    <w:rsid w:val="0002398D"/>
    <w:rsid w:val="00024401"/>
    <w:rsid w:val="00024468"/>
    <w:rsid w:val="0002512E"/>
    <w:rsid w:val="000260A3"/>
    <w:rsid w:val="00026389"/>
    <w:rsid w:val="0002642E"/>
    <w:rsid w:val="00026C08"/>
    <w:rsid w:val="00026EE9"/>
    <w:rsid w:val="00027509"/>
    <w:rsid w:val="00030F51"/>
    <w:rsid w:val="00033056"/>
    <w:rsid w:val="00033E30"/>
    <w:rsid w:val="00034AD5"/>
    <w:rsid w:val="000354B7"/>
    <w:rsid w:val="00035651"/>
    <w:rsid w:val="0003785C"/>
    <w:rsid w:val="00037FD1"/>
    <w:rsid w:val="00041690"/>
    <w:rsid w:val="00041A08"/>
    <w:rsid w:val="0004281B"/>
    <w:rsid w:val="00042D61"/>
    <w:rsid w:val="0004343E"/>
    <w:rsid w:val="00043E8B"/>
    <w:rsid w:val="0004409D"/>
    <w:rsid w:val="00044AAD"/>
    <w:rsid w:val="000451DC"/>
    <w:rsid w:val="0004588F"/>
    <w:rsid w:val="00045A36"/>
    <w:rsid w:val="0004762E"/>
    <w:rsid w:val="00047F2E"/>
    <w:rsid w:val="0005068F"/>
    <w:rsid w:val="00052B73"/>
    <w:rsid w:val="00053CA1"/>
    <w:rsid w:val="000548D3"/>
    <w:rsid w:val="00054B8D"/>
    <w:rsid w:val="00054F74"/>
    <w:rsid w:val="000559E1"/>
    <w:rsid w:val="00055D73"/>
    <w:rsid w:val="00057104"/>
    <w:rsid w:val="000610E2"/>
    <w:rsid w:val="00061EC0"/>
    <w:rsid w:val="000622AC"/>
    <w:rsid w:val="0006245C"/>
    <w:rsid w:val="00063169"/>
    <w:rsid w:val="000632D7"/>
    <w:rsid w:val="00063400"/>
    <w:rsid w:val="00063F22"/>
    <w:rsid w:val="00064AEC"/>
    <w:rsid w:val="00064B09"/>
    <w:rsid w:val="000658B5"/>
    <w:rsid w:val="00065EFD"/>
    <w:rsid w:val="000660B5"/>
    <w:rsid w:val="0006696A"/>
    <w:rsid w:val="00066D1A"/>
    <w:rsid w:val="000678A4"/>
    <w:rsid w:val="00067A90"/>
    <w:rsid w:val="00070272"/>
    <w:rsid w:val="000702B0"/>
    <w:rsid w:val="00070595"/>
    <w:rsid w:val="00072398"/>
    <w:rsid w:val="0007491E"/>
    <w:rsid w:val="000754BB"/>
    <w:rsid w:val="00076C44"/>
    <w:rsid w:val="00081CB3"/>
    <w:rsid w:val="0008205E"/>
    <w:rsid w:val="00082FF8"/>
    <w:rsid w:val="00085430"/>
    <w:rsid w:val="0008631C"/>
    <w:rsid w:val="00086B0B"/>
    <w:rsid w:val="000955B1"/>
    <w:rsid w:val="00095F3D"/>
    <w:rsid w:val="00097597"/>
    <w:rsid w:val="000A0056"/>
    <w:rsid w:val="000A1097"/>
    <w:rsid w:val="000A1FDA"/>
    <w:rsid w:val="000A3D1D"/>
    <w:rsid w:val="000A57A6"/>
    <w:rsid w:val="000A6C4F"/>
    <w:rsid w:val="000A6D52"/>
    <w:rsid w:val="000A7749"/>
    <w:rsid w:val="000B0044"/>
    <w:rsid w:val="000B0155"/>
    <w:rsid w:val="000B0602"/>
    <w:rsid w:val="000B2EFA"/>
    <w:rsid w:val="000B2F1A"/>
    <w:rsid w:val="000B3458"/>
    <w:rsid w:val="000B39CA"/>
    <w:rsid w:val="000B3EB0"/>
    <w:rsid w:val="000B430E"/>
    <w:rsid w:val="000B44EF"/>
    <w:rsid w:val="000B4C6F"/>
    <w:rsid w:val="000B5DF3"/>
    <w:rsid w:val="000B644F"/>
    <w:rsid w:val="000B6CC0"/>
    <w:rsid w:val="000B6F36"/>
    <w:rsid w:val="000C02A0"/>
    <w:rsid w:val="000C0936"/>
    <w:rsid w:val="000C0FB3"/>
    <w:rsid w:val="000C1A09"/>
    <w:rsid w:val="000C1EEB"/>
    <w:rsid w:val="000C2102"/>
    <w:rsid w:val="000C21DC"/>
    <w:rsid w:val="000C2402"/>
    <w:rsid w:val="000C2708"/>
    <w:rsid w:val="000C3198"/>
    <w:rsid w:val="000C3E02"/>
    <w:rsid w:val="000C43A9"/>
    <w:rsid w:val="000C4930"/>
    <w:rsid w:val="000C4BF2"/>
    <w:rsid w:val="000C4FA3"/>
    <w:rsid w:val="000C50E6"/>
    <w:rsid w:val="000C582D"/>
    <w:rsid w:val="000C5DF7"/>
    <w:rsid w:val="000C5E04"/>
    <w:rsid w:val="000D1054"/>
    <w:rsid w:val="000D1296"/>
    <w:rsid w:val="000D185A"/>
    <w:rsid w:val="000D20A0"/>
    <w:rsid w:val="000D3083"/>
    <w:rsid w:val="000D363E"/>
    <w:rsid w:val="000D62C4"/>
    <w:rsid w:val="000D64D4"/>
    <w:rsid w:val="000D7D36"/>
    <w:rsid w:val="000E02E5"/>
    <w:rsid w:val="000E0BBB"/>
    <w:rsid w:val="000E151F"/>
    <w:rsid w:val="000E1F1F"/>
    <w:rsid w:val="000E2190"/>
    <w:rsid w:val="000E2664"/>
    <w:rsid w:val="000E2A8B"/>
    <w:rsid w:val="000E2BD6"/>
    <w:rsid w:val="000E30C1"/>
    <w:rsid w:val="000E3202"/>
    <w:rsid w:val="000E3402"/>
    <w:rsid w:val="000E56DF"/>
    <w:rsid w:val="000E58CA"/>
    <w:rsid w:val="000E593D"/>
    <w:rsid w:val="000E5A5D"/>
    <w:rsid w:val="000E6E77"/>
    <w:rsid w:val="000F0914"/>
    <w:rsid w:val="000F3CDF"/>
    <w:rsid w:val="000F43EE"/>
    <w:rsid w:val="000F4984"/>
    <w:rsid w:val="000F73FF"/>
    <w:rsid w:val="000F7E3B"/>
    <w:rsid w:val="00100C48"/>
    <w:rsid w:val="00101630"/>
    <w:rsid w:val="00102137"/>
    <w:rsid w:val="00102232"/>
    <w:rsid w:val="00102858"/>
    <w:rsid w:val="00102CD5"/>
    <w:rsid w:val="00102D67"/>
    <w:rsid w:val="00103429"/>
    <w:rsid w:val="00104B45"/>
    <w:rsid w:val="00105214"/>
    <w:rsid w:val="00105371"/>
    <w:rsid w:val="00105A03"/>
    <w:rsid w:val="0010605C"/>
    <w:rsid w:val="001065E1"/>
    <w:rsid w:val="001073BA"/>
    <w:rsid w:val="00107B41"/>
    <w:rsid w:val="00111B9A"/>
    <w:rsid w:val="00112711"/>
    <w:rsid w:val="00116F09"/>
    <w:rsid w:val="00117144"/>
    <w:rsid w:val="00117FDC"/>
    <w:rsid w:val="001202EB"/>
    <w:rsid w:val="00120358"/>
    <w:rsid w:val="00120B47"/>
    <w:rsid w:val="00120E54"/>
    <w:rsid w:val="00120FD6"/>
    <w:rsid w:val="00121CDE"/>
    <w:rsid w:val="00122A71"/>
    <w:rsid w:val="00122F57"/>
    <w:rsid w:val="00123BDA"/>
    <w:rsid w:val="00123C4F"/>
    <w:rsid w:val="00124974"/>
    <w:rsid w:val="00125326"/>
    <w:rsid w:val="00125C10"/>
    <w:rsid w:val="00126641"/>
    <w:rsid w:val="001267A9"/>
    <w:rsid w:val="00127A26"/>
    <w:rsid w:val="00127CCF"/>
    <w:rsid w:val="00130C06"/>
    <w:rsid w:val="00132323"/>
    <w:rsid w:val="00132EE9"/>
    <w:rsid w:val="00134CC9"/>
    <w:rsid w:val="00135322"/>
    <w:rsid w:val="001358BC"/>
    <w:rsid w:val="00136BF8"/>
    <w:rsid w:val="00137053"/>
    <w:rsid w:val="00137175"/>
    <w:rsid w:val="001374A7"/>
    <w:rsid w:val="00140128"/>
    <w:rsid w:val="001429C3"/>
    <w:rsid w:val="0014356A"/>
    <w:rsid w:val="00143B46"/>
    <w:rsid w:val="00144110"/>
    <w:rsid w:val="0014424D"/>
    <w:rsid w:val="0014577B"/>
    <w:rsid w:val="00147037"/>
    <w:rsid w:val="001471BA"/>
    <w:rsid w:val="0014745C"/>
    <w:rsid w:val="00147CB7"/>
    <w:rsid w:val="001512DE"/>
    <w:rsid w:val="0015193C"/>
    <w:rsid w:val="00151C2A"/>
    <w:rsid w:val="00152479"/>
    <w:rsid w:val="00152624"/>
    <w:rsid w:val="00152C54"/>
    <w:rsid w:val="00152D01"/>
    <w:rsid w:val="00155DED"/>
    <w:rsid w:val="001561F5"/>
    <w:rsid w:val="0015656C"/>
    <w:rsid w:val="00156A3D"/>
    <w:rsid w:val="00157C1B"/>
    <w:rsid w:val="00160B7D"/>
    <w:rsid w:val="001618D5"/>
    <w:rsid w:val="00162685"/>
    <w:rsid w:val="00162795"/>
    <w:rsid w:val="001630E0"/>
    <w:rsid w:val="0016496A"/>
    <w:rsid w:val="0016637A"/>
    <w:rsid w:val="00170AFA"/>
    <w:rsid w:val="00170EF9"/>
    <w:rsid w:val="00171285"/>
    <w:rsid w:val="0017248F"/>
    <w:rsid w:val="001724B1"/>
    <w:rsid w:val="00172608"/>
    <w:rsid w:val="00172858"/>
    <w:rsid w:val="001728A7"/>
    <w:rsid w:val="00173B1E"/>
    <w:rsid w:val="001748CE"/>
    <w:rsid w:val="00174A40"/>
    <w:rsid w:val="00175DED"/>
    <w:rsid w:val="00180525"/>
    <w:rsid w:val="001824F1"/>
    <w:rsid w:val="0018460D"/>
    <w:rsid w:val="0018668A"/>
    <w:rsid w:val="001872E1"/>
    <w:rsid w:val="00187B5F"/>
    <w:rsid w:val="001905E7"/>
    <w:rsid w:val="0019078A"/>
    <w:rsid w:val="00191C7F"/>
    <w:rsid w:val="001927D1"/>
    <w:rsid w:val="001929C8"/>
    <w:rsid w:val="00194CC1"/>
    <w:rsid w:val="001960A8"/>
    <w:rsid w:val="00196D84"/>
    <w:rsid w:val="00197B31"/>
    <w:rsid w:val="001A0071"/>
    <w:rsid w:val="001A05C4"/>
    <w:rsid w:val="001A10F3"/>
    <w:rsid w:val="001A123B"/>
    <w:rsid w:val="001A1AEC"/>
    <w:rsid w:val="001A1C77"/>
    <w:rsid w:val="001A2207"/>
    <w:rsid w:val="001A2F66"/>
    <w:rsid w:val="001A4107"/>
    <w:rsid w:val="001A4F57"/>
    <w:rsid w:val="001A4F8B"/>
    <w:rsid w:val="001A665C"/>
    <w:rsid w:val="001B1294"/>
    <w:rsid w:val="001B13B8"/>
    <w:rsid w:val="001B26F1"/>
    <w:rsid w:val="001B3913"/>
    <w:rsid w:val="001B417C"/>
    <w:rsid w:val="001B4754"/>
    <w:rsid w:val="001B4A3D"/>
    <w:rsid w:val="001B6FF3"/>
    <w:rsid w:val="001C005A"/>
    <w:rsid w:val="001C01E1"/>
    <w:rsid w:val="001C0777"/>
    <w:rsid w:val="001C0B79"/>
    <w:rsid w:val="001C1AB3"/>
    <w:rsid w:val="001C1CBE"/>
    <w:rsid w:val="001C23C2"/>
    <w:rsid w:val="001C2C59"/>
    <w:rsid w:val="001C5720"/>
    <w:rsid w:val="001C5EE3"/>
    <w:rsid w:val="001C6502"/>
    <w:rsid w:val="001C6B24"/>
    <w:rsid w:val="001C7539"/>
    <w:rsid w:val="001C7A6D"/>
    <w:rsid w:val="001D046C"/>
    <w:rsid w:val="001D2A2D"/>
    <w:rsid w:val="001D38F6"/>
    <w:rsid w:val="001D4C2B"/>
    <w:rsid w:val="001D4DAE"/>
    <w:rsid w:val="001D5156"/>
    <w:rsid w:val="001D7023"/>
    <w:rsid w:val="001D7726"/>
    <w:rsid w:val="001E03F5"/>
    <w:rsid w:val="001E24C5"/>
    <w:rsid w:val="001E2935"/>
    <w:rsid w:val="001E2A70"/>
    <w:rsid w:val="001E373A"/>
    <w:rsid w:val="001E3A85"/>
    <w:rsid w:val="001E4105"/>
    <w:rsid w:val="001E6668"/>
    <w:rsid w:val="001E721F"/>
    <w:rsid w:val="001E7CC2"/>
    <w:rsid w:val="001E7E0B"/>
    <w:rsid w:val="001F0E9B"/>
    <w:rsid w:val="001F29CD"/>
    <w:rsid w:val="001F2A54"/>
    <w:rsid w:val="001F355F"/>
    <w:rsid w:val="001F3D8C"/>
    <w:rsid w:val="001F5EEC"/>
    <w:rsid w:val="001F79A0"/>
    <w:rsid w:val="001F7D9F"/>
    <w:rsid w:val="002000FB"/>
    <w:rsid w:val="00201B3E"/>
    <w:rsid w:val="00203727"/>
    <w:rsid w:val="0020436E"/>
    <w:rsid w:val="002043A1"/>
    <w:rsid w:val="00204766"/>
    <w:rsid w:val="002047F6"/>
    <w:rsid w:val="00205621"/>
    <w:rsid w:val="00206C5C"/>
    <w:rsid w:val="0020721A"/>
    <w:rsid w:val="002103B3"/>
    <w:rsid w:val="002114C3"/>
    <w:rsid w:val="002126FA"/>
    <w:rsid w:val="0021355A"/>
    <w:rsid w:val="002139A7"/>
    <w:rsid w:val="00215371"/>
    <w:rsid w:val="00216933"/>
    <w:rsid w:val="00221278"/>
    <w:rsid w:val="002215A1"/>
    <w:rsid w:val="00221D56"/>
    <w:rsid w:val="002226F4"/>
    <w:rsid w:val="00222821"/>
    <w:rsid w:val="002239FE"/>
    <w:rsid w:val="00223CC5"/>
    <w:rsid w:val="00224305"/>
    <w:rsid w:val="00224EC3"/>
    <w:rsid w:val="00225957"/>
    <w:rsid w:val="00225968"/>
    <w:rsid w:val="00227ABC"/>
    <w:rsid w:val="002329A0"/>
    <w:rsid w:val="00233E73"/>
    <w:rsid w:val="00234ADD"/>
    <w:rsid w:val="00234CB6"/>
    <w:rsid w:val="00234DD5"/>
    <w:rsid w:val="00235620"/>
    <w:rsid w:val="00236035"/>
    <w:rsid w:val="00236DBD"/>
    <w:rsid w:val="0023760B"/>
    <w:rsid w:val="002376A6"/>
    <w:rsid w:val="002376D3"/>
    <w:rsid w:val="00237E3A"/>
    <w:rsid w:val="00240617"/>
    <w:rsid w:val="00240E0F"/>
    <w:rsid w:val="00241483"/>
    <w:rsid w:val="0024159A"/>
    <w:rsid w:val="002417B6"/>
    <w:rsid w:val="00241A75"/>
    <w:rsid w:val="002420A0"/>
    <w:rsid w:val="00242519"/>
    <w:rsid w:val="00242A38"/>
    <w:rsid w:val="002431B0"/>
    <w:rsid w:val="00243681"/>
    <w:rsid w:val="00244A35"/>
    <w:rsid w:val="00245E20"/>
    <w:rsid w:val="002463BA"/>
    <w:rsid w:val="002466EB"/>
    <w:rsid w:val="00251112"/>
    <w:rsid w:val="00251A5F"/>
    <w:rsid w:val="00252573"/>
    <w:rsid w:val="00253558"/>
    <w:rsid w:val="00253EBA"/>
    <w:rsid w:val="00254546"/>
    <w:rsid w:val="00254ED6"/>
    <w:rsid w:val="0025526E"/>
    <w:rsid w:val="00256320"/>
    <w:rsid w:val="002635A9"/>
    <w:rsid w:val="002638E1"/>
    <w:rsid w:val="0026521D"/>
    <w:rsid w:val="00265F78"/>
    <w:rsid w:val="00266D3A"/>
    <w:rsid w:val="00266FA0"/>
    <w:rsid w:val="002674FF"/>
    <w:rsid w:val="0026777C"/>
    <w:rsid w:val="00267A87"/>
    <w:rsid w:val="002700DE"/>
    <w:rsid w:val="002701F0"/>
    <w:rsid w:val="0027230D"/>
    <w:rsid w:val="00272779"/>
    <w:rsid w:val="002733F8"/>
    <w:rsid w:val="002734A6"/>
    <w:rsid w:val="002739F1"/>
    <w:rsid w:val="002747D5"/>
    <w:rsid w:val="002756E3"/>
    <w:rsid w:val="00276116"/>
    <w:rsid w:val="002761B7"/>
    <w:rsid w:val="002765BE"/>
    <w:rsid w:val="00276D19"/>
    <w:rsid w:val="0027733B"/>
    <w:rsid w:val="0027770E"/>
    <w:rsid w:val="002803EB"/>
    <w:rsid w:val="002813A7"/>
    <w:rsid w:val="0028366B"/>
    <w:rsid w:val="0028394D"/>
    <w:rsid w:val="00283FA7"/>
    <w:rsid w:val="00286A7F"/>
    <w:rsid w:val="00286EB8"/>
    <w:rsid w:val="0028724D"/>
    <w:rsid w:val="00287256"/>
    <w:rsid w:val="00287543"/>
    <w:rsid w:val="002875A7"/>
    <w:rsid w:val="0028781A"/>
    <w:rsid w:val="00287924"/>
    <w:rsid w:val="00287A84"/>
    <w:rsid w:val="00290349"/>
    <w:rsid w:val="00290690"/>
    <w:rsid w:val="00290C1F"/>
    <w:rsid w:val="002910E4"/>
    <w:rsid w:val="0029119E"/>
    <w:rsid w:val="00291364"/>
    <w:rsid w:val="0029172E"/>
    <w:rsid w:val="00292711"/>
    <w:rsid w:val="00293224"/>
    <w:rsid w:val="00296740"/>
    <w:rsid w:val="0029776F"/>
    <w:rsid w:val="00297841"/>
    <w:rsid w:val="002978E6"/>
    <w:rsid w:val="002A025C"/>
    <w:rsid w:val="002A031B"/>
    <w:rsid w:val="002A068D"/>
    <w:rsid w:val="002A069B"/>
    <w:rsid w:val="002A0CFB"/>
    <w:rsid w:val="002A29D8"/>
    <w:rsid w:val="002A507F"/>
    <w:rsid w:val="002A64D6"/>
    <w:rsid w:val="002A795B"/>
    <w:rsid w:val="002A7B89"/>
    <w:rsid w:val="002B0023"/>
    <w:rsid w:val="002B0EDE"/>
    <w:rsid w:val="002B1287"/>
    <w:rsid w:val="002B3CF9"/>
    <w:rsid w:val="002B5184"/>
    <w:rsid w:val="002B5F1B"/>
    <w:rsid w:val="002B6145"/>
    <w:rsid w:val="002B61F6"/>
    <w:rsid w:val="002B6290"/>
    <w:rsid w:val="002B66B4"/>
    <w:rsid w:val="002B6D7E"/>
    <w:rsid w:val="002B7156"/>
    <w:rsid w:val="002C1F8F"/>
    <w:rsid w:val="002C20B1"/>
    <w:rsid w:val="002C2298"/>
    <w:rsid w:val="002C2BB4"/>
    <w:rsid w:val="002C375E"/>
    <w:rsid w:val="002C3896"/>
    <w:rsid w:val="002C49C9"/>
    <w:rsid w:val="002C4DB4"/>
    <w:rsid w:val="002C4F70"/>
    <w:rsid w:val="002C4FFD"/>
    <w:rsid w:val="002C6F3C"/>
    <w:rsid w:val="002C7B94"/>
    <w:rsid w:val="002D0AA8"/>
    <w:rsid w:val="002D128C"/>
    <w:rsid w:val="002D1518"/>
    <w:rsid w:val="002D1598"/>
    <w:rsid w:val="002D2D14"/>
    <w:rsid w:val="002D30C2"/>
    <w:rsid w:val="002D520C"/>
    <w:rsid w:val="002D59E1"/>
    <w:rsid w:val="002D6D0E"/>
    <w:rsid w:val="002D6F30"/>
    <w:rsid w:val="002D76A7"/>
    <w:rsid w:val="002E0235"/>
    <w:rsid w:val="002E0842"/>
    <w:rsid w:val="002E1A32"/>
    <w:rsid w:val="002E3688"/>
    <w:rsid w:val="002E3A7B"/>
    <w:rsid w:val="002E5545"/>
    <w:rsid w:val="002E639E"/>
    <w:rsid w:val="002E7223"/>
    <w:rsid w:val="002E76A2"/>
    <w:rsid w:val="002F015F"/>
    <w:rsid w:val="002F042E"/>
    <w:rsid w:val="002F080C"/>
    <w:rsid w:val="002F0EED"/>
    <w:rsid w:val="002F116A"/>
    <w:rsid w:val="002F1819"/>
    <w:rsid w:val="002F1CCB"/>
    <w:rsid w:val="002F1E8C"/>
    <w:rsid w:val="002F1EEF"/>
    <w:rsid w:val="002F3318"/>
    <w:rsid w:val="002F5F5D"/>
    <w:rsid w:val="0030047F"/>
    <w:rsid w:val="00300C25"/>
    <w:rsid w:val="00300E1D"/>
    <w:rsid w:val="00301135"/>
    <w:rsid w:val="00302B3D"/>
    <w:rsid w:val="00303B77"/>
    <w:rsid w:val="003054A1"/>
    <w:rsid w:val="00305D2B"/>
    <w:rsid w:val="0030722B"/>
    <w:rsid w:val="00307F28"/>
    <w:rsid w:val="00311602"/>
    <w:rsid w:val="0031184E"/>
    <w:rsid w:val="00311A1A"/>
    <w:rsid w:val="00311CF8"/>
    <w:rsid w:val="003137E4"/>
    <w:rsid w:val="00314F8C"/>
    <w:rsid w:val="0031578E"/>
    <w:rsid w:val="00316943"/>
    <w:rsid w:val="00316A7D"/>
    <w:rsid w:val="00316E3E"/>
    <w:rsid w:val="00317678"/>
    <w:rsid w:val="00317E71"/>
    <w:rsid w:val="00320E3D"/>
    <w:rsid w:val="003217DA"/>
    <w:rsid w:val="00322B52"/>
    <w:rsid w:val="00324677"/>
    <w:rsid w:val="003268A8"/>
    <w:rsid w:val="00326A8A"/>
    <w:rsid w:val="003270C6"/>
    <w:rsid w:val="00327222"/>
    <w:rsid w:val="00330518"/>
    <w:rsid w:val="003312D9"/>
    <w:rsid w:val="00331B24"/>
    <w:rsid w:val="00333FBF"/>
    <w:rsid w:val="00334310"/>
    <w:rsid w:val="003351BC"/>
    <w:rsid w:val="00340214"/>
    <w:rsid w:val="00340B91"/>
    <w:rsid w:val="00341D4B"/>
    <w:rsid w:val="00341FE3"/>
    <w:rsid w:val="00343A18"/>
    <w:rsid w:val="00343D5F"/>
    <w:rsid w:val="00344661"/>
    <w:rsid w:val="00344B80"/>
    <w:rsid w:val="0034504B"/>
    <w:rsid w:val="003501AE"/>
    <w:rsid w:val="0035168F"/>
    <w:rsid w:val="00351DEA"/>
    <w:rsid w:val="003534A7"/>
    <w:rsid w:val="003537D3"/>
    <w:rsid w:val="00354A50"/>
    <w:rsid w:val="00354C21"/>
    <w:rsid w:val="0035609F"/>
    <w:rsid w:val="003569BF"/>
    <w:rsid w:val="0035749A"/>
    <w:rsid w:val="00360382"/>
    <w:rsid w:val="00361458"/>
    <w:rsid w:val="0036195A"/>
    <w:rsid w:val="00363277"/>
    <w:rsid w:val="003636F5"/>
    <w:rsid w:val="00364718"/>
    <w:rsid w:val="00365B2D"/>
    <w:rsid w:val="00365DAA"/>
    <w:rsid w:val="003663C0"/>
    <w:rsid w:val="00367AE6"/>
    <w:rsid w:val="00367FF1"/>
    <w:rsid w:val="003714AA"/>
    <w:rsid w:val="0037186A"/>
    <w:rsid w:val="00372346"/>
    <w:rsid w:val="00372734"/>
    <w:rsid w:val="00372AFA"/>
    <w:rsid w:val="00372E8E"/>
    <w:rsid w:val="003752AF"/>
    <w:rsid w:val="003753A1"/>
    <w:rsid w:val="00376635"/>
    <w:rsid w:val="003770D3"/>
    <w:rsid w:val="00377490"/>
    <w:rsid w:val="00377635"/>
    <w:rsid w:val="003818D6"/>
    <w:rsid w:val="0038466E"/>
    <w:rsid w:val="00384C36"/>
    <w:rsid w:val="0038568A"/>
    <w:rsid w:val="00386AB9"/>
    <w:rsid w:val="00386F20"/>
    <w:rsid w:val="00390965"/>
    <w:rsid w:val="00390B3B"/>
    <w:rsid w:val="00390CCC"/>
    <w:rsid w:val="003914E5"/>
    <w:rsid w:val="003918E0"/>
    <w:rsid w:val="00392623"/>
    <w:rsid w:val="00392A82"/>
    <w:rsid w:val="00393AC7"/>
    <w:rsid w:val="00397704"/>
    <w:rsid w:val="003A015D"/>
    <w:rsid w:val="003A0549"/>
    <w:rsid w:val="003A1279"/>
    <w:rsid w:val="003A1509"/>
    <w:rsid w:val="003A1DB7"/>
    <w:rsid w:val="003A3D9D"/>
    <w:rsid w:val="003A4440"/>
    <w:rsid w:val="003A569B"/>
    <w:rsid w:val="003A6D94"/>
    <w:rsid w:val="003B03FE"/>
    <w:rsid w:val="003B06E5"/>
    <w:rsid w:val="003B16E3"/>
    <w:rsid w:val="003B3A35"/>
    <w:rsid w:val="003B411E"/>
    <w:rsid w:val="003B4F89"/>
    <w:rsid w:val="003B630F"/>
    <w:rsid w:val="003C00A1"/>
    <w:rsid w:val="003C0CE9"/>
    <w:rsid w:val="003C1D12"/>
    <w:rsid w:val="003C3181"/>
    <w:rsid w:val="003C40AD"/>
    <w:rsid w:val="003C5479"/>
    <w:rsid w:val="003C6073"/>
    <w:rsid w:val="003C667A"/>
    <w:rsid w:val="003C66FA"/>
    <w:rsid w:val="003C6E56"/>
    <w:rsid w:val="003C7B9C"/>
    <w:rsid w:val="003C7C3B"/>
    <w:rsid w:val="003D2959"/>
    <w:rsid w:val="003D2965"/>
    <w:rsid w:val="003D2A1A"/>
    <w:rsid w:val="003D5122"/>
    <w:rsid w:val="003D5171"/>
    <w:rsid w:val="003D5A8F"/>
    <w:rsid w:val="003D6082"/>
    <w:rsid w:val="003D6ED5"/>
    <w:rsid w:val="003E1828"/>
    <w:rsid w:val="003E190B"/>
    <w:rsid w:val="003E2F06"/>
    <w:rsid w:val="003E3561"/>
    <w:rsid w:val="003E3C61"/>
    <w:rsid w:val="003E75B7"/>
    <w:rsid w:val="003F061B"/>
    <w:rsid w:val="003F073A"/>
    <w:rsid w:val="003F0B4B"/>
    <w:rsid w:val="003F1283"/>
    <w:rsid w:val="003F2CF0"/>
    <w:rsid w:val="003F2D7C"/>
    <w:rsid w:val="003F2F39"/>
    <w:rsid w:val="003F2FA8"/>
    <w:rsid w:val="003F3190"/>
    <w:rsid w:val="003F3521"/>
    <w:rsid w:val="003F3F78"/>
    <w:rsid w:val="003F5BAF"/>
    <w:rsid w:val="003F640E"/>
    <w:rsid w:val="003F65A7"/>
    <w:rsid w:val="003F7239"/>
    <w:rsid w:val="00400331"/>
    <w:rsid w:val="00400BA4"/>
    <w:rsid w:val="0040153F"/>
    <w:rsid w:val="0040260A"/>
    <w:rsid w:val="00403611"/>
    <w:rsid w:val="004037B7"/>
    <w:rsid w:val="00404F81"/>
    <w:rsid w:val="0040614B"/>
    <w:rsid w:val="0040649B"/>
    <w:rsid w:val="004065A7"/>
    <w:rsid w:val="004074DE"/>
    <w:rsid w:val="00407555"/>
    <w:rsid w:val="00412DE6"/>
    <w:rsid w:val="004135C8"/>
    <w:rsid w:val="004137EF"/>
    <w:rsid w:val="00414E95"/>
    <w:rsid w:val="00416185"/>
    <w:rsid w:val="004167BA"/>
    <w:rsid w:val="00416F4B"/>
    <w:rsid w:val="00417C8F"/>
    <w:rsid w:val="0042083D"/>
    <w:rsid w:val="00421566"/>
    <w:rsid w:val="00425D3C"/>
    <w:rsid w:val="00425FB9"/>
    <w:rsid w:val="00426214"/>
    <w:rsid w:val="00427971"/>
    <w:rsid w:val="0043036A"/>
    <w:rsid w:val="004310E2"/>
    <w:rsid w:val="0043114C"/>
    <w:rsid w:val="004311F9"/>
    <w:rsid w:val="00431293"/>
    <w:rsid w:val="0043148F"/>
    <w:rsid w:val="004326D6"/>
    <w:rsid w:val="0043458C"/>
    <w:rsid w:val="00434692"/>
    <w:rsid w:val="00434B20"/>
    <w:rsid w:val="00434DE3"/>
    <w:rsid w:val="00435291"/>
    <w:rsid w:val="004359E6"/>
    <w:rsid w:val="00436DB0"/>
    <w:rsid w:val="00436E77"/>
    <w:rsid w:val="0043707A"/>
    <w:rsid w:val="004374B0"/>
    <w:rsid w:val="004377C2"/>
    <w:rsid w:val="004401C4"/>
    <w:rsid w:val="00442187"/>
    <w:rsid w:val="00442207"/>
    <w:rsid w:val="004428E6"/>
    <w:rsid w:val="00443C8D"/>
    <w:rsid w:val="00444585"/>
    <w:rsid w:val="0044535A"/>
    <w:rsid w:val="00445544"/>
    <w:rsid w:val="00447064"/>
    <w:rsid w:val="0045101F"/>
    <w:rsid w:val="0045295D"/>
    <w:rsid w:val="004530DC"/>
    <w:rsid w:val="00453CA1"/>
    <w:rsid w:val="00454938"/>
    <w:rsid w:val="00454DD1"/>
    <w:rsid w:val="00456085"/>
    <w:rsid w:val="0045732F"/>
    <w:rsid w:val="00457F4F"/>
    <w:rsid w:val="00460720"/>
    <w:rsid w:val="004621DC"/>
    <w:rsid w:val="004624BA"/>
    <w:rsid w:val="004628C0"/>
    <w:rsid w:val="00462919"/>
    <w:rsid w:val="00463A2A"/>
    <w:rsid w:val="00464F9B"/>
    <w:rsid w:val="0046541E"/>
    <w:rsid w:val="004656EE"/>
    <w:rsid w:val="0046631C"/>
    <w:rsid w:val="004668A1"/>
    <w:rsid w:val="00467C7B"/>
    <w:rsid w:val="00467C91"/>
    <w:rsid w:val="00471005"/>
    <w:rsid w:val="004719E9"/>
    <w:rsid w:val="00471E9F"/>
    <w:rsid w:val="00472214"/>
    <w:rsid w:val="004723F7"/>
    <w:rsid w:val="0047447C"/>
    <w:rsid w:val="004744EF"/>
    <w:rsid w:val="00474778"/>
    <w:rsid w:val="00476D8B"/>
    <w:rsid w:val="004808E0"/>
    <w:rsid w:val="00480F6D"/>
    <w:rsid w:val="004813C3"/>
    <w:rsid w:val="004819DE"/>
    <w:rsid w:val="00482067"/>
    <w:rsid w:val="00482631"/>
    <w:rsid w:val="00482CF4"/>
    <w:rsid w:val="00482D0A"/>
    <w:rsid w:val="004834A1"/>
    <w:rsid w:val="00483BC4"/>
    <w:rsid w:val="004852FD"/>
    <w:rsid w:val="0048626A"/>
    <w:rsid w:val="004879B1"/>
    <w:rsid w:val="00487B68"/>
    <w:rsid w:val="00490226"/>
    <w:rsid w:val="0049041B"/>
    <w:rsid w:val="00490A09"/>
    <w:rsid w:val="00490B8F"/>
    <w:rsid w:val="00491191"/>
    <w:rsid w:val="004919FA"/>
    <w:rsid w:val="00491BAF"/>
    <w:rsid w:val="004920AD"/>
    <w:rsid w:val="004924CA"/>
    <w:rsid w:val="004927AF"/>
    <w:rsid w:val="00493096"/>
    <w:rsid w:val="00494D19"/>
    <w:rsid w:val="00495270"/>
    <w:rsid w:val="00496DC7"/>
    <w:rsid w:val="00497220"/>
    <w:rsid w:val="0049750A"/>
    <w:rsid w:val="00497B11"/>
    <w:rsid w:val="004A02A1"/>
    <w:rsid w:val="004A1D38"/>
    <w:rsid w:val="004A22F1"/>
    <w:rsid w:val="004A2A01"/>
    <w:rsid w:val="004A3E82"/>
    <w:rsid w:val="004A5821"/>
    <w:rsid w:val="004A5E80"/>
    <w:rsid w:val="004A6A58"/>
    <w:rsid w:val="004A6D55"/>
    <w:rsid w:val="004A7422"/>
    <w:rsid w:val="004B066A"/>
    <w:rsid w:val="004B0887"/>
    <w:rsid w:val="004B1693"/>
    <w:rsid w:val="004B177F"/>
    <w:rsid w:val="004B1846"/>
    <w:rsid w:val="004B2427"/>
    <w:rsid w:val="004B325D"/>
    <w:rsid w:val="004B3898"/>
    <w:rsid w:val="004B476C"/>
    <w:rsid w:val="004B4C9B"/>
    <w:rsid w:val="004B682E"/>
    <w:rsid w:val="004B6A09"/>
    <w:rsid w:val="004B763F"/>
    <w:rsid w:val="004C003E"/>
    <w:rsid w:val="004C165C"/>
    <w:rsid w:val="004C2296"/>
    <w:rsid w:val="004C2EDC"/>
    <w:rsid w:val="004C32E1"/>
    <w:rsid w:val="004C3D78"/>
    <w:rsid w:val="004C5713"/>
    <w:rsid w:val="004C6C0C"/>
    <w:rsid w:val="004C7695"/>
    <w:rsid w:val="004D0043"/>
    <w:rsid w:val="004D1E27"/>
    <w:rsid w:val="004D3998"/>
    <w:rsid w:val="004D4FAD"/>
    <w:rsid w:val="004D5772"/>
    <w:rsid w:val="004D583E"/>
    <w:rsid w:val="004D609B"/>
    <w:rsid w:val="004D750F"/>
    <w:rsid w:val="004D7AC0"/>
    <w:rsid w:val="004D7EC5"/>
    <w:rsid w:val="004E06EC"/>
    <w:rsid w:val="004E20FF"/>
    <w:rsid w:val="004E2C6E"/>
    <w:rsid w:val="004E315F"/>
    <w:rsid w:val="004E3565"/>
    <w:rsid w:val="004E5341"/>
    <w:rsid w:val="004E5A85"/>
    <w:rsid w:val="004E5FA0"/>
    <w:rsid w:val="004E7D11"/>
    <w:rsid w:val="004F12DB"/>
    <w:rsid w:val="004F2480"/>
    <w:rsid w:val="004F30E5"/>
    <w:rsid w:val="004F3253"/>
    <w:rsid w:val="004F4CB9"/>
    <w:rsid w:val="004F6611"/>
    <w:rsid w:val="00500B70"/>
    <w:rsid w:val="00500C1C"/>
    <w:rsid w:val="0050110C"/>
    <w:rsid w:val="00501237"/>
    <w:rsid w:val="0050173A"/>
    <w:rsid w:val="0050194D"/>
    <w:rsid w:val="00501DD4"/>
    <w:rsid w:val="0050237A"/>
    <w:rsid w:val="005025D9"/>
    <w:rsid w:val="0050298D"/>
    <w:rsid w:val="00502B0B"/>
    <w:rsid w:val="00503BDC"/>
    <w:rsid w:val="00505640"/>
    <w:rsid w:val="00506141"/>
    <w:rsid w:val="00506324"/>
    <w:rsid w:val="005067D9"/>
    <w:rsid w:val="0050699C"/>
    <w:rsid w:val="005069B7"/>
    <w:rsid w:val="0050701A"/>
    <w:rsid w:val="005108CB"/>
    <w:rsid w:val="00510CB9"/>
    <w:rsid w:val="005110B9"/>
    <w:rsid w:val="0051191F"/>
    <w:rsid w:val="00512280"/>
    <w:rsid w:val="00512645"/>
    <w:rsid w:val="00512DDA"/>
    <w:rsid w:val="0051357A"/>
    <w:rsid w:val="005142E5"/>
    <w:rsid w:val="005143AD"/>
    <w:rsid w:val="00521026"/>
    <w:rsid w:val="0052188F"/>
    <w:rsid w:val="00521ED3"/>
    <w:rsid w:val="00522425"/>
    <w:rsid w:val="005230A6"/>
    <w:rsid w:val="005232B5"/>
    <w:rsid w:val="00523BDA"/>
    <w:rsid w:val="00523F4A"/>
    <w:rsid w:val="00524281"/>
    <w:rsid w:val="00524780"/>
    <w:rsid w:val="00524D0F"/>
    <w:rsid w:val="00526689"/>
    <w:rsid w:val="005267CC"/>
    <w:rsid w:val="005272F7"/>
    <w:rsid w:val="00527BBF"/>
    <w:rsid w:val="00531D16"/>
    <w:rsid w:val="00531DD6"/>
    <w:rsid w:val="0053507F"/>
    <w:rsid w:val="00535FC0"/>
    <w:rsid w:val="0053646B"/>
    <w:rsid w:val="00536735"/>
    <w:rsid w:val="00537713"/>
    <w:rsid w:val="005378DF"/>
    <w:rsid w:val="005410A9"/>
    <w:rsid w:val="0054474C"/>
    <w:rsid w:val="005453E2"/>
    <w:rsid w:val="0054553B"/>
    <w:rsid w:val="00545EF9"/>
    <w:rsid w:val="0054635D"/>
    <w:rsid w:val="0054674F"/>
    <w:rsid w:val="005479AB"/>
    <w:rsid w:val="0055158B"/>
    <w:rsid w:val="005516E2"/>
    <w:rsid w:val="00551F25"/>
    <w:rsid w:val="00552439"/>
    <w:rsid w:val="005539FB"/>
    <w:rsid w:val="005542C8"/>
    <w:rsid w:val="00554FAC"/>
    <w:rsid w:val="00555F12"/>
    <w:rsid w:val="0055651A"/>
    <w:rsid w:val="0055793E"/>
    <w:rsid w:val="00560E78"/>
    <w:rsid w:val="0056102C"/>
    <w:rsid w:val="00561663"/>
    <w:rsid w:val="00562294"/>
    <w:rsid w:val="00562828"/>
    <w:rsid w:val="00565044"/>
    <w:rsid w:val="00565100"/>
    <w:rsid w:val="00566862"/>
    <w:rsid w:val="00567187"/>
    <w:rsid w:val="005672A7"/>
    <w:rsid w:val="0057029B"/>
    <w:rsid w:val="005712F5"/>
    <w:rsid w:val="00572DB1"/>
    <w:rsid w:val="00573FD7"/>
    <w:rsid w:val="0057596A"/>
    <w:rsid w:val="00575E69"/>
    <w:rsid w:val="00580D1D"/>
    <w:rsid w:val="0058211A"/>
    <w:rsid w:val="00583F07"/>
    <w:rsid w:val="005848D7"/>
    <w:rsid w:val="00585BD0"/>
    <w:rsid w:val="00585C25"/>
    <w:rsid w:val="00585F64"/>
    <w:rsid w:val="00587606"/>
    <w:rsid w:val="00590B04"/>
    <w:rsid w:val="005915A8"/>
    <w:rsid w:val="00592FC6"/>
    <w:rsid w:val="00593068"/>
    <w:rsid w:val="00594AB5"/>
    <w:rsid w:val="00594C1C"/>
    <w:rsid w:val="00595753"/>
    <w:rsid w:val="00596702"/>
    <w:rsid w:val="005A0A6C"/>
    <w:rsid w:val="005A0D61"/>
    <w:rsid w:val="005A16A1"/>
    <w:rsid w:val="005A202C"/>
    <w:rsid w:val="005A2067"/>
    <w:rsid w:val="005A29AA"/>
    <w:rsid w:val="005A2A5F"/>
    <w:rsid w:val="005A2B4F"/>
    <w:rsid w:val="005A39F9"/>
    <w:rsid w:val="005A4A8C"/>
    <w:rsid w:val="005A4B7A"/>
    <w:rsid w:val="005A4D98"/>
    <w:rsid w:val="005A563F"/>
    <w:rsid w:val="005B0822"/>
    <w:rsid w:val="005B1207"/>
    <w:rsid w:val="005B3127"/>
    <w:rsid w:val="005B3C85"/>
    <w:rsid w:val="005B3DE7"/>
    <w:rsid w:val="005B5D84"/>
    <w:rsid w:val="005B697D"/>
    <w:rsid w:val="005B6A7F"/>
    <w:rsid w:val="005B6EF0"/>
    <w:rsid w:val="005C04BB"/>
    <w:rsid w:val="005C0570"/>
    <w:rsid w:val="005C17DC"/>
    <w:rsid w:val="005C185B"/>
    <w:rsid w:val="005C2221"/>
    <w:rsid w:val="005C321A"/>
    <w:rsid w:val="005C342E"/>
    <w:rsid w:val="005C3D86"/>
    <w:rsid w:val="005C416F"/>
    <w:rsid w:val="005C64B8"/>
    <w:rsid w:val="005C6ECB"/>
    <w:rsid w:val="005C7099"/>
    <w:rsid w:val="005D096F"/>
    <w:rsid w:val="005D0CB3"/>
    <w:rsid w:val="005D1496"/>
    <w:rsid w:val="005D165F"/>
    <w:rsid w:val="005D16AA"/>
    <w:rsid w:val="005D18F8"/>
    <w:rsid w:val="005D1B12"/>
    <w:rsid w:val="005D1F43"/>
    <w:rsid w:val="005D2575"/>
    <w:rsid w:val="005D3188"/>
    <w:rsid w:val="005D532A"/>
    <w:rsid w:val="005D597A"/>
    <w:rsid w:val="005D6515"/>
    <w:rsid w:val="005D656F"/>
    <w:rsid w:val="005D797A"/>
    <w:rsid w:val="005E08A4"/>
    <w:rsid w:val="005E0910"/>
    <w:rsid w:val="005E1411"/>
    <w:rsid w:val="005E1DCC"/>
    <w:rsid w:val="005E2BC0"/>
    <w:rsid w:val="005E34A9"/>
    <w:rsid w:val="005E393D"/>
    <w:rsid w:val="005E4B49"/>
    <w:rsid w:val="005E6BF1"/>
    <w:rsid w:val="005E75B8"/>
    <w:rsid w:val="005F016A"/>
    <w:rsid w:val="005F1331"/>
    <w:rsid w:val="005F218A"/>
    <w:rsid w:val="005F21A4"/>
    <w:rsid w:val="005F2767"/>
    <w:rsid w:val="005F3C63"/>
    <w:rsid w:val="005F4699"/>
    <w:rsid w:val="005F48D6"/>
    <w:rsid w:val="005F55AF"/>
    <w:rsid w:val="005F6796"/>
    <w:rsid w:val="005F6AAA"/>
    <w:rsid w:val="00601127"/>
    <w:rsid w:val="006044E0"/>
    <w:rsid w:val="006053A1"/>
    <w:rsid w:val="00607D68"/>
    <w:rsid w:val="00610221"/>
    <w:rsid w:val="006105FC"/>
    <w:rsid w:val="00610F37"/>
    <w:rsid w:val="0061252B"/>
    <w:rsid w:val="00612959"/>
    <w:rsid w:val="00612AB3"/>
    <w:rsid w:val="00612ED4"/>
    <w:rsid w:val="00614D1D"/>
    <w:rsid w:val="00614DF8"/>
    <w:rsid w:val="00615829"/>
    <w:rsid w:val="00616580"/>
    <w:rsid w:val="00616DA5"/>
    <w:rsid w:val="00617F59"/>
    <w:rsid w:val="0062070C"/>
    <w:rsid w:val="0062077D"/>
    <w:rsid w:val="00620DF8"/>
    <w:rsid w:val="006216B2"/>
    <w:rsid w:val="00622220"/>
    <w:rsid w:val="0062231C"/>
    <w:rsid w:val="00622C7B"/>
    <w:rsid w:val="00623392"/>
    <w:rsid w:val="00624C22"/>
    <w:rsid w:val="00625298"/>
    <w:rsid w:val="00626049"/>
    <w:rsid w:val="00626D83"/>
    <w:rsid w:val="00630FF5"/>
    <w:rsid w:val="006319C6"/>
    <w:rsid w:val="00632172"/>
    <w:rsid w:val="006326EA"/>
    <w:rsid w:val="00632A52"/>
    <w:rsid w:val="00633E4C"/>
    <w:rsid w:val="00634156"/>
    <w:rsid w:val="00634362"/>
    <w:rsid w:val="00634ADD"/>
    <w:rsid w:val="00634F43"/>
    <w:rsid w:val="00636E47"/>
    <w:rsid w:val="00641606"/>
    <w:rsid w:val="0064374E"/>
    <w:rsid w:val="00644573"/>
    <w:rsid w:val="00646603"/>
    <w:rsid w:val="00646A32"/>
    <w:rsid w:val="00647545"/>
    <w:rsid w:val="006509B5"/>
    <w:rsid w:val="00651373"/>
    <w:rsid w:val="0065175E"/>
    <w:rsid w:val="00652E59"/>
    <w:rsid w:val="006533F6"/>
    <w:rsid w:val="00654CA2"/>
    <w:rsid w:val="00654D85"/>
    <w:rsid w:val="006556A1"/>
    <w:rsid w:val="006559C0"/>
    <w:rsid w:val="00655E1F"/>
    <w:rsid w:val="00657792"/>
    <w:rsid w:val="00657A8F"/>
    <w:rsid w:val="006610AA"/>
    <w:rsid w:val="006614CD"/>
    <w:rsid w:val="006626B0"/>
    <w:rsid w:val="00663B4A"/>
    <w:rsid w:val="00663B8F"/>
    <w:rsid w:val="006656EA"/>
    <w:rsid w:val="00665940"/>
    <w:rsid w:val="006660F8"/>
    <w:rsid w:val="006663CD"/>
    <w:rsid w:val="006706CB"/>
    <w:rsid w:val="0067077D"/>
    <w:rsid w:val="00670AF9"/>
    <w:rsid w:val="00670FC9"/>
    <w:rsid w:val="006718DA"/>
    <w:rsid w:val="006720F7"/>
    <w:rsid w:val="0067261D"/>
    <w:rsid w:val="006732A3"/>
    <w:rsid w:val="0067342A"/>
    <w:rsid w:val="00673B39"/>
    <w:rsid w:val="0067517A"/>
    <w:rsid w:val="006759C1"/>
    <w:rsid w:val="00676C8E"/>
    <w:rsid w:val="00677547"/>
    <w:rsid w:val="006822E5"/>
    <w:rsid w:val="0068267F"/>
    <w:rsid w:val="00682EF7"/>
    <w:rsid w:val="006846A1"/>
    <w:rsid w:val="00685897"/>
    <w:rsid w:val="00686415"/>
    <w:rsid w:val="006901B3"/>
    <w:rsid w:val="00690B97"/>
    <w:rsid w:val="00691B51"/>
    <w:rsid w:val="00692908"/>
    <w:rsid w:val="00692AF5"/>
    <w:rsid w:val="00692E14"/>
    <w:rsid w:val="00693F07"/>
    <w:rsid w:val="00695578"/>
    <w:rsid w:val="00695698"/>
    <w:rsid w:val="006966AC"/>
    <w:rsid w:val="00697A65"/>
    <w:rsid w:val="00697B60"/>
    <w:rsid w:val="006A0031"/>
    <w:rsid w:val="006A0188"/>
    <w:rsid w:val="006A5006"/>
    <w:rsid w:val="006A6D04"/>
    <w:rsid w:val="006A726E"/>
    <w:rsid w:val="006B0331"/>
    <w:rsid w:val="006B30B9"/>
    <w:rsid w:val="006B3958"/>
    <w:rsid w:val="006B3D9E"/>
    <w:rsid w:val="006B5057"/>
    <w:rsid w:val="006B543E"/>
    <w:rsid w:val="006B560A"/>
    <w:rsid w:val="006B5ED2"/>
    <w:rsid w:val="006C00D5"/>
    <w:rsid w:val="006C2694"/>
    <w:rsid w:val="006C29F4"/>
    <w:rsid w:val="006C2F46"/>
    <w:rsid w:val="006C3638"/>
    <w:rsid w:val="006C4330"/>
    <w:rsid w:val="006C6D3E"/>
    <w:rsid w:val="006C750C"/>
    <w:rsid w:val="006C7DAC"/>
    <w:rsid w:val="006D1874"/>
    <w:rsid w:val="006D2E97"/>
    <w:rsid w:val="006D409C"/>
    <w:rsid w:val="006D4348"/>
    <w:rsid w:val="006D4CA6"/>
    <w:rsid w:val="006D52C5"/>
    <w:rsid w:val="006D61A4"/>
    <w:rsid w:val="006D6670"/>
    <w:rsid w:val="006D738F"/>
    <w:rsid w:val="006D7832"/>
    <w:rsid w:val="006D7B06"/>
    <w:rsid w:val="006D7C1D"/>
    <w:rsid w:val="006E05CE"/>
    <w:rsid w:val="006E0E58"/>
    <w:rsid w:val="006E1ADB"/>
    <w:rsid w:val="006E1AE5"/>
    <w:rsid w:val="006E1F38"/>
    <w:rsid w:val="006E217F"/>
    <w:rsid w:val="006E39E0"/>
    <w:rsid w:val="006E448B"/>
    <w:rsid w:val="006E5D1D"/>
    <w:rsid w:val="006E6B38"/>
    <w:rsid w:val="006E77D8"/>
    <w:rsid w:val="006E788C"/>
    <w:rsid w:val="006F1A0C"/>
    <w:rsid w:val="006F22A5"/>
    <w:rsid w:val="006F2AC0"/>
    <w:rsid w:val="006F3A75"/>
    <w:rsid w:val="006F4C66"/>
    <w:rsid w:val="006F671D"/>
    <w:rsid w:val="006F6ABC"/>
    <w:rsid w:val="006F7D03"/>
    <w:rsid w:val="007009D4"/>
    <w:rsid w:val="00701457"/>
    <w:rsid w:val="0070154C"/>
    <w:rsid w:val="00702079"/>
    <w:rsid w:val="00702D23"/>
    <w:rsid w:val="00704A9D"/>
    <w:rsid w:val="00704D3C"/>
    <w:rsid w:val="00704DE4"/>
    <w:rsid w:val="00706F63"/>
    <w:rsid w:val="00706FD8"/>
    <w:rsid w:val="00707CE6"/>
    <w:rsid w:val="00710827"/>
    <w:rsid w:val="0071162E"/>
    <w:rsid w:val="007116CA"/>
    <w:rsid w:val="00711B9F"/>
    <w:rsid w:val="00711F4A"/>
    <w:rsid w:val="00712A29"/>
    <w:rsid w:val="00712CD4"/>
    <w:rsid w:val="00713C59"/>
    <w:rsid w:val="00714193"/>
    <w:rsid w:val="00715F8F"/>
    <w:rsid w:val="0071624C"/>
    <w:rsid w:val="00716A11"/>
    <w:rsid w:val="00720D85"/>
    <w:rsid w:val="0072128D"/>
    <w:rsid w:val="007217ED"/>
    <w:rsid w:val="007221FA"/>
    <w:rsid w:val="00723A79"/>
    <w:rsid w:val="00723D6A"/>
    <w:rsid w:val="00725E6B"/>
    <w:rsid w:val="00726F11"/>
    <w:rsid w:val="007272F7"/>
    <w:rsid w:val="0072787D"/>
    <w:rsid w:val="00727A0E"/>
    <w:rsid w:val="00727F59"/>
    <w:rsid w:val="00730789"/>
    <w:rsid w:val="00731141"/>
    <w:rsid w:val="0073297A"/>
    <w:rsid w:val="00732E97"/>
    <w:rsid w:val="007330F4"/>
    <w:rsid w:val="007345A4"/>
    <w:rsid w:val="00736848"/>
    <w:rsid w:val="00736D5A"/>
    <w:rsid w:val="0073755B"/>
    <w:rsid w:val="00740DD6"/>
    <w:rsid w:val="00740F0F"/>
    <w:rsid w:val="00741964"/>
    <w:rsid w:val="007426A4"/>
    <w:rsid w:val="007437D1"/>
    <w:rsid w:val="0074412D"/>
    <w:rsid w:val="00744AC8"/>
    <w:rsid w:val="00745891"/>
    <w:rsid w:val="007460C9"/>
    <w:rsid w:val="00752215"/>
    <w:rsid w:val="0075222A"/>
    <w:rsid w:val="0075230B"/>
    <w:rsid w:val="007525F7"/>
    <w:rsid w:val="00753268"/>
    <w:rsid w:val="007537A4"/>
    <w:rsid w:val="00753EA2"/>
    <w:rsid w:val="00754BC0"/>
    <w:rsid w:val="00755C63"/>
    <w:rsid w:val="007566FC"/>
    <w:rsid w:val="00756E0F"/>
    <w:rsid w:val="00757C31"/>
    <w:rsid w:val="007606D6"/>
    <w:rsid w:val="00760749"/>
    <w:rsid w:val="00760AF4"/>
    <w:rsid w:val="007615B2"/>
    <w:rsid w:val="007617E3"/>
    <w:rsid w:val="00762BB6"/>
    <w:rsid w:val="00763123"/>
    <w:rsid w:val="007633E6"/>
    <w:rsid w:val="00763E94"/>
    <w:rsid w:val="00763FD9"/>
    <w:rsid w:val="0076536F"/>
    <w:rsid w:val="007659F1"/>
    <w:rsid w:val="00766BD9"/>
    <w:rsid w:val="00766E60"/>
    <w:rsid w:val="0076747F"/>
    <w:rsid w:val="007679D7"/>
    <w:rsid w:val="007702BD"/>
    <w:rsid w:val="00770A2B"/>
    <w:rsid w:val="00770DFD"/>
    <w:rsid w:val="00772519"/>
    <w:rsid w:val="00773D21"/>
    <w:rsid w:val="00774A70"/>
    <w:rsid w:val="00774D17"/>
    <w:rsid w:val="007758AD"/>
    <w:rsid w:val="00775B38"/>
    <w:rsid w:val="0077636B"/>
    <w:rsid w:val="00780322"/>
    <w:rsid w:val="007833E1"/>
    <w:rsid w:val="007843B3"/>
    <w:rsid w:val="00784615"/>
    <w:rsid w:val="00785109"/>
    <w:rsid w:val="00785E80"/>
    <w:rsid w:val="0078648E"/>
    <w:rsid w:val="007865C1"/>
    <w:rsid w:val="00787132"/>
    <w:rsid w:val="00787741"/>
    <w:rsid w:val="00787F3B"/>
    <w:rsid w:val="00791F70"/>
    <w:rsid w:val="00792111"/>
    <w:rsid w:val="0079299E"/>
    <w:rsid w:val="00793197"/>
    <w:rsid w:val="0079380B"/>
    <w:rsid w:val="00795616"/>
    <w:rsid w:val="0079688C"/>
    <w:rsid w:val="007971E3"/>
    <w:rsid w:val="007A03B4"/>
    <w:rsid w:val="007A049B"/>
    <w:rsid w:val="007A1D05"/>
    <w:rsid w:val="007A1E5F"/>
    <w:rsid w:val="007A7317"/>
    <w:rsid w:val="007A7375"/>
    <w:rsid w:val="007A75D1"/>
    <w:rsid w:val="007A7E21"/>
    <w:rsid w:val="007B09A6"/>
    <w:rsid w:val="007B262B"/>
    <w:rsid w:val="007B3A51"/>
    <w:rsid w:val="007B4353"/>
    <w:rsid w:val="007B48C0"/>
    <w:rsid w:val="007B5A6B"/>
    <w:rsid w:val="007B5B2D"/>
    <w:rsid w:val="007B6316"/>
    <w:rsid w:val="007B636B"/>
    <w:rsid w:val="007B65AD"/>
    <w:rsid w:val="007B67AA"/>
    <w:rsid w:val="007B722D"/>
    <w:rsid w:val="007B7938"/>
    <w:rsid w:val="007B7E1C"/>
    <w:rsid w:val="007C09A1"/>
    <w:rsid w:val="007C178E"/>
    <w:rsid w:val="007C2297"/>
    <w:rsid w:val="007C2493"/>
    <w:rsid w:val="007C278C"/>
    <w:rsid w:val="007C2A98"/>
    <w:rsid w:val="007C4660"/>
    <w:rsid w:val="007C6581"/>
    <w:rsid w:val="007D08FE"/>
    <w:rsid w:val="007D0AEC"/>
    <w:rsid w:val="007D28A4"/>
    <w:rsid w:val="007D2E54"/>
    <w:rsid w:val="007D3065"/>
    <w:rsid w:val="007D3DD3"/>
    <w:rsid w:val="007D4EED"/>
    <w:rsid w:val="007E018F"/>
    <w:rsid w:val="007E0A28"/>
    <w:rsid w:val="007E1B9F"/>
    <w:rsid w:val="007E1FCA"/>
    <w:rsid w:val="007E32B8"/>
    <w:rsid w:val="007E32BC"/>
    <w:rsid w:val="007E3B49"/>
    <w:rsid w:val="007E4B79"/>
    <w:rsid w:val="007E5345"/>
    <w:rsid w:val="007E5B50"/>
    <w:rsid w:val="007E70AA"/>
    <w:rsid w:val="007F01AB"/>
    <w:rsid w:val="007F13A7"/>
    <w:rsid w:val="007F21A0"/>
    <w:rsid w:val="007F2E39"/>
    <w:rsid w:val="007F2E7D"/>
    <w:rsid w:val="007F3E1B"/>
    <w:rsid w:val="007F612A"/>
    <w:rsid w:val="007F6B6A"/>
    <w:rsid w:val="007F6FDB"/>
    <w:rsid w:val="007F70DF"/>
    <w:rsid w:val="00801646"/>
    <w:rsid w:val="0080208E"/>
    <w:rsid w:val="0080271E"/>
    <w:rsid w:val="00802F3A"/>
    <w:rsid w:val="00804948"/>
    <w:rsid w:val="00805584"/>
    <w:rsid w:val="008059CF"/>
    <w:rsid w:val="008059D9"/>
    <w:rsid w:val="00806302"/>
    <w:rsid w:val="0081028D"/>
    <w:rsid w:val="0081033B"/>
    <w:rsid w:val="008103DE"/>
    <w:rsid w:val="008105C0"/>
    <w:rsid w:val="0081192B"/>
    <w:rsid w:val="00811FC6"/>
    <w:rsid w:val="00812548"/>
    <w:rsid w:val="0081307D"/>
    <w:rsid w:val="00813325"/>
    <w:rsid w:val="0081438E"/>
    <w:rsid w:val="008159E2"/>
    <w:rsid w:val="00817AF8"/>
    <w:rsid w:val="00817C7D"/>
    <w:rsid w:val="00820C8C"/>
    <w:rsid w:val="0082307E"/>
    <w:rsid w:val="00823A42"/>
    <w:rsid w:val="0082694C"/>
    <w:rsid w:val="00826A74"/>
    <w:rsid w:val="00827197"/>
    <w:rsid w:val="00832404"/>
    <w:rsid w:val="00832799"/>
    <w:rsid w:val="00832B4C"/>
    <w:rsid w:val="00833D8F"/>
    <w:rsid w:val="008361A0"/>
    <w:rsid w:val="00836204"/>
    <w:rsid w:val="00836AED"/>
    <w:rsid w:val="0084150A"/>
    <w:rsid w:val="00841562"/>
    <w:rsid w:val="00841580"/>
    <w:rsid w:val="00841DAD"/>
    <w:rsid w:val="00842BAB"/>
    <w:rsid w:val="008447F7"/>
    <w:rsid w:val="00846DD9"/>
    <w:rsid w:val="008471B1"/>
    <w:rsid w:val="00847DEC"/>
    <w:rsid w:val="008507BD"/>
    <w:rsid w:val="00851EAA"/>
    <w:rsid w:val="008533C8"/>
    <w:rsid w:val="008539C9"/>
    <w:rsid w:val="00853A23"/>
    <w:rsid w:val="00855331"/>
    <w:rsid w:val="00855A68"/>
    <w:rsid w:val="00856459"/>
    <w:rsid w:val="0085684D"/>
    <w:rsid w:val="00857A43"/>
    <w:rsid w:val="00857E18"/>
    <w:rsid w:val="00860297"/>
    <w:rsid w:val="00861330"/>
    <w:rsid w:val="00862181"/>
    <w:rsid w:val="008625E2"/>
    <w:rsid w:val="00862AFE"/>
    <w:rsid w:val="00862C8C"/>
    <w:rsid w:val="00862E4F"/>
    <w:rsid w:val="00862EA3"/>
    <w:rsid w:val="00862ED7"/>
    <w:rsid w:val="00864807"/>
    <w:rsid w:val="0086536D"/>
    <w:rsid w:val="008654FE"/>
    <w:rsid w:val="008660C0"/>
    <w:rsid w:val="008663AA"/>
    <w:rsid w:val="008664F0"/>
    <w:rsid w:val="00866D09"/>
    <w:rsid w:val="0086712A"/>
    <w:rsid w:val="008673B9"/>
    <w:rsid w:val="008700FD"/>
    <w:rsid w:val="0087487D"/>
    <w:rsid w:val="0087499D"/>
    <w:rsid w:val="00875239"/>
    <w:rsid w:val="00875245"/>
    <w:rsid w:val="00875A1C"/>
    <w:rsid w:val="00875E1A"/>
    <w:rsid w:val="008764B2"/>
    <w:rsid w:val="008772D3"/>
    <w:rsid w:val="008803E8"/>
    <w:rsid w:val="00882C4B"/>
    <w:rsid w:val="00885508"/>
    <w:rsid w:val="008856FA"/>
    <w:rsid w:val="00886833"/>
    <w:rsid w:val="0088733C"/>
    <w:rsid w:val="008900CC"/>
    <w:rsid w:val="00890587"/>
    <w:rsid w:val="008923E6"/>
    <w:rsid w:val="008925F8"/>
    <w:rsid w:val="0089265A"/>
    <w:rsid w:val="00893244"/>
    <w:rsid w:val="0089361B"/>
    <w:rsid w:val="00893950"/>
    <w:rsid w:val="0089603C"/>
    <w:rsid w:val="008966B4"/>
    <w:rsid w:val="008976E6"/>
    <w:rsid w:val="00897CDA"/>
    <w:rsid w:val="008A02DB"/>
    <w:rsid w:val="008A10AD"/>
    <w:rsid w:val="008A1490"/>
    <w:rsid w:val="008A203A"/>
    <w:rsid w:val="008A30B3"/>
    <w:rsid w:val="008A4E1E"/>
    <w:rsid w:val="008A4E5B"/>
    <w:rsid w:val="008A55D2"/>
    <w:rsid w:val="008A5ED6"/>
    <w:rsid w:val="008A6A11"/>
    <w:rsid w:val="008A76EC"/>
    <w:rsid w:val="008A7954"/>
    <w:rsid w:val="008B0136"/>
    <w:rsid w:val="008B1759"/>
    <w:rsid w:val="008B1F9D"/>
    <w:rsid w:val="008B29A2"/>
    <w:rsid w:val="008B2FAA"/>
    <w:rsid w:val="008B31D8"/>
    <w:rsid w:val="008B5030"/>
    <w:rsid w:val="008B51D7"/>
    <w:rsid w:val="008B5A34"/>
    <w:rsid w:val="008B5BB7"/>
    <w:rsid w:val="008B5DCF"/>
    <w:rsid w:val="008C07EA"/>
    <w:rsid w:val="008C0996"/>
    <w:rsid w:val="008C0F3E"/>
    <w:rsid w:val="008C1807"/>
    <w:rsid w:val="008C241A"/>
    <w:rsid w:val="008C2930"/>
    <w:rsid w:val="008C2DBC"/>
    <w:rsid w:val="008C3136"/>
    <w:rsid w:val="008C31B4"/>
    <w:rsid w:val="008C3AB2"/>
    <w:rsid w:val="008C46F3"/>
    <w:rsid w:val="008C7F10"/>
    <w:rsid w:val="008D04FB"/>
    <w:rsid w:val="008D1806"/>
    <w:rsid w:val="008D1F3E"/>
    <w:rsid w:val="008D22B7"/>
    <w:rsid w:val="008D22E7"/>
    <w:rsid w:val="008D24BA"/>
    <w:rsid w:val="008D3AE1"/>
    <w:rsid w:val="008D3EB8"/>
    <w:rsid w:val="008D409F"/>
    <w:rsid w:val="008D48AC"/>
    <w:rsid w:val="008D4FE2"/>
    <w:rsid w:val="008D5524"/>
    <w:rsid w:val="008D5F1D"/>
    <w:rsid w:val="008D6687"/>
    <w:rsid w:val="008D6ECA"/>
    <w:rsid w:val="008D71CE"/>
    <w:rsid w:val="008D7711"/>
    <w:rsid w:val="008D7C15"/>
    <w:rsid w:val="008E16C7"/>
    <w:rsid w:val="008E258F"/>
    <w:rsid w:val="008E291B"/>
    <w:rsid w:val="008E310E"/>
    <w:rsid w:val="008E37F2"/>
    <w:rsid w:val="008E3923"/>
    <w:rsid w:val="008E427F"/>
    <w:rsid w:val="008E72EB"/>
    <w:rsid w:val="008F0231"/>
    <w:rsid w:val="008F10FE"/>
    <w:rsid w:val="008F1138"/>
    <w:rsid w:val="008F250A"/>
    <w:rsid w:val="008F40AE"/>
    <w:rsid w:val="008F4C39"/>
    <w:rsid w:val="008F5928"/>
    <w:rsid w:val="0090087B"/>
    <w:rsid w:val="00901B6E"/>
    <w:rsid w:val="00901F38"/>
    <w:rsid w:val="00901F8A"/>
    <w:rsid w:val="0090203D"/>
    <w:rsid w:val="0090343B"/>
    <w:rsid w:val="00904622"/>
    <w:rsid w:val="00906801"/>
    <w:rsid w:val="00907353"/>
    <w:rsid w:val="009115A7"/>
    <w:rsid w:val="00911ED4"/>
    <w:rsid w:val="00913C0F"/>
    <w:rsid w:val="00914347"/>
    <w:rsid w:val="009153F9"/>
    <w:rsid w:val="00916278"/>
    <w:rsid w:val="009165B8"/>
    <w:rsid w:val="00916732"/>
    <w:rsid w:val="00917EC4"/>
    <w:rsid w:val="00917FB9"/>
    <w:rsid w:val="00920A04"/>
    <w:rsid w:val="00921A53"/>
    <w:rsid w:val="00922FD2"/>
    <w:rsid w:val="009240FB"/>
    <w:rsid w:val="009247E4"/>
    <w:rsid w:val="00926044"/>
    <w:rsid w:val="00926C96"/>
    <w:rsid w:val="009273E4"/>
    <w:rsid w:val="0092759B"/>
    <w:rsid w:val="009276D8"/>
    <w:rsid w:val="0093095D"/>
    <w:rsid w:val="00930F6D"/>
    <w:rsid w:val="00931C24"/>
    <w:rsid w:val="0093200F"/>
    <w:rsid w:val="00933BF2"/>
    <w:rsid w:val="009376BF"/>
    <w:rsid w:val="009379C2"/>
    <w:rsid w:val="00937E23"/>
    <w:rsid w:val="00940111"/>
    <w:rsid w:val="009408A4"/>
    <w:rsid w:val="00940F48"/>
    <w:rsid w:val="00941479"/>
    <w:rsid w:val="0094165D"/>
    <w:rsid w:val="00942180"/>
    <w:rsid w:val="00942626"/>
    <w:rsid w:val="0094354E"/>
    <w:rsid w:val="00944879"/>
    <w:rsid w:val="0094516C"/>
    <w:rsid w:val="009455D6"/>
    <w:rsid w:val="009461A3"/>
    <w:rsid w:val="00946559"/>
    <w:rsid w:val="009471D9"/>
    <w:rsid w:val="009476D5"/>
    <w:rsid w:val="00947A51"/>
    <w:rsid w:val="0095240A"/>
    <w:rsid w:val="009530E9"/>
    <w:rsid w:val="009535C1"/>
    <w:rsid w:val="00954566"/>
    <w:rsid w:val="0095473E"/>
    <w:rsid w:val="009560B9"/>
    <w:rsid w:val="0095777C"/>
    <w:rsid w:val="00957E46"/>
    <w:rsid w:val="0096276E"/>
    <w:rsid w:val="00962905"/>
    <w:rsid w:val="00963B06"/>
    <w:rsid w:val="009652FD"/>
    <w:rsid w:val="00965E4C"/>
    <w:rsid w:val="00965E5E"/>
    <w:rsid w:val="009707B0"/>
    <w:rsid w:val="00972261"/>
    <w:rsid w:val="00972A99"/>
    <w:rsid w:val="009735D4"/>
    <w:rsid w:val="00973DE8"/>
    <w:rsid w:val="00974F24"/>
    <w:rsid w:val="00975BC8"/>
    <w:rsid w:val="00977EFC"/>
    <w:rsid w:val="00980FEA"/>
    <w:rsid w:val="009812D8"/>
    <w:rsid w:val="00981927"/>
    <w:rsid w:val="00982235"/>
    <w:rsid w:val="0098242D"/>
    <w:rsid w:val="00982DF0"/>
    <w:rsid w:val="00982DFF"/>
    <w:rsid w:val="009833E4"/>
    <w:rsid w:val="00983511"/>
    <w:rsid w:val="00984822"/>
    <w:rsid w:val="00984E61"/>
    <w:rsid w:val="00986357"/>
    <w:rsid w:val="009911CC"/>
    <w:rsid w:val="00991261"/>
    <w:rsid w:val="00991BCF"/>
    <w:rsid w:val="00991BF6"/>
    <w:rsid w:val="0099216E"/>
    <w:rsid w:val="00992396"/>
    <w:rsid w:val="0099252E"/>
    <w:rsid w:val="009926E9"/>
    <w:rsid w:val="00993971"/>
    <w:rsid w:val="00993B13"/>
    <w:rsid w:val="00997166"/>
    <w:rsid w:val="009972C1"/>
    <w:rsid w:val="009A0044"/>
    <w:rsid w:val="009A049B"/>
    <w:rsid w:val="009A07A3"/>
    <w:rsid w:val="009A08F8"/>
    <w:rsid w:val="009A12DE"/>
    <w:rsid w:val="009A40B9"/>
    <w:rsid w:val="009A5D86"/>
    <w:rsid w:val="009A6974"/>
    <w:rsid w:val="009A793E"/>
    <w:rsid w:val="009B080E"/>
    <w:rsid w:val="009B18C5"/>
    <w:rsid w:val="009B2CF4"/>
    <w:rsid w:val="009B2E42"/>
    <w:rsid w:val="009B38BC"/>
    <w:rsid w:val="009B5614"/>
    <w:rsid w:val="009B6299"/>
    <w:rsid w:val="009B6669"/>
    <w:rsid w:val="009B76C6"/>
    <w:rsid w:val="009B77D8"/>
    <w:rsid w:val="009B7BD2"/>
    <w:rsid w:val="009C14BC"/>
    <w:rsid w:val="009C30AA"/>
    <w:rsid w:val="009C3764"/>
    <w:rsid w:val="009C4D41"/>
    <w:rsid w:val="009C4DF2"/>
    <w:rsid w:val="009C51D2"/>
    <w:rsid w:val="009C670C"/>
    <w:rsid w:val="009C672D"/>
    <w:rsid w:val="009C6EB9"/>
    <w:rsid w:val="009C75F4"/>
    <w:rsid w:val="009C7CB0"/>
    <w:rsid w:val="009C7D84"/>
    <w:rsid w:val="009D0321"/>
    <w:rsid w:val="009D06C6"/>
    <w:rsid w:val="009D094F"/>
    <w:rsid w:val="009D5311"/>
    <w:rsid w:val="009D5493"/>
    <w:rsid w:val="009D62FA"/>
    <w:rsid w:val="009D7752"/>
    <w:rsid w:val="009E0DB8"/>
    <w:rsid w:val="009E1C69"/>
    <w:rsid w:val="009E1D06"/>
    <w:rsid w:val="009E39A8"/>
    <w:rsid w:val="009E42DE"/>
    <w:rsid w:val="009E51DA"/>
    <w:rsid w:val="009E552E"/>
    <w:rsid w:val="009E6082"/>
    <w:rsid w:val="009E6925"/>
    <w:rsid w:val="009F2001"/>
    <w:rsid w:val="009F20E0"/>
    <w:rsid w:val="009F20FC"/>
    <w:rsid w:val="009F2C5F"/>
    <w:rsid w:val="009F36AA"/>
    <w:rsid w:val="009F48C7"/>
    <w:rsid w:val="009F51E5"/>
    <w:rsid w:val="009F5FCC"/>
    <w:rsid w:val="009F7E62"/>
    <w:rsid w:val="00A00AA1"/>
    <w:rsid w:val="00A0218F"/>
    <w:rsid w:val="00A024A8"/>
    <w:rsid w:val="00A03177"/>
    <w:rsid w:val="00A0505E"/>
    <w:rsid w:val="00A05251"/>
    <w:rsid w:val="00A05E7E"/>
    <w:rsid w:val="00A0657A"/>
    <w:rsid w:val="00A07221"/>
    <w:rsid w:val="00A07DBE"/>
    <w:rsid w:val="00A126E0"/>
    <w:rsid w:val="00A127E6"/>
    <w:rsid w:val="00A129D1"/>
    <w:rsid w:val="00A13196"/>
    <w:rsid w:val="00A13C0E"/>
    <w:rsid w:val="00A14A43"/>
    <w:rsid w:val="00A15ACD"/>
    <w:rsid w:val="00A15F0D"/>
    <w:rsid w:val="00A176FE"/>
    <w:rsid w:val="00A2229A"/>
    <w:rsid w:val="00A22969"/>
    <w:rsid w:val="00A22D7D"/>
    <w:rsid w:val="00A22E72"/>
    <w:rsid w:val="00A24BCF"/>
    <w:rsid w:val="00A24E06"/>
    <w:rsid w:val="00A25248"/>
    <w:rsid w:val="00A25493"/>
    <w:rsid w:val="00A269E8"/>
    <w:rsid w:val="00A26AEE"/>
    <w:rsid w:val="00A27D14"/>
    <w:rsid w:val="00A3033D"/>
    <w:rsid w:val="00A306A9"/>
    <w:rsid w:val="00A31C22"/>
    <w:rsid w:val="00A327C0"/>
    <w:rsid w:val="00A3355E"/>
    <w:rsid w:val="00A34216"/>
    <w:rsid w:val="00A361DF"/>
    <w:rsid w:val="00A364DE"/>
    <w:rsid w:val="00A3759F"/>
    <w:rsid w:val="00A3779D"/>
    <w:rsid w:val="00A40A0B"/>
    <w:rsid w:val="00A41249"/>
    <w:rsid w:val="00A41F1B"/>
    <w:rsid w:val="00A434DE"/>
    <w:rsid w:val="00A439FE"/>
    <w:rsid w:val="00A43D1B"/>
    <w:rsid w:val="00A43EE0"/>
    <w:rsid w:val="00A440CA"/>
    <w:rsid w:val="00A443F8"/>
    <w:rsid w:val="00A456EE"/>
    <w:rsid w:val="00A45700"/>
    <w:rsid w:val="00A46E57"/>
    <w:rsid w:val="00A46FB8"/>
    <w:rsid w:val="00A506D3"/>
    <w:rsid w:val="00A51236"/>
    <w:rsid w:val="00A52A1F"/>
    <w:rsid w:val="00A55670"/>
    <w:rsid w:val="00A557A7"/>
    <w:rsid w:val="00A55F2A"/>
    <w:rsid w:val="00A57966"/>
    <w:rsid w:val="00A62D39"/>
    <w:rsid w:val="00A6329A"/>
    <w:rsid w:val="00A63C83"/>
    <w:rsid w:val="00A64B93"/>
    <w:rsid w:val="00A66745"/>
    <w:rsid w:val="00A70234"/>
    <w:rsid w:val="00A70A18"/>
    <w:rsid w:val="00A73351"/>
    <w:rsid w:val="00A73C13"/>
    <w:rsid w:val="00A73F9B"/>
    <w:rsid w:val="00A74153"/>
    <w:rsid w:val="00A74793"/>
    <w:rsid w:val="00A757DB"/>
    <w:rsid w:val="00A76448"/>
    <w:rsid w:val="00A77071"/>
    <w:rsid w:val="00A77F1B"/>
    <w:rsid w:val="00A80CCB"/>
    <w:rsid w:val="00A810B5"/>
    <w:rsid w:val="00A810DF"/>
    <w:rsid w:val="00A8128B"/>
    <w:rsid w:val="00A8135F"/>
    <w:rsid w:val="00A82064"/>
    <w:rsid w:val="00A83403"/>
    <w:rsid w:val="00A83C5A"/>
    <w:rsid w:val="00A84312"/>
    <w:rsid w:val="00A84D2A"/>
    <w:rsid w:val="00A84E01"/>
    <w:rsid w:val="00A864AC"/>
    <w:rsid w:val="00A87D2B"/>
    <w:rsid w:val="00A87E84"/>
    <w:rsid w:val="00A919F5"/>
    <w:rsid w:val="00A92596"/>
    <w:rsid w:val="00A93D1B"/>
    <w:rsid w:val="00A95C2B"/>
    <w:rsid w:val="00A963B5"/>
    <w:rsid w:val="00A964D4"/>
    <w:rsid w:val="00A9661A"/>
    <w:rsid w:val="00A97249"/>
    <w:rsid w:val="00A97A69"/>
    <w:rsid w:val="00A97D74"/>
    <w:rsid w:val="00AA1DFA"/>
    <w:rsid w:val="00AA20A9"/>
    <w:rsid w:val="00AA26D6"/>
    <w:rsid w:val="00AA30F5"/>
    <w:rsid w:val="00AA3446"/>
    <w:rsid w:val="00AA40C4"/>
    <w:rsid w:val="00AA44A7"/>
    <w:rsid w:val="00AA4E68"/>
    <w:rsid w:val="00AA54E4"/>
    <w:rsid w:val="00AA5AD8"/>
    <w:rsid w:val="00AA6667"/>
    <w:rsid w:val="00AA73D5"/>
    <w:rsid w:val="00AB0874"/>
    <w:rsid w:val="00AB0CE0"/>
    <w:rsid w:val="00AB1A5B"/>
    <w:rsid w:val="00AB4561"/>
    <w:rsid w:val="00AB537D"/>
    <w:rsid w:val="00AB5A99"/>
    <w:rsid w:val="00AB6D6D"/>
    <w:rsid w:val="00AC21C3"/>
    <w:rsid w:val="00AC238A"/>
    <w:rsid w:val="00AC2544"/>
    <w:rsid w:val="00AC4D67"/>
    <w:rsid w:val="00AC71C1"/>
    <w:rsid w:val="00AC738A"/>
    <w:rsid w:val="00AD06B5"/>
    <w:rsid w:val="00AD07A1"/>
    <w:rsid w:val="00AD09F2"/>
    <w:rsid w:val="00AD0F23"/>
    <w:rsid w:val="00AD11D4"/>
    <w:rsid w:val="00AD2A7B"/>
    <w:rsid w:val="00AD2E64"/>
    <w:rsid w:val="00AD4635"/>
    <w:rsid w:val="00AD4658"/>
    <w:rsid w:val="00AD4D7B"/>
    <w:rsid w:val="00AD5B57"/>
    <w:rsid w:val="00AE0513"/>
    <w:rsid w:val="00AE19E1"/>
    <w:rsid w:val="00AE2E35"/>
    <w:rsid w:val="00AE333D"/>
    <w:rsid w:val="00AE3CBE"/>
    <w:rsid w:val="00AE3E42"/>
    <w:rsid w:val="00AE5269"/>
    <w:rsid w:val="00AE6716"/>
    <w:rsid w:val="00AE74C7"/>
    <w:rsid w:val="00AE77DB"/>
    <w:rsid w:val="00AF0F7E"/>
    <w:rsid w:val="00AF1601"/>
    <w:rsid w:val="00AF1CF8"/>
    <w:rsid w:val="00AF1EF4"/>
    <w:rsid w:val="00AF1F6D"/>
    <w:rsid w:val="00AF222C"/>
    <w:rsid w:val="00AF241F"/>
    <w:rsid w:val="00AF2516"/>
    <w:rsid w:val="00AF3CB9"/>
    <w:rsid w:val="00AF4B5F"/>
    <w:rsid w:val="00AF4C8F"/>
    <w:rsid w:val="00AF50AB"/>
    <w:rsid w:val="00AF5658"/>
    <w:rsid w:val="00AF63B7"/>
    <w:rsid w:val="00AF63C9"/>
    <w:rsid w:val="00AF676F"/>
    <w:rsid w:val="00AF7DA1"/>
    <w:rsid w:val="00B010C3"/>
    <w:rsid w:val="00B026BA"/>
    <w:rsid w:val="00B043FC"/>
    <w:rsid w:val="00B05321"/>
    <w:rsid w:val="00B05563"/>
    <w:rsid w:val="00B05FBB"/>
    <w:rsid w:val="00B0606C"/>
    <w:rsid w:val="00B07878"/>
    <w:rsid w:val="00B11CCC"/>
    <w:rsid w:val="00B121ED"/>
    <w:rsid w:val="00B12AE7"/>
    <w:rsid w:val="00B14A0B"/>
    <w:rsid w:val="00B17E2F"/>
    <w:rsid w:val="00B20D2B"/>
    <w:rsid w:val="00B21A3F"/>
    <w:rsid w:val="00B2271A"/>
    <w:rsid w:val="00B234FE"/>
    <w:rsid w:val="00B2505B"/>
    <w:rsid w:val="00B25C21"/>
    <w:rsid w:val="00B26F71"/>
    <w:rsid w:val="00B27AEF"/>
    <w:rsid w:val="00B31988"/>
    <w:rsid w:val="00B32861"/>
    <w:rsid w:val="00B36FCF"/>
    <w:rsid w:val="00B3757B"/>
    <w:rsid w:val="00B37C6E"/>
    <w:rsid w:val="00B37C8A"/>
    <w:rsid w:val="00B405DB"/>
    <w:rsid w:val="00B40677"/>
    <w:rsid w:val="00B40F48"/>
    <w:rsid w:val="00B40FEE"/>
    <w:rsid w:val="00B4113C"/>
    <w:rsid w:val="00B414FF"/>
    <w:rsid w:val="00B43205"/>
    <w:rsid w:val="00B43FBD"/>
    <w:rsid w:val="00B44226"/>
    <w:rsid w:val="00B44777"/>
    <w:rsid w:val="00B44B33"/>
    <w:rsid w:val="00B458FD"/>
    <w:rsid w:val="00B45969"/>
    <w:rsid w:val="00B472CE"/>
    <w:rsid w:val="00B502F4"/>
    <w:rsid w:val="00B5176C"/>
    <w:rsid w:val="00B517AC"/>
    <w:rsid w:val="00B525ED"/>
    <w:rsid w:val="00B53681"/>
    <w:rsid w:val="00B54026"/>
    <w:rsid w:val="00B54FC9"/>
    <w:rsid w:val="00B55891"/>
    <w:rsid w:val="00B55A40"/>
    <w:rsid w:val="00B55C3C"/>
    <w:rsid w:val="00B5637E"/>
    <w:rsid w:val="00B60DF3"/>
    <w:rsid w:val="00B61334"/>
    <w:rsid w:val="00B61B7A"/>
    <w:rsid w:val="00B62109"/>
    <w:rsid w:val="00B62842"/>
    <w:rsid w:val="00B63B96"/>
    <w:rsid w:val="00B64763"/>
    <w:rsid w:val="00B64EE4"/>
    <w:rsid w:val="00B65003"/>
    <w:rsid w:val="00B65A71"/>
    <w:rsid w:val="00B65BCD"/>
    <w:rsid w:val="00B67080"/>
    <w:rsid w:val="00B67484"/>
    <w:rsid w:val="00B72648"/>
    <w:rsid w:val="00B72674"/>
    <w:rsid w:val="00B72D26"/>
    <w:rsid w:val="00B73F08"/>
    <w:rsid w:val="00B74D9E"/>
    <w:rsid w:val="00B7714B"/>
    <w:rsid w:val="00B77174"/>
    <w:rsid w:val="00B802AD"/>
    <w:rsid w:val="00B8048C"/>
    <w:rsid w:val="00B8137C"/>
    <w:rsid w:val="00B81E99"/>
    <w:rsid w:val="00B832D1"/>
    <w:rsid w:val="00B841B7"/>
    <w:rsid w:val="00B84E70"/>
    <w:rsid w:val="00B854D6"/>
    <w:rsid w:val="00B8727B"/>
    <w:rsid w:val="00B87F53"/>
    <w:rsid w:val="00B90571"/>
    <w:rsid w:val="00B90CA5"/>
    <w:rsid w:val="00B91E13"/>
    <w:rsid w:val="00B92566"/>
    <w:rsid w:val="00B92858"/>
    <w:rsid w:val="00B928DE"/>
    <w:rsid w:val="00B943FB"/>
    <w:rsid w:val="00B943FE"/>
    <w:rsid w:val="00B95D86"/>
    <w:rsid w:val="00B962AE"/>
    <w:rsid w:val="00B96A82"/>
    <w:rsid w:val="00B96E45"/>
    <w:rsid w:val="00B97E62"/>
    <w:rsid w:val="00B97EC8"/>
    <w:rsid w:val="00BA0613"/>
    <w:rsid w:val="00BA08CE"/>
    <w:rsid w:val="00BA31D7"/>
    <w:rsid w:val="00BA3CBF"/>
    <w:rsid w:val="00BA4014"/>
    <w:rsid w:val="00BA7871"/>
    <w:rsid w:val="00BA7A01"/>
    <w:rsid w:val="00BA7B5A"/>
    <w:rsid w:val="00BB0609"/>
    <w:rsid w:val="00BB060F"/>
    <w:rsid w:val="00BB40E6"/>
    <w:rsid w:val="00BB5F01"/>
    <w:rsid w:val="00BB7039"/>
    <w:rsid w:val="00BB7477"/>
    <w:rsid w:val="00BC0E79"/>
    <w:rsid w:val="00BC33FE"/>
    <w:rsid w:val="00BC3B48"/>
    <w:rsid w:val="00BC4E81"/>
    <w:rsid w:val="00BC6BA2"/>
    <w:rsid w:val="00BC6BC9"/>
    <w:rsid w:val="00BC7472"/>
    <w:rsid w:val="00BC7B64"/>
    <w:rsid w:val="00BD0BFA"/>
    <w:rsid w:val="00BD1933"/>
    <w:rsid w:val="00BD19E5"/>
    <w:rsid w:val="00BD1C8C"/>
    <w:rsid w:val="00BD2BD6"/>
    <w:rsid w:val="00BD42DD"/>
    <w:rsid w:val="00BD4C62"/>
    <w:rsid w:val="00BD530F"/>
    <w:rsid w:val="00BD585E"/>
    <w:rsid w:val="00BD677A"/>
    <w:rsid w:val="00BD6BA7"/>
    <w:rsid w:val="00BD739D"/>
    <w:rsid w:val="00BE0AE5"/>
    <w:rsid w:val="00BE0B76"/>
    <w:rsid w:val="00BE1DF5"/>
    <w:rsid w:val="00BE352D"/>
    <w:rsid w:val="00BE5C16"/>
    <w:rsid w:val="00BE6723"/>
    <w:rsid w:val="00BE6FD2"/>
    <w:rsid w:val="00BE782F"/>
    <w:rsid w:val="00BF1430"/>
    <w:rsid w:val="00BF1A02"/>
    <w:rsid w:val="00BF38C3"/>
    <w:rsid w:val="00BF3CC1"/>
    <w:rsid w:val="00BF4EC6"/>
    <w:rsid w:val="00BF69B2"/>
    <w:rsid w:val="00BF719E"/>
    <w:rsid w:val="00BF7418"/>
    <w:rsid w:val="00C004BD"/>
    <w:rsid w:val="00C00604"/>
    <w:rsid w:val="00C019BD"/>
    <w:rsid w:val="00C01FEC"/>
    <w:rsid w:val="00C0353C"/>
    <w:rsid w:val="00C048F3"/>
    <w:rsid w:val="00C0634A"/>
    <w:rsid w:val="00C077B7"/>
    <w:rsid w:val="00C07CE2"/>
    <w:rsid w:val="00C07DD5"/>
    <w:rsid w:val="00C07E4A"/>
    <w:rsid w:val="00C11D1B"/>
    <w:rsid w:val="00C12446"/>
    <w:rsid w:val="00C125D7"/>
    <w:rsid w:val="00C12E02"/>
    <w:rsid w:val="00C14384"/>
    <w:rsid w:val="00C15571"/>
    <w:rsid w:val="00C16115"/>
    <w:rsid w:val="00C162E9"/>
    <w:rsid w:val="00C2030E"/>
    <w:rsid w:val="00C208E7"/>
    <w:rsid w:val="00C21801"/>
    <w:rsid w:val="00C2295E"/>
    <w:rsid w:val="00C22D08"/>
    <w:rsid w:val="00C22EAE"/>
    <w:rsid w:val="00C23C0B"/>
    <w:rsid w:val="00C2412D"/>
    <w:rsid w:val="00C24A80"/>
    <w:rsid w:val="00C24D3A"/>
    <w:rsid w:val="00C278E7"/>
    <w:rsid w:val="00C31917"/>
    <w:rsid w:val="00C328D7"/>
    <w:rsid w:val="00C32EF0"/>
    <w:rsid w:val="00C334E4"/>
    <w:rsid w:val="00C336E9"/>
    <w:rsid w:val="00C3413B"/>
    <w:rsid w:val="00C34B27"/>
    <w:rsid w:val="00C3572D"/>
    <w:rsid w:val="00C35BDA"/>
    <w:rsid w:val="00C37E15"/>
    <w:rsid w:val="00C409E8"/>
    <w:rsid w:val="00C40AF6"/>
    <w:rsid w:val="00C40B54"/>
    <w:rsid w:val="00C41330"/>
    <w:rsid w:val="00C413A2"/>
    <w:rsid w:val="00C41705"/>
    <w:rsid w:val="00C41C3E"/>
    <w:rsid w:val="00C41F8D"/>
    <w:rsid w:val="00C445ED"/>
    <w:rsid w:val="00C467AA"/>
    <w:rsid w:val="00C47718"/>
    <w:rsid w:val="00C50DBF"/>
    <w:rsid w:val="00C50F5D"/>
    <w:rsid w:val="00C52712"/>
    <w:rsid w:val="00C52DE3"/>
    <w:rsid w:val="00C52FEF"/>
    <w:rsid w:val="00C530D9"/>
    <w:rsid w:val="00C532E2"/>
    <w:rsid w:val="00C5337E"/>
    <w:rsid w:val="00C538D0"/>
    <w:rsid w:val="00C544D3"/>
    <w:rsid w:val="00C54638"/>
    <w:rsid w:val="00C5467D"/>
    <w:rsid w:val="00C557E6"/>
    <w:rsid w:val="00C5741E"/>
    <w:rsid w:val="00C600D1"/>
    <w:rsid w:val="00C64561"/>
    <w:rsid w:val="00C64F86"/>
    <w:rsid w:val="00C65A3F"/>
    <w:rsid w:val="00C66208"/>
    <w:rsid w:val="00C67F4D"/>
    <w:rsid w:val="00C71DB4"/>
    <w:rsid w:val="00C7289A"/>
    <w:rsid w:val="00C73548"/>
    <w:rsid w:val="00C743AF"/>
    <w:rsid w:val="00C749BE"/>
    <w:rsid w:val="00C74FF5"/>
    <w:rsid w:val="00C760A8"/>
    <w:rsid w:val="00C765B7"/>
    <w:rsid w:val="00C80C89"/>
    <w:rsid w:val="00C82CC2"/>
    <w:rsid w:val="00C83082"/>
    <w:rsid w:val="00C83529"/>
    <w:rsid w:val="00C83D1D"/>
    <w:rsid w:val="00C84594"/>
    <w:rsid w:val="00C84769"/>
    <w:rsid w:val="00C853FD"/>
    <w:rsid w:val="00C86E79"/>
    <w:rsid w:val="00C877D9"/>
    <w:rsid w:val="00C90F3C"/>
    <w:rsid w:val="00C9248A"/>
    <w:rsid w:val="00C92569"/>
    <w:rsid w:val="00C938C8"/>
    <w:rsid w:val="00C94126"/>
    <w:rsid w:val="00C9557F"/>
    <w:rsid w:val="00C95C31"/>
    <w:rsid w:val="00C962ED"/>
    <w:rsid w:val="00C969BB"/>
    <w:rsid w:val="00C96BF0"/>
    <w:rsid w:val="00C97185"/>
    <w:rsid w:val="00CA02B7"/>
    <w:rsid w:val="00CA1378"/>
    <w:rsid w:val="00CA1757"/>
    <w:rsid w:val="00CA2B3C"/>
    <w:rsid w:val="00CA3663"/>
    <w:rsid w:val="00CA3798"/>
    <w:rsid w:val="00CA3D8A"/>
    <w:rsid w:val="00CA3EBF"/>
    <w:rsid w:val="00CA4203"/>
    <w:rsid w:val="00CA5704"/>
    <w:rsid w:val="00CA589A"/>
    <w:rsid w:val="00CA5C79"/>
    <w:rsid w:val="00CA6DEE"/>
    <w:rsid w:val="00CA6FB9"/>
    <w:rsid w:val="00CA7438"/>
    <w:rsid w:val="00CA7A4F"/>
    <w:rsid w:val="00CB11B9"/>
    <w:rsid w:val="00CB31A7"/>
    <w:rsid w:val="00CB3835"/>
    <w:rsid w:val="00CB3CEE"/>
    <w:rsid w:val="00CB3F77"/>
    <w:rsid w:val="00CB57FB"/>
    <w:rsid w:val="00CB5A96"/>
    <w:rsid w:val="00CB5E41"/>
    <w:rsid w:val="00CB6A4F"/>
    <w:rsid w:val="00CB70F2"/>
    <w:rsid w:val="00CC10D6"/>
    <w:rsid w:val="00CC1D45"/>
    <w:rsid w:val="00CC4897"/>
    <w:rsid w:val="00CC5823"/>
    <w:rsid w:val="00CC6838"/>
    <w:rsid w:val="00CC7107"/>
    <w:rsid w:val="00CC7346"/>
    <w:rsid w:val="00CC76E8"/>
    <w:rsid w:val="00CD0C84"/>
    <w:rsid w:val="00CD0CD7"/>
    <w:rsid w:val="00CD10B1"/>
    <w:rsid w:val="00CD1455"/>
    <w:rsid w:val="00CD1F00"/>
    <w:rsid w:val="00CD3E93"/>
    <w:rsid w:val="00CD4248"/>
    <w:rsid w:val="00CD537F"/>
    <w:rsid w:val="00CD5A63"/>
    <w:rsid w:val="00CD5D44"/>
    <w:rsid w:val="00CE01F2"/>
    <w:rsid w:val="00CE0F53"/>
    <w:rsid w:val="00CE1A2E"/>
    <w:rsid w:val="00CE1AFA"/>
    <w:rsid w:val="00CE20EB"/>
    <w:rsid w:val="00CE2E7F"/>
    <w:rsid w:val="00CE3007"/>
    <w:rsid w:val="00CE35E9"/>
    <w:rsid w:val="00CE3C78"/>
    <w:rsid w:val="00CE3FF2"/>
    <w:rsid w:val="00CE4D71"/>
    <w:rsid w:val="00CE5FCF"/>
    <w:rsid w:val="00CE64CC"/>
    <w:rsid w:val="00CE71A8"/>
    <w:rsid w:val="00CF069C"/>
    <w:rsid w:val="00CF08AA"/>
    <w:rsid w:val="00CF09F5"/>
    <w:rsid w:val="00CF1843"/>
    <w:rsid w:val="00CF1A1B"/>
    <w:rsid w:val="00CF2A2A"/>
    <w:rsid w:val="00CF3279"/>
    <w:rsid w:val="00CF37D7"/>
    <w:rsid w:val="00CF4596"/>
    <w:rsid w:val="00CF69B6"/>
    <w:rsid w:val="00CF7793"/>
    <w:rsid w:val="00D00B2A"/>
    <w:rsid w:val="00D00F61"/>
    <w:rsid w:val="00D0288C"/>
    <w:rsid w:val="00D0355C"/>
    <w:rsid w:val="00D04B52"/>
    <w:rsid w:val="00D0578B"/>
    <w:rsid w:val="00D0596D"/>
    <w:rsid w:val="00D05D1E"/>
    <w:rsid w:val="00D05F79"/>
    <w:rsid w:val="00D06D24"/>
    <w:rsid w:val="00D0709D"/>
    <w:rsid w:val="00D07343"/>
    <w:rsid w:val="00D07DED"/>
    <w:rsid w:val="00D105BE"/>
    <w:rsid w:val="00D10916"/>
    <w:rsid w:val="00D10DA3"/>
    <w:rsid w:val="00D14B21"/>
    <w:rsid w:val="00D14E93"/>
    <w:rsid w:val="00D16956"/>
    <w:rsid w:val="00D205E3"/>
    <w:rsid w:val="00D21C5D"/>
    <w:rsid w:val="00D21CE5"/>
    <w:rsid w:val="00D22A87"/>
    <w:rsid w:val="00D236CE"/>
    <w:rsid w:val="00D23B09"/>
    <w:rsid w:val="00D23E23"/>
    <w:rsid w:val="00D24599"/>
    <w:rsid w:val="00D26FCF"/>
    <w:rsid w:val="00D27878"/>
    <w:rsid w:val="00D27BB5"/>
    <w:rsid w:val="00D311A1"/>
    <w:rsid w:val="00D31A6D"/>
    <w:rsid w:val="00D3470D"/>
    <w:rsid w:val="00D358A8"/>
    <w:rsid w:val="00D35F67"/>
    <w:rsid w:val="00D36011"/>
    <w:rsid w:val="00D363AD"/>
    <w:rsid w:val="00D365F0"/>
    <w:rsid w:val="00D37233"/>
    <w:rsid w:val="00D373B8"/>
    <w:rsid w:val="00D4262D"/>
    <w:rsid w:val="00D42F46"/>
    <w:rsid w:val="00D43831"/>
    <w:rsid w:val="00D43C49"/>
    <w:rsid w:val="00D44A6A"/>
    <w:rsid w:val="00D44DB6"/>
    <w:rsid w:val="00D465D1"/>
    <w:rsid w:val="00D47DA7"/>
    <w:rsid w:val="00D5033D"/>
    <w:rsid w:val="00D5059D"/>
    <w:rsid w:val="00D50A35"/>
    <w:rsid w:val="00D511A5"/>
    <w:rsid w:val="00D51CD5"/>
    <w:rsid w:val="00D52C60"/>
    <w:rsid w:val="00D52F08"/>
    <w:rsid w:val="00D533A0"/>
    <w:rsid w:val="00D5375F"/>
    <w:rsid w:val="00D56CC3"/>
    <w:rsid w:val="00D56E73"/>
    <w:rsid w:val="00D57451"/>
    <w:rsid w:val="00D60154"/>
    <w:rsid w:val="00D60CBE"/>
    <w:rsid w:val="00D612EC"/>
    <w:rsid w:val="00D6160C"/>
    <w:rsid w:val="00D623C2"/>
    <w:rsid w:val="00D62E66"/>
    <w:rsid w:val="00D62F04"/>
    <w:rsid w:val="00D6321F"/>
    <w:rsid w:val="00D63A9B"/>
    <w:rsid w:val="00D63E50"/>
    <w:rsid w:val="00D641ED"/>
    <w:rsid w:val="00D64AE2"/>
    <w:rsid w:val="00D64B02"/>
    <w:rsid w:val="00D65415"/>
    <w:rsid w:val="00D70D45"/>
    <w:rsid w:val="00D71037"/>
    <w:rsid w:val="00D71380"/>
    <w:rsid w:val="00D72B57"/>
    <w:rsid w:val="00D72C2D"/>
    <w:rsid w:val="00D749C2"/>
    <w:rsid w:val="00D751F7"/>
    <w:rsid w:val="00D754C5"/>
    <w:rsid w:val="00D75B58"/>
    <w:rsid w:val="00D7730F"/>
    <w:rsid w:val="00D776A6"/>
    <w:rsid w:val="00D80277"/>
    <w:rsid w:val="00D80BD6"/>
    <w:rsid w:val="00D80F3E"/>
    <w:rsid w:val="00D82F6C"/>
    <w:rsid w:val="00D834CC"/>
    <w:rsid w:val="00D841F2"/>
    <w:rsid w:val="00D85704"/>
    <w:rsid w:val="00D86A94"/>
    <w:rsid w:val="00D8759F"/>
    <w:rsid w:val="00D90CD4"/>
    <w:rsid w:val="00D918EB"/>
    <w:rsid w:val="00D9209D"/>
    <w:rsid w:val="00D9343E"/>
    <w:rsid w:val="00D93DFE"/>
    <w:rsid w:val="00D94701"/>
    <w:rsid w:val="00D9541C"/>
    <w:rsid w:val="00D962DF"/>
    <w:rsid w:val="00DA13FD"/>
    <w:rsid w:val="00DA22A1"/>
    <w:rsid w:val="00DA5EDA"/>
    <w:rsid w:val="00DA720D"/>
    <w:rsid w:val="00DB0012"/>
    <w:rsid w:val="00DB1715"/>
    <w:rsid w:val="00DB17DC"/>
    <w:rsid w:val="00DB19A7"/>
    <w:rsid w:val="00DB2B50"/>
    <w:rsid w:val="00DB33A9"/>
    <w:rsid w:val="00DB4849"/>
    <w:rsid w:val="00DB625E"/>
    <w:rsid w:val="00DB7886"/>
    <w:rsid w:val="00DC0402"/>
    <w:rsid w:val="00DC12CB"/>
    <w:rsid w:val="00DC1327"/>
    <w:rsid w:val="00DC22D5"/>
    <w:rsid w:val="00DC37BD"/>
    <w:rsid w:val="00DC68ED"/>
    <w:rsid w:val="00DC6AB3"/>
    <w:rsid w:val="00DC767C"/>
    <w:rsid w:val="00DD3771"/>
    <w:rsid w:val="00DD386B"/>
    <w:rsid w:val="00DD3C41"/>
    <w:rsid w:val="00DD5590"/>
    <w:rsid w:val="00DD6114"/>
    <w:rsid w:val="00DD629E"/>
    <w:rsid w:val="00DD6A30"/>
    <w:rsid w:val="00DD76A6"/>
    <w:rsid w:val="00DD7E82"/>
    <w:rsid w:val="00DE179A"/>
    <w:rsid w:val="00DE1E61"/>
    <w:rsid w:val="00DE2245"/>
    <w:rsid w:val="00DE2FCB"/>
    <w:rsid w:val="00DE40DE"/>
    <w:rsid w:val="00DE4898"/>
    <w:rsid w:val="00DE4CC6"/>
    <w:rsid w:val="00DE543F"/>
    <w:rsid w:val="00DE5B07"/>
    <w:rsid w:val="00DE6DE5"/>
    <w:rsid w:val="00DE6E1F"/>
    <w:rsid w:val="00DE7544"/>
    <w:rsid w:val="00DF1173"/>
    <w:rsid w:val="00DF2733"/>
    <w:rsid w:val="00DF292C"/>
    <w:rsid w:val="00DF2F91"/>
    <w:rsid w:val="00DF37B9"/>
    <w:rsid w:val="00DF4D82"/>
    <w:rsid w:val="00DF4E86"/>
    <w:rsid w:val="00DF5857"/>
    <w:rsid w:val="00DF6871"/>
    <w:rsid w:val="00DF6A67"/>
    <w:rsid w:val="00E00945"/>
    <w:rsid w:val="00E01731"/>
    <w:rsid w:val="00E02B11"/>
    <w:rsid w:val="00E03209"/>
    <w:rsid w:val="00E052FB"/>
    <w:rsid w:val="00E055C6"/>
    <w:rsid w:val="00E0645E"/>
    <w:rsid w:val="00E068B3"/>
    <w:rsid w:val="00E06EC7"/>
    <w:rsid w:val="00E10125"/>
    <w:rsid w:val="00E10C1E"/>
    <w:rsid w:val="00E10F66"/>
    <w:rsid w:val="00E1172F"/>
    <w:rsid w:val="00E13DB0"/>
    <w:rsid w:val="00E14BA6"/>
    <w:rsid w:val="00E16317"/>
    <w:rsid w:val="00E17144"/>
    <w:rsid w:val="00E17252"/>
    <w:rsid w:val="00E1727A"/>
    <w:rsid w:val="00E1729E"/>
    <w:rsid w:val="00E20A75"/>
    <w:rsid w:val="00E20CCA"/>
    <w:rsid w:val="00E2100F"/>
    <w:rsid w:val="00E2172F"/>
    <w:rsid w:val="00E21FF2"/>
    <w:rsid w:val="00E2367F"/>
    <w:rsid w:val="00E236DA"/>
    <w:rsid w:val="00E243F7"/>
    <w:rsid w:val="00E24B3A"/>
    <w:rsid w:val="00E25276"/>
    <w:rsid w:val="00E2537B"/>
    <w:rsid w:val="00E25406"/>
    <w:rsid w:val="00E2540E"/>
    <w:rsid w:val="00E255E9"/>
    <w:rsid w:val="00E2561D"/>
    <w:rsid w:val="00E25FC6"/>
    <w:rsid w:val="00E26CA0"/>
    <w:rsid w:val="00E26EB1"/>
    <w:rsid w:val="00E27544"/>
    <w:rsid w:val="00E27B39"/>
    <w:rsid w:val="00E30D37"/>
    <w:rsid w:val="00E31168"/>
    <w:rsid w:val="00E313A6"/>
    <w:rsid w:val="00E3174F"/>
    <w:rsid w:val="00E33116"/>
    <w:rsid w:val="00E33833"/>
    <w:rsid w:val="00E33E30"/>
    <w:rsid w:val="00E34449"/>
    <w:rsid w:val="00E34B75"/>
    <w:rsid w:val="00E35927"/>
    <w:rsid w:val="00E36BEC"/>
    <w:rsid w:val="00E37180"/>
    <w:rsid w:val="00E4055C"/>
    <w:rsid w:val="00E41E50"/>
    <w:rsid w:val="00E4243E"/>
    <w:rsid w:val="00E426EC"/>
    <w:rsid w:val="00E42986"/>
    <w:rsid w:val="00E43019"/>
    <w:rsid w:val="00E44464"/>
    <w:rsid w:val="00E44A60"/>
    <w:rsid w:val="00E45A9A"/>
    <w:rsid w:val="00E45DFE"/>
    <w:rsid w:val="00E46881"/>
    <w:rsid w:val="00E46FF2"/>
    <w:rsid w:val="00E503F4"/>
    <w:rsid w:val="00E51A6F"/>
    <w:rsid w:val="00E52CDD"/>
    <w:rsid w:val="00E5388B"/>
    <w:rsid w:val="00E5556B"/>
    <w:rsid w:val="00E56B5B"/>
    <w:rsid w:val="00E573F4"/>
    <w:rsid w:val="00E60CCA"/>
    <w:rsid w:val="00E62DCD"/>
    <w:rsid w:val="00E6342E"/>
    <w:rsid w:val="00E64C10"/>
    <w:rsid w:val="00E6513B"/>
    <w:rsid w:val="00E65425"/>
    <w:rsid w:val="00E658D1"/>
    <w:rsid w:val="00E668A4"/>
    <w:rsid w:val="00E66EE6"/>
    <w:rsid w:val="00E67C46"/>
    <w:rsid w:val="00E7061C"/>
    <w:rsid w:val="00E712A3"/>
    <w:rsid w:val="00E726CC"/>
    <w:rsid w:val="00E73412"/>
    <w:rsid w:val="00E73A7E"/>
    <w:rsid w:val="00E73A9A"/>
    <w:rsid w:val="00E73CC8"/>
    <w:rsid w:val="00E73DD2"/>
    <w:rsid w:val="00E73FB0"/>
    <w:rsid w:val="00E74E39"/>
    <w:rsid w:val="00E754E3"/>
    <w:rsid w:val="00E77122"/>
    <w:rsid w:val="00E8008E"/>
    <w:rsid w:val="00E80BD1"/>
    <w:rsid w:val="00E80ECC"/>
    <w:rsid w:val="00E80FE6"/>
    <w:rsid w:val="00E81A44"/>
    <w:rsid w:val="00E82175"/>
    <w:rsid w:val="00E82ACD"/>
    <w:rsid w:val="00E82B3B"/>
    <w:rsid w:val="00E82D9E"/>
    <w:rsid w:val="00E8484D"/>
    <w:rsid w:val="00E84E7E"/>
    <w:rsid w:val="00E8512C"/>
    <w:rsid w:val="00E8566B"/>
    <w:rsid w:val="00E861E2"/>
    <w:rsid w:val="00E86259"/>
    <w:rsid w:val="00E86664"/>
    <w:rsid w:val="00E86723"/>
    <w:rsid w:val="00E878A2"/>
    <w:rsid w:val="00E90ACA"/>
    <w:rsid w:val="00E91A9D"/>
    <w:rsid w:val="00E92966"/>
    <w:rsid w:val="00E937EF"/>
    <w:rsid w:val="00E943F9"/>
    <w:rsid w:val="00E96182"/>
    <w:rsid w:val="00E96541"/>
    <w:rsid w:val="00E96ACA"/>
    <w:rsid w:val="00E96B1B"/>
    <w:rsid w:val="00E97D59"/>
    <w:rsid w:val="00EA0C10"/>
    <w:rsid w:val="00EA18E9"/>
    <w:rsid w:val="00EA1C8F"/>
    <w:rsid w:val="00EA3E50"/>
    <w:rsid w:val="00EA4CC3"/>
    <w:rsid w:val="00EA550E"/>
    <w:rsid w:val="00EA6EC1"/>
    <w:rsid w:val="00EA767B"/>
    <w:rsid w:val="00EA79A2"/>
    <w:rsid w:val="00EB0544"/>
    <w:rsid w:val="00EB11F3"/>
    <w:rsid w:val="00EB1935"/>
    <w:rsid w:val="00EB2173"/>
    <w:rsid w:val="00EB3BB2"/>
    <w:rsid w:val="00EB45C8"/>
    <w:rsid w:val="00EB558B"/>
    <w:rsid w:val="00EB57B6"/>
    <w:rsid w:val="00EB5880"/>
    <w:rsid w:val="00EB68E5"/>
    <w:rsid w:val="00EC0B0F"/>
    <w:rsid w:val="00EC32B9"/>
    <w:rsid w:val="00EC350C"/>
    <w:rsid w:val="00EC37C0"/>
    <w:rsid w:val="00EC3B00"/>
    <w:rsid w:val="00EC3D3D"/>
    <w:rsid w:val="00EC41F4"/>
    <w:rsid w:val="00EC5E39"/>
    <w:rsid w:val="00EC5E52"/>
    <w:rsid w:val="00EC6C19"/>
    <w:rsid w:val="00ED0B3F"/>
    <w:rsid w:val="00ED2015"/>
    <w:rsid w:val="00ED2E6C"/>
    <w:rsid w:val="00ED3A8E"/>
    <w:rsid w:val="00ED3E11"/>
    <w:rsid w:val="00ED3FA3"/>
    <w:rsid w:val="00ED49C8"/>
    <w:rsid w:val="00ED5F66"/>
    <w:rsid w:val="00ED7A5B"/>
    <w:rsid w:val="00EE1390"/>
    <w:rsid w:val="00EE1528"/>
    <w:rsid w:val="00EE2A41"/>
    <w:rsid w:val="00EE38FC"/>
    <w:rsid w:val="00EE4ABE"/>
    <w:rsid w:val="00EE5B66"/>
    <w:rsid w:val="00EE75DD"/>
    <w:rsid w:val="00EE774B"/>
    <w:rsid w:val="00EE7E6F"/>
    <w:rsid w:val="00EF09CD"/>
    <w:rsid w:val="00EF0C31"/>
    <w:rsid w:val="00EF1E4D"/>
    <w:rsid w:val="00EF3488"/>
    <w:rsid w:val="00EF34C2"/>
    <w:rsid w:val="00EF36CD"/>
    <w:rsid w:val="00EF3935"/>
    <w:rsid w:val="00EF3F59"/>
    <w:rsid w:val="00EF45E9"/>
    <w:rsid w:val="00EF4891"/>
    <w:rsid w:val="00EF4B96"/>
    <w:rsid w:val="00EF5985"/>
    <w:rsid w:val="00EF5E73"/>
    <w:rsid w:val="00EF662C"/>
    <w:rsid w:val="00EF677F"/>
    <w:rsid w:val="00EF75B2"/>
    <w:rsid w:val="00F00273"/>
    <w:rsid w:val="00F008D8"/>
    <w:rsid w:val="00F0184E"/>
    <w:rsid w:val="00F02D74"/>
    <w:rsid w:val="00F033CD"/>
    <w:rsid w:val="00F04254"/>
    <w:rsid w:val="00F04BE1"/>
    <w:rsid w:val="00F05DA8"/>
    <w:rsid w:val="00F07185"/>
    <w:rsid w:val="00F1375B"/>
    <w:rsid w:val="00F13AD9"/>
    <w:rsid w:val="00F13CBC"/>
    <w:rsid w:val="00F14D61"/>
    <w:rsid w:val="00F14DD5"/>
    <w:rsid w:val="00F15122"/>
    <w:rsid w:val="00F15788"/>
    <w:rsid w:val="00F201D1"/>
    <w:rsid w:val="00F20ACA"/>
    <w:rsid w:val="00F22254"/>
    <w:rsid w:val="00F2226A"/>
    <w:rsid w:val="00F22ED6"/>
    <w:rsid w:val="00F24781"/>
    <w:rsid w:val="00F2497F"/>
    <w:rsid w:val="00F2794E"/>
    <w:rsid w:val="00F27A28"/>
    <w:rsid w:val="00F3026B"/>
    <w:rsid w:val="00F307A8"/>
    <w:rsid w:val="00F307B0"/>
    <w:rsid w:val="00F30D64"/>
    <w:rsid w:val="00F31A15"/>
    <w:rsid w:val="00F31AD6"/>
    <w:rsid w:val="00F35076"/>
    <w:rsid w:val="00F35946"/>
    <w:rsid w:val="00F35C08"/>
    <w:rsid w:val="00F35F91"/>
    <w:rsid w:val="00F363D6"/>
    <w:rsid w:val="00F363DD"/>
    <w:rsid w:val="00F367C2"/>
    <w:rsid w:val="00F37A98"/>
    <w:rsid w:val="00F42120"/>
    <w:rsid w:val="00F42C23"/>
    <w:rsid w:val="00F436E4"/>
    <w:rsid w:val="00F43A83"/>
    <w:rsid w:val="00F44A4A"/>
    <w:rsid w:val="00F44C1F"/>
    <w:rsid w:val="00F45874"/>
    <w:rsid w:val="00F45B18"/>
    <w:rsid w:val="00F463FD"/>
    <w:rsid w:val="00F4643D"/>
    <w:rsid w:val="00F467A7"/>
    <w:rsid w:val="00F46EDC"/>
    <w:rsid w:val="00F472D0"/>
    <w:rsid w:val="00F47936"/>
    <w:rsid w:val="00F50D4E"/>
    <w:rsid w:val="00F51273"/>
    <w:rsid w:val="00F5142A"/>
    <w:rsid w:val="00F51B96"/>
    <w:rsid w:val="00F51C73"/>
    <w:rsid w:val="00F52618"/>
    <w:rsid w:val="00F52826"/>
    <w:rsid w:val="00F535F3"/>
    <w:rsid w:val="00F53A0B"/>
    <w:rsid w:val="00F549F2"/>
    <w:rsid w:val="00F54DCA"/>
    <w:rsid w:val="00F54E45"/>
    <w:rsid w:val="00F54F83"/>
    <w:rsid w:val="00F579C9"/>
    <w:rsid w:val="00F57D75"/>
    <w:rsid w:val="00F57F92"/>
    <w:rsid w:val="00F6007F"/>
    <w:rsid w:val="00F60CFC"/>
    <w:rsid w:val="00F61609"/>
    <w:rsid w:val="00F6179C"/>
    <w:rsid w:val="00F61F7B"/>
    <w:rsid w:val="00F62216"/>
    <w:rsid w:val="00F63372"/>
    <w:rsid w:val="00F65A5E"/>
    <w:rsid w:val="00F6766C"/>
    <w:rsid w:val="00F67B47"/>
    <w:rsid w:val="00F70963"/>
    <w:rsid w:val="00F70B2D"/>
    <w:rsid w:val="00F70D31"/>
    <w:rsid w:val="00F71616"/>
    <w:rsid w:val="00F73376"/>
    <w:rsid w:val="00F74076"/>
    <w:rsid w:val="00F74772"/>
    <w:rsid w:val="00F75552"/>
    <w:rsid w:val="00F75D16"/>
    <w:rsid w:val="00F77140"/>
    <w:rsid w:val="00F8003E"/>
    <w:rsid w:val="00F802AA"/>
    <w:rsid w:val="00F814EB"/>
    <w:rsid w:val="00F81FD3"/>
    <w:rsid w:val="00F82160"/>
    <w:rsid w:val="00F821D1"/>
    <w:rsid w:val="00F8305E"/>
    <w:rsid w:val="00F8375A"/>
    <w:rsid w:val="00F839CC"/>
    <w:rsid w:val="00F84A96"/>
    <w:rsid w:val="00F84EF7"/>
    <w:rsid w:val="00F86196"/>
    <w:rsid w:val="00F8627F"/>
    <w:rsid w:val="00F87142"/>
    <w:rsid w:val="00F8732B"/>
    <w:rsid w:val="00F87441"/>
    <w:rsid w:val="00F87BCE"/>
    <w:rsid w:val="00F900DF"/>
    <w:rsid w:val="00F9104A"/>
    <w:rsid w:val="00F91734"/>
    <w:rsid w:val="00F922C5"/>
    <w:rsid w:val="00F94362"/>
    <w:rsid w:val="00F94621"/>
    <w:rsid w:val="00F9547B"/>
    <w:rsid w:val="00F971FA"/>
    <w:rsid w:val="00F97C3E"/>
    <w:rsid w:val="00FA065C"/>
    <w:rsid w:val="00FA09BD"/>
    <w:rsid w:val="00FA1420"/>
    <w:rsid w:val="00FA2036"/>
    <w:rsid w:val="00FA27A4"/>
    <w:rsid w:val="00FA2C4A"/>
    <w:rsid w:val="00FA38D7"/>
    <w:rsid w:val="00FA6697"/>
    <w:rsid w:val="00FA7363"/>
    <w:rsid w:val="00FA7B92"/>
    <w:rsid w:val="00FB0485"/>
    <w:rsid w:val="00FB13D3"/>
    <w:rsid w:val="00FB2B5A"/>
    <w:rsid w:val="00FB36C5"/>
    <w:rsid w:val="00FB377B"/>
    <w:rsid w:val="00FB4832"/>
    <w:rsid w:val="00FB4FEC"/>
    <w:rsid w:val="00FB599D"/>
    <w:rsid w:val="00FB60DF"/>
    <w:rsid w:val="00FB6492"/>
    <w:rsid w:val="00FB6B1C"/>
    <w:rsid w:val="00FB6C13"/>
    <w:rsid w:val="00FB6E85"/>
    <w:rsid w:val="00FB7478"/>
    <w:rsid w:val="00FC0194"/>
    <w:rsid w:val="00FC0DDA"/>
    <w:rsid w:val="00FC12C3"/>
    <w:rsid w:val="00FC200E"/>
    <w:rsid w:val="00FC2BF5"/>
    <w:rsid w:val="00FC4A2A"/>
    <w:rsid w:val="00FC59AD"/>
    <w:rsid w:val="00FC5BD8"/>
    <w:rsid w:val="00FC7068"/>
    <w:rsid w:val="00FC761B"/>
    <w:rsid w:val="00FD08E5"/>
    <w:rsid w:val="00FD133D"/>
    <w:rsid w:val="00FD1D7E"/>
    <w:rsid w:val="00FD27B1"/>
    <w:rsid w:val="00FD2F1E"/>
    <w:rsid w:val="00FD3016"/>
    <w:rsid w:val="00FD610F"/>
    <w:rsid w:val="00FD70AE"/>
    <w:rsid w:val="00FD7482"/>
    <w:rsid w:val="00FD74DF"/>
    <w:rsid w:val="00FD75DF"/>
    <w:rsid w:val="00FD765D"/>
    <w:rsid w:val="00FD7F34"/>
    <w:rsid w:val="00FE0437"/>
    <w:rsid w:val="00FE0476"/>
    <w:rsid w:val="00FE2F44"/>
    <w:rsid w:val="00FE40B7"/>
    <w:rsid w:val="00FE4690"/>
    <w:rsid w:val="00FE5771"/>
    <w:rsid w:val="00FE595C"/>
    <w:rsid w:val="00FE5EA0"/>
    <w:rsid w:val="00FE7B17"/>
    <w:rsid w:val="00FF0833"/>
    <w:rsid w:val="00FF0F04"/>
    <w:rsid w:val="00FF1004"/>
    <w:rsid w:val="00FF100E"/>
    <w:rsid w:val="00FF15B4"/>
    <w:rsid w:val="00FF1786"/>
    <w:rsid w:val="00FF1F32"/>
    <w:rsid w:val="00FF29CF"/>
    <w:rsid w:val="00FF2CD0"/>
    <w:rsid w:val="00FF358B"/>
    <w:rsid w:val="00FF35D4"/>
    <w:rsid w:val="00FF499A"/>
    <w:rsid w:val="00FF4B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0702E240"/>
  <w15:docId w15:val="{6C076DC3-559C-45B0-9751-A4C0276EC3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0833"/>
    <w:rPr>
      <w:sz w:val="24"/>
      <w:szCs w:val="24"/>
    </w:rPr>
  </w:style>
  <w:style w:type="paragraph" w:styleId="Heading1">
    <w:name w:val="heading 1"/>
    <w:aliases w:val="Numbered - 1"/>
    <w:basedOn w:val="Normal"/>
    <w:next w:val="Normal"/>
    <w:link w:val="Heading1Char"/>
    <w:qFormat/>
    <w:pPr>
      <w:keepNext/>
      <w:jc w:val="center"/>
      <w:outlineLvl w:val="0"/>
    </w:pPr>
    <w:rPr>
      <w:b/>
      <w:bCs/>
    </w:rPr>
  </w:style>
  <w:style w:type="paragraph" w:styleId="Heading2">
    <w:name w:val="heading 2"/>
    <w:aliases w:val="Numbered - 2"/>
    <w:basedOn w:val="Normal"/>
    <w:next w:val="Normal"/>
    <w:link w:val="Heading2Char"/>
    <w:qFormat/>
    <w:pPr>
      <w:keepNext/>
      <w:outlineLvl w:val="1"/>
    </w:pPr>
    <w:rPr>
      <w:b/>
      <w:bCs/>
    </w:rPr>
  </w:style>
  <w:style w:type="paragraph" w:styleId="Heading3">
    <w:name w:val="heading 3"/>
    <w:basedOn w:val="Normal"/>
    <w:next w:val="Normal"/>
    <w:link w:val="Heading3Char"/>
    <w:qFormat/>
    <w:rsid w:val="00FB60DF"/>
    <w:pPr>
      <w:keepNext/>
      <w:numPr>
        <w:numId w:val="58"/>
      </w:numPr>
      <w:pBdr>
        <w:top w:val="single" w:sz="4" w:space="1" w:color="auto"/>
        <w:left w:val="single" w:sz="4" w:space="4" w:color="auto"/>
        <w:bottom w:val="single" w:sz="4" w:space="1" w:color="auto"/>
        <w:right w:val="single" w:sz="4" w:space="4" w:color="auto"/>
      </w:pBdr>
      <w:tabs>
        <w:tab w:val="left" w:pos="426"/>
        <w:tab w:val="left" w:pos="993"/>
        <w:tab w:val="left" w:pos="2268"/>
        <w:tab w:val="left" w:pos="4536"/>
        <w:tab w:val="left" w:pos="7938"/>
      </w:tabs>
      <w:ind w:right="-29"/>
      <w:outlineLvl w:val="2"/>
    </w:pPr>
    <w:rPr>
      <w:rFonts w:ascii="Arial" w:hAnsi="Arial"/>
      <w:b/>
      <w:bCs/>
      <w:sz w:val="36"/>
      <w:szCs w:val="20"/>
    </w:rPr>
  </w:style>
  <w:style w:type="paragraph" w:styleId="Heading4">
    <w:name w:val="heading 4"/>
    <w:aliases w:val="Numbered - 4"/>
    <w:basedOn w:val="Normal"/>
    <w:next w:val="Normal"/>
    <w:link w:val="Heading4Char"/>
    <w:qFormat/>
    <w:pPr>
      <w:keepNext/>
      <w:jc w:val="both"/>
      <w:outlineLvl w:val="3"/>
    </w:pPr>
    <w:rPr>
      <w:b/>
      <w:bCs/>
      <w:sz w:val="22"/>
      <w:szCs w:val="22"/>
    </w:rPr>
  </w:style>
  <w:style w:type="paragraph" w:styleId="Heading5">
    <w:name w:val="heading 5"/>
    <w:basedOn w:val="Normal"/>
    <w:next w:val="Normal"/>
    <w:link w:val="Heading5Char"/>
    <w:qFormat/>
    <w:rsid w:val="00527BBF"/>
    <w:pPr>
      <w:keepNext/>
      <w:numPr>
        <w:ilvl w:val="12"/>
      </w:numPr>
      <w:tabs>
        <w:tab w:val="left" w:pos="426"/>
        <w:tab w:val="left" w:pos="993"/>
        <w:tab w:val="left" w:pos="2268"/>
        <w:tab w:val="left" w:pos="4536"/>
        <w:tab w:val="left" w:pos="5670"/>
        <w:tab w:val="left" w:pos="7938"/>
      </w:tabs>
      <w:ind w:right="-29"/>
      <w:jc w:val="center"/>
      <w:outlineLvl w:val="4"/>
    </w:pPr>
    <w:rPr>
      <w:rFonts w:asciiTheme="minorHAnsi" w:hAnsiTheme="minorHAnsi"/>
      <w:b/>
      <w:bCs/>
      <w:sz w:val="32"/>
    </w:rPr>
  </w:style>
  <w:style w:type="paragraph" w:styleId="Heading6">
    <w:name w:val="heading 6"/>
    <w:basedOn w:val="Normal"/>
    <w:next w:val="Normal"/>
    <w:link w:val="Heading6Char"/>
    <w:autoRedefine/>
    <w:qFormat/>
    <w:rsid w:val="00152D01"/>
    <w:pPr>
      <w:keepNext/>
      <w:tabs>
        <w:tab w:val="left" w:pos="1440"/>
        <w:tab w:val="left" w:pos="2160"/>
        <w:tab w:val="left" w:pos="2880"/>
        <w:tab w:val="left" w:pos="3600"/>
        <w:tab w:val="left" w:pos="4320"/>
        <w:tab w:val="left" w:pos="5040"/>
        <w:tab w:val="left" w:pos="5760"/>
        <w:tab w:val="left" w:pos="6480"/>
        <w:tab w:val="left" w:pos="7200"/>
        <w:tab w:val="left" w:pos="7920"/>
      </w:tabs>
      <w:spacing w:line="360" w:lineRule="auto"/>
      <w:jc w:val="center"/>
      <w:outlineLvl w:val="5"/>
    </w:pPr>
    <w:rPr>
      <w:rFonts w:ascii="Arial" w:hAnsi="Arial"/>
      <w:b/>
      <w:bCs/>
      <w:sz w:val="22"/>
      <w:szCs w:val="22"/>
    </w:rPr>
  </w:style>
  <w:style w:type="paragraph" w:styleId="Heading7">
    <w:name w:val="heading 7"/>
    <w:basedOn w:val="Normal"/>
    <w:next w:val="Normal"/>
    <w:link w:val="Heading7Char"/>
    <w:autoRedefine/>
    <w:qFormat/>
    <w:rsid w:val="00A80CCB"/>
    <w:pPr>
      <w:keepNext/>
      <w:numPr>
        <w:numId w:val="57"/>
      </w:numPr>
      <w:pBdr>
        <w:top w:val="single" w:sz="4" w:space="1" w:color="auto"/>
        <w:left w:val="single" w:sz="4" w:space="24" w:color="auto"/>
        <w:bottom w:val="single" w:sz="4" w:space="1" w:color="auto"/>
        <w:right w:val="single" w:sz="4" w:space="4" w:color="auto"/>
        <w:between w:val="single" w:sz="4" w:space="1" w:color="auto"/>
        <w:bar w:val="single" w:sz="4" w:color="auto"/>
      </w:pBdr>
      <w:shd w:val="clear" w:color="auto" w:fill="FFFFFF"/>
      <w:ind w:right="-413"/>
      <w:outlineLvl w:val="6"/>
    </w:pPr>
    <w:rPr>
      <w:rFonts w:ascii="Calibri" w:hAnsi="Calibri"/>
      <w:b/>
      <w:bCs/>
      <w:sz w:val="36"/>
      <w:szCs w:val="36"/>
    </w:rPr>
  </w:style>
  <w:style w:type="paragraph" w:styleId="Heading8">
    <w:name w:val="heading 8"/>
    <w:aliases w:val="Numbered - 8"/>
    <w:basedOn w:val="Normal"/>
    <w:next w:val="Normal"/>
    <w:link w:val="Heading8Char"/>
    <w:qFormat/>
    <w:pPr>
      <w:keepNext/>
      <w:numPr>
        <w:ilvl w:val="12"/>
      </w:numPr>
      <w:tabs>
        <w:tab w:val="left" w:pos="426"/>
        <w:tab w:val="left" w:pos="993"/>
        <w:tab w:val="left" w:pos="2268"/>
        <w:tab w:val="left" w:pos="4536"/>
        <w:tab w:val="left" w:pos="7938"/>
      </w:tabs>
      <w:ind w:right="-29"/>
      <w:outlineLvl w:val="7"/>
    </w:pPr>
    <w:rPr>
      <w:sz w:val="16"/>
      <w:szCs w:val="16"/>
    </w:rPr>
  </w:style>
  <w:style w:type="paragraph" w:styleId="Heading9">
    <w:name w:val="heading 9"/>
    <w:aliases w:val="Numbered - 9"/>
    <w:basedOn w:val="Normal"/>
    <w:next w:val="Normal"/>
    <w:link w:val="Heading9Char"/>
    <w:qFormat/>
    <w:pPr>
      <w:keepNext/>
      <w:outlineLvl w:val="8"/>
    </w:pPr>
    <w:rPr>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
    <w:name w:val="Body Text"/>
    <w:basedOn w:val="Normal"/>
    <w:link w:val="BodyTextChar"/>
    <w:pPr>
      <w:tabs>
        <w:tab w:val="left" w:pos="426"/>
        <w:tab w:val="left" w:pos="993"/>
        <w:tab w:val="left" w:pos="2268"/>
        <w:tab w:val="left" w:pos="4536"/>
        <w:tab w:val="left" w:pos="7938"/>
      </w:tabs>
      <w:ind w:right="-29"/>
    </w:pPr>
    <w:rPr>
      <w:sz w:val="20"/>
      <w:szCs w:val="20"/>
    </w:rPr>
  </w:style>
  <w:style w:type="paragraph" w:styleId="BodyTextIndent">
    <w:name w:val="Body Text Indent"/>
    <w:basedOn w:val="Normal"/>
    <w:link w:val="BodyTextIndentChar"/>
    <w:pPr>
      <w:tabs>
        <w:tab w:val="left" w:pos="426"/>
        <w:tab w:val="left" w:pos="993"/>
        <w:tab w:val="left" w:pos="2268"/>
        <w:tab w:val="left" w:pos="4536"/>
        <w:tab w:val="left" w:pos="5670"/>
        <w:tab w:val="left" w:pos="7938"/>
      </w:tabs>
      <w:ind w:right="-29"/>
    </w:pPr>
  </w:style>
  <w:style w:type="paragraph" w:styleId="BodyText3">
    <w:name w:val="Body Text 3"/>
    <w:basedOn w:val="Normal"/>
    <w:link w:val="BodyText3Char"/>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pPr>
  </w:style>
  <w:style w:type="paragraph" w:customStyle="1" w:styleId="p8">
    <w:name w:val="p8"/>
    <w:basedOn w:val="Normal"/>
    <w:pPr>
      <w:ind w:left="720" w:hanging="720"/>
      <w:jc w:val="both"/>
    </w:pPr>
  </w:style>
  <w:style w:type="paragraph" w:customStyle="1" w:styleId="p9">
    <w:name w:val="p9"/>
    <w:basedOn w:val="Normal"/>
    <w:pPr>
      <w:tabs>
        <w:tab w:val="left" w:pos="740"/>
      </w:tabs>
      <w:ind w:left="700"/>
      <w:jc w:val="both"/>
    </w:pPr>
  </w:style>
  <w:style w:type="paragraph" w:customStyle="1" w:styleId="p4">
    <w:name w:val="p4"/>
    <w:basedOn w:val="Normal"/>
    <w:pPr>
      <w:tabs>
        <w:tab w:val="left" w:pos="720"/>
      </w:tabs>
    </w:pPr>
  </w:style>
  <w:style w:type="paragraph" w:styleId="BodyText2">
    <w:name w:val="Body Text 2"/>
    <w:basedOn w:val="Normal"/>
    <w:link w:val="BodyText2Char"/>
    <w:pPr>
      <w:jc w:val="both"/>
    </w:pPr>
    <w:rPr>
      <w:sz w:val="22"/>
      <w:szCs w:val="22"/>
    </w:rPr>
  </w:style>
  <w:style w:type="paragraph" w:styleId="BodyTextIndent2">
    <w:name w:val="Body Text Indent 2"/>
    <w:basedOn w:val="Normal"/>
    <w:link w:val="BodyTextIndent2Char"/>
    <w:pPr>
      <w:ind w:left="540" w:hanging="540"/>
      <w:jc w:val="both"/>
    </w:pPr>
    <w:rPr>
      <w:sz w:val="22"/>
      <w:szCs w:val="22"/>
    </w:rPr>
  </w:style>
  <w:style w:type="paragraph" w:styleId="BodyTextIndent3">
    <w:name w:val="Body Text Indent 3"/>
    <w:basedOn w:val="Normal"/>
    <w:link w:val="BodyTextIndent3Char"/>
    <w:pPr>
      <w:ind w:left="540"/>
      <w:jc w:val="both"/>
    </w:pPr>
    <w:rPr>
      <w:sz w:val="22"/>
      <w:szCs w:val="22"/>
    </w:rPr>
  </w:style>
  <w:style w:type="paragraph" w:customStyle="1" w:styleId="columnentry">
    <w:name w:val="column entry"/>
    <w:basedOn w:val="Normal"/>
    <w:rPr>
      <w:rFonts w:ascii="Times" w:hAnsi="Times"/>
      <w:sz w:val="20"/>
      <w:szCs w:val="20"/>
    </w:rPr>
  </w:style>
  <w:style w:type="paragraph" w:customStyle="1" w:styleId="themes">
    <w:name w:val="themes"/>
    <w:basedOn w:val="Normal"/>
    <w:rPr>
      <w:rFonts w:ascii="Times" w:hAnsi="Times"/>
      <w:b/>
      <w:bCs/>
      <w:sz w:val="20"/>
      <w:szCs w:val="20"/>
    </w:rPr>
  </w:style>
  <w:style w:type="paragraph" w:styleId="Title">
    <w:name w:val="Title"/>
    <w:basedOn w:val="Normal"/>
    <w:link w:val="TitleChar"/>
    <w:qFormat/>
    <w:pPr>
      <w:pBdr>
        <w:top w:val="single" w:sz="6" w:space="3" w:color="auto"/>
        <w:left w:val="single" w:sz="6" w:space="3" w:color="auto"/>
        <w:bottom w:val="single" w:sz="6" w:space="3" w:color="auto"/>
        <w:right w:val="single" w:sz="6" w:space="3" w:color="auto"/>
      </w:pBdr>
      <w:jc w:val="center"/>
    </w:pPr>
    <w:rPr>
      <w:rFonts w:ascii="Times" w:hAnsi="Times"/>
      <w:b/>
      <w:bCs/>
      <w:sz w:val="20"/>
      <w:szCs w:val="20"/>
      <w:u w:val="single"/>
    </w:rPr>
  </w:style>
  <w:style w:type="paragraph" w:customStyle="1" w:styleId="Standard">
    <w:name w:val="Standard"/>
    <w:basedOn w:val="Normal"/>
    <w:pPr>
      <w:spacing w:before="240" w:line="360" w:lineRule="atLeast"/>
      <w:jc w:val="both"/>
    </w:pPr>
    <w:rPr>
      <w:rFonts w:ascii="Times" w:hAnsi="Times"/>
    </w:rPr>
  </w:style>
  <w:style w:type="character" w:styleId="Hyperlink">
    <w:name w:val="Hyperlink"/>
    <w:uiPriority w:val="99"/>
    <w:rPr>
      <w:color w:val="0000FF"/>
      <w:u w:val="single"/>
    </w:rPr>
  </w:style>
  <w:style w:type="paragraph" w:styleId="ListBullet2">
    <w:name w:val="List Bullet 2"/>
    <w:basedOn w:val="Normal"/>
    <w:autoRedefine/>
    <w:pPr>
      <w:numPr>
        <w:numId w:val="3"/>
      </w:numPr>
      <w:tabs>
        <w:tab w:val="clear" w:pos="720"/>
        <w:tab w:val="num" w:pos="360"/>
      </w:tabs>
      <w:ind w:left="360"/>
      <w:jc w:val="both"/>
    </w:pPr>
    <w:rPr>
      <w:color w:val="000000"/>
      <w:sz w:val="22"/>
    </w:rPr>
  </w:style>
  <w:style w:type="paragraph" w:styleId="ListBullet">
    <w:name w:val="List Bullet"/>
    <w:basedOn w:val="Normal"/>
    <w:autoRedefine/>
    <w:pPr>
      <w:numPr>
        <w:numId w:val="4"/>
      </w:numPr>
    </w:pPr>
    <w:rPr>
      <w:sz w:val="22"/>
    </w:rPr>
  </w:style>
  <w:style w:type="paragraph" w:customStyle="1" w:styleId="Style2">
    <w:name w:val="Style2"/>
    <w:basedOn w:val="Normal"/>
    <w:pPr>
      <w:numPr>
        <w:numId w:val="5"/>
      </w:numPr>
    </w:pPr>
    <w:rPr>
      <w:sz w:val="22"/>
    </w:rPr>
  </w:style>
  <w:style w:type="table" w:styleId="TableGrid">
    <w:name w:val="Table Grid"/>
    <w:basedOn w:val="TableNormal"/>
    <w:uiPriority w:val="59"/>
    <w:rsid w:val="007D3065"/>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semiHidden/>
    <w:rsid w:val="009B38BC"/>
    <w:rPr>
      <w:sz w:val="20"/>
      <w:szCs w:val="20"/>
    </w:rPr>
  </w:style>
  <w:style w:type="paragraph" w:styleId="BlockText">
    <w:name w:val="Block Text"/>
    <w:basedOn w:val="Normal"/>
    <w:rsid w:val="009B38BC"/>
    <w:pPr>
      <w:ind w:left="-426" w:right="220"/>
      <w:jc w:val="both"/>
    </w:pPr>
    <w:rPr>
      <w:sz w:val="22"/>
      <w:szCs w:val="20"/>
    </w:rPr>
  </w:style>
  <w:style w:type="paragraph" w:customStyle="1" w:styleId="CcList">
    <w:name w:val="Cc List"/>
    <w:basedOn w:val="Normal"/>
    <w:rsid w:val="00CB5E41"/>
    <w:pPr>
      <w:jc w:val="both"/>
    </w:pPr>
    <w:rPr>
      <w:color w:val="000000"/>
      <w:szCs w:val="20"/>
    </w:rPr>
  </w:style>
  <w:style w:type="paragraph" w:styleId="BalloonText">
    <w:name w:val="Balloon Text"/>
    <w:basedOn w:val="Normal"/>
    <w:link w:val="BalloonTextChar"/>
    <w:uiPriority w:val="99"/>
    <w:semiHidden/>
    <w:rsid w:val="00013C67"/>
    <w:rPr>
      <w:rFonts w:ascii="Tahoma" w:hAnsi="Tahoma" w:cs="Tahoma"/>
      <w:sz w:val="16"/>
      <w:szCs w:val="16"/>
    </w:rPr>
  </w:style>
  <w:style w:type="paragraph" w:styleId="FootnoteText">
    <w:name w:val="footnote text"/>
    <w:basedOn w:val="Normal"/>
    <w:link w:val="FootnoteTextChar"/>
    <w:uiPriority w:val="99"/>
    <w:semiHidden/>
    <w:rsid w:val="00172858"/>
    <w:rPr>
      <w:rFonts w:ascii="Times" w:hAnsi="Times"/>
      <w:sz w:val="20"/>
      <w:szCs w:val="20"/>
    </w:rPr>
  </w:style>
  <w:style w:type="character" w:styleId="FootnoteReference">
    <w:name w:val="footnote reference"/>
    <w:uiPriority w:val="99"/>
    <w:semiHidden/>
    <w:rsid w:val="00064AEC"/>
    <w:rPr>
      <w:vertAlign w:val="superscript"/>
    </w:rPr>
  </w:style>
  <w:style w:type="paragraph" w:customStyle="1" w:styleId="Bulletskeyfindings">
    <w:name w:val="Bullets (key findings)"/>
    <w:basedOn w:val="Normal"/>
    <w:link w:val="BulletskeyfindingsChar"/>
    <w:rsid w:val="00064AEC"/>
    <w:pPr>
      <w:numPr>
        <w:numId w:val="7"/>
      </w:numPr>
      <w:spacing w:after="120"/>
    </w:pPr>
    <w:rPr>
      <w:rFonts w:ascii="Tahoma" w:hAnsi="Tahoma"/>
      <w:color w:val="000000"/>
    </w:rPr>
  </w:style>
  <w:style w:type="paragraph" w:customStyle="1" w:styleId="Bulletsspaced">
    <w:name w:val="Bullets (spaced)"/>
    <w:basedOn w:val="Normal"/>
    <w:link w:val="BulletsspacedChar"/>
    <w:uiPriority w:val="99"/>
    <w:rsid w:val="00064AEC"/>
    <w:pPr>
      <w:numPr>
        <w:numId w:val="9"/>
      </w:numPr>
      <w:spacing w:before="120"/>
    </w:pPr>
    <w:rPr>
      <w:rFonts w:ascii="Tahoma" w:hAnsi="Tahoma"/>
      <w:color w:val="000000"/>
    </w:rPr>
  </w:style>
  <w:style w:type="paragraph" w:customStyle="1" w:styleId="Unnumberedparagraph">
    <w:name w:val="Unnumbered paragraph"/>
    <w:basedOn w:val="Normal"/>
    <w:link w:val="UnnumberedparagraphChar"/>
    <w:uiPriority w:val="99"/>
    <w:rsid w:val="00064AEC"/>
    <w:pPr>
      <w:spacing w:after="240"/>
    </w:pPr>
    <w:rPr>
      <w:rFonts w:ascii="Tahoma" w:hAnsi="Tahoma"/>
      <w:color w:val="000000"/>
    </w:rPr>
  </w:style>
  <w:style w:type="paragraph" w:customStyle="1" w:styleId="Tabletext-left">
    <w:name w:val="Table text - left"/>
    <w:basedOn w:val="Unnumberedparagraph"/>
    <w:link w:val="Tabletext-leftChar"/>
    <w:uiPriority w:val="99"/>
    <w:rsid w:val="00064AEC"/>
    <w:pPr>
      <w:spacing w:before="60" w:after="60"/>
      <w:contextualSpacing/>
    </w:pPr>
    <w:rPr>
      <w:sz w:val="22"/>
    </w:rPr>
  </w:style>
  <w:style w:type="paragraph" w:customStyle="1" w:styleId="Bulletsdashes">
    <w:name w:val="Bullets (dashes)"/>
    <w:basedOn w:val="Bulletsspaced"/>
    <w:uiPriority w:val="99"/>
    <w:rsid w:val="00064AEC"/>
    <w:pPr>
      <w:numPr>
        <w:numId w:val="8"/>
      </w:numPr>
      <w:tabs>
        <w:tab w:val="clear" w:pos="1627"/>
        <w:tab w:val="left" w:pos="1247"/>
      </w:tabs>
      <w:spacing w:before="0"/>
      <w:ind w:left="1247" w:hanging="340"/>
      <w:contextualSpacing/>
    </w:pPr>
  </w:style>
  <w:style w:type="character" w:customStyle="1" w:styleId="UnnumberedparagraphChar">
    <w:name w:val="Unnumbered paragraph Char"/>
    <w:link w:val="Unnumberedparagraph"/>
    <w:uiPriority w:val="99"/>
    <w:rsid w:val="00064AEC"/>
    <w:rPr>
      <w:rFonts w:ascii="Tahoma" w:hAnsi="Tahoma" w:cs="Arial"/>
      <w:snapToGrid w:val="0"/>
      <w:color w:val="000000"/>
      <w:sz w:val="24"/>
      <w:szCs w:val="24"/>
      <w:lang w:val="en-GB" w:eastAsia="en-US" w:bidi="ar-SA"/>
    </w:rPr>
  </w:style>
  <w:style w:type="character" w:customStyle="1" w:styleId="BulletskeyfindingsChar">
    <w:name w:val="Bullets (key findings) Char"/>
    <w:link w:val="Bulletskeyfindings"/>
    <w:rsid w:val="00064AEC"/>
    <w:rPr>
      <w:rFonts w:ascii="Tahoma" w:hAnsi="Tahoma"/>
      <w:color w:val="000000"/>
      <w:sz w:val="24"/>
      <w:szCs w:val="24"/>
    </w:rPr>
  </w:style>
  <w:style w:type="paragraph" w:customStyle="1" w:styleId="t3">
    <w:name w:val="t3"/>
    <w:basedOn w:val="Normal"/>
    <w:rsid w:val="00CE20EB"/>
    <w:pPr>
      <w:spacing w:line="340" w:lineRule="atLeast"/>
    </w:pPr>
    <w:rPr>
      <w:szCs w:val="20"/>
    </w:rPr>
  </w:style>
  <w:style w:type="character" w:styleId="CommentReference">
    <w:name w:val="annotation reference"/>
    <w:uiPriority w:val="99"/>
    <w:semiHidden/>
    <w:unhideWhenUsed/>
    <w:rsid w:val="005E1411"/>
    <w:rPr>
      <w:sz w:val="16"/>
      <w:szCs w:val="16"/>
    </w:rPr>
  </w:style>
  <w:style w:type="paragraph" w:styleId="CommentText">
    <w:name w:val="annotation text"/>
    <w:basedOn w:val="Normal"/>
    <w:link w:val="CommentTextChar"/>
    <w:uiPriority w:val="99"/>
    <w:semiHidden/>
    <w:unhideWhenUsed/>
    <w:rsid w:val="005E1411"/>
    <w:rPr>
      <w:sz w:val="20"/>
      <w:szCs w:val="20"/>
    </w:rPr>
  </w:style>
  <w:style w:type="character" w:customStyle="1" w:styleId="CommentTextChar">
    <w:name w:val="Comment Text Char"/>
    <w:link w:val="CommentText"/>
    <w:uiPriority w:val="99"/>
    <w:semiHidden/>
    <w:rsid w:val="005E1411"/>
    <w:rPr>
      <w:rFonts w:ascii="Arial" w:hAnsi="Arial" w:cs="Arial"/>
    </w:rPr>
  </w:style>
  <w:style w:type="character" w:customStyle="1" w:styleId="TitleChar">
    <w:name w:val="Title Char"/>
    <w:link w:val="Title"/>
    <w:rsid w:val="00D07DED"/>
    <w:rPr>
      <w:rFonts w:ascii="Times" w:hAnsi="Times" w:cs="Arial"/>
      <w:b/>
      <w:bCs/>
      <w:u w:val="single"/>
      <w:lang w:eastAsia="en-US"/>
    </w:rPr>
  </w:style>
  <w:style w:type="character" w:customStyle="1" w:styleId="HeaderChar">
    <w:name w:val="Header Char"/>
    <w:link w:val="Header"/>
    <w:uiPriority w:val="99"/>
    <w:rsid w:val="009A5D86"/>
    <w:rPr>
      <w:rFonts w:ascii="Arial" w:hAnsi="Arial" w:cs="Arial"/>
      <w:snapToGrid w:val="0"/>
      <w:sz w:val="24"/>
      <w:szCs w:val="24"/>
      <w:lang w:eastAsia="en-US"/>
    </w:rPr>
  </w:style>
  <w:style w:type="character" w:customStyle="1" w:styleId="FooterChar">
    <w:name w:val="Footer Char"/>
    <w:link w:val="Footer"/>
    <w:uiPriority w:val="99"/>
    <w:rsid w:val="009A5D86"/>
    <w:rPr>
      <w:rFonts w:ascii="Arial" w:hAnsi="Arial" w:cs="Arial"/>
      <w:snapToGrid w:val="0"/>
      <w:sz w:val="24"/>
      <w:szCs w:val="24"/>
      <w:lang w:eastAsia="en-US"/>
    </w:rPr>
  </w:style>
  <w:style w:type="character" w:customStyle="1" w:styleId="FootnoteTextChar">
    <w:name w:val="Footnote Text Char"/>
    <w:link w:val="FootnoteText"/>
    <w:uiPriority w:val="99"/>
    <w:semiHidden/>
    <w:rsid w:val="00E90ACA"/>
    <w:rPr>
      <w:rFonts w:ascii="Times" w:hAnsi="Times"/>
      <w:lang w:eastAsia="en-US"/>
    </w:rPr>
  </w:style>
  <w:style w:type="paragraph" w:customStyle="1" w:styleId="Bulletsstandard">
    <w:name w:val="Bullets (standard)"/>
    <w:basedOn w:val="Normal"/>
    <w:uiPriority w:val="99"/>
    <w:rsid w:val="00E90ACA"/>
    <w:pPr>
      <w:numPr>
        <w:numId w:val="10"/>
      </w:numPr>
      <w:ind w:left="924" w:hanging="357"/>
    </w:pPr>
    <w:rPr>
      <w:rFonts w:ascii="Tahoma" w:hAnsi="Tahoma"/>
      <w:color w:val="000000"/>
    </w:rPr>
  </w:style>
  <w:style w:type="paragraph" w:customStyle="1" w:styleId="Bulletsstandard-lastbullet">
    <w:name w:val="Bullets (standard) - last bullet"/>
    <w:basedOn w:val="Bulletsstandard"/>
    <w:next w:val="Normal"/>
    <w:rsid w:val="00E90ACA"/>
    <w:pPr>
      <w:spacing w:after="240"/>
    </w:pPr>
  </w:style>
  <w:style w:type="paragraph" w:styleId="NoSpacing">
    <w:name w:val="No Spacing"/>
    <w:uiPriority w:val="1"/>
    <w:qFormat/>
    <w:rsid w:val="002635A9"/>
    <w:pPr>
      <w:widowControl w:val="0"/>
    </w:pPr>
    <w:rPr>
      <w:rFonts w:ascii="Arial" w:hAnsi="Arial" w:cs="Arial"/>
      <w:snapToGrid w:val="0"/>
      <w:sz w:val="24"/>
      <w:szCs w:val="24"/>
      <w:lang w:eastAsia="en-US"/>
    </w:rPr>
  </w:style>
  <w:style w:type="paragraph" w:customStyle="1" w:styleId="Tabletextbullet">
    <w:name w:val="Table text bullet"/>
    <w:basedOn w:val="Bulletsstandard"/>
    <w:uiPriority w:val="99"/>
    <w:rsid w:val="008E310E"/>
    <w:pPr>
      <w:numPr>
        <w:numId w:val="2"/>
      </w:numPr>
      <w:tabs>
        <w:tab w:val="left" w:pos="567"/>
      </w:tabs>
      <w:spacing w:before="60" w:after="60"/>
      <w:contextualSpacing/>
    </w:pPr>
    <w:rPr>
      <w:sz w:val="22"/>
    </w:rPr>
  </w:style>
  <w:style w:type="paragraph" w:customStyle="1" w:styleId="Tableheader-left">
    <w:name w:val="Table header - left"/>
    <w:basedOn w:val="Normal"/>
    <w:rsid w:val="008E310E"/>
    <w:pPr>
      <w:spacing w:before="60" w:after="60"/>
      <w:contextualSpacing/>
    </w:pPr>
    <w:rPr>
      <w:rFonts w:ascii="Tahoma" w:hAnsi="Tahoma"/>
      <w:b/>
      <w:bCs/>
      <w:color w:val="000000"/>
      <w:sz w:val="22"/>
      <w:szCs w:val="20"/>
    </w:rPr>
  </w:style>
  <w:style w:type="paragraph" w:customStyle="1" w:styleId="Bulletsspaced-lastbullet">
    <w:name w:val="Bullets (spaced) - last bullet"/>
    <w:basedOn w:val="Bulletsspaced"/>
    <w:next w:val="Normal"/>
    <w:link w:val="Bulletsspaced-lastbulletChar"/>
    <w:uiPriority w:val="99"/>
    <w:rsid w:val="008E310E"/>
    <w:pPr>
      <w:numPr>
        <w:numId w:val="1"/>
      </w:numPr>
      <w:spacing w:after="240"/>
      <w:ind w:left="924" w:hanging="357"/>
    </w:pPr>
  </w:style>
  <w:style w:type="paragraph" w:styleId="NormalWeb">
    <w:name w:val="Normal (Web)"/>
    <w:basedOn w:val="Normal"/>
    <w:uiPriority w:val="99"/>
    <w:unhideWhenUsed/>
    <w:rsid w:val="00C557E6"/>
    <w:pPr>
      <w:spacing w:before="100" w:beforeAutospacing="1" w:after="100" w:afterAutospacing="1"/>
    </w:pPr>
  </w:style>
  <w:style w:type="paragraph" w:styleId="ListParagraph">
    <w:name w:val="List Paragraph"/>
    <w:basedOn w:val="Normal"/>
    <w:qFormat/>
    <w:rsid w:val="00C557E6"/>
    <w:pPr>
      <w:spacing w:after="200" w:line="276" w:lineRule="auto"/>
      <w:ind w:left="720"/>
      <w:contextualSpacing/>
    </w:pPr>
    <w:rPr>
      <w:rFonts w:ascii="Calibri" w:eastAsia="Calibri" w:hAnsi="Calibri"/>
      <w:sz w:val="22"/>
      <w:szCs w:val="22"/>
    </w:rPr>
  </w:style>
  <w:style w:type="paragraph" w:customStyle="1" w:styleId="Numberedparagraph">
    <w:name w:val="Numbered paragraph"/>
    <w:basedOn w:val="Unnumberedparagraph"/>
    <w:link w:val="NumberedparagraphChar"/>
    <w:autoRedefine/>
    <w:uiPriority w:val="99"/>
    <w:rsid w:val="00A97249"/>
    <w:pPr>
      <w:numPr>
        <w:numId w:val="16"/>
      </w:numPr>
      <w:ind w:left="709"/>
    </w:pPr>
    <w:rPr>
      <w:rFonts w:cs="Tahoma"/>
    </w:rPr>
  </w:style>
  <w:style w:type="character" w:customStyle="1" w:styleId="NumberedparagraphChar">
    <w:name w:val="Numbered paragraph Char"/>
    <w:link w:val="Numberedparagraph"/>
    <w:uiPriority w:val="99"/>
    <w:locked/>
    <w:rsid w:val="00A97249"/>
    <w:rPr>
      <w:rFonts w:ascii="Tahoma" w:hAnsi="Tahoma" w:cs="Tahoma"/>
      <w:color w:val="000000"/>
      <w:sz w:val="24"/>
      <w:szCs w:val="24"/>
    </w:rPr>
  </w:style>
  <w:style w:type="character" w:customStyle="1" w:styleId="BulletsspacedChar">
    <w:name w:val="Bullets (spaced) Char"/>
    <w:link w:val="Bulletsspaced"/>
    <w:uiPriority w:val="99"/>
    <w:locked/>
    <w:rsid w:val="00E34B75"/>
    <w:rPr>
      <w:rFonts w:ascii="Tahoma" w:hAnsi="Tahoma"/>
      <w:color w:val="000000"/>
      <w:sz w:val="24"/>
      <w:szCs w:val="24"/>
    </w:rPr>
  </w:style>
  <w:style w:type="character" w:customStyle="1" w:styleId="Bulletsspaced-lastbulletChar">
    <w:name w:val="Bullets (spaced) - last bullet Char"/>
    <w:link w:val="Bulletsspaced-lastbullet"/>
    <w:uiPriority w:val="99"/>
    <w:locked/>
    <w:rsid w:val="00E34B75"/>
    <w:rPr>
      <w:rFonts w:ascii="Tahoma" w:hAnsi="Tahoma"/>
      <w:color w:val="000000"/>
      <w:sz w:val="24"/>
      <w:szCs w:val="24"/>
    </w:rPr>
  </w:style>
  <w:style w:type="paragraph" w:styleId="Quote">
    <w:name w:val="Quote"/>
    <w:basedOn w:val="Unnumberedparagraph"/>
    <w:link w:val="QuoteChar"/>
    <w:qFormat/>
    <w:rsid w:val="00E34B75"/>
    <w:pPr>
      <w:ind w:left="1134"/>
    </w:pPr>
  </w:style>
  <w:style w:type="character" w:customStyle="1" w:styleId="QuoteChar">
    <w:name w:val="Quote Char"/>
    <w:link w:val="Quote"/>
    <w:rsid w:val="00E34B75"/>
    <w:rPr>
      <w:rFonts w:ascii="Tahoma" w:hAnsi="Tahoma"/>
      <w:color w:val="000000"/>
      <w:sz w:val="24"/>
      <w:szCs w:val="24"/>
      <w:lang w:eastAsia="en-US"/>
    </w:rPr>
  </w:style>
  <w:style w:type="paragraph" w:customStyle="1" w:styleId="Bulletsdashes-lastbullet">
    <w:name w:val="Bullets (dashes) - last bullet"/>
    <w:basedOn w:val="Bulletsdashes"/>
    <w:next w:val="Numberedparagraph"/>
    <w:uiPriority w:val="99"/>
    <w:rsid w:val="00E34B75"/>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E34B75"/>
    <w:rPr>
      <w:rFonts w:ascii="Tahoma" w:hAnsi="Tahoma" w:cs="Arial"/>
      <w:snapToGrid w:val="0"/>
      <w:color w:val="000000"/>
      <w:sz w:val="22"/>
      <w:szCs w:val="24"/>
      <w:lang w:eastAsia="en-US"/>
    </w:rPr>
  </w:style>
  <w:style w:type="character" w:styleId="Emphasis">
    <w:name w:val="Emphasis"/>
    <w:uiPriority w:val="20"/>
    <w:qFormat/>
    <w:rsid w:val="00221278"/>
    <w:rPr>
      <w:i/>
      <w:iCs/>
    </w:rPr>
  </w:style>
  <w:style w:type="character" w:customStyle="1" w:styleId="apple-converted-space">
    <w:name w:val="apple-converted-space"/>
    <w:rsid w:val="005C2221"/>
  </w:style>
  <w:style w:type="paragraph" w:styleId="Revision">
    <w:name w:val="Revision"/>
    <w:hidden/>
    <w:uiPriority w:val="99"/>
    <w:semiHidden/>
    <w:rsid w:val="0053646B"/>
    <w:rPr>
      <w:sz w:val="24"/>
      <w:szCs w:val="24"/>
    </w:rPr>
  </w:style>
  <w:style w:type="character" w:customStyle="1" w:styleId="Heading2Char">
    <w:name w:val="Heading 2 Char"/>
    <w:aliases w:val="Numbered - 2 Char"/>
    <w:link w:val="Heading2"/>
    <w:rsid w:val="000B3458"/>
    <w:rPr>
      <w:b/>
      <w:bCs/>
      <w:sz w:val="24"/>
      <w:szCs w:val="24"/>
    </w:rPr>
  </w:style>
  <w:style w:type="character" w:customStyle="1" w:styleId="Heading4Char">
    <w:name w:val="Heading 4 Char"/>
    <w:aliases w:val="Numbered - 4 Char"/>
    <w:link w:val="Heading4"/>
    <w:rsid w:val="000B3458"/>
    <w:rPr>
      <w:b/>
      <w:bCs/>
      <w:sz w:val="22"/>
      <w:szCs w:val="22"/>
    </w:rPr>
  </w:style>
  <w:style w:type="character" w:customStyle="1" w:styleId="Heading6Char">
    <w:name w:val="Heading 6 Char"/>
    <w:link w:val="Heading6"/>
    <w:rsid w:val="00152D01"/>
    <w:rPr>
      <w:rFonts w:ascii="Arial" w:hAnsi="Arial"/>
      <w:b/>
      <w:bCs/>
      <w:sz w:val="22"/>
      <w:szCs w:val="22"/>
    </w:rPr>
  </w:style>
  <w:style w:type="character" w:customStyle="1" w:styleId="Heading1Char">
    <w:name w:val="Heading 1 Char"/>
    <w:aliases w:val="Numbered - 1 Char"/>
    <w:link w:val="Heading1"/>
    <w:rsid w:val="00F922C5"/>
    <w:rPr>
      <w:b/>
      <w:bCs/>
      <w:sz w:val="24"/>
      <w:szCs w:val="24"/>
    </w:rPr>
  </w:style>
  <w:style w:type="character" w:customStyle="1" w:styleId="Heading3Char">
    <w:name w:val="Heading 3 Char"/>
    <w:link w:val="Heading3"/>
    <w:rsid w:val="00FB60DF"/>
    <w:rPr>
      <w:rFonts w:ascii="Arial" w:hAnsi="Arial"/>
      <w:b/>
      <w:bCs/>
      <w:sz w:val="36"/>
    </w:rPr>
  </w:style>
  <w:style w:type="character" w:customStyle="1" w:styleId="Heading5Char">
    <w:name w:val="Heading 5 Char"/>
    <w:link w:val="Heading5"/>
    <w:rsid w:val="00527BBF"/>
    <w:rPr>
      <w:rFonts w:asciiTheme="minorHAnsi" w:hAnsiTheme="minorHAnsi"/>
      <w:b/>
      <w:bCs/>
      <w:sz w:val="32"/>
      <w:szCs w:val="24"/>
    </w:rPr>
  </w:style>
  <w:style w:type="character" w:customStyle="1" w:styleId="Heading7Char">
    <w:name w:val="Heading 7 Char"/>
    <w:link w:val="Heading7"/>
    <w:rsid w:val="00A80CCB"/>
    <w:rPr>
      <w:rFonts w:ascii="Calibri" w:hAnsi="Calibri"/>
      <w:b/>
      <w:bCs/>
      <w:sz w:val="36"/>
      <w:szCs w:val="36"/>
      <w:shd w:val="clear" w:color="auto" w:fill="FFFFFF"/>
    </w:rPr>
  </w:style>
  <w:style w:type="character" w:customStyle="1" w:styleId="Heading8Char">
    <w:name w:val="Heading 8 Char"/>
    <w:aliases w:val="Numbered - 8 Char"/>
    <w:link w:val="Heading8"/>
    <w:rsid w:val="00F922C5"/>
    <w:rPr>
      <w:sz w:val="16"/>
      <w:szCs w:val="16"/>
    </w:rPr>
  </w:style>
  <w:style w:type="character" w:customStyle="1" w:styleId="Heading9Char">
    <w:name w:val="Heading 9 Char"/>
    <w:aliases w:val="Numbered - 9 Char"/>
    <w:link w:val="Heading9"/>
    <w:rsid w:val="00F922C5"/>
    <w:rPr>
      <w:b/>
      <w:bCs/>
      <w:sz w:val="24"/>
      <w:szCs w:val="24"/>
      <w:u w:val="single"/>
    </w:rPr>
  </w:style>
  <w:style w:type="numbering" w:customStyle="1" w:styleId="NoList1">
    <w:name w:val="No List1"/>
    <w:next w:val="NoList"/>
    <w:uiPriority w:val="99"/>
    <w:semiHidden/>
    <w:rsid w:val="00F922C5"/>
  </w:style>
  <w:style w:type="character" w:customStyle="1" w:styleId="BodyTextChar">
    <w:name w:val="Body Text Char"/>
    <w:link w:val="BodyText"/>
    <w:rsid w:val="00F922C5"/>
  </w:style>
  <w:style w:type="character" w:customStyle="1" w:styleId="BodyText2Char">
    <w:name w:val="Body Text 2 Char"/>
    <w:link w:val="BodyText2"/>
    <w:rsid w:val="00F922C5"/>
    <w:rPr>
      <w:sz w:val="22"/>
      <w:szCs w:val="22"/>
    </w:rPr>
  </w:style>
  <w:style w:type="character" w:customStyle="1" w:styleId="BodyText3Char">
    <w:name w:val="Body Text 3 Char"/>
    <w:link w:val="BodyText3"/>
    <w:rsid w:val="00F922C5"/>
    <w:rPr>
      <w:sz w:val="24"/>
      <w:szCs w:val="24"/>
    </w:rPr>
  </w:style>
  <w:style w:type="character" w:customStyle="1" w:styleId="BodyTextIndentChar">
    <w:name w:val="Body Text Indent Char"/>
    <w:link w:val="BodyTextIndent"/>
    <w:rsid w:val="00F922C5"/>
    <w:rPr>
      <w:sz w:val="24"/>
      <w:szCs w:val="24"/>
    </w:rPr>
  </w:style>
  <w:style w:type="character" w:customStyle="1" w:styleId="BodyTextIndent2Char">
    <w:name w:val="Body Text Indent 2 Char"/>
    <w:link w:val="BodyTextIndent2"/>
    <w:rsid w:val="00F922C5"/>
    <w:rPr>
      <w:sz w:val="22"/>
      <w:szCs w:val="22"/>
    </w:rPr>
  </w:style>
  <w:style w:type="character" w:customStyle="1" w:styleId="BodyTextIndent3Char">
    <w:name w:val="Body Text Indent 3 Char"/>
    <w:link w:val="BodyTextIndent3"/>
    <w:rsid w:val="00F922C5"/>
    <w:rPr>
      <w:sz w:val="22"/>
      <w:szCs w:val="22"/>
    </w:rPr>
  </w:style>
  <w:style w:type="paragraph" w:customStyle="1" w:styleId="p3">
    <w:name w:val="p3"/>
    <w:basedOn w:val="Normal"/>
    <w:rsid w:val="00F922C5"/>
    <w:pPr>
      <w:tabs>
        <w:tab w:val="left" w:pos="1460"/>
        <w:tab w:val="left" w:pos="1760"/>
      </w:tabs>
      <w:spacing w:line="240" w:lineRule="atLeast"/>
      <w:ind w:left="288" w:hanging="288"/>
    </w:pPr>
    <w:rPr>
      <w:szCs w:val="20"/>
      <w:lang w:eastAsia="en-US"/>
    </w:rPr>
  </w:style>
  <w:style w:type="paragraph" w:styleId="Subtitle">
    <w:name w:val="Subtitle"/>
    <w:basedOn w:val="Normal"/>
    <w:link w:val="SubtitleChar"/>
    <w:qFormat/>
    <w:rsid w:val="00F922C5"/>
    <w:rPr>
      <w:rFonts w:ascii="Tahoma" w:hAnsi="Tahoma"/>
      <w:b/>
      <w:color w:val="000000"/>
      <w:szCs w:val="20"/>
      <w:u w:val="single"/>
      <w:lang w:eastAsia="en-US"/>
    </w:rPr>
  </w:style>
  <w:style w:type="character" w:customStyle="1" w:styleId="SubtitleChar">
    <w:name w:val="Subtitle Char"/>
    <w:link w:val="Subtitle"/>
    <w:rsid w:val="00F922C5"/>
    <w:rPr>
      <w:rFonts w:ascii="Tahoma" w:hAnsi="Tahoma"/>
      <w:b/>
      <w:color w:val="000000"/>
      <w:sz w:val="24"/>
      <w:u w:val="single"/>
      <w:lang w:eastAsia="en-US"/>
    </w:rPr>
  </w:style>
  <w:style w:type="paragraph" w:styleId="Caption">
    <w:name w:val="caption"/>
    <w:basedOn w:val="Normal"/>
    <w:next w:val="Normal"/>
    <w:qFormat/>
    <w:rsid w:val="00F922C5"/>
    <w:rPr>
      <w:rFonts w:ascii="Arial" w:hAnsi="Arial"/>
      <w:b/>
      <w:sz w:val="22"/>
      <w:szCs w:val="20"/>
      <w:lang w:eastAsia="en-US"/>
    </w:rPr>
  </w:style>
  <w:style w:type="character" w:customStyle="1" w:styleId="EndnoteTextChar">
    <w:name w:val="Endnote Text Char"/>
    <w:link w:val="EndnoteText"/>
    <w:semiHidden/>
    <w:rsid w:val="00F922C5"/>
  </w:style>
  <w:style w:type="paragraph" w:styleId="PlainText">
    <w:name w:val="Plain Text"/>
    <w:basedOn w:val="Normal"/>
    <w:link w:val="PlainTextChar"/>
    <w:rsid w:val="00F922C5"/>
    <w:rPr>
      <w:rFonts w:ascii="Courier New" w:hAnsi="Courier New"/>
      <w:sz w:val="20"/>
      <w:szCs w:val="20"/>
      <w:lang w:eastAsia="en-US"/>
    </w:rPr>
  </w:style>
  <w:style w:type="character" w:customStyle="1" w:styleId="PlainTextChar">
    <w:name w:val="Plain Text Char"/>
    <w:link w:val="PlainText"/>
    <w:rsid w:val="00F922C5"/>
    <w:rPr>
      <w:rFonts w:ascii="Courier New" w:hAnsi="Courier New"/>
      <w:lang w:eastAsia="en-US"/>
    </w:rPr>
  </w:style>
  <w:style w:type="character" w:customStyle="1" w:styleId="BalloonTextChar">
    <w:name w:val="Balloon Text Char"/>
    <w:link w:val="BalloonText"/>
    <w:uiPriority w:val="99"/>
    <w:semiHidden/>
    <w:rsid w:val="00F922C5"/>
    <w:rPr>
      <w:rFonts w:ascii="Tahoma" w:hAnsi="Tahoma" w:cs="Tahoma"/>
      <w:sz w:val="16"/>
      <w:szCs w:val="16"/>
    </w:rPr>
  </w:style>
  <w:style w:type="paragraph" w:customStyle="1" w:styleId="Default">
    <w:name w:val="Default"/>
    <w:rsid w:val="00FF358B"/>
    <w:pPr>
      <w:autoSpaceDE w:val="0"/>
      <w:autoSpaceDN w:val="0"/>
      <w:adjustRightInd w:val="0"/>
    </w:pPr>
    <w:rPr>
      <w:rFonts w:ascii="Tahoma" w:hAnsi="Tahoma" w:cs="Tahoma"/>
      <w:color w:val="000000"/>
      <w:sz w:val="24"/>
      <w:szCs w:val="24"/>
    </w:rPr>
  </w:style>
  <w:style w:type="paragraph" w:styleId="CommentSubject">
    <w:name w:val="annotation subject"/>
    <w:basedOn w:val="CommentText"/>
    <w:next w:val="CommentText"/>
    <w:link w:val="CommentSubjectChar"/>
    <w:uiPriority w:val="99"/>
    <w:semiHidden/>
    <w:unhideWhenUsed/>
    <w:rsid w:val="00C64561"/>
    <w:rPr>
      <w:b/>
      <w:bCs/>
    </w:rPr>
  </w:style>
  <w:style w:type="character" w:customStyle="1" w:styleId="CommentSubjectChar">
    <w:name w:val="Comment Subject Char"/>
    <w:link w:val="CommentSubject"/>
    <w:uiPriority w:val="99"/>
    <w:semiHidden/>
    <w:rsid w:val="00C64561"/>
    <w:rPr>
      <w:rFonts w:ascii="Arial" w:hAnsi="Arial" w:cs="Arial"/>
      <w:b/>
      <w:bCs/>
    </w:rPr>
  </w:style>
  <w:style w:type="table" w:customStyle="1" w:styleId="TableGrid1">
    <w:name w:val="Table Grid1"/>
    <w:basedOn w:val="TableNormal"/>
    <w:next w:val="TableGrid"/>
    <w:uiPriority w:val="59"/>
    <w:rsid w:val="007345A4"/>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qFormat/>
    <w:rsid w:val="00917EC4"/>
    <w:pPr>
      <w:numPr>
        <w:numId w:val="20"/>
      </w:numPr>
      <w:pBdr>
        <w:top w:val="single" w:sz="4" w:space="1" w:color="auto"/>
        <w:left w:val="single" w:sz="4" w:space="0" w:color="auto"/>
        <w:bottom w:val="single" w:sz="4" w:space="1" w:color="auto"/>
        <w:right w:val="single" w:sz="4" w:space="31" w:color="auto"/>
      </w:pBdr>
      <w:shd w:val="clear" w:color="auto" w:fill="BFBFBF"/>
      <w:spacing w:before="120" w:after="120"/>
      <w:ind w:right="284" w:hanging="720"/>
      <w:jc w:val="both"/>
    </w:pPr>
    <w:rPr>
      <w:rFonts w:ascii="Arial" w:hAnsi="Arial" w:cs="Arial"/>
      <w:b/>
      <w:sz w:val="28"/>
      <w:szCs w:val="28"/>
    </w:rPr>
  </w:style>
  <w:style w:type="paragraph" w:styleId="TOC2">
    <w:name w:val="toc 2"/>
    <w:basedOn w:val="Normal"/>
    <w:next w:val="Normal"/>
    <w:autoRedefine/>
    <w:uiPriority w:val="39"/>
    <w:unhideWhenUsed/>
    <w:rsid w:val="00A87D2B"/>
    <w:pPr>
      <w:ind w:left="240"/>
    </w:pPr>
  </w:style>
  <w:style w:type="character" w:customStyle="1" w:styleId="Style1Char">
    <w:name w:val="Style1 Char"/>
    <w:link w:val="Style1"/>
    <w:rsid w:val="00917EC4"/>
    <w:rPr>
      <w:rFonts w:ascii="Arial" w:hAnsi="Arial" w:cs="Arial"/>
      <w:b/>
      <w:sz w:val="28"/>
      <w:szCs w:val="28"/>
      <w:shd w:val="clear" w:color="auto" w:fill="BFBFBF"/>
    </w:rPr>
  </w:style>
  <w:style w:type="paragraph" w:styleId="TOC3">
    <w:name w:val="toc 3"/>
    <w:basedOn w:val="Normal"/>
    <w:next w:val="Normal"/>
    <w:autoRedefine/>
    <w:uiPriority w:val="39"/>
    <w:unhideWhenUsed/>
    <w:rsid w:val="00DA13FD"/>
    <w:pPr>
      <w:tabs>
        <w:tab w:val="left" w:pos="960"/>
        <w:tab w:val="right" w:leader="dot" w:pos="9075"/>
      </w:tabs>
      <w:ind w:left="993" w:hanging="426"/>
    </w:pPr>
  </w:style>
  <w:style w:type="paragraph" w:styleId="TOCHeading">
    <w:name w:val="TOC Heading"/>
    <w:basedOn w:val="Heading1"/>
    <w:next w:val="Normal"/>
    <w:uiPriority w:val="39"/>
    <w:unhideWhenUsed/>
    <w:qFormat/>
    <w:rsid w:val="005410A9"/>
    <w:pPr>
      <w:keepLines/>
      <w:spacing w:before="480" w:line="276" w:lineRule="auto"/>
      <w:jc w:val="left"/>
      <w:outlineLvl w:val="9"/>
    </w:pPr>
    <w:rPr>
      <w:rFonts w:ascii="Cambria" w:eastAsia="MS Gothic" w:hAnsi="Cambria"/>
      <w:color w:val="365F91"/>
      <w:sz w:val="28"/>
      <w:szCs w:val="28"/>
      <w:lang w:val="en-US" w:eastAsia="ja-JP"/>
    </w:rPr>
  </w:style>
  <w:style w:type="paragraph" w:styleId="TOC7">
    <w:name w:val="toc 7"/>
    <w:basedOn w:val="Normal"/>
    <w:next w:val="Normal"/>
    <w:autoRedefine/>
    <w:uiPriority w:val="39"/>
    <w:unhideWhenUsed/>
    <w:rsid w:val="00C80C89"/>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567"/>
        <w:tab w:val="right" w:leader="dot" w:pos="9075"/>
      </w:tabs>
      <w:spacing w:before="240"/>
    </w:pPr>
  </w:style>
  <w:style w:type="paragraph" w:styleId="TOC4">
    <w:name w:val="toc 4"/>
    <w:basedOn w:val="Normal"/>
    <w:next w:val="Normal"/>
    <w:autoRedefine/>
    <w:uiPriority w:val="39"/>
    <w:unhideWhenUsed/>
    <w:rsid w:val="005410A9"/>
    <w:pPr>
      <w:ind w:left="720"/>
    </w:pPr>
  </w:style>
  <w:style w:type="paragraph" w:styleId="TOC5">
    <w:name w:val="toc 5"/>
    <w:basedOn w:val="Normal"/>
    <w:next w:val="Normal"/>
    <w:autoRedefine/>
    <w:uiPriority w:val="39"/>
    <w:unhideWhenUsed/>
    <w:rsid w:val="00B92566"/>
    <w:pPr>
      <w:tabs>
        <w:tab w:val="right" w:leader="dot" w:pos="9075"/>
      </w:tabs>
      <w:ind w:left="960"/>
    </w:pPr>
    <w:rPr>
      <w:rFonts w:eastAsia="Calibri" w:cstheme="minorHAnsi"/>
      <w:noProof/>
    </w:rPr>
  </w:style>
  <w:style w:type="character" w:styleId="FollowedHyperlink">
    <w:name w:val="FollowedHyperlink"/>
    <w:uiPriority w:val="99"/>
    <w:semiHidden/>
    <w:unhideWhenUsed/>
    <w:rsid w:val="005A2B4F"/>
    <w:rPr>
      <w:color w:val="800080"/>
      <w:u w:val="single"/>
    </w:rPr>
  </w:style>
  <w:style w:type="table" w:customStyle="1" w:styleId="TableGrid2">
    <w:name w:val="Table Grid2"/>
    <w:basedOn w:val="TableNormal"/>
    <w:next w:val="TableGrid"/>
    <w:uiPriority w:val="59"/>
    <w:rsid w:val="002E3688"/>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930F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49722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D70D45"/>
    <w:rPr>
      <w:color w:val="605E5C"/>
      <w:shd w:val="clear" w:color="auto" w:fill="E1DFDD"/>
    </w:rPr>
  </w:style>
  <w:style w:type="paragraph" w:styleId="TOC6">
    <w:name w:val="toc 6"/>
    <w:basedOn w:val="Normal"/>
    <w:next w:val="Normal"/>
    <w:autoRedefine/>
    <w:uiPriority w:val="39"/>
    <w:unhideWhenUsed/>
    <w:rsid w:val="00C853FD"/>
    <w:pPr>
      <w:spacing w:after="100"/>
      <w:ind w:left="1200"/>
    </w:pPr>
  </w:style>
  <w:style w:type="paragraph" w:customStyle="1" w:styleId="xmsonormal">
    <w:name w:val="x_msonormal"/>
    <w:basedOn w:val="Normal"/>
    <w:rsid w:val="00911ED4"/>
    <w:pPr>
      <w:spacing w:before="100" w:beforeAutospacing="1" w:after="100" w:afterAutospacing="1"/>
    </w:pPr>
    <w:rPr>
      <w:rFonts w:ascii="Calibri" w:eastAsiaTheme="minorHAnsi" w:hAnsi="Calibri" w:cs="Calibri"/>
      <w:sz w:val="22"/>
      <w:szCs w:val="22"/>
    </w:rPr>
  </w:style>
  <w:style w:type="table" w:customStyle="1" w:styleId="TableGrid5">
    <w:name w:val="Table Grid5"/>
    <w:basedOn w:val="TableNormal"/>
    <w:next w:val="TableGrid"/>
    <w:uiPriority w:val="39"/>
    <w:rsid w:val="00CA02B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7103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090583">
      <w:bodyDiv w:val="1"/>
      <w:marLeft w:val="0"/>
      <w:marRight w:val="0"/>
      <w:marTop w:val="0"/>
      <w:marBottom w:val="0"/>
      <w:divBdr>
        <w:top w:val="none" w:sz="0" w:space="0" w:color="auto"/>
        <w:left w:val="none" w:sz="0" w:space="0" w:color="auto"/>
        <w:bottom w:val="none" w:sz="0" w:space="0" w:color="auto"/>
        <w:right w:val="none" w:sz="0" w:space="0" w:color="auto"/>
      </w:divBdr>
    </w:div>
    <w:div w:id="214128651">
      <w:bodyDiv w:val="1"/>
      <w:marLeft w:val="0"/>
      <w:marRight w:val="0"/>
      <w:marTop w:val="0"/>
      <w:marBottom w:val="0"/>
      <w:divBdr>
        <w:top w:val="none" w:sz="0" w:space="0" w:color="auto"/>
        <w:left w:val="none" w:sz="0" w:space="0" w:color="auto"/>
        <w:bottom w:val="none" w:sz="0" w:space="0" w:color="auto"/>
        <w:right w:val="none" w:sz="0" w:space="0" w:color="auto"/>
      </w:divBdr>
    </w:div>
    <w:div w:id="277680653">
      <w:bodyDiv w:val="1"/>
      <w:marLeft w:val="0"/>
      <w:marRight w:val="0"/>
      <w:marTop w:val="0"/>
      <w:marBottom w:val="0"/>
      <w:divBdr>
        <w:top w:val="none" w:sz="0" w:space="0" w:color="auto"/>
        <w:left w:val="none" w:sz="0" w:space="0" w:color="auto"/>
        <w:bottom w:val="none" w:sz="0" w:space="0" w:color="auto"/>
        <w:right w:val="none" w:sz="0" w:space="0" w:color="auto"/>
      </w:divBdr>
      <w:divsChild>
        <w:div w:id="447091143">
          <w:marLeft w:val="0"/>
          <w:marRight w:val="0"/>
          <w:marTop w:val="0"/>
          <w:marBottom w:val="0"/>
          <w:divBdr>
            <w:top w:val="none" w:sz="0" w:space="0" w:color="auto"/>
            <w:left w:val="none" w:sz="0" w:space="0" w:color="auto"/>
            <w:bottom w:val="none" w:sz="0" w:space="0" w:color="auto"/>
            <w:right w:val="none" w:sz="0" w:space="0" w:color="auto"/>
          </w:divBdr>
        </w:div>
        <w:div w:id="2111849464">
          <w:marLeft w:val="0"/>
          <w:marRight w:val="0"/>
          <w:marTop w:val="0"/>
          <w:marBottom w:val="0"/>
          <w:divBdr>
            <w:top w:val="none" w:sz="0" w:space="0" w:color="auto"/>
            <w:left w:val="none" w:sz="0" w:space="0" w:color="auto"/>
            <w:bottom w:val="none" w:sz="0" w:space="0" w:color="auto"/>
            <w:right w:val="none" w:sz="0" w:space="0" w:color="auto"/>
          </w:divBdr>
        </w:div>
      </w:divsChild>
    </w:div>
    <w:div w:id="377125362">
      <w:bodyDiv w:val="1"/>
      <w:marLeft w:val="0"/>
      <w:marRight w:val="0"/>
      <w:marTop w:val="0"/>
      <w:marBottom w:val="0"/>
      <w:divBdr>
        <w:top w:val="none" w:sz="0" w:space="0" w:color="auto"/>
        <w:left w:val="none" w:sz="0" w:space="0" w:color="auto"/>
        <w:bottom w:val="none" w:sz="0" w:space="0" w:color="auto"/>
        <w:right w:val="none" w:sz="0" w:space="0" w:color="auto"/>
      </w:divBdr>
    </w:div>
    <w:div w:id="377315961">
      <w:bodyDiv w:val="1"/>
      <w:marLeft w:val="0"/>
      <w:marRight w:val="0"/>
      <w:marTop w:val="0"/>
      <w:marBottom w:val="0"/>
      <w:divBdr>
        <w:top w:val="none" w:sz="0" w:space="0" w:color="auto"/>
        <w:left w:val="none" w:sz="0" w:space="0" w:color="auto"/>
        <w:bottom w:val="none" w:sz="0" w:space="0" w:color="auto"/>
        <w:right w:val="none" w:sz="0" w:space="0" w:color="auto"/>
      </w:divBdr>
    </w:div>
    <w:div w:id="490485567">
      <w:bodyDiv w:val="1"/>
      <w:marLeft w:val="0"/>
      <w:marRight w:val="0"/>
      <w:marTop w:val="0"/>
      <w:marBottom w:val="0"/>
      <w:divBdr>
        <w:top w:val="none" w:sz="0" w:space="0" w:color="auto"/>
        <w:left w:val="none" w:sz="0" w:space="0" w:color="auto"/>
        <w:bottom w:val="none" w:sz="0" w:space="0" w:color="auto"/>
        <w:right w:val="none" w:sz="0" w:space="0" w:color="auto"/>
      </w:divBdr>
    </w:div>
    <w:div w:id="550508097">
      <w:bodyDiv w:val="1"/>
      <w:marLeft w:val="0"/>
      <w:marRight w:val="0"/>
      <w:marTop w:val="0"/>
      <w:marBottom w:val="0"/>
      <w:divBdr>
        <w:top w:val="none" w:sz="0" w:space="0" w:color="auto"/>
        <w:left w:val="none" w:sz="0" w:space="0" w:color="auto"/>
        <w:bottom w:val="none" w:sz="0" w:space="0" w:color="auto"/>
        <w:right w:val="none" w:sz="0" w:space="0" w:color="auto"/>
      </w:divBdr>
      <w:divsChild>
        <w:div w:id="57630838">
          <w:marLeft w:val="318"/>
          <w:marRight w:val="0"/>
          <w:marTop w:val="80"/>
          <w:marBottom w:val="80"/>
          <w:divBdr>
            <w:top w:val="none" w:sz="0" w:space="0" w:color="auto"/>
            <w:left w:val="none" w:sz="0" w:space="0" w:color="auto"/>
            <w:bottom w:val="none" w:sz="0" w:space="0" w:color="auto"/>
            <w:right w:val="none" w:sz="0" w:space="0" w:color="auto"/>
          </w:divBdr>
        </w:div>
        <w:div w:id="150486744">
          <w:marLeft w:val="318"/>
          <w:marRight w:val="0"/>
          <w:marTop w:val="80"/>
          <w:marBottom w:val="80"/>
          <w:divBdr>
            <w:top w:val="none" w:sz="0" w:space="0" w:color="auto"/>
            <w:left w:val="none" w:sz="0" w:space="0" w:color="auto"/>
            <w:bottom w:val="none" w:sz="0" w:space="0" w:color="auto"/>
            <w:right w:val="none" w:sz="0" w:space="0" w:color="auto"/>
          </w:divBdr>
        </w:div>
        <w:div w:id="246889599">
          <w:marLeft w:val="0"/>
          <w:marRight w:val="0"/>
          <w:marTop w:val="80"/>
          <w:marBottom w:val="80"/>
          <w:divBdr>
            <w:top w:val="none" w:sz="0" w:space="0" w:color="auto"/>
            <w:left w:val="none" w:sz="0" w:space="0" w:color="auto"/>
            <w:bottom w:val="none" w:sz="0" w:space="0" w:color="auto"/>
            <w:right w:val="none" w:sz="0" w:space="0" w:color="auto"/>
          </w:divBdr>
        </w:div>
        <w:div w:id="411320722">
          <w:marLeft w:val="318"/>
          <w:marRight w:val="0"/>
          <w:marTop w:val="80"/>
          <w:marBottom w:val="80"/>
          <w:divBdr>
            <w:top w:val="none" w:sz="0" w:space="0" w:color="auto"/>
            <w:left w:val="none" w:sz="0" w:space="0" w:color="auto"/>
            <w:bottom w:val="none" w:sz="0" w:space="0" w:color="auto"/>
            <w:right w:val="none" w:sz="0" w:space="0" w:color="auto"/>
          </w:divBdr>
        </w:div>
        <w:div w:id="876046214">
          <w:marLeft w:val="0"/>
          <w:marRight w:val="0"/>
          <w:marTop w:val="0"/>
          <w:marBottom w:val="0"/>
          <w:divBdr>
            <w:top w:val="none" w:sz="0" w:space="0" w:color="auto"/>
            <w:left w:val="none" w:sz="0" w:space="0" w:color="auto"/>
            <w:bottom w:val="none" w:sz="0" w:space="0" w:color="auto"/>
            <w:right w:val="none" w:sz="0" w:space="0" w:color="auto"/>
          </w:divBdr>
        </w:div>
        <w:div w:id="912200508">
          <w:marLeft w:val="0"/>
          <w:marRight w:val="0"/>
          <w:marTop w:val="0"/>
          <w:marBottom w:val="0"/>
          <w:divBdr>
            <w:top w:val="none" w:sz="0" w:space="0" w:color="auto"/>
            <w:left w:val="none" w:sz="0" w:space="0" w:color="auto"/>
            <w:bottom w:val="none" w:sz="0" w:space="0" w:color="auto"/>
            <w:right w:val="none" w:sz="0" w:space="0" w:color="auto"/>
          </w:divBdr>
        </w:div>
        <w:div w:id="945888561">
          <w:marLeft w:val="318"/>
          <w:marRight w:val="0"/>
          <w:marTop w:val="80"/>
          <w:marBottom w:val="80"/>
          <w:divBdr>
            <w:top w:val="none" w:sz="0" w:space="0" w:color="auto"/>
            <w:left w:val="none" w:sz="0" w:space="0" w:color="auto"/>
            <w:bottom w:val="none" w:sz="0" w:space="0" w:color="auto"/>
            <w:right w:val="none" w:sz="0" w:space="0" w:color="auto"/>
          </w:divBdr>
        </w:div>
        <w:div w:id="1611861713">
          <w:marLeft w:val="0"/>
          <w:marRight w:val="0"/>
          <w:marTop w:val="0"/>
          <w:marBottom w:val="0"/>
          <w:divBdr>
            <w:top w:val="none" w:sz="0" w:space="0" w:color="auto"/>
            <w:left w:val="none" w:sz="0" w:space="0" w:color="auto"/>
            <w:bottom w:val="none" w:sz="0" w:space="0" w:color="auto"/>
            <w:right w:val="none" w:sz="0" w:space="0" w:color="auto"/>
          </w:divBdr>
        </w:div>
        <w:div w:id="1681660112">
          <w:marLeft w:val="0"/>
          <w:marRight w:val="0"/>
          <w:marTop w:val="0"/>
          <w:marBottom w:val="0"/>
          <w:divBdr>
            <w:top w:val="none" w:sz="0" w:space="0" w:color="auto"/>
            <w:left w:val="none" w:sz="0" w:space="0" w:color="auto"/>
            <w:bottom w:val="none" w:sz="0" w:space="0" w:color="auto"/>
            <w:right w:val="none" w:sz="0" w:space="0" w:color="auto"/>
          </w:divBdr>
        </w:div>
        <w:div w:id="1905144498">
          <w:marLeft w:val="176"/>
          <w:marRight w:val="0"/>
          <w:marTop w:val="0"/>
          <w:marBottom w:val="0"/>
          <w:divBdr>
            <w:top w:val="none" w:sz="0" w:space="0" w:color="auto"/>
            <w:left w:val="none" w:sz="0" w:space="0" w:color="auto"/>
            <w:bottom w:val="none" w:sz="0" w:space="0" w:color="auto"/>
            <w:right w:val="none" w:sz="0" w:space="0" w:color="auto"/>
          </w:divBdr>
        </w:div>
        <w:div w:id="1915554540">
          <w:marLeft w:val="0"/>
          <w:marRight w:val="0"/>
          <w:marTop w:val="80"/>
          <w:marBottom w:val="80"/>
          <w:divBdr>
            <w:top w:val="none" w:sz="0" w:space="0" w:color="auto"/>
            <w:left w:val="none" w:sz="0" w:space="0" w:color="auto"/>
            <w:bottom w:val="none" w:sz="0" w:space="0" w:color="auto"/>
            <w:right w:val="none" w:sz="0" w:space="0" w:color="auto"/>
          </w:divBdr>
        </w:div>
        <w:div w:id="1930235636">
          <w:marLeft w:val="0"/>
          <w:marRight w:val="0"/>
          <w:marTop w:val="0"/>
          <w:marBottom w:val="0"/>
          <w:divBdr>
            <w:top w:val="none" w:sz="0" w:space="0" w:color="auto"/>
            <w:left w:val="none" w:sz="0" w:space="0" w:color="auto"/>
            <w:bottom w:val="none" w:sz="0" w:space="0" w:color="auto"/>
            <w:right w:val="none" w:sz="0" w:space="0" w:color="auto"/>
          </w:divBdr>
        </w:div>
        <w:div w:id="1959723169">
          <w:marLeft w:val="0"/>
          <w:marRight w:val="0"/>
          <w:marTop w:val="0"/>
          <w:marBottom w:val="0"/>
          <w:divBdr>
            <w:top w:val="none" w:sz="0" w:space="0" w:color="auto"/>
            <w:left w:val="none" w:sz="0" w:space="0" w:color="auto"/>
            <w:bottom w:val="none" w:sz="0" w:space="0" w:color="auto"/>
            <w:right w:val="none" w:sz="0" w:space="0" w:color="auto"/>
          </w:divBdr>
        </w:div>
        <w:div w:id="2138838631">
          <w:marLeft w:val="0"/>
          <w:marRight w:val="0"/>
          <w:marTop w:val="80"/>
          <w:marBottom w:val="80"/>
          <w:divBdr>
            <w:top w:val="none" w:sz="0" w:space="0" w:color="auto"/>
            <w:left w:val="none" w:sz="0" w:space="0" w:color="auto"/>
            <w:bottom w:val="none" w:sz="0" w:space="0" w:color="auto"/>
            <w:right w:val="none" w:sz="0" w:space="0" w:color="auto"/>
          </w:divBdr>
        </w:div>
      </w:divsChild>
    </w:div>
    <w:div w:id="664170131">
      <w:bodyDiv w:val="1"/>
      <w:marLeft w:val="0"/>
      <w:marRight w:val="0"/>
      <w:marTop w:val="0"/>
      <w:marBottom w:val="0"/>
      <w:divBdr>
        <w:top w:val="none" w:sz="0" w:space="0" w:color="auto"/>
        <w:left w:val="none" w:sz="0" w:space="0" w:color="auto"/>
        <w:bottom w:val="none" w:sz="0" w:space="0" w:color="auto"/>
        <w:right w:val="none" w:sz="0" w:space="0" w:color="auto"/>
      </w:divBdr>
    </w:div>
    <w:div w:id="673728147">
      <w:bodyDiv w:val="1"/>
      <w:marLeft w:val="0"/>
      <w:marRight w:val="0"/>
      <w:marTop w:val="0"/>
      <w:marBottom w:val="0"/>
      <w:divBdr>
        <w:top w:val="none" w:sz="0" w:space="0" w:color="auto"/>
        <w:left w:val="none" w:sz="0" w:space="0" w:color="auto"/>
        <w:bottom w:val="none" w:sz="0" w:space="0" w:color="auto"/>
        <w:right w:val="none" w:sz="0" w:space="0" w:color="auto"/>
      </w:divBdr>
    </w:div>
    <w:div w:id="824206724">
      <w:bodyDiv w:val="1"/>
      <w:marLeft w:val="0"/>
      <w:marRight w:val="0"/>
      <w:marTop w:val="0"/>
      <w:marBottom w:val="0"/>
      <w:divBdr>
        <w:top w:val="none" w:sz="0" w:space="0" w:color="auto"/>
        <w:left w:val="none" w:sz="0" w:space="0" w:color="auto"/>
        <w:bottom w:val="none" w:sz="0" w:space="0" w:color="auto"/>
        <w:right w:val="none" w:sz="0" w:space="0" w:color="auto"/>
      </w:divBdr>
    </w:div>
    <w:div w:id="892077911">
      <w:bodyDiv w:val="1"/>
      <w:marLeft w:val="0"/>
      <w:marRight w:val="0"/>
      <w:marTop w:val="0"/>
      <w:marBottom w:val="0"/>
      <w:divBdr>
        <w:top w:val="none" w:sz="0" w:space="0" w:color="auto"/>
        <w:left w:val="none" w:sz="0" w:space="0" w:color="auto"/>
        <w:bottom w:val="none" w:sz="0" w:space="0" w:color="auto"/>
        <w:right w:val="none" w:sz="0" w:space="0" w:color="auto"/>
      </w:divBdr>
    </w:div>
    <w:div w:id="898973929">
      <w:bodyDiv w:val="1"/>
      <w:marLeft w:val="0"/>
      <w:marRight w:val="0"/>
      <w:marTop w:val="0"/>
      <w:marBottom w:val="0"/>
      <w:divBdr>
        <w:top w:val="none" w:sz="0" w:space="0" w:color="auto"/>
        <w:left w:val="none" w:sz="0" w:space="0" w:color="auto"/>
        <w:bottom w:val="none" w:sz="0" w:space="0" w:color="auto"/>
        <w:right w:val="none" w:sz="0" w:space="0" w:color="auto"/>
      </w:divBdr>
    </w:div>
    <w:div w:id="945961916">
      <w:bodyDiv w:val="1"/>
      <w:marLeft w:val="0"/>
      <w:marRight w:val="0"/>
      <w:marTop w:val="0"/>
      <w:marBottom w:val="0"/>
      <w:divBdr>
        <w:top w:val="none" w:sz="0" w:space="0" w:color="auto"/>
        <w:left w:val="none" w:sz="0" w:space="0" w:color="auto"/>
        <w:bottom w:val="none" w:sz="0" w:space="0" w:color="auto"/>
        <w:right w:val="none" w:sz="0" w:space="0" w:color="auto"/>
      </w:divBdr>
    </w:div>
    <w:div w:id="951983608">
      <w:bodyDiv w:val="1"/>
      <w:marLeft w:val="0"/>
      <w:marRight w:val="0"/>
      <w:marTop w:val="0"/>
      <w:marBottom w:val="0"/>
      <w:divBdr>
        <w:top w:val="none" w:sz="0" w:space="0" w:color="auto"/>
        <w:left w:val="none" w:sz="0" w:space="0" w:color="auto"/>
        <w:bottom w:val="none" w:sz="0" w:space="0" w:color="auto"/>
        <w:right w:val="none" w:sz="0" w:space="0" w:color="auto"/>
      </w:divBdr>
    </w:div>
    <w:div w:id="970943563">
      <w:bodyDiv w:val="1"/>
      <w:marLeft w:val="0"/>
      <w:marRight w:val="0"/>
      <w:marTop w:val="0"/>
      <w:marBottom w:val="0"/>
      <w:divBdr>
        <w:top w:val="none" w:sz="0" w:space="0" w:color="auto"/>
        <w:left w:val="none" w:sz="0" w:space="0" w:color="auto"/>
        <w:bottom w:val="none" w:sz="0" w:space="0" w:color="auto"/>
        <w:right w:val="none" w:sz="0" w:space="0" w:color="auto"/>
      </w:divBdr>
      <w:divsChild>
        <w:div w:id="44985386">
          <w:marLeft w:val="547"/>
          <w:marRight w:val="0"/>
          <w:marTop w:val="106"/>
          <w:marBottom w:val="0"/>
          <w:divBdr>
            <w:top w:val="none" w:sz="0" w:space="0" w:color="auto"/>
            <w:left w:val="none" w:sz="0" w:space="0" w:color="auto"/>
            <w:bottom w:val="none" w:sz="0" w:space="0" w:color="auto"/>
            <w:right w:val="none" w:sz="0" w:space="0" w:color="auto"/>
          </w:divBdr>
        </w:div>
      </w:divsChild>
    </w:div>
    <w:div w:id="1143233156">
      <w:bodyDiv w:val="1"/>
      <w:marLeft w:val="0"/>
      <w:marRight w:val="0"/>
      <w:marTop w:val="0"/>
      <w:marBottom w:val="0"/>
      <w:divBdr>
        <w:top w:val="none" w:sz="0" w:space="0" w:color="auto"/>
        <w:left w:val="none" w:sz="0" w:space="0" w:color="auto"/>
        <w:bottom w:val="none" w:sz="0" w:space="0" w:color="auto"/>
        <w:right w:val="none" w:sz="0" w:space="0" w:color="auto"/>
      </w:divBdr>
    </w:div>
    <w:div w:id="1185901652">
      <w:bodyDiv w:val="1"/>
      <w:marLeft w:val="0"/>
      <w:marRight w:val="0"/>
      <w:marTop w:val="0"/>
      <w:marBottom w:val="0"/>
      <w:divBdr>
        <w:top w:val="none" w:sz="0" w:space="0" w:color="auto"/>
        <w:left w:val="none" w:sz="0" w:space="0" w:color="auto"/>
        <w:bottom w:val="none" w:sz="0" w:space="0" w:color="auto"/>
        <w:right w:val="none" w:sz="0" w:space="0" w:color="auto"/>
      </w:divBdr>
    </w:div>
    <w:div w:id="1289551905">
      <w:bodyDiv w:val="1"/>
      <w:marLeft w:val="0"/>
      <w:marRight w:val="0"/>
      <w:marTop w:val="0"/>
      <w:marBottom w:val="0"/>
      <w:divBdr>
        <w:top w:val="none" w:sz="0" w:space="0" w:color="auto"/>
        <w:left w:val="none" w:sz="0" w:space="0" w:color="auto"/>
        <w:bottom w:val="none" w:sz="0" w:space="0" w:color="auto"/>
        <w:right w:val="none" w:sz="0" w:space="0" w:color="auto"/>
      </w:divBdr>
    </w:div>
    <w:div w:id="1368529701">
      <w:bodyDiv w:val="1"/>
      <w:marLeft w:val="0"/>
      <w:marRight w:val="0"/>
      <w:marTop w:val="0"/>
      <w:marBottom w:val="0"/>
      <w:divBdr>
        <w:top w:val="none" w:sz="0" w:space="0" w:color="auto"/>
        <w:left w:val="none" w:sz="0" w:space="0" w:color="auto"/>
        <w:bottom w:val="none" w:sz="0" w:space="0" w:color="auto"/>
        <w:right w:val="none" w:sz="0" w:space="0" w:color="auto"/>
      </w:divBdr>
    </w:div>
    <w:div w:id="1399405056">
      <w:bodyDiv w:val="1"/>
      <w:marLeft w:val="0"/>
      <w:marRight w:val="0"/>
      <w:marTop w:val="0"/>
      <w:marBottom w:val="0"/>
      <w:divBdr>
        <w:top w:val="none" w:sz="0" w:space="0" w:color="auto"/>
        <w:left w:val="none" w:sz="0" w:space="0" w:color="auto"/>
        <w:bottom w:val="none" w:sz="0" w:space="0" w:color="auto"/>
        <w:right w:val="none" w:sz="0" w:space="0" w:color="auto"/>
      </w:divBdr>
    </w:div>
    <w:div w:id="1411803957">
      <w:bodyDiv w:val="1"/>
      <w:marLeft w:val="0"/>
      <w:marRight w:val="0"/>
      <w:marTop w:val="0"/>
      <w:marBottom w:val="0"/>
      <w:divBdr>
        <w:top w:val="none" w:sz="0" w:space="0" w:color="auto"/>
        <w:left w:val="none" w:sz="0" w:space="0" w:color="auto"/>
        <w:bottom w:val="none" w:sz="0" w:space="0" w:color="auto"/>
        <w:right w:val="none" w:sz="0" w:space="0" w:color="auto"/>
      </w:divBdr>
      <w:divsChild>
        <w:div w:id="67466200">
          <w:marLeft w:val="547"/>
          <w:marRight w:val="0"/>
          <w:marTop w:val="106"/>
          <w:marBottom w:val="0"/>
          <w:divBdr>
            <w:top w:val="none" w:sz="0" w:space="0" w:color="auto"/>
            <w:left w:val="none" w:sz="0" w:space="0" w:color="auto"/>
            <w:bottom w:val="none" w:sz="0" w:space="0" w:color="auto"/>
            <w:right w:val="none" w:sz="0" w:space="0" w:color="auto"/>
          </w:divBdr>
        </w:div>
        <w:div w:id="77021789">
          <w:marLeft w:val="547"/>
          <w:marRight w:val="0"/>
          <w:marTop w:val="106"/>
          <w:marBottom w:val="0"/>
          <w:divBdr>
            <w:top w:val="none" w:sz="0" w:space="0" w:color="auto"/>
            <w:left w:val="none" w:sz="0" w:space="0" w:color="auto"/>
            <w:bottom w:val="none" w:sz="0" w:space="0" w:color="auto"/>
            <w:right w:val="none" w:sz="0" w:space="0" w:color="auto"/>
          </w:divBdr>
        </w:div>
        <w:div w:id="976226719">
          <w:marLeft w:val="547"/>
          <w:marRight w:val="0"/>
          <w:marTop w:val="106"/>
          <w:marBottom w:val="0"/>
          <w:divBdr>
            <w:top w:val="none" w:sz="0" w:space="0" w:color="auto"/>
            <w:left w:val="none" w:sz="0" w:space="0" w:color="auto"/>
            <w:bottom w:val="none" w:sz="0" w:space="0" w:color="auto"/>
            <w:right w:val="none" w:sz="0" w:space="0" w:color="auto"/>
          </w:divBdr>
        </w:div>
        <w:div w:id="1377240437">
          <w:marLeft w:val="547"/>
          <w:marRight w:val="0"/>
          <w:marTop w:val="106"/>
          <w:marBottom w:val="0"/>
          <w:divBdr>
            <w:top w:val="none" w:sz="0" w:space="0" w:color="auto"/>
            <w:left w:val="none" w:sz="0" w:space="0" w:color="auto"/>
            <w:bottom w:val="none" w:sz="0" w:space="0" w:color="auto"/>
            <w:right w:val="none" w:sz="0" w:space="0" w:color="auto"/>
          </w:divBdr>
        </w:div>
        <w:div w:id="1940408775">
          <w:marLeft w:val="547"/>
          <w:marRight w:val="0"/>
          <w:marTop w:val="106"/>
          <w:marBottom w:val="0"/>
          <w:divBdr>
            <w:top w:val="none" w:sz="0" w:space="0" w:color="auto"/>
            <w:left w:val="none" w:sz="0" w:space="0" w:color="auto"/>
            <w:bottom w:val="none" w:sz="0" w:space="0" w:color="auto"/>
            <w:right w:val="none" w:sz="0" w:space="0" w:color="auto"/>
          </w:divBdr>
        </w:div>
      </w:divsChild>
    </w:div>
    <w:div w:id="1477844118">
      <w:bodyDiv w:val="1"/>
      <w:marLeft w:val="0"/>
      <w:marRight w:val="0"/>
      <w:marTop w:val="0"/>
      <w:marBottom w:val="0"/>
      <w:divBdr>
        <w:top w:val="none" w:sz="0" w:space="0" w:color="auto"/>
        <w:left w:val="none" w:sz="0" w:space="0" w:color="auto"/>
        <w:bottom w:val="none" w:sz="0" w:space="0" w:color="auto"/>
        <w:right w:val="none" w:sz="0" w:space="0" w:color="auto"/>
      </w:divBdr>
    </w:div>
    <w:div w:id="1502353869">
      <w:bodyDiv w:val="1"/>
      <w:marLeft w:val="0"/>
      <w:marRight w:val="0"/>
      <w:marTop w:val="0"/>
      <w:marBottom w:val="0"/>
      <w:divBdr>
        <w:top w:val="none" w:sz="0" w:space="0" w:color="auto"/>
        <w:left w:val="none" w:sz="0" w:space="0" w:color="auto"/>
        <w:bottom w:val="none" w:sz="0" w:space="0" w:color="auto"/>
        <w:right w:val="none" w:sz="0" w:space="0" w:color="auto"/>
      </w:divBdr>
      <w:divsChild>
        <w:div w:id="1477794054">
          <w:marLeft w:val="547"/>
          <w:marRight w:val="0"/>
          <w:marTop w:val="106"/>
          <w:marBottom w:val="0"/>
          <w:divBdr>
            <w:top w:val="none" w:sz="0" w:space="0" w:color="auto"/>
            <w:left w:val="none" w:sz="0" w:space="0" w:color="auto"/>
            <w:bottom w:val="none" w:sz="0" w:space="0" w:color="auto"/>
            <w:right w:val="none" w:sz="0" w:space="0" w:color="auto"/>
          </w:divBdr>
        </w:div>
      </w:divsChild>
    </w:div>
    <w:div w:id="1503473187">
      <w:bodyDiv w:val="1"/>
      <w:marLeft w:val="0"/>
      <w:marRight w:val="0"/>
      <w:marTop w:val="0"/>
      <w:marBottom w:val="0"/>
      <w:divBdr>
        <w:top w:val="none" w:sz="0" w:space="0" w:color="auto"/>
        <w:left w:val="none" w:sz="0" w:space="0" w:color="auto"/>
        <w:bottom w:val="none" w:sz="0" w:space="0" w:color="auto"/>
        <w:right w:val="none" w:sz="0" w:space="0" w:color="auto"/>
      </w:divBdr>
      <w:divsChild>
        <w:div w:id="226841658">
          <w:marLeft w:val="547"/>
          <w:marRight w:val="0"/>
          <w:marTop w:val="106"/>
          <w:marBottom w:val="0"/>
          <w:divBdr>
            <w:top w:val="none" w:sz="0" w:space="0" w:color="auto"/>
            <w:left w:val="none" w:sz="0" w:space="0" w:color="auto"/>
            <w:bottom w:val="none" w:sz="0" w:space="0" w:color="auto"/>
            <w:right w:val="none" w:sz="0" w:space="0" w:color="auto"/>
          </w:divBdr>
        </w:div>
      </w:divsChild>
    </w:div>
    <w:div w:id="1547330771">
      <w:bodyDiv w:val="1"/>
      <w:marLeft w:val="0"/>
      <w:marRight w:val="0"/>
      <w:marTop w:val="0"/>
      <w:marBottom w:val="0"/>
      <w:divBdr>
        <w:top w:val="none" w:sz="0" w:space="0" w:color="auto"/>
        <w:left w:val="none" w:sz="0" w:space="0" w:color="auto"/>
        <w:bottom w:val="none" w:sz="0" w:space="0" w:color="auto"/>
        <w:right w:val="none" w:sz="0" w:space="0" w:color="auto"/>
      </w:divBdr>
    </w:div>
    <w:div w:id="1609045342">
      <w:bodyDiv w:val="1"/>
      <w:marLeft w:val="0"/>
      <w:marRight w:val="0"/>
      <w:marTop w:val="0"/>
      <w:marBottom w:val="0"/>
      <w:divBdr>
        <w:top w:val="none" w:sz="0" w:space="0" w:color="auto"/>
        <w:left w:val="none" w:sz="0" w:space="0" w:color="auto"/>
        <w:bottom w:val="none" w:sz="0" w:space="0" w:color="auto"/>
        <w:right w:val="none" w:sz="0" w:space="0" w:color="auto"/>
      </w:divBdr>
    </w:div>
    <w:div w:id="21259281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mailto:A.Walker.1@warwick.ac.uk" TargetMode="External"/><Relationship Id="rId18" Type="http://schemas.openxmlformats.org/officeDocument/2006/relationships/hyperlink" Target="mailto:r.a.cooper@warwick.ac.uk" TargetMode="External"/><Relationship Id="rId26" Type="http://schemas.openxmlformats.org/officeDocument/2006/relationships/footer" Target="footer1.xml"/><Relationship Id="rId39" Type="http://schemas.openxmlformats.org/officeDocument/2006/relationships/footer" Target="footer2.xml"/><Relationship Id="rId21" Type="http://schemas.openxmlformats.org/officeDocument/2006/relationships/hyperlink" Target="https://www.gov.uk/government/collections/reducing-school-workload" TargetMode="External"/><Relationship Id="rId34" Type="http://schemas.openxmlformats.org/officeDocument/2006/relationships/image" Target="media/image6.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M.O.Harris@warwick.ac.uk" TargetMode="External"/><Relationship Id="rId20" Type="http://schemas.openxmlformats.org/officeDocument/2006/relationships/hyperlink" Target="https://moodle.warwick.ac.uk/course/view.php?id=32230" TargetMode="External"/><Relationship Id="rId29" Type="http://schemas.openxmlformats.org/officeDocument/2006/relationships/hyperlink" Target="https://warwick.ac.uk/fac/soc/cte/pintra/mentorresources/support/primary"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artnership@warwick.ac.uk" TargetMode="External"/><Relationship Id="rId24" Type="http://schemas.openxmlformats.org/officeDocument/2006/relationships/hyperlink" Target="https://www.gov.uk/government/publications/addressing-workload-in-initial-teacher-education-ite" TargetMode="External"/><Relationship Id="rId32" Type="http://schemas.openxmlformats.org/officeDocument/2006/relationships/hyperlink" Target="https://warwick.ac.uk/fac/soc/cte/students-partners/pintra/" TargetMode="External"/><Relationship Id="rId37" Type="http://schemas.openxmlformats.org/officeDocument/2006/relationships/hyperlink" Target="https://warwick.ac.uk/services/aro/dar/quality/categories/examinations/conventions/pgt/alternatives/pgce"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r.a.cooper@warwick.ac.uk" TargetMode="External"/><Relationship Id="rId23" Type="http://schemas.openxmlformats.org/officeDocument/2006/relationships/hyperlink" Target="https://www.gov.uk/government/publications/initial-teacher-training-itt-core-content-framework" TargetMode="External"/><Relationship Id="rId28" Type="http://schemas.openxmlformats.org/officeDocument/2006/relationships/image" Target="media/image4.png"/><Relationship Id="rId36" Type="http://schemas.openxmlformats.org/officeDocument/2006/relationships/hyperlink" Target="https://warwick.ac.uk/fac/soc/cte/pintra/essentialdocuments/primaryandeyessentialdocs/" TargetMode="External"/><Relationship Id="rId10" Type="http://schemas.openxmlformats.org/officeDocument/2006/relationships/image" Target="media/image2.png"/><Relationship Id="rId19" Type="http://schemas.openxmlformats.org/officeDocument/2006/relationships/hyperlink" Target="https://warwick.ac.uk/services/wss" TargetMode="External"/><Relationship Id="rId31" Type="http://schemas.openxmlformats.org/officeDocument/2006/relationships/hyperlink" Target="https://warwick.ac.uk/fac/soc/cte/pintra/essentialdocuments/primaryandeyessentialdocs/" TargetMode="External"/><Relationship Id="rId4" Type="http://schemas.openxmlformats.org/officeDocument/2006/relationships/settings" Target="settings.xml"/><Relationship Id="rId9" Type="http://schemas.openxmlformats.org/officeDocument/2006/relationships/hyperlink" Target="https://warwick.ac.uk/fac/soc/cte/pintra/" TargetMode="External"/><Relationship Id="rId14" Type="http://schemas.openxmlformats.org/officeDocument/2006/relationships/hyperlink" Target="https://warwick.ac.uk/fac/soc/cte/students-partners/students/absenceform" TargetMode="External"/><Relationship Id="rId22" Type="http://schemas.openxmlformats.org/officeDocument/2006/relationships/hyperlink" Target="https://www.gov.uk/government/publications/early-career-framework" TargetMode="External"/><Relationship Id="rId27" Type="http://schemas.openxmlformats.org/officeDocument/2006/relationships/image" Target="media/image3.png"/><Relationship Id="rId30" Type="http://schemas.openxmlformats.org/officeDocument/2006/relationships/hyperlink" Target="https://rl.talis.com/3/warwick/lists/B7F69089-F715-BE78-A61E-AF6A0B240453.html" TargetMode="External"/><Relationship Id="rId35" Type="http://schemas.openxmlformats.org/officeDocument/2006/relationships/image" Target="media/image7.jpeg"/><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yperlink" Target="mailto:l.capener@warwick.ac.uk" TargetMode="External"/><Relationship Id="rId17" Type="http://schemas.openxmlformats.org/officeDocument/2006/relationships/hyperlink" Target="mailto:j.dobb@warwick.ac.uk" TargetMode="External"/><Relationship Id="rId25" Type="http://schemas.openxmlformats.org/officeDocument/2006/relationships/hyperlink" Target="https://www.jubileecentre.ac.uk/userfiles/jubileecentre/pdf/Teacher%20Education%20Resources/My%20Character%20Journal.pdf" TargetMode="External"/><Relationship Id="rId33" Type="http://schemas.openxmlformats.org/officeDocument/2006/relationships/image" Target="media/image5.png"/><Relationship Id="rId38" Type="http://schemas.openxmlformats.org/officeDocument/2006/relationships/hyperlink" Target="https://warwick.ac.uk/services/gov/calendar/section2/regulations/reg36registrationattendanceprogres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75BCC1-9DB3-0849-A0A2-2E222CA3C4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36</Pages>
  <Words>11323</Words>
  <Characters>64545</Characters>
  <Application>Microsoft Office Word</Application>
  <DocSecurity>0</DocSecurity>
  <Lines>537</Lines>
  <Paragraphs>151</Paragraphs>
  <ScaleCrop>false</ScaleCrop>
  <HeadingPairs>
    <vt:vector size="2" baseType="variant">
      <vt:variant>
        <vt:lpstr>Title</vt:lpstr>
      </vt:variant>
      <vt:variant>
        <vt:i4>1</vt:i4>
      </vt:variant>
    </vt:vector>
  </HeadingPairs>
  <TitlesOfParts>
    <vt:vector size="1" baseType="lpstr">
      <vt:lpstr>Section 3._P.G.C.E. Primary</vt:lpstr>
    </vt:vector>
  </TitlesOfParts>
  <Company/>
  <LinksUpToDate>false</LinksUpToDate>
  <CharactersWithSpaces>75717</CharactersWithSpaces>
  <SharedDoc>false</SharedDoc>
  <HLinks>
    <vt:vector size="102" baseType="variant">
      <vt:variant>
        <vt:i4>5767256</vt:i4>
      </vt:variant>
      <vt:variant>
        <vt:i4>69</vt:i4>
      </vt:variant>
      <vt:variant>
        <vt:i4>0</vt:i4>
      </vt:variant>
      <vt:variant>
        <vt:i4>5</vt:i4>
      </vt:variant>
      <vt:variant>
        <vt:lpwstr>http://www.anti-bullyingalliance.org.uk/</vt:lpwstr>
      </vt:variant>
      <vt:variant>
        <vt:lpwstr/>
      </vt:variant>
      <vt:variant>
        <vt:i4>5767256</vt:i4>
      </vt:variant>
      <vt:variant>
        <vt:i4>66</vt:i4>
      </vt:variant>
      <vt:variant>
        <vt:i4>0</vt:i4>
      </vt:variant>
      <vt:variant>
        <vt:i4>5</vt:i4>
      </vt:variant>
      <vt:variant>
        <vt:lpwstr>http://www.anti-bullyingalliance.org.uk/</vt:lpwstr>
      </vt:variant>
      <vt:variant>
        <vt:lpwstr/>
      </vt:variant>
      <vt:variant>
        <vt:i4>5308496</vt:i4>
      </vt:variant>
      <vt:variant>
        <vt:i4>63</vt:i4>
      </vt:variant>
      <vt:variant>
        <vt:i4>0</vt:i4>
      </vt:variant>
      <vt:variant>
        <vt:i4>5</vt:i4>
      </vt:variant>
      <vt:variant>
        <vt:lpwstr>https://warwick.ac.uk/fac/soc/cte/students-partners/current/safeguarding/</vt:lpwstr>
      </vt:variant>
      <vt:variant>
        <vt:lpwstr/>
      </vt:variant>
      <vt:variant>
        <vt:i4>8323127</vt:i4>
      </vt:variant>
      <vt:variant>
        <vt:i4>60</vt:i4>
      </vt:variant>
      <vt:variant>
        <vt:i4>0</vt:i4>
      </vt:variant>
      <vt:variant>
        <vt:i4>5</vt:i4>
      </vt:variant>
      <vt:variant>
        <vt:lpwstr>http://www2.warwick.ac.uk/services/supportservices/</vt:lpwstr>
      </vt:variant>
      <vt:variant>
        <vt:lpwstr/>
      </vt:variant>
      <vt:variant>
        <vt:i4>393342</vt:i4>
      </vt:variant>
      <vt:variant>
        <vt:i4>57</vt:i4>
      </vt:variant>
      <vt:variant>
        <vt:i4>0</vt:i4>
      </vt:variant>
      <vt:variant>
        <vt:i4>5</vt:i4>
      </vt:variant>
      <vt:variant>
        <vt:lpwstr>mailto:J-A.Taylor@warwick.ac.uk</vt:lpwstr>
      </vt:variant>
      <vt:variant>
        <vt:lpwstr/>
      </vt:variant>
      <vt:variant>
        <vt:i4>4259891</vt:i4>
      </vt:variant>
      <vt:variant>
        <vt:i4>54</vt:i4>
      </vt:variant>
      <vt:variant>
        <vt:i4>0</vt:i4>
      </vt:variant>
      <vt:variant>
        <vt:i4>5</vt:i4>
      </vt:variant>
      <vt:variant>
        <vt:lpwstr>mailto:C.M.Glavina@warwick.ac.uk</vt:lpwstr>
      </vt:variant>
      <vt:variant>
        <vt:lpwstr/>
      </vt:variant>
      <vt:variant>
        <vt:i4>6160485</vt:i4>
      </vt:variant>
      <vt:variant>
        <vt:i4>51</vt:i4>
      </vt:variant>
      <vt:variant>
        <vt:i4>0</vt:i4>
      </vt:variant>
      <vt:variant>
        <vt:i4>5</vt:i4>
      </vt:variant>
      <vt:variant>
        <vt:lpwstr>mailto:A.Walker.1@warwick.ac.uk</vt:lpwstr>
      </vt:variant>
      <vt:variant>
        <vt:lpwstr/>
      </vt:variant>
      <vt:variant>
        <vt:i4>3538967</vt:i4>
      </vt:variant>
      <vt:variant>
        <vt:i4>48</vt:i4>
      </vt:variant>
      <vt:variant>
        <vt:i4>0</vt:i4>
      </vt:variant>
      <vt:variant>
        <vt:i4>5</vt:i4>
      </vt:variant>
      <vt:variant>
        <vt:lpwstr>mailto:M.Christensen@warwick.ac.uk</vt:lpwstr>
      </vt:variant>
      <vt:variant>
        <vt:lpwstr/>
      </vt:variant>
      <vt:variant>
        <vt:i4>2228232</vt:i4>
      </vt:variant>
      <vt:variant>
        <vt:i4>45</vt:i4>
      </vt:variant>
      <vt:variant>
        <vt:i4>0</vt:i4>
      </vt:variant>
      <vt:variant>
        <vt:i4>5</vt:i4>
      </vt:variant>
      <vt:variant>
        <vt:lpwstr>mailto:l.capener@warwick.ac.uk</vt:lpwstr>
      </vt:variant>
      <vt:variant>
        <vt:lpwstr/>
      </vt:variant>
      <vt:variant>
        <vt:i4>1310774</vt:i4>
      </vt:variant>
      <vt:variant>
        <vt:i4>38</vt:i4>
      </vt:variant>
      <vt:variant>
        <vt:i4>0</vt:i4>
      </vt:variant>
      <vt:variant>
        <vt:i4>5</vt:i4>
      </vt:variant>
      <vt:variant>
        <vt:lpwstr/>
      </vt:variant>
      <vt:variant>
        <vt:lpwstr>_Toc20153660</vt:lpwstr>
      </vt:variant>
      <vt:variant>
        <vt:i4>1900597</vt:i4>
      </vt:variant>
      <vt:variant>
        <vt:i4>32</vt:i4>
      </vt:variant>
      <vt:variant>
        <vt:i4>0</vt:i4>
      </vt:variant>
      <vt:variant>
        <vt:i4>5</vt:i4>
      </vt:variant>
      <vt:variant>
        <vt:lpwstr/>
      </vt:variant>
      <vt:variant>
        <vt:lpwstr>_Toc20153659</vt:lpwstr>
      </vt:variant>
      <vt:variant>
        <vt:i4>1835061</vt:i4>
      </vt:variant>
      <vt:variant>
        <vt:i4>26</vt:i4>
      </vt:variant>
      <vt:variant>
        <vt:i4>0</vt:i4>
      </vt:variant>
      <vt:variant>
        <vt:i4>5</vt:i4>
      </vt:variant>
      <vt:variant>
        <vt:lpwstr/>
      </vt:variant>
      <vt:variant>
        <vt:lpwstr>_Toc20153658</vt:lpwstr>
      </vt:variant>
      <vt:variant>
        <vt:i4>1245237</vt:i4>
      </vt:variant>
      <vt:variant>
        <vt:i4>20</vt:i4>
      </vt:variant>
      <vt:variant>
        <vt:i4>0</vt:i4>
      </vt:variant>
      <vt:variant>
        <vt:i4>5</vt:i4>
      </vt:variant>
      <vt:variant>
        <vt:lpwstr/>
      </vt:variant>
      <vt:variant>
        <vt:lpwstr>_Toc20153657</vt:lpwstr>
      </vt:variant>
      <vt:variant>
        <vt:i4>1179701</vt:i4>
      </vt:variant>
      <vt:variant>
        <vt:i4>14</vt:i4>
      </vt:variant>
      <vt:variant>
        <vt:i4>0</vt:i4>
      </vt:variant>
      <vt:variant>
        <vt:i4>5</vt:i4>
      </vt:variant>
      <vt:variant>
        <vt:lpwstr/>
      </vt:variant>
      <vt:variant>
        <vt:lpwstr>_Toc20153656</vt:lpwstr>
      </vt:variant>
      <vt:variant>
        <vt:i4>1114165</vt:i4>
      </vt:variant>
      <vt:variant>
        <vt:i4>8</vt:i4>
      </vt:variant>
      <vt:variant>
        <vt:i4>0</vt:i4>
      </vt:variant>
      <vt:variant>
        <vt:i4>5</vt:i4>
      </vt:variant>
      <vt:variant>
        <vt:lpwstr/>
      </vt:variant>
      <vt:variant>
        <vt:lpwstr>_Toc20153655</vt:lpwstr>
      </vt:variant>
      <vt:variant>
        <vt:i4>4653101</vt:i4>
      </vt:variant>
      <vt:variant>
        <vt:i4>3</vt:i4>
      </vt:variant>
      <vt:variant>
        <vt:i4>0</vt:i4>
      </vt:variant>
      <vt:variant>
        <vt:i4>5</vt:i4>
      </vt:variant>
      <vt:variant>
        <vt:lpwstr>mailto:Partnership@warwick.ac.uk</vt:lpwstr>
      </vt:variant>
      <vt:variant>
        <vt:lpwstr/>
      </vt:variant>
      <vt:variant>
        <vt:i4>4784221</vt:i4>
      </vt:variant>
      <vt:variant>
        <vt:i4>0</vt:i4>
      </vt:variant>
      <vt:variant>
        <vt:i4>0</vt:i4>
      </vt:variant>
      <vt:variant>
        <vt:i4>5</vt:i4>
      </vt:variant>
      <vt:variant>
        <vt:lpwstr>https://warwick.ac.uk/fac/soc/cte/pintra/home/primary-ey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3._P.G.C.E. Primary</dc:title>
  <dc:subject/>
  <dc:creator>PCPII233 #01</dc:creator>
  <cp:keywords/>
  <dc:description/>
  <cp:lastModifiedBy>Roberts, Deborah</cp:lastModifiedBy>
  <cp:revision>3</cp:revision>
  <cp:lastPrinted>2020-10-12T13:08:00Z</cp:lastPrinted>
  <dcterms:created xsi:type="dcterms:W3CDTF">2022-01-10T12:16:00Z</dcterms:created>
  <dcterms:modified xsi:type="dcterms:W3CDTF">2022-01-26T09:48:00Z</dcterms:modified>
</cp:coreProperties>
</file>