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2583" w:type="dxa"/>
        <w:tblLook w:val="04A0" w:firstRow="1" w:lastRow="0" w:firstColumn="1" w:lastColumn="0" w:noHBand="0" w:noVBand="1"/>
      </w:tblPr>
      <w:tblGrid>
        <w:gridCol w:w="1129"/>
        <w:gridCol w:w="2409"/>
        <w:gridCol w:w="3345"/>
        <w:gridCol w:w="849"/>
        <w:gridCol w:w="3630"/>
        <w:gridCol w:w="1221"/>
      </w:tblGrid>
      <w:tr w:rsidR="006F373B" w:rsidRPr="006F373B" w14:paraId="1B03FB7F" w14:textId="77777777" w:rsidTr="1174C988">
        <w:tc>
          <w:tcPr>
            <w:tcW w:w="12583" w:type="dxa"/>
            <w:gridSpan w:val="6"/>
            <w:shd w:val="clear" w:color="auto" w:fill="F4B083" w:themeFill="accent2" w:themeFillTint="99"/>
          </w:tcPr>
          <w:p w14:paraId="0B0D5F0C" w14:textId="7E3FC514" w:rsidR="006F373B" w:rsidRPr="006F373B" w:rsidRDefault="731FFBA3" w:rsidP="1174C988">
            <w:pPr>
              <w:jc w:val="center"/>
              <w:rPr>
                <w:b/>
                <w:bCs/>
                <w:sz w:val="32"/>
                <w:szCs w:val="32"/>
              </w:rPr>
            </w:pPr>
            <w:r w:rsidRPr="1174C988">
              <w:rPr>
                <w:b/>
                <w:bCs/>
                <w:sz w:val="32"/>
                <w:szCs w:val="32"/>
              </w:rPr>
              <w:t xml:space="preserve">DRAMA </w:t>
            </w:r>
            <w:r w:rsidR="006F373B" w:rsidRPr="1174C988">
              <w:rPr>
                <w:b/>
                <w:bCs/>
                <w:sz w:val="32"/>
                <w:szCs w:val="32"/>
              </w:rPr>
              <w:t>PROGRAMME OUTLINE 2022-23</w:t>
            </w:r>
          </w:p>
        </w:tc>
      </w:tr>
      <w:tr w:rsidR="006F373B" w:rsidRPr="006F373B" w14:paraId="0A7746D3" w14:textId="02A65F95" w:rsidTr="1174C988">
        <w:tc>
          <w:tcPr>
            <w:tcW w:w="1129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3345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30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</w:tr>
      <w:tr w:rsidR="006F373B" w:rsidRPr="006F373B" w14:paraId="7FD290F5" w14:textId="6B0CEBD6" w:rsidTr="1174C988">
        <w:tc>
          <w:tcPr>
            <w:tcW w:w="1129" w:type="dxa"/>
            <w:shd w:val="clear" w:color="auto" w:fill="F7CAAC" w:themeFill="accent2" w:themeFillTint="66"/>
          </w:tcPr>
          <w:p w14:paraId="08F941B6" w14:textId="27D76AF6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706A61D" w14:textId="1B3DECC0" w:rsidR="00D01431" w:rsidRPr="006F373B" w:rsidRDefault="00B22F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3345" w:type="dxa"/>
          </w:tcPr>
          <w:p w14:paraId="4FBA5097" w14:textId="57150298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9" w:type="dxa"/>
            <w:shd w:val="clear" w:color="auto" w:fill="F7CAAC" w:themeFill="accent2" w:themeFillTint="66"/>
          </w:tcPr>
          <w:p w14:paraId="2549AF88" w14:textId="09D63721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34ADBA1C" w14:textId="77777777" w:rsidR="00D01431" w:rsidRDefault="00C552B7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is Drama?</w:t>
            </w:r>
          </w:p>
          <w:p w14:paraId="0DCE2546" w14:textId="77777777" w:rsidR="00C552B7" w:rsidRDefault="00C552B7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is Drama, Theatre and Performance?</w:t>
            </w:r>
          </w:p>
          <w:p w14:paraId="6DB48E97" w14:textId="5CEFE509" w:rsidR="00C552B7" w:rsidRPr="006F373B" w:rsidRDefault="00C552B7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makes an excellent Drama Teacher?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1D5899AD" w14:textId="36039BDE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4672E8DB" w14:textId="4643312D" w:rsidTr="1174C988">
        <w:tc>
          <w:tcPr>
            <w:tcW w:w="1129" w:type="dxa"/>
            <w:shd w:val="clear" w:color="auto" w:fill="F7CAAC" w:themeFill="accent2" w:themeFillTint="66"/>
          </w:tcPr>
          <w:p w14:paraId="6892980C" w14:textId="64B425F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12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3345" w:type="dxa"/>
          </w:tcPr>
          <w:p w14:paraId="22F3E31E" w14:textId="5E6711EA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 w:rsidR="00624C81">
              <w:rPr>
                <w:rFonts w:cstheme="minorHAnsi"/>
                <w:sz w:val="20"/>
                <w:szCs w:val="20"/>
              </w:rPr>
              <w:t>d</w:t>
            </w:r>
            <w:r w:rsidR="007071FF">
              <w:rPr>
                <w:rFonts w:cstheme="minorHAnsi"/>
                <w:sz w:val="20"/>
                <w:szCs w:val="20"/>
              </w:rPr>
              <w:t>rama</w:t>
            </w:r>
            <w:r w:rsidRPr="006F373B">
              <w:rPr>
                <w:rFonts w:cstheme="minorHAnsi"/>
                <w:sz w:val="20"/>
                <w:szCs w:val="20"/>
              </w:rPr>
              <w:t xml:space="preserve"> s</w:t>
            </w:r>
            <w:r w:rsidR="00442A62">
              <w:rPr>
                <w:rFonts w:cstheme="minorHAnsi"/>
                <w:sz w:val="20"/>
                <w:szCs w:val="20"/>
              </w:rPr>
              <w:t>hort/medium &amp; long-term</w:t>
            </w:r>
          </w:p>
          <w:p w14:paraId="5D9AAB50" w14:textId="6B98B1EE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9" w:type="dxa"/>
            <w:shd w:val="clear" w:color="auto" w:fill="F7CAAC" w:themeFill="accent2" w:themeFillTint="66"/>
          </w:tcPr>
          <w:p w14:paraId="11AB0497" w14:textId="365C34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634E20B9" w14:textId="7EBC26A3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Behaviour for learning </w:t>
            </w:r>
            <w:r w:rsidR="00624C81">
              <w:rPr>
                <w:rFonts w:cstheme="minorHAnsi"/>
                <w:sz w:val="20"/>
                <w:szCs w:val="20"/>
              </w:rPr>
              <w:t>in d</w:t>
            </w:r>
            <w:r w:rsidR="00493DA8">
              <w:rPr>
                <w:rFonts w:cstheme="minorHAnsi"/>
                <w:sz w:val="20"/>
                <w:szCs w:val="20"/>
              </w:rPr>
              <w:t>rama.</w:t>
            </w:r>
          </w:p>
          <w:p w14:paraId="68DBD73D" w14:textId="3AF3C429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1" w:type="dxa"/>
            <w:shd w:val="clear" w:color="auto" w:fill="F7CAAC" w:themeFill="accent2" w:themeFillTint="66"/>
          </w:tcPr>
          <w:p w14:paraId="54DD3CD0" w14:textId="7AE68A3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52C1E36F" w14:textId="2EB25A05" w:rsidTr="1174C988">
        <w:tc>
          <w:tcPr>
            <w:tcW w:w="1129" w:type="dxa"/>
            <w:shd w:val="clear" w:color="auto" w:fill="F7CAAC" w:themeFill="accent2" w:themeFillTint="66"/>
          </w:tcPr>
          <w:p w14:paraId="1CE4CDD8" w14:textId="33AD002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3345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10B98BFF" w14:textId="066C6FF6" w:rsidR="00D01431" w:rsidRPr="006F373B" w:rsidRDefault="00D01431" w:rsidP="00F5093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9" w:type="dxa"/>
            <w:shd w:val="clear" w:color="auto" w:fill="F7CAAC" w:themeFill="accent2" w:themeFillTint="66"/>
          </w:tcPr>
          <w:p w14:paraId="393C75C7" w14:textId="0A5B250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5F7F1959" w14:textId="5647DC24" w:rsidR="00D01431" w:rsidRPr="006F373B" w:rsidRDefault="00F50938" w:rsidP="00F5093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subject.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29FC652B" w14:textId="6DF9011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7D6C2C74" w14:textId="6E4B83B9" w:rsidTr="1174C988">
        <w:tc>
          <w:tcPr>
            <w:tcW w:w="1129" w:type="dxa"/>
            <w:shd w:val="clear" w:color="auto" w:fill="F7CAAC" w:themeFill="accent2" w:themeFillTint="66"/>
          </w:tcPr>
          <w:p w14:paraId="733EF7BB" w14:textId="319D4BA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3345" w:type="dxa"/>
          </w:tcPr>
          <w:p w14:paraId="51B2BC0A" w14:textId="0410ADE2" w:rsidR="00D01431" w:rsidRPr="006F373B" w:rsidRDefault="00F50938" w:rsidP="00F5093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Creating a diverse curriculum</w:t>
            </w:r>
            <w:r w:rsidR="00626FF1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50E4B641" w14:textId="65A86E0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7130C7A8" w14:textId="7983F480" w:rsidR="00D01431" w:rsidRPr="006F373B" w:rsidRDefault="00F50938" w:rsidP="00F5093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Inclusion, stretch and challenge.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77687562" w14:textId="45451A6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4264BDAE" w14:textId="2D5BDADA" w:rsidTr="1174C988">
        <w:trPr>
          <w:trHeight w:val="854"/>
        </w:trPr>
        <w:tc>
          <w:tcPr>
            <w:tcW w:w="1129" w:type="dxa"/>
            <w:shd w:val="clear" w:color="auto" w:fill="F7CAAC" w:themeFill="accent2" w:themeFillTint="66"/>
          </w:tcPr>
          <w:p w14:paraId="39F26816" w14:textId="110CA4C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3345" w:type="dxa"/>
          </w:tcPr>
          <w:p w14:paraId="238FD6E8" w14:textId="3829B231" w:rsidR="00D01431" w:rsidRPr="006F373B" w:rsidRDefault="00624DB3" w:rsidP="00624DB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Drama techniques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60343D9F" w14:textId="0991353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4F2CF792" w14:textId="5B92A044" w:rsidR="00D01431" w:rsidRPr="006F373B" w:rsidRDefault="00624DB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Creating a learning environment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0B226AB8" w14:textId="754D5CC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2F878231" w14:textId="4D9B67CA" w:rsidTr="1174C988">
        <w:tc>
          <w:tcPr>
            <w:tcW w:w="1129" w:type="dxa"/>
            <w:shd w:val="clear" w:color="auto" w:fill="F7CAAC" w:themeFill="accent2" w:themeFillTint="66"/>
          </w:tcPr>
          <w:p w14:paraId="2DCD95D4" w14:textId="6BB53F7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3345" w:type="dxa"/>
          </w:tcPr>
          <w:p w14:paraId="108CDEA7" w14:textId="1494B690" w:rsidR="00175067" w:rsidRDefault="00624DB3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Working with texts</w:t>
            </w:r>
            <w:r w:rsidR="00442A62">
              <w:rPr>
                <w:rFonts w:cstheme="minorHAnsi"/>
                <w:sz w:val="20"/>
                <w:szCs w:val="20"/>
              </w:rPr>
              <w:t xml:space="preserve"> – script and devised work.</w:t>
            </w:r>
          </w:p>
          <w:p w14:paraId="42F9A2C8" w14:textId="73BA655D" w:rsidR="00D01431" w:rsidRPr="006F373B" w:rsidRDefault="00D01431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9" w:type="dxa"/>
            <w:shd w:val="clear" w:color="auto" w:fill="F7CAAC" w:themeFill="accent2" w:themeFillTint="66"/>
          </w:tcPr>
          <w:p w14:paraId="7DE6B868" w14:textId="22B36DC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75F8426A" w14:textId="4FFBCDC0" w:rsidR="006C3CC3" w:rsidRDefault="00624DB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Writing </w:t>
            </w:r>
            <w:r w:rsidR="00257046">
              <w:rPr>
                <w:rFonts w:cstheme="minorHAnsi"/>
                <w:sz w:val="20"/>
                <w:szCs w:val="20"/>
              </w:rPr>
              <w:t>in the drama classroom</w:t>
            </w:r>
            <w:r w:rsidR="00015897">
              <w:rPr>
                <w:rFonts w:cstheme="minorHAnsi"/>
                <w:sz w:val="20"/>
                <w:szCs w:val="20"/>
              </w:rPr>
              <w:t xml:space="preserve"> – developing a drama vocabulary.</w:t>
            </w:r>
          </w:p>
          <w:p w14:paraId="173D6140" w14:textId="53AB367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1" w:type="dxa"/>
            <w:shd w:val="clear" w:color="auto" w:fill="F7CAAC" w:themeFill="accent2" w:themeFillTint="66"/>
          </w:tcPr>
          <w:p w14:paraId="28C88448" w14:textId="439138E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450D439B" w14:textId="5E3C58C2" w:rsidTr="1174C988">
        <w:tc>
          <w:tcPr>
            <w:tcW w:w="1129" w:type="dxa"/>
            <w:shd w:val="clear" w:color="auto" w:fill="F7CAAC" w:themeFill="accent2" w:themeFillTint="66"/>
          </w:tcPr>
          <w:p w14:paraId="7C9A68F0" w14:textId="2CB2FD0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3345" w:type="dxa"/>
          </w:tcPr>
          <w:p w14:paraId="4AB8C8E8" w14:textId="6FC3D8F9" w:rsidR="00D01431" w:rsidRPr="006F373B" w:rsidRDefault="00624DB3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Assessment in the drama classroom – KS3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2E0040BA" w14:textId="58881DC0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5ABFEE3E" w14:textId="3DEFFF76" w:rsidR="00D01431" w:rsidRPr="006F373B" w:rsidRDefault="00624DB3" w:rsidP="00624DB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Assessment in the drama classroom –</w:t>
            </w:r>
            <w:r>
              <w:rPr>
                <w:rFonts w:cstheme="minorHAnsi"/>
                <w:sz w:val="20"/>
                <w:szCs w:val="20"/>
              </w:rPr>
              <w:t xml:space="preserve"> KS4 and 5 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1023B617" w14:textId="19FDA01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C3CC3" w:rsidRPr="006F373B" w14:paraId="39A67795" w14:textId="75B3393C" w:rsidTr="1174C988">
        <w:tc>
          <w:tcPr>
            <w:tcW w:w="1129" w:type="dxa"/>
            <w:shd w:val="clear" w:color="auto" w:fill="F7CAAC" w:themeFill="accent2" w:themeFillTint="66"/>
          </w:tcPr>
          <w:p w14:paraId="28E77471" w14:textId="50F66F34" w:rsidR="006C3CC3" w:rsidRPr="006F373B" w:rsidRDefault="006C3CC3" w:rsidP="006C3CC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C4F92C" w14:textId="7E122792" w:rsidR="006C3CC3" w:rsidRPr="006F373B" w:rsidRDefault="00254A23" w:rsidP="006C3CC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3345" w:type="dxa"/>
          </w:tcPr>
          <w:p w14:paraId="526AD270" w14:textId="1EFB6AD0" w:rsidR="006C3CC3" w:rsidRPr="006F373B" w:rsidRDefault="00257046" w:rsidP="006C3CC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Approaches to Shakespeare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67180626" w14:textId="78EA2524" w:rsidR="006C3CC3" w:rsidRPr="006F373B" w:rsidRDefault="006C3CC3" w:rsidP="006C3CC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1FB0DC7D" w14:textId="101A416C" w:rsidR="006C3CC3" w:rsidRPr="006F373B" w:rsidRDefault="00257046" w:rsidP="006C3CC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Approaches to Shakespeare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5F07647A" w14:textId="0345B2DB" w:rsidR="006C3CC3" w:rsidRPr="006F373B" w:rsidRDefault="006C3CC3" w:rsidP="006C3CC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42B7D18F" w14:textId="77777777" w:rsidTr="1174C988">
        <w:tc>
          <w:tcPr>
            <w:tcW w:w="1129" w:type="dxa"/>
            <w:shd w:val="clear" w:color="auto" w:fill="F7CAAC" w:themeFill="accent2" w:themeFillTint="66"/>
          </w:tcPr>
          <w:p w14:paraId="17F57708" w14:textId="6EE10DD3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E424AE" w14:textId="0AF06539" w:rsidR="00254A23" w:rsidRPr="006F373B" w:rsidRDefault="00442A62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3345" w:type="dxa"/>
          </w:tcPr>
          <w:p w14:paraId="515FF895" w14:textId="0C291DAC" w:rsidR="00254A23" w:rsidRPr="006F373B" w:rsidRDefault="00442A62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Raising aspirations/removing barriers. Making drama relevant to the learner.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69D05002" w14:textId="499FC07A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779A3B6F" w14:textId="7C0BC170" w:rsidR="00254A23" w:rsidRPr="006F373B" w:rsidRDefault="00442A62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Raising aspirations/removing barriers.  Making drama relevant to the learner.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72E701F0" w14:textId="030627DF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3EED252F" w14:textId="6986DDC5" w:rsidTr="1174C988">
        <w:tc>
          <w:tcPr>
            <w:tcW w:w="1129" w:type="dxa"/>
            <w:shd w:val="clear" w:color="auto" w:fill="F7CAAC" w:themeFill="accent2" w:themeFillTint="66"/>
          </w:tcPr>
          <w:p w14:paraId="4246721C" w14:textId="5B45A457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D291939" w14:textId="625C8B23" w:rsidR="00254A23" w:rsidRPr="006F373B" w:rsidRDefault="00442A62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and Feedback</w:t>
            </w:r>
          </w:p>
        </w:tc>
        <w:tc>
          <w:tcPr>
            <w:tcW w:w="3345" w:type="dxa"/>
          </w:tcPr>
          <w:p w14:paraId="239473FD" w14:textId="23DD099E" w:rsidR="00254A23" w:rsidRPr="006F373B" w:rsidRDefault="00624C81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progress look like in the drama classroom</w:t>
            </w:r>
            <w:r w:rsidR="00406C61">
              <w:rPr>
                <w:rFonts w:cstheme="minorHAnsi"/>
                <w:sz w:val="20"/>
                <w:szCs w:val="20"/>
              </w:rPr>
              <w:t>?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11328642" w14:textId="10A7DF77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5A55412E" w14:textId="53F05532" w:rsidR="00254A23" w:rsidRPr="006F373B" w:rsidRDefault="00406C61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Feedback – practical and written work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13B26C30" w14:textId="3EE67E29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633091CA" w14:textId="2935718A" w:rsidTr="1174C988">
        <w:tc>
          <w:tcPr>
            <w:tcW w:w="1129" w:type="dxa"/>
            <w:shd w:val="clear" w:color="auto" w:fill="F7CAAC" w:themeFill="accent2" w:themeFillTint="66"/>
          </w:tcPr>
          <w:p w14:paraId="2AB85B4F" w14:textId="26EA0418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4616B8C" w14:textId="7129DB6E" w:rsidR="00254A23" w:rsidRPr="006F373B" w:rsidRDefault="00442A62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Metacognition and literacy</w:t>
            </w:r>
          </w:p>
        </w:tc>
        <w:tc>
          <w:tcPr>
            <w:tcW w:w="3345" w:type="dxa"/>
          </w:tcPr>
          <w:p w14:paraId="7D93BA5D" w14:textId="197C6752" w:rsidR="00254A23" w:rsidRPr="006F373B" w:rsidRDefault="00BF4578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Stanislavski and Brecht KS3 - 5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27618BBB" w14:textId="1334953A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643A47D8" w14:textId="36DA0B46" w:rsidR="00254A23" w:rsidRPr="006F373B" w:rsidRDefault="00BF4578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Examination specifications – challenges/opportunities</w:t>
            </w:r>
            <w:bookmarkStart w:id="0" w:name="_GoBack"/>
            <w:bookmarkEnd w:id="0"/>
          </w:p>
        </w:tc>
        <w:tc>
          <w:tcPr>
            <w:tcW w:w="1221" w:type="dxa"/>
            <w:shd w:val="clear" w:color="auto" w:fill="F7CAAC" w:themeFill="accent2" w:themeFillTint="66"/>
          </w:tcPr>
          <w:p w14:paraId="2AE30B2D" w14:textId="2B82C6FC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167B53AB" w14:textId="313E3E78" w:rsidTr="1174C988">
        <w:tc>
          <w:tcPr>
            <w:tcW w:w="1129" w:type="dxa"/>
            <w:shd w:val="clear" w:color="auto" w:fill="F7CAAC" w:themeFill="accent2" w:themeFillTint="66"/>
          </w:tcPr>
          <w:p w14:paraId="272BC1F5" w14:textId="6B2268F7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764B9B6" w14:textId="28961F4F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3345" w:type="dxa"/>
          </w:tcPr>
          <w:p w14:paraId="54BC980A" w14:textId="24B7443A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62218EC6" w14:textId="634D8000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3C6F2549" w14:textId="5DCC4A51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0EF635D1" w14:textId="53186E17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58915E93" w14:textId="2D1EE7A0" w:rsidTr="1174C988">
        <w:tc>
          <w:tcPr>
            <w:tcW w:w="1129" w:type="dxa"/>
            <w:shd w:val="clear" w:color="auto" w:fill="F7CAAC" w:themeFill="accent2" w:themeFillTint="66"/>
          </w:tcPr>
          <w:p w14:paraId="12F117C4" w14:textId="514E13EA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62967AF" w14:textId="57B3A936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3345" w:type="dxa"/>
          </w:tcPr>
          <w:p w14:paraId="3D7B883B" w14:textId="76EBC7F9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9" w:type="dxa"/>
            <w:shd w:val="clear" w:color="auto" w:fill="F7CAAC" w:themeFill="accent2" w:themeFillTint="66"/>
          </w:tcPr>
          <w:p w14:paraId="4726093D" w14:textId="0B046084" w:rsidR="00254A23" w:rsidRPr="006F373B" w:rsidRDefault="00B43A4E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</w:t>
            </w:r>
          </w:p>
        </w:tc>
        <w:tc>
          <w:tcPr>
            <w:tcW w:w="3630" w:type="dxa"/>
          </w:tcPr>
          <w:p w14:paraId="193D3FC8" w14:textId="4E638FF8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1" w:type="dxa"/>
            <w:shd w:val="clear" w:color="auto" w:fill="F7CAAC" w:themeFill="accent2" w:themeFillTint="66"/>
          </w:tcPr>
          <w:p w14:paraId="5DC48E3B" w14:textId="6B443933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4A23" w:rsidRPr="006F373B" w14:paraId="39CCE643" w14:textId="246897BC" w:rsidTr="1174C988">
        <w:tc>
          <w:tcPr>
            <w:tcW w:w="1129" w:type="dxa"/>
            <w:shd w:val="clear" w:color="auto" w:fill="F7CAAC" w:themeFill="accent2" w:themeFillTint="66"/>
          </w:tcPr>
          <w:p w14:paraId="2C609100" w14:textId="1530A58B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FA76C3E" w14:textId="28471D2F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3345" w:type="dxa"/>
          </w:tcPr>
          <w:p w14:paraId="24F045B1" w14:textId="31A75E21" w:rsidR="00254A23" w:rsidRPr="006F373B" w:rsidRDefault="00257046" w:rsidP="00254A2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Reflection.  Dram</w:t>
            </w:r>
            <w:r w:rsidR="00442A62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 xml:space="preserve"> beyond the classroom</w:t>
            </w:r>
          </w:p>
        </w:tc>
        <w:tc>
          <w:tcPr>
            <w:tcW w:w="849" w:type="dxa"/>
            <w:shd w:val="clear" w:color="auto" w:fill="F7CAAC" w:themeFill="accent2" w:themeFillTint="66"/>
          </w:tcPr>
          <w:p w14:paraId="30AE4F80" w14:textId="086427E4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30" w:type="dxa"/>
          </w:tcPr>
          <w:p w14:paraId="2A2C9DD2" w14:textId="2509CFA4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1221" w:type="dxa"/>
            <w:shd w:val="clear" w:color="auto" w:fill="F7CAAC" w:themeFill="accent2" w:themeFillTint="66"/>
          </w:tcPr>
          <w:p w14:paraId="0CAF3D3C" w14:textId="3353595B" w:rsidR="00254A23" w:rsidRPr="006F373B" w:rsidRDefault="00254A23" w:rsidP="00254A23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69A615AA" w14:textId="77777777" w:rsidR="005864F5" w:rsidRDefault="005864F5"/>
    <w:sectPr w:rsidR="005864F5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040"/>
    <w:rsid w:val="00015897"/>
    <w:rsid w:val="000247A0"/>
    <w:rsid w:val="000327BA"/>
    <w:rsid w:val="000774D0"/>
    <w:rsid w:val="000F6984"/>
    <w:rsid w:val="00175067"/>
    <w:rsid w:val="001B0437"/>
    <w:rsid w:val="001B7AD2"/>
    <w:rsid w:val="001C7C8A"/>
    <w:rsid w:val="0020146E"/>
    <w:rsid w:val="00254A23"/>
    <w:rsid w:val="00257046"/>
    <w:rsid w:val="00287543"/>
    <w:rsid w:val="002D28B1"/>
    <w:rsid w:val="00362F46"/>
    <w:rsid w:val="003E4917"/>
    <w:rsid w:val="003F4F2D"/>
    <w:rsid w:val="003F6BFC"/>
    <w:rsid w:val="00406C61"/>
    <w:rsid w:val="00423AB0"/>
    <w:rsid w:val="00442A62"/>
    <w:rsid w:val="00471535"/>
    <w:rsid w:val="00492255"/>
    <w:rsid w:val="00493DA8"/>
    <w:rsid w:val="004A6AC6"/>
    <w:rsid w:val="004A6FDC"/>
    <w:rsid w:val="004D3E4B"/>
    <w:rsid w:val="00502FCE"/>
    <w:rsid w:val="00554930"/>
    <w:rsid w:val="0057347B"/>
    <w:rsid w:val="005864F5"/>
    <w:rsid w:val="005D7F43"/>
    <w:rsid w:val="00624C81"/>
    <w:rsid w:val="00624DB3"/>
    <w:rsid w:val="00626FF1"/>
    <w:rsid w:val="006A4662"/>
    <w:rsid w:val="006C0CEA"/>
    <w:rsid w:val="006C3CC3"/>
    <w:rsid w:val="006F0A62"/>
    <w:rsid w:val="006F2022"/>
    <w:rsid w:val="006F373B"/>
    <w:rsid w:val="00703FA0"/>
    <w:rsid w:val="007071FF"/>
    <w:rsid w:val="007210CA"/>
    <w:rsid w:val="00726D10"/>
    <w:rsid w:val="0092616F"/>
    <w:rsid w:val="009619B1"/>
    <w:rsid w:val="00A01FCC"/>
    <w:rsid w:val="00A023C4"/>
    <w:rsid w:val="00A25AB2"/>
    <w:rsid w:val="00A32EB9"/>
    <w:rsid w:val="00A63F31"/>
    <w:rsid w:val="00A92E71"/>
    <w:rsid w:val="00AC4B92"/>
    <w:rsid w:val="00AD1580"/>
    <w:rsid w:val="00B02F33"/>
    <w:rsid w:val="00B22F12"/>
    <w:rsid w:val="00B43A4E"/>
    <w:rsid w:val="00BB1DF5"/>
    <w:rsid w:val="00BD07C7"/>
    <w:rsid w:val="00BF4578"/>
    <w:rsid w:val="00C44A12"/>
    <w:rsid w:val="00C552B7"/>
    <w:rsid w:val="00C561E5"/>
    <w:rsid w:val="00CB225F"/>
    <w:rsid w:val="00CD1C82"/>
    <w:rsid w:val="00D01431"/>
    <w:rsid w:val="00D14914"/>
    <w:rsid w:val="00D22E59"/>
    <w:rsid w:val="00D22F8D"/>
    <w:rsid w:val="00DA1CA8"/>
    <w:rsid w:val="00DF1EE7"/>
    <w:rsid w:val="00DF27D6"/>
    <w:rsid w:val="00DF4E0F"/>
    <w:rsid w:val="00E309CC"/>
    <w:rsid w:val="00E4639E"/>
    <w:rsid w:val="00ED426A"/>
    <w:rsid w:val="00ED5546"/>
    <w:rsid w:val="00F4006D"/>
    <w:rsid w:val="00F50938"/>
    <w:rsid w:val="00F558FF"/>
    <w:rsid w:val="00FC0040"/>
    <w:rsid w:val="00FC33A9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174C988"/>
    <w:rsid w:val="124A9222"/>
    <w:rsid w:val="1496B393"/>
    <w:rsid w:val="160645FD"/>
    <w:rsid w:val="16C1CEA7"/>
    <w:rsid w:val="16F39579"/>
    <w:rsid w:val="1742181D"/>
    <w:rsid w:val="17FF107D"/>
    <w:rsid w:val="193F60CE"/>
    <w:rsid w:val="19605A1C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5AA319"/>
    <w:rsid w:val="6FDA7BE2"/>
    <w:rsid w:val="708A2492"/>
    <w:rsid w:val="712140B2"/>
    <w:rsid w:val="731FFBA3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  <w:rsid w:val="7EC8B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78CF196B084682025FD1921122F4" ma:contentTypeVersion="13" ma:contentTypeDescription="Create a new document." ma:contentTypeScope="" ma:versionID="84238442e23ada15bc5d4b45e818c5ff">
  <xsd:schema xmlns:xsd="http://www.w3.org/2001/XMLSchema" xmlns:xs="http://www.w3.org/2001/XMLSchema" xmlns:p="http://schemas.microsoft.com/office/2006/metadata/properties" xmlns:ns2="54225f09-8212-4a3d-b84b-f50f1855529c" xmlns:ns3="b70f788f-6cfd-4d7d-a7b5-846bff55fbb9" targetNamespace="http://schemas.microsoft.com/office/2006/metadata/properties" ma:root="true" ma:fieldsID="271b6772bdaf66db76af2580aa8df894" ns2:_="" ns3:_="">
    <xsd:import namespace="54225f09-8212-4a3d-b84b-f50f1855529c"/>
    <xsd:import namespace="b70f788f-6cfd-4d7d-a7b5-846bff55f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25f09-8212-4a3d-b84b-f50f18555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f788f-6cfd-4d7d-a7b5-846bff55f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38218b4-cd62-464a-9f99-f89792c56022}" ma:internalName="TaxCatchAll" ma:showField="CatchAllData" ma:web="b70f788f-6cfd-4d7d-a7b5-846bff55fb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4225f09-8212-4a3d-b84b-f50f1855529c">
      <Terms xmlns="http://schemas.microsoft.com/office/infopath/2007/PartnerControls"/>
    </lcf76f155ced4ddcb4097134ff3c332f>
    <TaxCatchAll xmlns="b70f788f-6cfd-4d7d-a7b5-846bff55fbb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33810C1-8277-4FBD-BADD-EA452516748B}"/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Staff User</cp:lastModifiedBy>
  <cp:revision>10</cp:revision>
  <cp:lastPrinted>2022-06-27T09:00:00Z</cp:lastPrinted>
  <dcterms:created xsi:type="dcterms:W3CDTF">2022-09-08T13:35:00Z</dcterms:created>
  <dcterms:modified xsi:type="dcterms:W3CDTF">2022-09-10T11:01:00Z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