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29"/>
        <w:gridCol w:w="2409"/>
        <w:gridCol w:w="2409"/>
        <w:gridCol w:w="781"/>
        <w:gridCol w:w="2765"/>
        <w:gridCol w:w="850"/>
        <w:gridCol w:w="3607"/>
      </w:tblGrid>
      <w:tr w:rsidRPr="006F373B" w:rsidR="006F373B" w:rsidTr="28566C66" w14:paraId="1B03FB7F" w14:textId="77777777">
        <w:tc>
          <w:tcPr>
            <w:tcW w:w="13950" w:type="dxa"/>
            <w:gridSpan w:val="7"/>
            <w:shd w:val="clear" w:color="auto" w:fill="F4B083" w:themeFill="accent2" w:themeFillTint="99"/>
            <w:tcMar/>
          </w:tcPr>
          <w:p w:rsidRPr="006F373B" w:rsidR="006F373B" w:rsidP="006F373B" w:rsidRDefault="006F373B" w14:paraId="0B0D5F0C" w14:textId="50031B4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ENGLISH PROGRAMME OUTLINE 2022-23</w:t>
            </w:r>
          </w:p>
        </w:tc>
      </w:tr>
      <w:tr w:rsidRPr="006F373B" w:rsidR="006F373B" w:rsidTr="28566C66" w14:paraId="0A7746D3" w14:textId="02A65F95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5FDDF69C" w14:textId="785CA21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3D0A0399" w14:textId="3CF711E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409" w:type="dxa"/>
            <w:shd w:val="clear" w:color="auto" w:fill="F7CAAC" w:themeFill="accent2" w:themeFillTint="66"/>
            <w:tcMar/>
          </w:tcPr>
          <w:p w:rsidRPr="006F373B" w:rsidR="00D01431" w:rsidRDefault="00D01431" w14:paraId="614AAF4A" w14:textId="5DC0806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093383F3" w14:textId="72F7729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65" w:type="dxa"/>
            <w:shd w:val="clear" w:color="auto" w:fill="F7CAAC" w:themeFill="accent2" w:themeFillTint="66"/>
            <w:tcMar/>
          </w:tcPr>
          <w:p w:rsidRPr="006F373B" w:rsidR="00D01431" w:rsidRDefault="00D01431" w14:paraId="1859C17E" w14:textId="63D72FF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4660CBCD" w14:textId="3954746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D01431" w14:paraId="43AD82D0" w14:textId="78D4E5A4">
            <w:pPr>
              <w:rPr>
                <w:rFonts w:cs="Calibri" w:cstheme="minorAscii"/>
                <w:sz w:val="20"/>
                <w:szCs w:val="20"/>
              </w:rPr>
            </w:pPr>
            <w:r w:rsidRPr="0A759B68" w:rsidR="00E309CC">
              <w:rPr>
                <w:rFonts w:cs="Calibri" w:cstheme="minorAscii"/>
                <w:sz w:val="20"/>
                <w:szCs w:val="20"/>
              </w:rPr>
              <w:t>Professional Practice Unit Connections</w:t>
            </w:r>
          </w:p>
        </w:tc>
      </w:tr>
      <w:tr w:rsidRPr="006F373B" w:rsidR="006F373B" w:rsidTr="28566C66" w14:paraId="7FD290F5" w14:textId="6B0CEBD6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P="0FF5D38B" w:rsidRDefault="00D01431" w14:paraId="08F941B6" w14:textId="27D76AF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P="0FF5D38B" w:rsidRDefault="00D01431" w14:paraId="4706A61D" w14:textId="7CB0462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English: What? How? Why? </w:t>
            </w:r>
          </w:p>
        </w:tc>
        <w:tc>
          <w:tcPr>
            <w:tcW w:w="2409" w:type="dxa"/>
            <w:tcMar/>
          </w:tcPr>
          <w:p w:rsidRPr="006F373B" w:rsidR="00D01431" w:rsidP="0FF5D38B" w:rsidRDefault="00D01431" w14:paraId="4FBA5097" w14:textId="22DE5DC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0FF5D38B" w:rsidRDefault="00D01431" w14:paraId="2549AF88" w14:textId="09D637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65" w:type="dxa"/>
            <w:tcMar/>
          </w:tcPr>
          <w:p w:rsidRPr="006F373B" w:rsidR="00D01431" w:rsidP="0FF5D38B" w:rsidRDefault="00D01431" w14:paraId="05BD0143" w14:textId="0593058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Why do you want to be an English teacher?</w:t>
            </w:r>
          </w:p>
          <w:p w:rsidRPr="006F373B" w:rsidR="00D01431" w:rsidP="0FF5D38B" w:rsidRDefault="00D01431" w14:paraId="125122BC" w14:textId="3C6B8BF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What is English? Introduction to key skills</w:t>
            </w:r>
          </w:p>
          <w:p w:rsidRPr="006F373B" w:rsidR="00D01431" w:rsidP="0FF5D38B" w:rsidRDefault="00D01431" w14:paraId="142DDA3B" w14:textId="08935ED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do we teach </w:t>
            </w:r>
            <w:proofErr w:type="gramStart"/>
            <w:r w:rsidRPr="006F373B">
              <w:rPr>
                <w:rFonts w:cstheme="minorHAnsi"/>
                <w:sz w:val="20"/>
                <w:szCs w:val="20"/>
              </w:rPr>
              <w:t>English</w:t>
            </w:r>
            <w:proofErr w:type="gramEnd"/>
          </w:p>
          <w:p w:rsidRPr="006F373B" w:rsidR="00D01431" w:rsidP="0FF5D38B" w:rsidRDefault="00D01431" w14:paraId="6DB48E97" w14:textId="25E9173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1D5899AD" w14:textId="2B606286">
            <w:pPr>
              <w:rPr>
                <w:rFonts w:cs="Calibri" w:cstheme="minorAscii"/>
                <w:sz w:val="20"/>
                <w:szCs w:val="20"/>
              </w:rPr>
            </w:pPr>
            <w:r w:rsidRPr="5174DC0B" w:rsidR="00D01431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BB1DF5" w14:paraId="69C0524C" w14:textId="76F9DA44">
            <w:pPr>
              <w:rPr>
                <w:rFonts w:cs="Calibri" w:cstheme="minorAscii"/>
                <w:sz w:val="20"/>
                <w:szCs w:val="20"/>
              </w:rPr>
            </w:pPr>
            <w:r w:rsidRPr="0A759B68" w:rsidR="00BB1DF5">
              <w:rPr>
                <w:rFonts w:cs="Calibri" w:cstheme="minorAscii"/>
                <w:sz w:val="20"/>
                <w:szCs w:val="20"/>
              </w:rPr>
              <w:t>*PPU</w:t>
            </w:r>
            <w:r w:rsidRPr="0A759B68" w:rsidR="00D22E59">
              <w:rPr>
                <w:rFonts w:cs="Calibri" w:cstheme="minorAscii"/>
                <w:sz w:val="20"/>
                <w:szCs w:val="20"/>
              </w:rPr>
              <w:t xml:space="preserve">1: </w:t>
            </w:r>
            <w:r w:rsidRPr="0A759B68" w:rsidR="0057347B">
              <w:rPr>
                <w:rFonts w:cs="Calibri" w:cstheme="minorAscii"/>
                <w:sz w:val="20"/>
                <w:szCs w:val="20"/>
              </w:rPr>
              <w:t>Professional Roles</w:t>
            </w:r>
          </w:p>
        </w:tc>
      </w:tr>
      <w:tr w:rsidRPr="006F373B" w:rsidR="006F373B" w:rsidTr="28566C66" w14:paraId="4672E8DB" w14:textId="4643312D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P="7104EEC7" w:rsidRDefault="00D01431" w14:paraId="6892980C" w14:textId="6904760A">
            <w:pPr>
              <w:rPr>
                <w:rFonts w:cs="Calibri" w:cstheme="minorAscii"/>
                <w:sz w:val="20"/>
                <w:szCs w:val="20"/>
              </w:rPr>
            </w:pPr>
            <w:r w:rsidRPr="7104EEC7" w:rsidR="00D01431">
              <w:rPr>
                <w:rFonts w:cs="Calibri" w:cstheme="minorAscii"/>
                <w:sz w:val="20"/>
                <w:szCs w:val="20"/>
              </w:rPr>
              <w:t>12</w:t>
            </w:r>
            <w:r w:rsidRPr="7104EEC7" w:rsidR="00D01431">
              <w:rPr>
                <w:rFonts w:cs="Calibri" w:cstheme="minorAscii"/>
                <w:sz w:val="20"/>
                <w:szCs w:val="20"/>
                <w:vertAlign w:val="superscript"/>
              </w:rPr>
              <w:t>th</w:t>
            </w:r>
            <w:r w:rsidRPr="7104EEC7" w:rsidR="00D01431">
              <w:rPr>
                <w:rFonts w:cs="Calibri" w:cstheme="minorAscii"/>
                <w:sz w:val="20"/>
                <w:szCs w:val="20"/>
              </w:rPr>
              <w:t xml:space="preserve"> September(FW)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5ADFFA85" w14:textId="606D3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409" w:type="dxa"/>
            <w:tcMar/>
          </w:tcPr>
          <w:p w:rsidRPr="006F373B" w:rsidR="00D01431" w:rsidP="3E1A1270" w:rsidRDefault="00D01431" w14:paraId="22F3E31E" w14:textId="4DD6A72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How to plan in English short/medium &amp; long-term planning</w:t>
            </w:r>
          </w:p>
          <w:p w:rsidRPr="006F373B" w:rsidR="00D01431" w:rsidP="01DFC01F" w:rsidRDefault="00D01431" w14:paraId="5D9AAB50" w14:textId="6B98B1E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11AB0497" w14:textId="261F109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Pr="006F373B" w:rsidR="00D01431" w:rsidP="3E1A1270" w:rsidRDefault="00D01431" w14:paraId="634E20B9" w14:textId="1E466CC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Behaviour for learning in English</w:t>
            </w:r>
          </w:p>
          <w:p w:rsidRPr="006F373B" w:rsidR="00D01431" w:rsidP="01DFC01F" w:rsidRDefault="00D01431" w14:paraId="68DBD73D" w14:textId="3AF3C42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54DD3CD0" w14:textId="38E03D1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57347B" w14:paraId="4255120E" w14:textId="22F5CCE5">
            <w:pPr>
              <w:rPr>
                <w:rFonts w:cs="Calibri" w:cstheme="minorAscii"/>
                <w:sz w:val="20"/>
                <w:szCs w:val="20"/>
              </w:rPr>
            </w:pPr>
            <w:r w:rsidRPr="0A759B68" w:rsidR="0057347B">
              <w:rPr>
                <w:rFonts w:cs="Calibri" w:cstheme="minorAscii"/>
                <w:sz w:val="20"/>
                <w:szCs w:val="20"/>
              </w:rPr>
              <w:t>PPU22: Introduction to planning &amp; assessment</w:t>
            </w:r>
          </w:p>
          <w:p w:rsidRPr="006F373B" w:rsidR="0057347B" w:rsidP="0A759B68" w:rsidRDefault="000F6984" w14:paraId="1AC26CC2" w14:textId="7B664DBE">
            <w:pPr>
              <w:rPr>
                <w:rFonts w:cs="Calibri" w:cstheme="minorAscii"/>
                <w:sz w:val="20"/>
                <w:szCs w:val="20"/>
              </w:rPr>
            </w:pPr>
            <w:r w:rsidRPr="0A759B68" w:rsidR="000F6984">
              <w:rPr>
                <w:rFonts w:cs="Calibri" w:cstheme="minorAscii"/>
                <w:sz w:val="20"/>
                <w:szCs w:val="20"/>
              </w:rPr>
              <w:t>*PPU3</w:t>
            </w:r>
            <w:r w:rsidRPr="0A759B68" w:rsidR="0057347B">
              <w:rPr>
                <w:rFonts w:cs="Calibri" w:cstheme="minorAscii"/>
                <w:sz w:val="20"/>
                <w:szCs w:val="20"/>
              </w:rPr>
              <w:t xml:space="preserve">3: Introduction to </w:t>
            </w:r>
            <w:r w:rsidRPr="0A759B68" w:rsidR="00554930">
              <w:rPr>
                <w:rFonts w:cs="Calibri" w:cstheme="minorAscii"/>
                <w:sz w:val="20"/>
                <w:szCs w:val="20"/>
              </w:rPr>
              <w:t>classroom management</w:t>
            </w:r>
          </w:p>
        </w:tc>
      </w:tr>
      <w:tr w:rsidRPr="006F373B" w:rsidR="006F373B" w:rsidTr="28566C66" w14:paraId="52C1E36F" w14:textId="2EB25A05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1CE4CDD8" w14:textId="33AD002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52892020" w14:textId="6C951E4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409" w:type="dxa"/>
            <w:tcMar/>
          </w:tcPr>
          <w:p w:rsidRPr="006F373B" w:rsidR="00D01431" w:rsidP="3E1A1270" w:rsidRDefault="00D01431" w14:paraId="1088FED9" w14:textId="07E3C97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:rsidRPr="006F373B" w:rsidR="00D01431" w:rsidP="0FF5D38B" w:rsidRDefault="00D01431" w14:paraId="765BE3A0" w14:textId="12BA735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Knowledge in English &amp; the curriculum</w:t>
            </w:r>
          </w:p>
          <w:p w:rsidRPr="006F373B" w:rsidR="00D01431" w:rsidP="53FA1573" w:rsidRDefault="00D01431" w14:paraId="10B98BFF" w14:textId="066C6F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393C75C7" w14:textId="117036F9">
            <w:pPr>
              <w:rPr>
                <w:rFonts w:cs="Calibri" w:cstheme="minorAscii"/>
                <w:sz w:val="20"/>
                <w:szCs w:val="20"/>
              </w:rPr>
            </w:pPr>
            <w:r w:rsidRPr="5174DC0B" w:rsidR="5174DC0B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P="3E1A1270" w:rsidRDefault="00D01431" w14:paraId="72D11AC8" w14:textId="7F585D4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English: case studies (boys, EAL, literacy, reading ages, Shakespeare)</w:t>
            </w:r>
          </w:p>
          <w:p w:rsidRPr="006F373B" w:rsidR="00D01431" w:rsidP="53FA1573" w:rsidRDefault="00D01431" w14:paraId="5F7F1959" w14:textId="29BE136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29FC652B" w14:textId="0112A24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554930" w14:paraId="0B343328" w14:textId="007BF91F">
            <w:pPr>
              <w:rPr>
                <w:rFonts w:cs="Calibri" w:cstheme="minorAscii"/>
                <w:sz w:val="20"/>
                <w:szCs w:val="20"/>
              </w:rPr>
            </w:pPr>
            <w:r w:rsidRPr="0A759B68" w:rsidR="00554930">
              <w:rPr>
                <w:rFonts w:cs="Calibri" w:cstheme="minorAscii"/>
                <w:sz w:val="20"/>
                <w:szCs w:val="20"/>
              </w:rPr>
              <w:t xml:space="preserve">PPU4: Understanding </w:t>
            </w:r>
            <w:r w:rsidRPr="0A759B68" w:rsidR="00E309CC">
              <w:rPr>
                <w:rFonts w:cs="Calibri" w:cstheme="minorAscii"/>
                <w:sz w:val="20"/>
                <w:szCs w:val="20"/>
              </w:rPr>
              <w:t>Learning in English</w:t>
            </w:r>
          </w:p>
        </w:tc>
      </w:tr>
      <w:tr w:rsidRPr="006F373B" w:rsidR="006F373B" w:rsidTr="28566C66" w14:paraId="7D6C2C74" w14:textId="6E4B83B9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733EF7BB" w14:textId="319D4BA9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78F0DC2B" w14:textId="465610C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409" w:type="dxa"/>
            <w:tcMar/>
          </w:tcPr>
          <w:p w:rsidRPr="006F373B" w:rsidR="00D01431" w:rsidRDefault="00D01431" w14:paraId="66F5973C" w14:textId="454586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Reading Strategies &amp; Reading for Pleasure</w:t>
            </w:r>
          </w:p>
          <w:p w:rsidRPr="006F373B" w:rsidR="00D01431" w:rsidP="53FA1573" w:rsidRDefault="00D01431" w14:paraId="51B2BC0A" w14:textId="33379C6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50E4B641" w14:textId="6D7479E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RDefault="00D01431" w14:paraId="0C6067C9" w14:textId="0F99A45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Critical Literacy &amp; Non-Fiction</w:t>
            </w:r>
          </w:p>
          <w:p w:rsidRPr="006F373B" w:rsidR="00D01431" w:rsidP="53FA1573" w:rsidRDefault="00D01431" w14:paraId="7130C7A8" w14:textId="7FB1924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77687562" w14:textId="712227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620950EF" w14:textId="74A606B4">
            <w:pPr>
              <w:rPr>
                <w:rFonts w:cs="Calibri" w:cstheme="minorAscii"/>
                <w:sz w:val="20"/>
                <w:szCs w:val="20"/>
              </w:rPr>
            </w:pPr>
            <w:r w:rsidRPr="0A759B68" w:rsidR="00E309CC">
              <w:rPr>
                <w:rFonts w:cs="Calibri" w:cstheme="minorAscii"/>
                <w:sz w:val="20"/>
                <w:szCs w:val="20"/>
              </w:rPr>
              <w:t>PPU4: Understanding Learning in English</w:t>
            </w:r>
          </w:p>
        </w:tc>
      </w:tr>
      <w:tr w:rsidRPr="006F373B" w:rsidR="006F373B" w:rsidTr="28566C66" w14:paraId="4264BDAE" w14:textId="2D5BDADA">
        <w:trPr>
          <w:trHeight w:val="854"/>
        </w:trPr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39F26816" w14:textId="110CA4C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3CDF182E" w14:textId="4E91EA9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  <w:tcMar/>
          </w:tcPr>
          <w:p w:rsidRPr="006F373B" w:rsidR="00D01431" w:rsidRDefault="00D01431" w14:paraId="765B56E8" w14:textId="6E53151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Diversity: Decolonising the Curriculum</w:t>
            </w:r>
          </w:p>
          <w:p w:rsidRPr="006F373B" w:rsidR="00D01431" w:rsidP="0FF5D38B" w:rsidRDefault="00D01431" w14:paraId="238FD6E8" w14:textId="2A1C4249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60343D9F" w14:textId="23390D8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RDefault="00D01431" w14:paraId="4F2CF792" w14:textId="7F1E6F4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Oracy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0B226AB8" w14:textId="68B62B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7AD1B1BA" w14:textId="4524885A">
            <w:pPr>
              <w:rPr>
                <w:rFonts w:cs="Calibri" w:cstheme="minorAscii"/>
                <w:sz w:val="20"/>
                <w:szCs w:val="20"/>
              </w:rPr>
            </w:pPr>
            <w:r w:rsidRPr="0A759B68" w:rsidR="00E309CC">
              <w:rPr>
                <w:rFonts w:cs="Calibri" w:cstheme="minorAscii"/>
                <w:sz w:val="20"/>
                <w:szCs w:val="20"/>
              </w:rPr>
              <w:t>PPU4: Understanding Learning in English</w:t>
            </w:r>
          </w:p>
          <w:p w:rsidRPr="006F373B" w:rsidR="00BB1DF5" w:rsidP="0A759B68" w:rsidRDefault="000F6984" w14:paraId="37E7B769" w14:textId="2EFE37CB">
            <w:pPr>
              <w:rPr>
                <w:rFonts w:cs="Calibri" w:cstheme="minorAscii"/>
                <w:sz w:val="20"/>
                <w:szCs w:val="20"/>
              </w:rPr>
            </w:pPr>
            <w:r w:rsidRPr="0A759B68" w:rsidR="000F6984">
              <w:rPr>
                <w:rFonts w:cs="Calibri" w:cstheme="minorAscii"/>
                <w:sz w:val="20"/>
                <w:szCs w:val="20"/>
              </w:rPr>
              <w:t>*PPU</w:t>
            </w:r>
            <w:r w:rsidRPr="0A759B68" w:rsidR="00BB1DF5">
              <w:rPr>
                <w:rFonts w:cs="Calibri" w:cstheme="minorAscii"/>
                <w:sz w:val="20"/>
                <w:szCs w:val="20"/>
              </w:rPr>
              <w:t>6: Establishing Classroom relationships</w:t>
            </w:r>
          </w:p>
        </w:tc>
      </w:tr>
      <w:tr w:rsidRPr="006F373B" w:rsidR="006F373B" w:rsidTr="28566C66" w14:paraId="2F878231" w14:textId="4D9B67CA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2DCD95D4" w14:textId="6BB53F7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45DFC25A" w14:textId="45A837F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  <w:tcMar/>
          </w:tcPr>
          <w:p w:rsidRPr="006F373B" w:rsidR="00D01431" w:rsidP="28566C66" w:rsidRDefault="00D01431" w14:paraId="42F9A2C8" w14:textId="654D6902">
            <w:pPr>
              <w:spacing w:line="259" w:lineRule="auto"/>
              <w:rPr>
                <w:rFonts w:cs="Calibri" w:cstheme="minorAscii"/>
                <w:sz w:val="20"/>
                <w:szCs w:val="20"/>
              </w:rPr>
            </w:pPr>
            <w:r w:rsidRPr="28566C66" w:rsidR="00D01431">
              <w:rPr>
                <w:rFonts w:cs="Calibri" w:cstheme="minorAscii"/>
                <w:sz w:val="20"/>
                <w:szCs w:val="20"/>
              </w:rPr>
              <w:t>T</w:t>
            </w:r>
            <w:r w:rsidRPr="28566C66" w:rsidR="00D01431">
              <w:rPr>
                <w:rFonts w:cs="Calibri" w:cstheme="minorAscii"/>
                <w:sz w:val="20"/>
                <w:szCs w:val="20"/>
              </w:rPr>
              <w:t xml:space="preserve">eaching non-fiction writing &amp; </w:t>
            </w:r>
            <w:proofErr w:type="spellStart"/>
            <w:r w:rsidRPr="28566C66" w:rsidR="00D01431">
              <w:rPr>
                <w:rFonts w:cs="Calibri" w:cstheme="minorAscii"/>
                <w:sz w:val="20"/>
                <w:szCs w:val="20"/>
              </w:rPr>
              <w:t>SPaG</w:t>
            </w:r>
            <w:proofErr w:type="spellEnd"/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7DE6B868" w14:textId="56CC5AE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RDefault="00D01431" w14:paraId="173D6140" w14:textId="0975E02E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Essay writing, reflections &amp; SKA review (1)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28C88448" w14:textId="6BBBFDE0">
            <w:pPr>
              <w:rPr>
                <w:rFonts w:cs="Calibri" w:cstheme="minorAscii"/>
                <w:sz w:val="20"/>
                <w:szCs w:val="20"/>
              </w:rPr>
            </w:pPr>
            <w:r w:rsidRPr="5174DC0B" w:rsidR="5174DC0B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6F0A62" w14:paraId="5DE990E4" w14:textId="4D0DB40D">
            <w:pPr>
              <w:rPr>
                <w:rFonts w:cs="Calibri" w:cstheme="minorAscii"/>
                <w:sz w:val="20"/>
                <w:szCs w:val="20"/>
              </w:rPr>
            </w:pPr>
            <w:r w:rsidRPr="0A759B68" w:rsidR="006F0A62">
              <w:rPr>
                <w:rFonts w:cs="Calibri" w:cstheme="minorAscii"/>
                <w:sz w:val="20"/>
                <w:szCs w:val="20"/>
              </w:rPr>
              <w:t>PPU10: Developing Pupils’ Literacy</w:t>
            </w:r>
          </w:p>
        </w:tc>
      </w:tr>
      <w:tr w:rsidRPr="006F373B" w:rsidR="006F373B" w:rsidTr="28566C66" w14:paraId="450D439B" w14:textId="5E3C58C2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P="53FA1573" w:rsidRDefault="00D01431" w14:paraId="7C9A68F0" w14:textId="2CB2FD0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P="53FA1573" w:rsidRDefault="00D01431" w14:paraId="2C3168FB" w14:textId="09538DF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409" w:type="dxa"/>
            <w:tcMar/>
          </w:tcPr>
          <w:p w:rsidRPr="006F373B" w:rsidR="00D01431" w:rsidP="53FA1573" w:rsidRDefault="00D01431" w14:paraId="4AB8C8E8" w14:textId="6AA3686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3FA1573" w:rsidRDefault="00D01431" w14:paraId="2E0040BA" w14:textId="20783DE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P="53FA1573" w:rsidRDefault="00D01431" w14:paraId="5ABFEE3E" w14:textId="568D3E4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1023B617" w14:textId="6CB091F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4C25F613" w14:textId="6C13F7C4">
            <w:pPr>
              <w:rPr>
                <w:rFonts w:cs="Calibri" w:cstheme="minorAscii"/>
                <w:sz w:val="20"/>
                <w:szCs w:val="20"/>
              </w:rPr>
            </w:pPr>
            <w:r w:rsidRPr="0A759B68" w:rsidR="004A6FDC">
              <w:rPr>
                <w:rFonts w:cs="Calibri" w:cstheme="minorAscii"/>
                <w:sz w:val="20"/>
                <w:szCs w:val="20"/>
              </w:rPr>
              <w:t>PPU5: Understanding Classroom Assessment</w:t>
            </w:r>
          </w:p>
        </w:tc>
      </w:tr>
      <w:tr w:rsidRPr="006F373B" w:rsidR="006F373B" w:rsidTr="28566C66" w14:paraId="39A67795" w14:textId="75B3393C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28E77471" w14:textId="50F66F3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3EC4F92C" w14:textId="61D9FA9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409" w:type="dxa"/>
            <w:tcMar/>
          </w:tcPr>
          <w:p w:rsidRPr="006F373B" w:rsidR="00D01431" w:rsidRDefault="00D01431" w14:paraId="526AD270" w14:textId="14B70E0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Inclusion: Stories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67180626" w14:textId="12E1D932">
            <w:pPr>
              <w:rPr>
                <w:rFonts w:cs="Calibri" w:cstheme="minorAscii"/>
                <w:sz w:val="20"/>
                <w:szCs w:val="20"/>
              </w:rPr>
            </w:pPr>
            <w:r w:rsidRPr="5174DC0B" w:rsidR="5174DC0B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Pr="006F373B" w:rsidR="00D01431" w:rsidP="3E1A1270" w:rsidRDefault="00D01431" w14:paraId="1FB0DC7D" w14:textId="2EEABA6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EAL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5F07647A" w14:textId="4EDF069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D01431" w:rsidP="0A759B68" w:rsidRDefault="00423AB0" w14:paraId="77A7AE47" w14:textId="4A94870F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PPU10: Developing Pupils’ Literacy</w:t>
            </w:r>
          </w:p>
        </w:tc>
      </w:tr>
      <w:tr w:rsidR="737A5BC7" w:rsidTr="28566C66" w14:paraId="3A98FD5E">
        <w:tc>
          <w:tcPr>
            <w:tcW w:w="1129" w:type="dxa"/>
            <w:shd w:val="clear" w:color="auto" w:fill="F7CAAC" w:themeFill="accent2" w:themeFillTint="66"/>
            <w:tcMar/>
          </w:tcPr>
          <w:p w:rsidR="737A5BC7" w:rsidP="737A5BC7" w:rsidRDefault="737A5BC7" w14:paraId="7B36E7CE" w14:textId="5CA810A6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6</w:t>
            </w:r>
            <w:r w:rsidRPr="737A5BC7" w:rsidR="737A5BC7">
              <w:rPr>
                <w:rFonts w:cs="Calibri" w:cstheme="minorAscii"/>
                <w:sz w:val="20"/>
                <w:szCs w:val="20"/>
                <w:vertAlign w:val="superscript"/>
              </w:rPr>
              <w:t>th</w:t>
            </w:r>
            <w:r w:rsidRPr="737A5BC7" w:rsidR="737A5BC7">
              <w:rPr>
                <w:rFonts w:cs="Calibri" w:cstheme="minorAsci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="737A5BC7" w:rsidP="737A5BC7" w:rsidRDefault="737A5BC7" w14:paraId="2A8BBCA8" w14:textId="37F1C8C1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Adaptive Teaching</w:t>
            </w:r>
          </w:p>
        </w:tc>
        <w:tc>
          <w:tcPr>
            <w:tcW w:w="2409" w:type="dxa"/>
            <w:tcMar/>
          </w:tcPr>
          <w:p w:rsidR="737A5BC7" w:rsidP="737A5BC7" w:rsidRDefault="737A5BC7" w14:paraId="457B4E3B" w14:textId="4D6006CA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Teaching Poetry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="737A5BC7" w:rsidP="737A5BC7" w:rsidRDefault="737A5BC7" w14:paraId="6682EA05" w14:textId="04E32A18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="737A5BC7" w:rsidP="737A5BC7" w:rsidRDefault="737A5BC7" w14:paraId="29DCF34A" w14:textId="44560D52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Teaching Prose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="737A5BC7" w:rsidP="737A5BC7" w:rsidRDefault="737A5BC7" w14:paraId="049012C0" w14:textId="77F9D0B0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="001C7C8A" w:rsidP="737A5BC7" w:rsidRDefault="001C7C8A" w14:paraId="362B8148" w14:textId="3D62D645">
            <w:pPr>
              <w:rPr>
                <w:rFonts w:cs="Calibri" w:cstheme="minorAscii"/>
                <w:sz w:val="20"/>
                <w:szCs w:val="20"/>
              </w:rPr>
            </w:pPr>
            <w:r w:rsidRPr="0A759B68" w:rsidR="002D28B1">
              <w:rPr>
                <w:rFonts w:cs="Calibri" w:cstheme="minorAscii"/>
                <w:sz w:val="20"/>
                <w:szCs w:val="20"/>
              </w:rPr>
              <w:t>PPU9:</w:t>
            </w:r>
          </w:p>
          <w:p w:rsidR="002D28B1" w:rsidP="737A5BC7" w:rsidRDefault="002D28B1" w14:paraId="28D13A5E" w14:textId="4126B784">
            <w:pPr>
              <w:rPr>
                <w:rFonts w:cs="Calibri" w:cstheme="minorAscii"/>
                <w:sz w:val="20"/>
                <w:szCs w:val="20"/>
              </w:rPr>
            </w:pPr>
            <w:r w:rsidRPr="737A5BC7" w:rsidR="002D28B1">
              <w:rPr>
                <w:rFonts w:cs="Calibri" w:cstheme="minorAscii"/>
                <w:sz w:val="20"/>
                <w:szCs w:val="20"/>
              </w:rPr>
              <w:t>Deeper Learning in English</w:t>
            </w:r>
          </w:p>
          <w:p w:rsidR="737A5BC7" w:rsidP="737A5BC7" w:rsidRDefault="737A5BC7" w14:paraId="1B7503CB" w14:textId="70F34CEA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</w:tr>
      <w:tr w:rsidRPr="006F373B" w:rsidR="006F373B" w:rsidTr="28566C66" w14:paraId="42B7D18F" w14:textId="77777777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1C7C8A" w:rsidP="737A5BC7" w:rsidRDefault="001C7C8A" w14:paraId="17F57708" w14:textId="5BFCDBBE">
            <w:pPr>
              <w:rPr>
                <w:rFonts w:cs="Calibri" w:cstheme="minorAscii"/>
                <w:sz w:val="20"/>
                <w:szCs w:val="20"/>
              </w:rPr>
            </w:pPr>
            <w:r w:rsidRPr="737A5BC7" w:rsidR="001C7C8A">
              <w:rPr>
                <w:rFonts w:cs="Calibri" w:cstheme="minorAscii"/>
                <w:sz w:val="20"/>
                <w:szCs w:val="20"/>
                <w:vertAlign w:val="superscript"/>
              </w:rPr>
              <w:t>27th</w:t>
            </w:r>
            <w:r w:rsidRPr="737A5BC7" w:rsidR="001C7C8A">
              <w:rPr>
                <w:rFonts w:cs="Calibri" w:cstheme="minorAscii"/>
                <w:sz w:val="20"/>
                <w:szCs w:val="20"/>
              </w:rPr>
              <w:t xml:space="preserve"> February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1C7C8A" w:rsidP="737A5BC7" w:rsidRDefault="001C7C8A" w14:paraId="22E317E1" w14:textId="37D6C1D7">
            <w:pPr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Metacognition &amp; Literacy</w:t>
            </w:r>
          </w:p>
          <w:p w:rsidRPr="006F373B" w:rsidR="001C7C8A" w:rsidP="737A5BC7" w:rsidRDefault="001C7C8A" w14:paraId="3EE424AE" w14:textId="786527F4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2409" w:type="dxa"/>
            <w:tcMar/>
          </w:tcPr>
          <w:p w:rsidR="001C7C8A" w:rsidP="0A759B68" w:rsidRDefault="001C7C8A" w14:paraId="7EAA39AC" w14:textId="000E589A">
            <w:pPr>
              <w:rPr>
                <w:rFonts w:cs="Calibri" w:cstheme="minorAscii"/>
                <w:sz w:val="20"/>
                <w:szCs w:val="20"/>
              </w:rPr>
            </w:pPr>
            <w:r w:rsidRPr="0A759B68" w:rsidR="001C7C8A">
              <w:rPr>
                <w:rFonts w:cs="Calibri" w:cstheme="minorAscii"/>
                <w:sz w:val="20"/>
                <w:szCs w:val="20"/>
              </w:rPr>
              <w:t>English Language: phonics and KS2 literacy</w:t>
            </w:r>
          </w:p>
          <w:p w:rsidR="0A759B68" w:rsidP="0A759B68" w:rsidRDefault="0A759B68" w14:paraId="6E3C2FA1" w14:textId="7B472B0D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  <w:p w:rsidRPr="006F373B" w:rsidR="001C7C8A" w:rsidP="7104EEC7" w:rsidRDefault="001C7C8A" w14:paraId="515FF895" w14:textId="225CA36A">
            <w:pPr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1C7C8A" w:rsidP="00CB09FB" w:rsidRDefault="001C7C8A" w14:paraId="69D05002" w14:textId="7777777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Pr="006F373B" w:rsidR="001C7C8A" w:rsidP="0A759B68" w:rsidRDefault="001C7C8A" w14:paraId="0FD12700" w14:textId="77777777">
            <w:pPr>
              <w:rPr>
                <w:rFonts w:cs="Calibri" w:cstheme="minorAscii"/>
                <w:sz w:val="20"/>
                <w:szCs w:val="20"/>
              </w:rPr>
            </w:pPr>
            <w:r w:rsidRPr="0A759B68" w:rsidR="001C7C8A">
              <w:rPr>
                <w:rFonts w:cs="Calibri" w:cstheme="minorAscii"/>
                <w:sz w:val="20"/>
                <w:szCs w:val="20"/>
              </w:rPr>
              <w:t>A Level English Language, SKA review (2)</w:t>
            </w:r>
          </w:p>
          <w:p w:rsidRPr="006F373B" w:rsidR="001C7C8A" w:rsidP="0A759B68" w:rsidRDefault="001C7C8A" w14:paraId="779A3B6F" w14:textId="2913CDAF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1C7C8A" w:rsidP="0A759B68" w:rsidRDefault="001C7C8A" w14:paraId="72E701F0" w14:textId="6639B3C7">
            <w:pPr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1C7C8A" w:rsidP="0A759B68" w:rsidRDefault="00DF27D6" w14:paraId="55A77364" w14:textId="6AD7F424">
            <w:pPr>
              <w:rPr>
                <w:rFonts w:cs="Calibri" w:cstheme="minorAscii"/>
                <w:sz w:val="20"/>
                <w:szCs w:val="20"/>
              </w:rPr>
            </w:pPr>
            <w:r w:rsidRPr="0A759B68" w:rsidR="311B449C">
              <w:rPr>
                <w:rFonts w:cs="Calibri" w:cstheme="minorAscii"/>
                <w:sz w:val="20"/>
                <w:szCs w:val="20"/>
              </w:rPr>
              <w:t>*PPU8</w:t>
            </w:r>
            <w:r w:rsidRPr="0A759B68" w:rsidR="001C7C8A">
              <w:rPr>
                <w:rFonts w:cs="Calibri" w:cstheme="minorAscii"/>
                <w:sz w:val="20"/>
                <w:szCs w:val="20"/>
              </w:rPr>
              <w:t>: Activating metacognition</w:t>
            </w:r>
          </w:p>
          <w:p w:rsidRPr="006F373B" w:rsidR="001C7C8A" w:rsidP="0A759B68" w:rsidRDefault="00DF27D6" w14:paraId="225757F1" w14:textId="676EC732">
            <w:pPr>
              <w:rPr>
                <w:rFonts w:cs="Calibri" w:cstheme="minorAscii"/>
                <w:sz w:val="20"/>
                <w:szCs w:val="20"/>
              </w:rPr>
            </w:pPr>
            <w:r w:rsidRPr="0A759B68" w:rsidR="00DF27D6">
              <w:rPr>
                <w:rFonts w:cs="Calibri" w:cstheme="minorAscii"/>
                <w:sz w:val="20"/>
                <w:szCs w:val="20"/>
              </w:rPr>
              <w:t>*PPU10</w:t>
            </w:r>
            <w:r w:rsidRPr="0A759B68" w:rsidR="001C7C8A">
              <w:rPr>
                <w:rFonts w:cs="Calibri" w:cstheme="minorAscii"/>
                <w:sz w:val="20"/>
                <w:szCs w:val="20"/>
              </w:rPr>
              <w:t>: Developing Pupils’ Literacy</w:t>
            </w:r>
          </w:p>
          <w:p w:rsidRPr="006F373B" w:rsidR="001C7C8A" w:rsidP="737A5BC7" w:rsidRDefault="00DF27D6" w14:paraId="5B49DBC6" w14:textId="2E1002E9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  <w:p w:rsidRPr="006F373B" w:rsidR="001C7C8A" w:rsidP="737A5BC7" w:rsidRDefault="00DF27D6" w14:paraId="234254B1" w14:textId="0306E67A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</w:tr>
      <w:tr w:rsidRPr="006F373B" w:rsidR="006F373B" w:rsidTr="28566C66" w14:paraId="3EED252F" w14:textId="6986DDC5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P="737A5BC7" w:rsidRDefault="002D28B1" w14:paraId="4246721C" w14:textId="25A3FE27">
            <w:pPr>
              <w:rPr>
                <w:rFonts w:cs="Calibri" w:cstheme="minorAscii"/>
                <w:sz w:val="20"/>
                <w:szCs w:val="20"/>
              </w:rPr>
            </w:pPr>
            <w:r w:rsidRPr="737A5BC7" w:rsidR="737A5BC7">
              <w:rPr>
                <w:rFonts w:cs="Calibri" w:cstheme="minorAscii"/>
                <w:sz w:val="20"/>
                <w:szCs w:val="20"/>
              </w:rPr>
              <w:t>13</w:t>
            </w:r>
            <w:r w:rsidRPr="737A5BC7" w:rsidR="737A5BC7">
              <w:rPr>
                <w:rFonts w:cs="Calibri" w:cstheme="minorAscii"/>
                <w:sz w:val="20"/>
                <w:szCs w:val="20"/>
                <w:vertAlign w:val="superscript"/>
              </w:rPr>
              <w:t>th</w:t>
            </w:r>
            <w:r w:rsidRPr="737A5BC7" w:rsidR="737A5BC7">
              <w:rPr>
                <w:rFonts w:cs="Calibri" w:cstheme="minorAscii"/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P="737A5BC7" w:rsidRDefault="00D01431" w14:paraId="2BB1F19B" w14:textId="7636309C">
            <w:pPr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Critical Thinking/ Stretch and Challenge</w:t>
            </w:r>
          </w:p>
          <w:p w:rsidRPr="006F373B" w:rsidR="00D01431" w:rsidP="737A5BC7" w:rsidRDefault="00D01431" w14:paraId="4D291939" w14:textId="4F20839E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2409" w:type="dxa"/>
            <w:tcMar/>
          </w:tcPr>
          <w:p w:rsidRPr="006F373B" w:rsidR="00D01431" w:rsidP="737A5BC7" w:rsidRDefault="00D01431" w14:paraId="239473FD" w14:textId="300CDA0B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Teaching Shakespeare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11328642" w14:textId="554298F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Pr="006F373B" w:rsidR="00D01431" w:rsidP="0A759B68" w:rsidRDefault="00D01431" w14:paraId="1DE12238" w14:textId="471FA415">
            <w:pPr>
              <w:rPr>
                <w:rFonts w:cs="Calibri" w:cstheme="minorAscii"/>
                <w:sz w:val="20"/>
                <w:szCs w:val="20"/>
              </w:rPr>
            </w:pPr>
            <w:r w:rsidRPr="0A759B68" w:rsidR="00D01431">
              <w:rPr>
                <w:rFonts w:cs="Calibri" w:cstheme="minorAscii"/>
                <w:sz w:val="20"/>
                <w:szCs w:val="20"/>
              </w:rPr>
              <w:t>Stretch &amp; Challenge: Literary Theory</w:t>
            </w:r>
          </w:p>
          <w:p w:rsidRPr="006F373B" w:rsidR="00D01431" w:rsidP="737A5BC7" w:rsidRDefault="00D01431" w14:paraId="5A55412E" w14:textId="5693B09D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P="0A759B68" w:rsidRDefault="00D01431" w14:paraId="13B26C30" w14:textId="12CF8C63">
            <w:pPr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2D28B1" w:rsidP="0A759B68" w:rsidRDefault="002D28B1" w14:paraId="7AE1ACC3" w14:textId="0F404C4E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PPU9:</w:t>
            </w:r>
          </w:p>
          <w:p w:rsidRPr="006F373B" w:rsidR="002D28B1" w:rsidP="0A759B68" w:rsidRDefault="002D28B1" w14:paraId="506F36B4" w14:textId="4BBE28FD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Deeper Learning in English</w:t>
            </w:r>
          </w:p>
          <w:p w:rsidRPr="006F373B" w:rsidR="002D28B1" w:rsidP="737A5BC7" w:rsidRDefault="002D28B1" w14:paraId="75F6BB36" w14:textId="7F48CA02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</w:tr>
      <w:tr w:rsidRPr="006F373B" w:rsidR="006F373B" w:rsidTr="28566C66" w14:paraId="167B53AB" w14:textId="313E3E78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272BC1F5" w14:textId="6B2268F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17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P="0A759B68" w:rsidRDefault="00D01431" w14:paraId="0764B9B6" w14:textId="376EF0CD">
            <w:pPr>
              <w:rPr>
                <w:rFonts w:cs="Calibri" w:cstheme="minorAscii"/>
                <w:sz w:val="20"/>
                <w:szCs w:val="20"/>
              </w:rPr>
            </w:pPr>
            <w:r w:rsidRPr="0A759B68" w:rsidR="00D01431">
              <w:rPr>
                <w:rFonts w:cs="Calibri" w:cstheme="minorAscii"/>
                <w:sz w:val="20"/>
                <w:szCs w:val="20"/>
              </w:rPr>
              <w:t>Academic Poster &amp; assessing &amp; reporting progress</w:t>
            </w:r>
          </w:p>
        </w:tc>
        <w:tc>
          <w:tcPr>
            <w:tcW w:w="2409" w:type="dxa"/>
            <w:tcMar/>
          </w:tcPr>
          <w:p w:rsidRPr="006F373B" w:rsidR="00D01431" w:rsidRDefault="00D01431" w14:paraId="54BC980A" w14:textId="55C3DC9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62218EC6" w14:textId="69435369">
            <w:pPr>
              <w:rPr>
                <w:rFonts w:cs="Calibri" w:cstheme="minorAscii"/>
                <w:sz w:val="20"/>
                <w:szCs w:val="20"/>
              </w:rPr>
            </w:pPr>
            <w:r w:rsidRPr="5174DC0B" w:rsidR="5174DC0B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2765" w:type="dxa"/>
            <w:tcMar/>
          </w:tcPr>
          <w:p w:rsidRPr="006F373B" w:rsidR="00D01431" w:rsidP="0A759B68" w:rsidRDefault="00D01431" w14:paraId="11992B2D" w14:textId="5C675AFE">
            <w:pPr>
              <w:rPr>
                <w:rFonts w:cs="Calibri" w:cstheme="minorAscii"/>
                <w:sz w:val="20"/>
                <w:szCs w:val="20"/>
              </w:rPr>
            </w:pPr>
            <w:r w:rsidRPr="0A759B68" w:rsidR="737A5BC7">
              <w:rPr>
                <w:rFonts w:cs="Calibri" w:cstheme="minorAscii"/>
                <w:sz w:val="20"/>
                <w:szCs w:val="20"/>
              </w:rPr>
              <w:t>Creative Writing, marking &amp; feedback</w:t>
            </w:r>
          </w:p>
          <w:p w:rsidRPr="006F373B" w:rsidR="00D01431" w:rsidP="0A759B68" w:rsidRDefault="00D01431" w14:paraId="3C6F2549" w14:textId="0FD8A928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P="0A759B68" w:rsidRDefault="00D01431" w14:paraId="0EF635D1" w14:textId="3CF265FB">
            <w:pPr>
              <w:rPr>
                <w:rFonts w:cs="Calibri" w:cstheme="minorAscii"/>
                <w:sz w:val="20"/>
                <w:szCs w:val="20"/>
              </w:rPr>
            </w:pPr>
            <w:r w:rsidRPr="5174DC0B" w:rsidR="5174DC0B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423AB0" w:rsidP="0A759B68" w:rsidRDefault="00423AB0" w14:paraId="511900F9" w14:textId="7F11CD3B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PPU11:</w:t>
            </w:r>
          </w:p>
          <w:p w:rsidRPr="006F373B" w:rsidR="00D01431" w:rsidP="0A759B68" w:rsidRDefault="00423AB0" w14:paraId="6BC405D1" w14:textId="6CF9682F">
            <w:pPr>
              <w:rPr>
                <w:rFonts w:cs="Calibri" w:cstheme="minorAscii"/>
                <w:sz w:val="20"/>
                <w:szCs w:val="20"/>
              </w:rPr>
            </w:pPr>
            <w:r w:rsidRPr="0A759B68" w:rsidR="0A759B68">
              <w:rPr>
                <w:rFonts w:cs="Calibri" w:cstheme="minorAscii"/>
                <w:sz w:val="20"/>
                <w:szCs w:val="20"/>
              </w:rPr>
              <w:t>Assessing and Reporting Progress</w:t>
            </w:r>
          </w:p>
          <w:p w:rsidRPr="006F373B" w:rsidR="00D01431" w:rsidP="0A759B68" w:rsidRDefault="00423AB0" w14:paraId="3BEF41E2" w14:textId="49D54A38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</w:tr>
      <w:tr w:rsidRPr="006F373B" w:rsidR="006F373B" w:rsidTr="28566C66" w14:paraId="58915E93" w14:textId="2D1EE7A0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12F117C4" w14:textId="514E13E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  <w:proofErr w:type="gramEnd"/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462967AF" w14:textId="57B3A93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  <w:tcMar/>
          </w:tcPr>
          <w:p w:rsidRPr="006F373B" w:rsidR="00D01431" w:rsidRDefault="00D01431" w14:paraId="132D7E2D" w14:textId="0AE1648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Greek &amp; Renaissance Tragedy</w:t>
            </w:r>
          </w:p>
          <w:p w:rsidRPr="006F373B" w:rsidR="00D01431" w:rsidP="53FA1573" w:rsidRDefault="00D01431" w14:paraId="3D7B883B" w14:textId="19549A2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4726093D" w14:textId="50F1FD6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65" w:type="dxa"/>
            <w:tcMar/>
          </w:tcPr>
          <w:p w:rsidRPr="006F373B" w:rsidR="00D01431" w:rsidP="17FF107D" w:rsidRDefault="00D01431" w14:paraId="33A758F8" w14:textId="7B04368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Modern Tragedy &amp; Mid-Term Planning</w:t>
            </w:r>
          </w:p>
          <w:p w:rsidRPr="006F373B" w:rsidR="00D01431" w:rsidP="53FA1573" w:rsidRDefault="00D01431" w14:paraId="193D3FC8" w14:textId="452B5BA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D01431" w14:paraId="5DC48E3B" w14:textId="3B0F30C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423AB0" w:rsidP="0A759B68" w:rsidRDefault="00423AB0" w14:paraId="1192E73F" w14:textId="0F404C4E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PPU9:</w:t>
            </w:r>
          </w:p>
          <w:p w:rsidRPr="006F373B" w:rsidR="00D01431" w:rsidP="00423AB0" w:rsidRDefault="00423AB0" w14:paraId="15A8BC7F" w14:textId="4BBE28F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Deeper Learning in English</w:t>
            </w:r>
          </w:p>
        </w:tc>
      </w:tr>
      <w:tr w:rsidRPr="006F373B" w:rsidR="006F373B" w:rsidTr="28566C66" w14:paraId="39CCE643" w14:textId="246897BC">
        <w:tc>
          <w:tcPr>
            <w:tcW w:w="1129" w:type="dxa"/>
            <w:shd w:val="clear" w:color="auto" w:fill="F7CAAC" w:themeFill="accent2" w:themeFillTint="66"/>
            <w:tcMar/>
          </w:tcPr>
          <w:p w:rsidRPr="006F373B" w:rsidR="00D01431" w:rsidRDefault="00D01431" w14:paraId="2C609100" w14:textId="1530A5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409" w:type="dxa"/>
            <w:shd w:val="clear" w:color="auto" w:fill="F4B083" w:themeFill="accent2" w:themeFillTint="99"/>
            <w:tcMar/>
          </w:tcPr>
          <w:p w:rsidRPr="006F373B" w:rsidR="00D01431" w:rsidRDefault="00D01431" w14:paraId="0FA76C3E" w14:textId="28471D2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409" w:type="dxa"/>
            <w:tcMar/>
          </w:tcPr>
          <w:p w:rsidRPr="006F373B" w:rsidR="00D01431" w:rsidP="7104EEC7" w:rsidRDefault="00D01431" w14:paraId="24F045B1" w14:textId="3E1F3281">
            <w:pPr>
              <w:rPr>
                <w:rFonts w:cs="Calibri" w:cstheme="minorAscii"/>
                <w:sz w:val="20"/>
                <w:szCs w:val="20"/>
              </w:rPr>
            </w:pPr>
            <w:r w:rsidRPr="7104EEC7" w:rsidR="00D01431">
              <w:rPr>
                <w:rFonts w:cs="Calibri" w:cstheme="minorAscii"/>
                <w:sz w:val="20"/>
                <w:szCs w:val="20"/>
              </w:rPr>
              <w:t>Creative English Teaching &amp; Teaching English Outside the Classroom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30AE4F80" w14:textId="4026D75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AM/RF</w:t>
            </w:r>
          </w:p>
        </w:tc>
        <w:tc>
          <w:tcPr>
            <w:tcW w:w="2765" w:type="dxa"/>
            <w:tcMar/>
          </w:tcPr>
          <w:p w:rsidRPr="006F373B" w:rsidR="00D01431" w:rsidP="17FF107D" w:rsidRDefault="00D01431" w14:paraId="2A2C9DD2" w14:textId="2509CFA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50" w:type="dxa"/>
            <w:shd w:val="clear" w:color="auto" w:fill="F7CAAC" w:themeFill="accent2" w:themeFillTint="66"/>
            <w:tcMar/>
          </w:tcPr>
          <w:p w:rsidRPr="006F373B" w:rsidR="00D01431" w:rsidRDefault="006F373B" w14:paraId="0CAF3D3C" w14:textId="7639B80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AM/RF</w:t>
            </w:r>
          </w:p>
        </w:tc>
        <w:tc>
          <w:tcPr>
            <w:tcW w:w="3607" w:type="dxa"/>
            <w:shd w:val="clear" w:color="auto" w:fill="FBE4D5" w:themeFill="accent2" w:themeFillTint="33"/>
            <w:tcMar/>
          </w:tcPr>
          <w:p w:rsidRPr="006F373B" w:rsidR="00423AB0" w:rsidP="0A759B68" w:rsidRDefault="00423AB0" w14:paraId="5937483A" w14:textId="7EB1D0E3">
            <w:pPr>
              <w:rPr>
                <w:rFonts w:cs="Calibri" w:cstheme="minorAscii"/>
                <w:sz w:val="20"/>
                <w:szCs w:val="20"/>
              </w:rPr>
            </w:pPr>
            <w:r w:rsidRPr="0A759B68" w:rsidR="00423AB0">
              <w:rPr>
                <w:rFonts w:cs="Calibri" w:cstheme="minorAscii"/>
                <w:sz w:val="20"/>
                <w:szCs w:val="20"/>
              </w:rPr>
              <w:t>PPU9:</w:t>
            </w:r>
          </w:p>
          <w:p w:rsidRPr="006F373B" w:rsidR="00D01431" w:rsidP="00423AB0" w:rsidRDefault="00423AB0" w14:paraId="5B91D42D" w14:textId="38DABC8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Deeper Learning in English</w:t>
            </w:r>
          </w:p>
        </w:tc>
      </w:tr>
    </w:tbl>
    <w:p w:rsidRPr="00726D10" w:rsidR="00BD07C7" w:rsidP="00726D10" w:rsidRDefault="00726D10" w14:paraId="790E5207" w14:textId="06149167">
      <w:pPr>
        <w:pStyle w:val="ListParagraph"/>
        <w:rPr>
          <w:rFonts w:eastAsiaTheme="minorEastAsia"/>
        </w:rPr>
      </w:pPr>
      <w:r>
        <w:rPr>
          <w:rFonts w:eastAsiaTheme="minorEastAsia"/>
        </w:rPr>
        <w:t xml:space="preserve">*Content also provided in </w:t>
      </w:r>
      <w:proofErr w:type="spellStart"/>
      <w:r>
        <w:rPr>
          <w:rFonts w:eastAsiaTheme="minorEastAsia"/>
        </w:rPr>
        <w:t>PrE</w:t>
      </w:r>
      <w:proofErr w:type="spellEnd"/>
      <w:r>
        <w:rPr>
          <w:rFonts w:eastAsiaTheme="minorEastAsia"/>
        </w:rPr>
        <w:t xml:space="preserve"> sessions</w:t>
      </w:r>
    </w:p>
    <w:sectPr w:rsidRPr="00726D10" w:rsidR="00BD07C7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hint="default" w:ascii="Symbol" w:hAnsi="Symbol" w:eastAsiaTheme="minorEastAsi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hint="default" w:ascii="Symbol" w:hAnsi="Symbol" w:eastAsiaTheme="minorEastAsi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6984"/>
    <w:rsid w:val="001C7C8A"/>
    <w:rsid w:val="002D28B1"/>
    <w:rsid w:val="003E4917"/>
    <w:rsid w:val="003F6BFC"/>
    <w:rsid w:val="00423AB0"/>
    <w:rsid w:val="00492255"/>
    <w:rsid w:val="004A6FDC"/>
    <w:rsid w:val="00502FCE"/>
    <w:rsid w:val="00554930"/>
    <w:rsid w:val="0057347B"/>
    <w:rsid w:val="0067254A"/>
    <w:rsid w:val="006A4662"/>
    <w:rsid w:val="006F0A62"/>
    <w:rsid w:val="006F373B"/>
    <w:rsid w:val="00726D10"/>
    <w:rsid w:val="0092616F"/>
    <w:rsid w:val="00A023C4"/>
    <w:rsid w:val="00A63F31"/>
    <w:rsid w:val="00AD1580"/>
    <w:rsid w:val="00BB1DF5"/>
    <w:rsid w:val="00BD07C7"/>
    <w:rsid w:val="00CB225F"/>
    <w:rsid w:val="00D01431"/>
    <w:rsid w:val="00D22E59"/>
    <w:rsid w:val="00DA1CA8"/>
    <w:rsid w:val="00DF27D6"/>
    <w:rsid w:val="00E309CC"/>
    <w:rsid w:val="00E4639E"/>
    <w:rsid w:val="00ED426A"/>
    <w:rsid w:val="00ED5546"/>
    <w:rsid w:val="00F4006D"/>
    <w:rsid w:val="00F558FF"/>
    <w:rsid w:val="00FC0040"/>
    <w:rsid w:val="01DFC01F"/>
    <w:rsid w:val="026E25BE"/>
    <w:rsid w:val="03496A79"/>
    <w:rsid w:val="03975ACB"/>
    <w:rsid w:val="053A966D"/>
    <w:rsid w:val="05B81ABB"/>
    <w:rsid w:val="06B8CE67"/>
    <w:rsid w:val="081D3B9D"/>
    <w:rsid w:val="081D3B9D"/>
    <w:rsid w:val="08590ED2"/>
    <w:rsid w:val="08AE93ED"/>
    <w:rsid w:val="09182578"/>
    <w:rsid w:val="0919D32D"/>
    <w:rsid w:val="0A58B332"/>
    <w:rsid w:val="0A759B68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17E0D63"/>
    <w:rsid w:val="124A9222"/>
    <w:rsid w:val="1262458D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0BE8EC5"/>
    <w:rsid w:val="22068A45"/>
    <w:rsid w:val="227DDA58"/>
    <w:rsid w:val="23F62F87"/>
    <w:rsid w:val="24981F3C"/>
    <w:rsid w:val="2702C4E4"/>
    <w:rsid w:val="2788578E"/>
    <w:rsid w:val="28566C66"/>
    <w:rsid w:val="2A49478B"/>
    <w:rsid w:val="2AA651A3"/>
    <w:rsid w:val="2AEE3863"/>
    <w:rsid w:val="2B2DF948"/>
    <w:rsid w:val="2B3B1952"/>
    <w:rsid w:val="2B8886C5"/>
    <w:rsid w:val="2C739078"/>
    <w:rsid w:val="2CADFED8"/>
    <w:rsid w:val="2CF527E1"/>
    <w:rsid w:val="2DA5407D"/>
    <w:rsid w:val="2F253C3E"/>
    <w:rsid w:val="30545D5C"/>
    <w:rsid w:val="310BF2DC"/>
    <w:rsid w:val="311B449C"/>
    <w:rsid w:val="31D9B8C3"/>
    <w:rsid w:val="31F02DBD"/>
    <w:rsid w:val="333FD561"/>
    <w:rsid w:val="338BFE1E"/>
    <w:rsid w:val="33B18B63"/>
    <w:rsid w:val="35C89E81"/>
    <w:rsid w:val="381BBB69"/>
    <w:rsid w:val="39E00209"/>
    <w:rsid w:val="3AD55D08"/>
    <w:rsid w:val="3D8BF032"/>
    <w:rsid w:val="3E1A1270"/>
    <w:rsid w:val="3E1EB5D1"/>
    <w:rsid w:val="4029A08E"/>
    <w:rsid w:val="4085C6A1"/>
    <w:rsid w:val="4085C6A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174DC0B"/>
    <w:rsid w:val="529D07A1"/>
    <w:rsid w:val="52F70FE7"/>
    <w:rsid w:val="53FA1573"/>
    <w:rsid w:val="585C3DC4"/>
    <w:rsid w:val="58E2BB21"/>
    <w:rsid w:val="596A1885"/>
    <w:rsid w:val="5A76AD55"/>
    <w:rsid w:val="5AA517B4"/>
    <w:rsid w:val="5DEE0F3A"/>
    <w:rsid w:val="5FAA0143"/>
    <w:rsid w:val="601735C3"/>
    <w:rsid w:val="629821A1"/>
    <w:rsid w:val="62B8AD29"/>
    <w:rsid w:val="6676B8FE"/>
    <w:rsid w:val="69D9D275"/>
    <w:rsid w:val="6ADC7F44"/>
    <w:rsid w:val="6C34BC36"/>
    <w:rsid w:val="6C7B22E5"/>
    <w:rsid w:val="6D117337"/>
    <w:rsid w:val="6D117337"/>
    <w:rsid w:val="6E3EAB81"/>
    <w:rsid w:val="6E57D3DE"/>
    <w:rsid w:val="6E823286"/>
    <w:rsid w:val="6EAD4398"/>
    <w:rsid w:val="6FDA7BE2"/>
    <w:rsid w:val="708A2492"/>
    <w:rsid w:val="7104EEC7"/>
    <w:rsid w:val="712140B2"/>
    <w:rsid w:val="737A5BC7"/>
    <w:rsid w:val="74008CD7"/>
    <w:rsid w:val="74131748"/>
    <w:rsid w:val="746D0C6D"/>
    <w:rsid w:val="750EFC22"/>
    <w:rsid w:val="760BD805"/>
    <w:rsid w:val="778883AF"/>
    <w:rsid w:val="77E58DC7"/>
    <w:rsid w:val="796FA621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C6B2D89F705B4F875DEF892C8F2833" ma:contentTypeVersion="12" ma:contentTypeDescription="Create a new document." ma:contentTypeScope="" ma:versionID="5ce495e565cfae006407c93738a60dbb">
  <xsd:schema xmlns:xsd="http://www.w3.org/2001/XMLSchema" xmlns:xs="http://www.w3.org/2001/XMLSchema" xmlns:p="http://schemas.microsoft.com/office/2006/metadata/properties" xmlns:ns2="482ef795-7955-44de-84ab-4135d3647916" xmlns:ns3="b9179f60-88fb-4dab-9121-ff28dc086eb1" targetNamespace="http://schemas.microsoft.com/office/2006/metadata/properties" ma:root="true" ma:fieldsID="38719cbab874f89f633665881024cafe" ns2:_="" ns3:_="">
    <xsd:import namespace="482ef795-7955-44de-84ab-4135d3647916"/>
    <xsd:import namespace="b9179f60-88fb-4dab-9121-ff28dc086e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2ef795-7955-44de-84ab-4135d36479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79f60-88fb-4dab-9121-ff28dc086eb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0347fc4a-20ed-499b-b36b-d044daf69c72"/>
    <ds:schemaRef ds:uri="d97ec2c3-7215-4336-bc18-b231d2ae22ed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9067696-E225-4809-ADF2-FBD1219773C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Morgan, Alison</dc:creator>
  <keywords/>
  <dc:description/>
  <lastModifiedBy>Friesen, Rebecca</lastModifiedBy>
  <revision>7</revision>
  <lastPrinted>2022-06-27T09:00:00.0000000Z</lastPrinted>
  <dcterms:created xsi:type="dcterms:W3CDTF">2022-06-27T09:01:00.0000000Z</dcterms:created>
  <dcterms:modified xsi:type="dcterms:W3CDTF">2022-08-19T08:54:40.3665098Z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0x010100BEC6B2D89F705B4F875DEF892C8F2833</vt:lpwstr>
  </property>
</Properties>
</file>