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ADD637" w14:textId="77777777" w:rsidR="00DA3D5C" w:rsidRPr="00EB465B" w:rsidRDefault="00A20B44">
      <w:pPr>
        <w:rPr>
          <w:b/>
        </w:rPr>
      </w:pPr>
      <w:r w:rsidRPr="00EB465B">
        <w:rPr>
          <w:b/>
        </w:rPr>
        <w:t>Director’s intro to the Partnership Conference 2020</w:t>
      </w:r>
      <w:r w:rsidR="009D51C9">
        <w:rPr>
          <w:b/>
        </w:rPr>
        <w:t xml:space="preserve"> </w:t>
      </w:r>
    </w:p>
    <w:p w14:paraId="19FFC4AA" w14:textId="77777777" w:rsidR="00A20B44" w:rsidRDefault="00A20B44"/>
    <w:p w14:paraId="04286895" w14:textId="77777777" w:rsidR="00A20B44" w:rsidRDefault="00A20B44">
      <w:r>
        <w:t>A very warm welcome to the University of Warwick, Centre for Teacher Education’s Partnership Conference.</w:t>
      </w:r>
    </w:p>
    <w:p w14:paraId="1D40BFCC" w14:textId="77777777" w:rsidR="00A20B44" w:rsidRDefault="00A20B44"/>
    <w:p w14:paraId="580ABA44" w14:textId="77777777" w:rsidR="00A20B44" w:rsidRDefault="00A20B44">
      <w:r>
        <w:t>Our commitment to our teacher education partnership with you is even more important within the current context in which we are all working; working together to ensure the supply and retention of intellectually curious</w:t>
      </w:r>
      <w:r w:rsidR="009D51C9">
        <w:t xml:space="preserve">, </w:t>
      </w:r>
      <w:r>
        <w:t xml:space="preserve">high calibre teachers </w:t>
      </w:r>
      <w:r w:rsidR="009D51C9">
        <w:t xml:space="preserve">who </w:t>
      </w:r>
      <w:r>
        <w:t>gain employment in your schools.</w:t>
      </w:r>
    </w:p>
    <w:p w14:paraId="2E98B5A5" w14:textId="77777777" w:rsidR="00A20B44" w:rsidRDefault="00A20B44"/>
    <w:p w14:paraId="337D46D8" w14:textId="77777777" w:rsidR="00A20B44" w:rsidRDefault="00A20B44">
      <w:r>
        <w:t>Finding innovative and creative ways to ensure our 2020-21 PGCE course is ready for the Sept 14</w:t>
      </w:r>
      <w:r w:rsidRPr="00A20B44">
        <w:rPr>
          <w:vertAlign w:val="superscript"/>
        </w:rPr>
        <w:t>th</w:t>
      </w:r>
      <w:r>
        <w:t xml:space="preserve"> induction, alongside ensuring our </w:t>
      </w:r>
      <w:r w:rsidR="009D51C9">
        <w:t xml:space="preserve">current </w:t>
      </w:r>
      <w:r>
        <w:t>cohort complete their PGCE course</w:t>
      </w:r>
      <w:r w:rsidR="0005324A">
        <w:t>, and for the majority of trainees</w:t>
      </w:r>
      <w:r w:rsidR="009D51C9">
        <w:t>,</w:t>
      </w:r>
      <w:r w:rsidR="0005324A">
        <w:t xml:space="preserve"> are recommended for QTS at our July exam board, remains our priority.</w:t>
      </w:r>
    </w:p>
    <w:p w14:paraId="6813A661" w14:textId="77777777" w:rsidR="0005324A" w:rsidRDefault="0005324A"/>
    <w:p w14:paraId="54E2D63E" w14:textId="77777777" w:rsidR="0005324A" w:rsidRDefault="0005324A">
      <w:r>
        <w:t xml:space="preserve">Alongside this, ensuring that those trainees not yet ready to be recommended for QTS have a placement experience in the Autumn term to give them every opportunity to demonstrate their competency. </w:t>
      </w:r>
    </w:p>
    <w:p w14:paraId="1D41DDCB" w14:textId="77777777" w:rsidR="0005324A" w:rsidRDefault="0005324A"/>
    <w:p w14:paraId="02E6835A" w14:textId="77777777" w:rsidR="0005324A" w:rsidRDefault="0005324A">
      <w:r>
        <w:t xml:space="preserve">Thank you to those of you who have already come forward to offer placements for the next academic year, we really appreciate your early responses. </w:t>
      </w:r>
    </w:p>
    <w:p w14:paraId="6049B590" w14:textId="77777777" w:rsidR="0005324A" w:rsidRDefault="0005324A"/>
    <w:p w14:paraId="06C7330E" w14:textId="77777777" w:rsidR="0005324A" w:rsidRDefault="0005324A">
      <w:r>
        <w:t>Your continued work to ensure recruitment continues is appreciated, we know many of you have made the most of our online information sessions and chat forums, please continue to signpost applicants to this marketing and recruitment support.</w:t>
      </w:r>
    </w:p>
    <w:p w14:paraId="22FE4D1F" w14:textId="77777777" w:rsidR="0005324A" w:rsidRDefault="0005324A"/>
    <w:p w14:paraId="10E1581C" w14:textId="77777777" w:rsidR="00A20B44" w:rsidRPr="0005324A" w:rsidRDefault="0005324A" w:rsidP="0005324A">
      <w:r>
        <w:t xml:space="preserve">You will be aware that over the last two years we have given significant thought to what is distinctive about a Warwick trainee teacher and therefore a Warwick teacher. Through this work we have developed the </w:t>
      </w:r>
      <w:r w:rsidR="00A20B44" w:rsidRPr="00C44677">
        <w:rPr>
          <w:rFonts w:eastAsiaTheme="minorEastAsia" w:cstheme="minorHAnsi"/>
          <w:b/>
          <w:u w:val="single"/>
        </w:rPr>
        <w:t>Warwick Teacher Values</w:t>
      </w:r>
      <w:r>
        <w:rPr>
          <w:rFonts w:eastAsiaTheme="minorEastAsia" w:cstheme="minorHAnsi"/>
          <w:b/>
          <w:u w:val="single"/>
        </w:rPr>
        <w:t xml:space="preserve"> </w:t>
      </w:r>
      <w:r>
        <w:rPr>
          <w:rFonts w:eastAsiaTheme="minorEastAsia" w:cstheme="minorHAnsi"/>
        </w:rPr>
        <w:t>of</w:t>
      </w:r>
    </w:p>
    <w:p w14:paraId="2FFDE657" w14:textId="77777777" w:rsidR="00A20B44" w:rsidRPr="00DD0189" w:rsidRDefault="00A20B44" w:rsidP="00A20B44">
      <w:pPr>
        <w:pStyle w:val="ListParagraph"/>
        <w:numPr>
          <w:ilvl w:val="0"/>
          <w:numId w:val="1"/>
        </w:numPr>
        <w:jc w:val="both"/>
        <w:rPr>
          <w:rFonts w:asciiTheme="minorHAnsi" w:eastAsiaTheme="minorEastAsia" w:hAnsiTheme="minorHAnsi" w:cstheme="minorHAnsi"/>
          <w:sz w:val="24"/>
          <w:szCs w:val="24"/>
        </w:rPr>
      </w:pPr>
      <w:r w:rsidRPr="00DD0189">
        <w:rPr>
          <w:rFonts w:asciiTheme="minorHAnsi" w:eastAsiaTheme="minorEastAsia" w:hAnsiTheme="minorHAnsi" w:cstheme="minorHAnsi"/>
          <w:sz w:val="24"/>
          <w:szCs w:val="24"/>
        </w:rPr>
        <w:t>Social Justice</w:t>
      </w:r>
    </w:p>
    <w:p w14:paraId="3A7A6BFA" w14:textId="77777777" w:rsidR="00A20B44" w:rsidRPr="00DD0189" w:rsidRDefault="00A20B44" w:rsidP="00A20B44">
      <w:pPr>
        <w:pStyle w:val="ListParagraph"/>
        <w:numPr>
          <w:ilvl w:val="0"/>
          <w:numId w:val="1"/>
        </w:numPr>
        <w:jc w:val="both"/>
        <w:rPr>
          <w:rFonts w:asciiTheme="minorHAnsi" w:eastAsiaTheme="minorEastAsia" w:hAnsiTheme="minorHAnsi" w:cstheme="minorHAnsi"/>
          <w:sz w:val="24"/>
          <w:szCs w:val="24"/>
        </w:rPr>
      </w:pPr>
      <w:r w:rsidRPr="00DD0189">
        <w:rPr>
          <w:rFonts w:asciiTheme="minorHAnsi" w:eastAsiaTheme="minorEastAsia" w:hAnsiTheme="minorHAnsi" w:cstheme="minorHAnsi"/>
          <w:sz w:val="24"/>
          <w:szCs w:val="24"/>
        </w:rPr>
        <w:t>Creativity</w:t>
      </w:r>
    </w:p>
    <w:p w14:paraId="058D1D88" w14:textId="77777777" w:rsidR="00A20B44" w:rsidRDefault="00A20B44" w:rsidP="00A20B44">
      <w:pPr>
        <w:pStyle w:val="ListParagraph"/>
        <w:numPr>
          <w:ilvl w:val="0"/>
          <w:numId w:val="1"/>
        </w:numPr>
        <w:jc w:val="both"/>
        <w:rPr>
          <w:rFonts w:asciiTheme="minorHAnsi" w:eastAsiaTheme="minorEastAsia" w:hAnsiTheme="minorHAnsi" w:cstheme="minorHAnsi"/>
          <w:sz w:val="24"/>
          <w:szCs w:val="24"/>
        </w:rPr>
      </w:pPr>
      <w:r w:rsidRPr="00DD0189">
        <w:rPr>
          <w:rFonts w:asciiTheme="minorHAnsi" w:eastAsiaTheme="minorEastAsia" w:hAnsiTheme="minorHAnsi" w:cstheme="minorHAnsi"/>
          <w:sz w:val="24"/>
          <w:szCs w:val="24"/>
        </w:rPr>
        <w:t>Inclusion</w:t>
      </w:r>
    </w:p>
    <w:p w14:paraId="11B2975E" w14:textId="77777777" w:rsidR="00965B37" w:rsidRDefault="0005324A" w:rsidP="0005324A">
      <w:pPr>
        <w:jc w:val="both"/>
        <w:rPr>
          <w:rFonts w:eastAsiaTheme="minorEastAsia" w:cstheme="minorHAnsi"/>
        </w:rPr>
      </w:pPr>
      <w:r>
        <w:rPr>
          <w:rFonts w:eastAsiaTheme="minorEastAsia" w:cstheme="minorHAnsi"/>
        </w:rPr>
        <w:t xml:space="preserve">Underpinned by an </w:t>
      </w:r>
      <w:r w:rsidR="00A20B44" w:rsidRPr="0005324A">
        <w:rPr>
          <w:rFonts w:eastAsiaTheme="minorEastAsia" w:cstheme="minorHAnsi"/>
          <w:b/>
        </w:rPr>
        <w:t>International dimension</w:t>
      </w:r>
      <w:r>
        <w:rPr>
          <w:rFonts w:eastAsiaTheme="minorEastAsia" w:cstheme="minorHAnsi"/>
        </w:rPr>
        <w:t xml:space="preserve"> and a commitment to </w:t>
      </w:r>
      <w:r w:rsidR="00A20B44" w:rsidRPr="0005324A">
        <w:rPr>
          <w:rFonts w:eastAsiaTheme="minorEastAsia" w:cstheme="minorHAnsi"/>
          <w:b/>
        </w:rPr>
        <w:t>Sustainability</w:t>
      </w:r>
      <w:r>
        <w:rPr>
          <w:rFonts w:eastAsiaTheme="minorEastAsia" w:cstheme="minorHAnsi"/>
          <w:b/>
        </w:rPr>
        <w:t xml:space="preserve">. </w:t>
      </w:r>
      <w:r w:rsidRPr="0005324A">
        <w:rPr>
          <w:rFonts w:eastAsiaTheme="minorEastAsia" w:cstheme="minorHAnsi"/>
        </w:rPr>
        <w:t xml:space="preserve">I encourage to engage with the conference session on the </w:t>
      </w:r>
      <w:r w:rsidR="00965B37">
        <w:rPr>
          <w:rFonts w:eastAsiaTheme="minorEastAsia" w:cstheme="minorHAnsi"/>
        </w:rPr>
        <w:t>W</w:t>
      </w:r>
      <w:r>
        <w:rPr>
          <w:rFonts w:eastAsiaTheme="minorEastAsia" w:cstheme="minorHAnsi"/>
        </w:rPr>
        <w:t>arwick Teacher values where you will hear from CTE colleagues who explain how we have in</w:t>
      </w:r>
      <w:r w:rsidR="00965B37">
        <w:rPr>
          <w:rFonts w:eastAsiaTheme="minorEastAsia" w:cstheme="minorHAnsi"/>
        </w:rPr>
        <w:t>corporated these values as we have developed the teacher education curriculum.</w:t>
      </w:r>
    </w:p>
    <w:p w14:paraId="0B65A407" w14:textId="77777777" w:rsidR="00965B37" w:rsidRDefault="00965B37" w:rsidP="0005324A">
      <w:pPr>
        <w:jc w:val="both"/>
        <w:rPr>
          <w:rFonts w:eastAsiaTheme="minorEastAsia" w:cstheme="minorHAnsi"/>
        </w:rPr>
      </w:pPr>
    </w:p>
    <w:p w14:paraId="555260D5" w14:textId="77777777" w:rsidR="00965B37" w:rsidRDefault="00965B37" w:rsidP="0005324A">
      <w:pPr>
        <w:jc w:val="both"/>
        <w:rPr>
          <w:rFonts w:eastAsiaTheme="minorEastAsia" w:cstheme="minorHAnsi"/>
        </w:rPr>
      </w:pPr>
      <w:r>
        <w:rPr>
          <w:rFonts w:eastAsiaTheme="minorEastAsia" w:cstheme="minorHAnsi"/>
        </w:rPr>
        <w:t xml:space="preserve">This year has seen the success of our </w:t>
      </w:r>
      <w:r w:rsidRPr="00965B37">
        <w:rPr>
          <w:rFonts w:eastAsiaTheme="minorEastAsia" w:cstheme="minorHAnsi"/>
          <w:b/>
        </w:rPr>
        <w:t>PGCE International</w:t>
      </w:r>
      <w:r>
        <w:rPr>
          <w:rFonts w:eastAsiaTheme="minorEastAsia" w:cstheme="minorHAnsi"/>
        </w:rPr>
        <w:t xml:space="preserve"> cohort, representing schools from across the World.</w:t>
      </w:r>
    </w:p>
    <w:p w14:paraId="54599F5F" w14:textId="77777777" w:rsidR="00965B37" w:rsidRDefault="00965B37" w:rsidP="0005324A">
      <w:pPr>
        <w:jc w:val="both"/>
        <w:rPr>
          <w:rFonts w:eastAsiaTheme="minorEastAsia" w:cstheme="minorHAnsi"/>
        </w:rPr>
      </w:pPr>
    </w:p>
    <w:p w14:paraId="0D43F11B" w14:textId="77777777" w:rsidR="00965B37" w:rsidRDefault="00965B37" w:rsidP="0005324A">
      <w:pPr>
        <w:jc w:val="both"/>
        <w:rPr>
          <w:rFonts w:eastAsiaTheme="minorEastAsia" w:cstheme="minorHAnsi"/>
        </w:rPr>
      </w:pPr>
      <w:r>
        <w:rPr>
          <w:rFonts w:eastAsiaTheme="minorEastAsia" w:cstheme="minorHAnsi"/>
        </w:rPr>
        <w:t>Our MA continues into its 3</w:t>
      </w:r>
      <w:r w:rsidRPr="00965B37">
        <w:rPr>
          <w:rFonts w:eastAsiaTheme="minorEastAsia" w:cstheme="minorHAnsi"/>
          <w:vertAlign w:val="superscript"/>
        </w:rPr>
        <w:t>rd</w:t>
      </w:r>
      <w:r>
        <w:rPr>
          <w:rFonts w:eastAsiaTheme="minorEastAsia" w:cstheme="minorHAnsi"/>
        </w:rPr>
        <w:t xml:space="preserve"> year with the soon to be approved RPL route to enable access to teachers and school leaders to a ‘fast-track’ route to join our MA in Professional Education through the recognition of prior learning from previous CPD.  We hope you will call into Carol Wild’s session to learn </w:t>
      </w:r>
      <w:proofErr w:type="gramStart"/>
      <w:r>
        <w:rPr>
          <w:rFonts w:eastAsiaTheme="minorEastAsia" w:cstheme="minorHAnsi"/>
        </w:rPr>
        <w:t>more,</w:t>
      </w:r>
      <w:proofErr w:type="gramEnd"/>
      <w:r>
        <w:rPr>
          <w:rFonts w:eastAsiaTheme="minorEastAsia" w:cstheme="minorHAnsi"/>
        </w:rPr>
        <w:t xml:space="preserve"> we are very excited by this development and anticipate this will enable many more teachers to access a Warwick MA. </w:t>
      </w:r>
    </w:p>
    <w:p w14:paraId="02855A60" w14:textId="77777777" w:rsidR="00965B37" w:rsidRDefault="00965B37" w:rsidP="0005324A">
      <w:pPr>
        <w:jc w:val="both"/>
        <w:rPr>
          <w:rFonts w:eastAsiaTheme="minorEastAsia" w:cstheme="minorHAnsi"/>
        </w:rPr>
      </w:pPr>
    </w:p>
    <w:p w14:paraId="50E8C5E1" w14:textId="77777777" w:rsidR="00965B37" w:rsidRDefault="00965B37" w:rsidP="0005324A">
      <w:pPr>
        <w:jc w:val="both"/>
        <w:rPr>
          <w:rFonts w:eastAsiaTheme="minorEastAsia" w:cstheme="minorHAnsi"/>
        </w:rPr>
      </w:pPr>
      <w:r>
        <w:rPr>
          <w:rFonts w:eastAsiaTheme="minorEastAsia" w:cstheme="minorHAnsi"/>
        </w:rPr>
        <w:lastRenderedPageBreak/>
        <w:t>The Conference today is packed with excellent sessions to inform, inspire, encourage reflection, and to update you on planning for next year.</w:t>
      </w:r>
    </w:p>
    <w:p w14:paraId="0CFC1AA4" w14:textId="77777777" w:rsidR="00965B37" w:rsidRDefault="00965B37" w:rsidP="0005324A">
      <w:pPr>
        <w:jc w:val="both"/>
        <w:rPr>
          <w:rFonts w:eastAsiaTheme="minorEastAsia" w:cstheme="minorHAnsi"/>
        </w:rPr>
      </w:pPr>
    </w:p>
    <w:p w14:paraId="3E96BE26" w14:textId="77777777" w:rsidR="00F040F7" w:rsidRDefault="00965B37" w:rsidP="00F040F7">
      <w:pPr>
        <w:jc w:val="both"/>
        <w:rPr>
          <w:rFonts w:eastAsiaTheme="minorEastAsia" w:cstheme="minorHAnsi"/>
        </w:rPr>
      </w:pPr>
      <w:r>
        <w:rPr>
          <w:rFonts w:eastAsiaTheme="minorEastAsia" w:cstheme="minorHAnsi"/>
        </w:rPr>
        <w:t xml:space="preserve">Thank you for joining us and </w:t>
      </w:r>
      <w:r w:rsidR="00F040F7">
        <w:rPr>
          <w:rFonts w:eastAsiaTheme="minorEastAsia" w:cstheme="minorHAnsi"/>
        </w:rPr>
        <w:t xml:space="preserve">for your continued commitment to our ITE partnership where </w:t>
      </w:r>
    </w:p>
    <w:p w14:paraId="380996F7" w14:textId="77777777" w:rsidR="00F040F7" w:rsidRDefault="00F040F7" w:rsidP="00F040F7">
      <w:pPr>
        <w:jc w:val="both"/>
        <w:rPr>
          <w:rFonts w:eastAsiaTheme="minorEastAsia" w:cstheme="minorHAnsi"/>
        </w:rPr>
      </w:pPr>
      <w:r>
        <w:t xml:space="preserve">Together we </w:t>
      </w:r>
      <w:r w:rsidRPr="004051C4">
        <w:rPr>
          <w:rFonts w:eastAsiaTheme="minorEastAsia" w:cstheme="minorHAnsi"/>
        </w:rPr>
        <w:t xml:space="preserve">continue the long history of teacher education at Warwick where generations of teachers </w:t>
      </w:r>
      <w:r w:rsidRPr="00C36F43">
        <w:rPr>
          <w:rFonts w:eastAsiaTheme="minorEastAsia" w:cstheme="minorHAnsi"/>
        </w:rPr>
        <w:t>chang</w:t>
      </w:r>
      <w:r>
        <w:rPr>
          <w:rFonts w:eastAsiaTheme="minorEastAsia" w:cstheme="minorHAnsi"/>
        </w:rPr>
        <w:t>e the lives</w:t>
      </w:r>
      <w:r w:rsidRPr="00C36F43">
        <w:rPr>
          <w:rFonts w:eastAsiaTheme="minorEastAsia" w:cstheme="minorHAnsi"/>
        </w:rPr>
        <w:t xml:space="preserve"> o</w:t>
      </w:r>
      <w:r>
        <w:rPr>
          <w:rFonts w:eastAsiaTheme="minorEastAsia" w:cstheme="minorHAnsi"/>
        </w:rPr>
        <w:t>f</w:t>
      </w:r>
      <w:r w:rsidRPr="00C36F43">
        <w:rPr>
          <w:rFonts w:eastAsiaTheme="minorEastAsia" w:cstheme="minorHAnsi"/>
        </w:rPr>
        <w:t xml:space="preserve"> the children and young people they teach.</w:t>
      </w:r>
    </w:p>
    <w:p w14:paraId="62F14F6E" w14:textId="77777777" w:rsidR="00F040F7" w:rsidRDefault="00F040F7" w:rsidP="0005324A">
      <w:pPr>
        <w:jc w:val="both"/>
        <w:rPr>
          <w:rFonts w:eastAsiaTheme="minorEastAsia" w:cstheme="minorHAnsi"/>
        </w:rPr>
      </w:pPr>
    </w:p>
    <w:p w14:paraId="5E8116A9" w14:textId="77777777" w:rsidR="00A20B44" w:rsidRPr="00965B37" w:rsidRDefault="00965B37" w:rsidP="00965B37">
      <w:pPr>
        <w:jc w:val="both"/>
        <w:rPr>
          <w:rFonts w:eastAsiaTheme="minorEastAsia" w:cstheme="minorHAnsi"/>
        </w:rPr>
      </w:pPr>
      <w:r>
        <w:rPr>
          <w:rFonts w:eastAsiaTheme="minorEastAsia" w:cstheme="minorHAnsi"/>
        </w:rPr>
        <w:t>I’ll hand over now to Georgina Newton to introduce the conference plan for the day, but before I do, I would like to thank the conference organisers, Georgina Newton, Alex Walker, Abi Ball and Gemma Wright, who with others have worked tirelessly to swiftly move the conference planning online and to create such a superb event, thank you.</w:t>
      </w:r>
    </w:p>
    <w:p w14:paraId="194F3A39" w14:textId="77777777" w:rsidR="00A20B44" w:rsidRDefault="00A20B44"/>
    <w:p w14:paraId="0F79549B" w14:textId="77777777" w:rsidR="00965B37" w:rsidRDefault="00965B37">
      <w:r>
        <w:t>Over to George</w:t>
      </w:r>
      <w:r w:rsidR="009D51C9">
        <w:t xml:space="preserve"> to run through the plan for the day</w:t>
      </w:r>
      <w:r>
        <w:t>…</w:t>
      </w:r>
    </w:p>
    <w:p w14:paraId="3CAF851E" w14:textId="77777777" w:rsidR="00A20B44" w:rsidRDefault="00A20B44"/>
    <w:p w14:paraId="34929C54" w14:textId="77777777" w:rsidR="00A20B44" w:rsidRDefault="00A20B44"/>
    <w:p w14:paraId="3A43505C" w14:textId="77777777" w:rsidR="00A9398F" w:rsidRPr="000A694E" w:rsidRDefault="00A9398F" w:rsidP="00A9398F">
      <w:pPr>
        <w:jc w:val="center"/>
        <w:rPr>
          <w:lang w:val="en-US"/>
        </w:rPr>
      </w:pPr>
      <w:r w:rsidRPr="000A694E">
        <w:rPr>
          <w:lang w:val="en-US"/>
        </w:rPr>
        <w:t>Welcome to the Centre for Teacher Education’s Partnership and Mentoring Conference 2020</w:t>
      </w:r>
    </w:p>
    <w:p w14:paraId="436EA95F" w14:textId="77777777" w:rsidR="00A9398F" w:rsidRDefault="00A9398F" w:rsidP="00A9398F">
      <w:pPr>
        <w:rPr>
          <w:lang w:val="en-US"/>
        </w:rPr>
      </w:pPr>
    </w:p>
    <w:p w14:paraId="07647416" w14:textId="77777777" w:rsidR="00A9398F" w:rsidRDefault="00A9398F" w:rsidP="00A9398F">
      <w:pPr>
        <w:rPr>
          <w:lang w:val="en-US"/>
        </w:rPr>
      </w:pPr>
      <w:r>
        <w:rPr>
          <w:lang w:val="en-US"/>
        </w:rPr>
        <w:t>This event celebrates another year of partnership and, whether you are joining us as a new mentor, with your first ever trainee teacher or you’re an established old-hand, you’re very welcome and I am sure that today’s sessions will provide you with something to excite you and inspire you for your next year of working with us.</w:t>
      </w:r>
    </w:p>
    <w:p w14:paraId="33C629EA" w14:textId="77777777" w:rsidR="00A9398F" w:rsidRDefault="00A9398F" w:rsidP="00A9398F">
      <w:pPr>
        <w:rPr>
          <w:lang w:val="en-US"/>
        </w:rPr>
      </w:pPr>
      <w:r>
        <w:rPr>
          <w:lang w:val="en-US"/>
        </w:rPr>
        <w:t xml:space="preserve">Well, of course, like most things </w:t>
      </w:r>
      <w:proofErr w:type="gramStart"/>
      <w:r>
        <w:rPr>
          <w:lang w:val="en-US"/>
        </w:rPr>
        <w:t>at the moment</w:t>
      </w:r>
      <w:proofErr w:type="gramEnd"/>
      <w:r>
        <w:rPr>
          <w:lang w:val="en-US"/>
        </w:rPr>
        <w:t xml:space="preserve">, this day looks a bit different to normal. However, we have prepared some excellent recorded content for you and alongside that we also have an exciting live line-up. </w:t>
      </w:r>
    </w:p>
    <w:p w14:paraId="5442B925" w14:textId="77777777" w:rsidR="00A9398F" w:rsidRDefault="00A9398F" w:rsidP="00A9398F">
      <w:pPr>
        <w:rPr>
          <w:lang w:val="en-US"/>
        </w:rPr>
      </w:pPr>
      <w:r>
        <w:rPr>
          <w:lang w:val="en-US"/>
        </w:rPr>
        <w:t xml:space="preserve">All the sessions will be recorded and uploaded online for you to engage with later if that suits you better. Think of it as teacher education’s version of </w:t>
      </w:r>
      <w:proofErr w:type="spellStart"/>
      <w:r>
        <w:rPr>
          <w:lang w:val="en-US"/>
        </w:rPr>
        <w:t>iplayer</w:t>
      </w:r>
      <w:proofErr w:type="spellEnd"/>
      <w:r>
        <w:rPr>
          <w:lang w:val="en-US"/>
        </w:rPr>
        <w:t>. Kind of ITE meets ITV.</w:t>
      </w:r>
    </w:p>
    <w:p w14:paraId="1EC590B1" w14:textId="77777777" w:rsidR="00A9398F" w:rsidRDefault="00A9398F" w:rsidP="00A9398F">
      <w:pPr>
        <w:rPr>
          <w:lang w:val="en-US"/>
        </w:rPr>
      </w:pPr>
      <w:r>
        <w:rPr>
          <w:lang w:val="en-US"/>
        </w:rPr>
        <w:t xml:space="preserve">What better way to kick off than Des and Andy’s Primary and Secondary briefings and updates – think of it as And </w:t>
      </w:r>
      <w:proofErr w:type="spellStart"/>
      <w:r>
        <w:rPr>
          <w:lang w:val="en-US"/>
        </w:rPr>
        <w:t>and</w:t>
      </w:r>
      <w:proofErr w:type="spellEnd"/>
      <w:r>
        <w:rPr>
          <w:lang w:val="en-US"/>
        </w:rPr>
        <w:t xml:space="preserve"> Des’s Thursday Morning Take-aways.</w:t>
      </w:r>
    </w:p>
    <w:p w14:paraId="1C4C9E62" w14:textId="77777777" w:rsidR="00A9398F" w:rsidRDefault="00A9398F" w:rsidP="00A9398F">
      <w:pPr>
        <w:rPr>
          <w:lang w:val="en-US"/>
        </w:rPr>
      </w:pPr>
      <w:r>
        <w:rPr>
          <w:lang w:val="en-US"/>
        </w:rPr>
        <w:t xml:space="preserve">Then we have an essential “ad break” for you to grab a coffee and take a comfort break. This time I </w:t>
      </w:r>
      <w:proofErr w:type="gramStart"/>
      <w:r>
        <w:rPr>
          <w:lang w:val="en-US"/>
        </w:rPr>
        <w:t>don’t</w:t>
      </w:r>
      <w:proofErr w:type="gramEnd"/>
      <w:r>
        <w:rPr>
          <w:lang w:val="en-US"/>
        </w:rPr>
        <w:t xml:space="preserve"> need to let you know where the facilities are as you’re most definitely very familiar with your home or school conveniences. </w:t>
      </w:r>
    </w:p>
    <w:p w14:paraId="4264E566" w14:textId="77777777" w:rsidR="00A9398F" w:rsidRDefault="00A9398F" w:rsidP="00A9398F">
      <w:pPr>
        <w:rPr>
          <w:lang w:val="en-US"/>
        </w:rPr>
      </w:pPr>
      <w:r>
        <w:rPr>
          <w:lang w:val="en-US"/>
        </w:rPr>
        <w:t xml:space="preserve">The coffee or tea break is also a good chance to update your Twitter feed and show us your brew! </w:t>
      </w:r>
      <w:proofErr w:type="gramStart"/>
      <w:r>
        <w:rPr>
          <w:lang w:val="en-US"/>
        </w:rPr>
        <w:t>Don’t</w:t>
      </w:r>
      <w:proofErr w:type="gramEnd"/>
      <w:r>
        <w:rPr>
          <w:lang w:val="en-US"/>
        </w:rPr>
        <w:t xml:space="preserve"> forget to tag in @warwickcte when you do.</w:t>
      </w:r>
    </w:p>
    <w:p w14:paraId="33C1650E" w14:textId="77777777" w:rsidR="00A9398F" w:rsidRDefault="00A9398F" w:rsidP="00A9398F">
      <w:pPr>
        <w:rPr>
          <w:lang w:val="en-US"/>
        </w:rPr>
      </w:pPr>
      <w:r>
        <w:rPr>
          <w:lang w:val="en-US"/>
        </w:rPr>
        <w:t xml:space="preserve">At 11 in the </w:t>
      </w:r>
      <w:proofErr w:type="gramStart"/>
      <w:r>
        <w:rPr>
          <w:lang w:val="en-US"/>
        </w:rPr>
        <w:t>Prime Time</w:t>
      </w:r>
      <w:proofErr w:type="gramEnd"/>
      <w:r>
        <w:rPr>
          <w:lang w:val="en-US"/>
        </w:rPr>
        <w:t xml:space="preserve"> Slot, we are delighted to present our live keynote address which is broadcast from Professor Rachel Lofthouse’s kitchen in Leeds. She will be highlighting her work of the last 9 years in instructional coaching and why she believes </w:t>
      </w:r>
      <w:proofErr w:type="gramStart"/>
      <w:r>
        <w:rPr>
          <w:lang w:val="en-US"/>
        </w:rPr>
        <w:t>it’s</w:t>
      </w:r>
      <w:proofErr w:type="gramEnd"/>
      <w:r>
        <w:rPr>
          <w:lang w:val="en-US"/>
        </w:rPr>
        <w:t xml:space="preserve"> the model to use to train the highest quality of new teachers in the UK. Thank you, Rachel, so much for joining us and for being willing to fully embrace all the technology associated with our distance model. If you are watching from your home kitchen you will be able to cook along and rustle up some inspirational coaching models of your own!</w:t>
      </w:r>
    </w:p>
    <w:p w14:paraId="1D4E8C40" w14:textId="77777777" w:rsidR="00A9398F" w:rsidRDefault="00A9398F" w:rsidP="00A9398F">
      <w:pPr>
        <w:rPr>
          <w:lang w:val="en-US"/>
        </w:rPr>
      </w:pPr>
      <w:r>
        <w:rPr>
          <w:lang w:val="en-US"/>
        </w:rPr>
        <w:t xml:space="preserve">Rachel will also stay around for Question Time after the lecture. </w:t>
      </w:r>
    </w:p>
    <w:p w14:paraId="696735A2" w14:textId="77777777" w:rsidR="00A9398F" w:rsidRDefault="00A9398F" w:rsidP="00A9398F">
      <w:pPr>
        <w:rPr>
          <w:lang w:val="en-US"/>
        </w:rPr>
      </w:pPr>
      <w:r>
        <w:rPr>
          <w:lang w:val="en-US"/>
        </w:rPr>
        <w:t>From 12.30 to 1.15 we will have 4 Ask the Expert sessions – think of them as your chance to ask the kind of questions you would approach any of us over lunch to discuss. A kind of ITE SOS, without Nick Knowles.</w:t>
      </w:r>
    </w:p>
    <w:p w14:paraId="37818582" w14:textId="77777777" w:rsidR="00A9398F" w:rsidRPr="000A694E" w:rsidRDefault="00A9398F" w:rsidP="00A9398F">
      <w:pPr>
        <w:pStyle w:val="ListParagraph"/>
        <w:numPr>
          <w:ilvl w:val="0"/>
          <w:numId w:val="2"/>
        </w:numPr>
        <w:spacing w:after="160" w:line="259" w:lineRule="auto"/>
        <w:rPr>
          <w:lang w:val="en-US"/>
        </w:rPr>
      </w:pPr>
      <w:r w:rsidRPr="000A694E">
        <w:rPr>
          <w:lang w:val="en-US"/>
        </w:rPr>
        <w:t xml:space="preserve">One for new mentors, from both primary and secondary phases, with our mentoring leads, Kate </w:t>
      </w:r>
      <w:proofErr w:type="gramStart"/>
      <w:r w:rsidRPr="000A694E">
        <w:rPr>
          <w:lang w:val="en-US"/>
        </w:rPr>
        <w:t>Hamer</w:t>
      </w:r>
      <w:proofErr w:type="gramEnd"/>
      <w:r w:rsidRPr="000A694E">
        <w:rPr>
          <w:lang w:val="en-US"/>
        </w:rPr>
        <w:t xml:space="preserve"> and Julie Taylor.</w:t>
      </w:r>
    </w:p>
    <w:p w14:paraId="7EEB9727" w14:textId="77777777" w:rsidR="00A9398F" w:rsidRPr="000A694E" w:rsidRDefault="00A9398F" w:rsidP="00A9398F">
      <w:pPr>
        <w:pStyle w:val="ListParagraph"/>
        <w:numPr>
          <w:ilvl w:val="0"/>
          <w:numId w:val="2"/>
        </w:numPr>
        <w:spacing w:after="160" w:line="259" w:lineRule="auto"/>
        <w:rPr>
          <w:lang w:val="en-US"/>
        </w:rPr>
      </w:pPr>
      <w:r w:rsidRPr="000A694E">
        <w:rPr>
          <w:lang w:val="en-US"/>
        </w:rPr>
        <w:lastRenderedPageBreak/>
        <w:t>One for strategy questions with our heads of Primary and Secondary, Director and Operations Lead.</w:t>
      </w:r>
    </w:p>
    <w:p w14:paraId="2F12A596" w14:textId="77777777" w:rsidR="00A9398F" w:rsidRPr="000A694E" w:rsidRDefault="00A9398F" w:rsidP="00A9398F">
      <w:pPr>
        <w:pStyle w:val="ListParagraph"/>
        <w:numPr>
          <w:ilvl w:val="0"/>
          <w:numId w:val="2"/>
        </w:numPr>
        <w:spacing w:after="160" w:line="259" w:lineRule="auto"/>
        <w:rPr>
          <w:lang w:val="en-US"/>
        </w:rPr>
      </w:pPr>
      <w:r w:rsidRPr="000A694E">
        <w:rPr>
          <w:lang w:val="en-US"/>
        </w:rPr>
        <w:t>One for placement queries with Leigh Capener and Mark Christenson</w:t>
      </w:r>
    </w:p>
    <w:p w14:paraId="79672D0D" w14:textId="77777777" w:rsidR="00A9398F" w:rsidRPr="000A694E" w:rsidRDefault="00A9398F" w:rsidP="00A9398F">
      <w:pPr>
        <w:pStyle w:val="ListParagraph"/>
        <w:numPr>
          <w:ilvl w:val="0"/>
          <w:numId w:val="2"/>
        </w:numPr>
        <w:spacing w:after="160" w:line="259" w:lineRule="auto"/>
        <w:rPr>
          <w:lang w:val="en-US"/>
        </w:rPr>
      </w:pPr>
      <w:r w:rsidRPr="000A694E">
        <w:rPr>
          <w:lang w:val="en-US"/>
        </w:rPr>
        <w:t>One for admissions and marketing with our Admissions and Recruitment Team.</w:t>
      </w:r>
    </w:p>
    <w:p w14:paraId="06384975" w14:textId="77777777" w:rsidR="00A9398F" w:rsidRDefault="00A9398F" w:rsidP="00A9398F">
      <w:pPr>
        <w:rPr>
          <w:lang w:val="en-US"/>
        </w:rPr>
      </w:pPr>
    </w:p>
    <w:p w14:paraId="3866B930" w14:textId="77777777" w:rsidR="00A9398F" w:rsidRDefault="00A9398F" w:rsidP="00A9398F">
      <w:pPr>
        <w:rPr>
          <w:lang w:val="en-US"/>
        </w:rPr>
      </w:pPr>
      <w:r>
        <w:rPr>
          <w:lang w:val="en-US"/>
        </w:rPr>
        <w:t xml:space="preserve">After that will be lunch! I imagine you all have that in hand. </w:t>
      </w:r>
      <w:proofErr w:type="gramStart"/>
      <w:r>
        <w:rPr>
          <w:lang w:val="en-US"/>
        </w:rPr>
        <w:t>We’re</w:t>
      </w:r>
      <w:proofErr w:type="gramEnd"/>
      <w:r>
        <w:rPr>
          <w:lang w:val="en-US"/>
        </w:rPr>
        <w:t xml:space="preserve"> sorry not to be able to provide our usual fine spread of fresh sandwiches, spring rolls and prawn skewers. Hopefully we’ll do </w:t>
      </w:r>
      <w:proofErr w:type="gramStart"/>
      <w:r>
        <w:rPr>
          <w:lang w:val="en-US"/>
        </w:rPr>
        <w:t>that  another</w:t>
      </w:r>
      <w:proofErr w:type="gramEnd"/>
      <w:r>
        <w:rPr>
          <w:lang w:val="en-US"/>
        </w:rPr>
        <w:t xml:space="preserve"> time.</w:t>
      </w:r>
    </w:p>
    <w:p w14:paraId="57DB3C4E" w14:textId="77777777" w:rsidR="00A9398F" w:rsidRDefault="00A9398F" w:rsidP="00A9398F">
      <w:pPr>
        <w:rPr>
          <w:lang w:val="en-US"/>
        </w:rPr>
      </w:pPr>
      <w:r>
        <w:rPr>
          <w:lang w:val="en-US"/>
        </w:rPr>
        <w:t xml:space="preserve">Of course, running throughout there will be the opportunity to interact, through the chat function in the software </w:t>
      </w:r>
      <w:proofErr w:type="gramStart"/>
      <w:r>
        <w:rPr>
          <w:lang w:val="en-US"/>
        </w:rPr>
        <w:t>we’re</w:t>
      </w:r>
      <w:proofErr w:type="gramEnd"/>
      <w:r>
        <w:rPr>
          <w:lang w:val="en-US"/>
        </w:rPr>
        <w:t xml:space="preserve"> using, online and on Twitter. </w:t>
      </w:r>
    </w:p>
    <w:p w14:paraId="10A55C53" w14:textId="77777777" w:rsidR="00A9398F" w:rsidRDefault="00A9398F" w:rsidP="00A9398F">
      <w:pPr>
        <w:rPr>
          <w:lang w:val="en-US"/>
        </w:rPr>
      </w:pPr>
      <w:r>
        <w:rPr>
          <w:lang w:val="en-US"/>
        </w:rPr>
        <w:t xml:space="preserve">Following this is a selection of recorded sessions on a range of issues associated with ITE. Enjoy them anytime, on demand. They cover wellbeing, One Note and the PDP, </w:t>
      </w:r>
      <w:proofErr w:type="gramStart"/>
      <w:r>
        <w:rPr>
          <w:lang w:val="en-US"/>
        </w:rPr>
        <w:t>How</w:t>
      </w:r>
      <w:proofErr w:type="gramEnd"/>
      <w:r>
        <w:rPr>
          <w:lang w:val="en-US"/>
        </w:rPr>
        <w:t xml:space="preserve"> we can help your school with research, MA Study, NQT support, Academic Support and our moral compass – The Warwick Teacher Values.</w:t>
      </w:r>
    </w:p>
    <w:p w14:paraId="32D3836A" w14:textId="77777777" w:rsidR="00A9398F" w:rsidRDefault="00A9398F" w:rsidP="00A9398F">
      <w:pPr>
        <w:rPr>
          <w:lang w:val="en-US"/>
        </w:rPr>
      </w:pPr>
      <w:r>
        <w:rPr>
          <w:lang w:val="en-US"/>
        </w:rPr>
        <w:t xml:space="preserve">When </w:t>
      </w:r>
      <w:proofErr w:type="gramStart"/>
      <w:r>
        <w:rPr>
          <w:lang w:val="en-US"/>
        </w:rPr>
        <w:t>you’ve</w:t>
      </w:r>
      <w:proofErr w:type="gramEnd"/>
      <w:r>
        <w:rPr>
          <w:lang w:val="en-US"/>
        </w:rPr>
        <w:t xml:space="preserve"> completed your evaluation of the day, we’d like to thank you for participating by sending you a Certificate of Participation, which you’ll be able to download for your folders. You </w:t>
      </w:r>
      <w:proofErr w:type="gramStart"/>
      <w:r>
        <w:rPr>
          <w:lang w:val="en-US"/>
        </w:rPr>
        <w:t>don’t</w:t>
      </w:r>
      <w:proofErr w:type="gramEnd"/>
      <w:r>
        <w:rPr>
          <w:lang w:val="en-US"/>
        </w:rPr>
        <w:t xml:space="preserve"> get that on </w:t>
      </w:r>
      <w:proofErr w:type="spellStart"/>
      <w:r>
        <w:rPr>
          <w:lang w:val="en-US"/>
        </w:rPr>
        <w:t>iplayer</w:t>
      </w:r>
      <w:proofErr w:type="spellEnd"/>
      <w:r>
        <w:rPr>
          <w:lang w:val="en-US"/>
        </w:rPr>
        <w:t>!</w:t>
      </w:r>
    </w:p>
    <w:p w14:paraId="77655A3D" w14:textId="77777777" w:rsidR="00A9398F" w:rsidRDefault="00A9398F" w:rsidP="00A9398F">
      <w:pPr>
        <w:rPr>
          <w:lang w:val="en-US"/>
        </w:rPr>
      </w:pPr>
      <w:r>
        <w:rPr>
          <w:lang w:val="en-US"/>
        </w:rPr>
        <w:t>Once again, thank you for your partnership with us – we know that partnership is one of the most important drivers for excellence in ITE and that, like us, you aspire to that in your work every day.</w:t>
      </w:r>
    </w:p>
    <w:p w14:paraId="0643C31C" w14:textId="77777777" w:rsidR="00A9398F" w:rsidRDefault="00A9398F" w:rsidP="00A9398F">
      <w:pPr>
        <w:rPr>
          <w:lang w:val="en-US"/>
        </w:rPr>
      </w:pPr>
      <w:r>
        <w:rPr>
          <w:lang w:val="en-US"/>
        </w:rPr>
        <w:t>Thanks again for joining us and ENJOY THE CONFERENCE.</w:t>
      </w:r>
    </w:p>
    <w:p w14:paraId="70A0C0D7" w14:textId="77777777" w:rsidR="00A9398F" w:rsidRDefault="00A9398F" w:rsidP="00A9398F">
      <w:pPr>
        <w:rPr>
          <w:lang w:val="en-US"/>
        </w:rPr>
      </w:pPr>
    </w:p>
    <w:p w14:paraId="6212F6BC" w14:textId="77777777" w:rsidR="00A9398F" w:rsidRPr="009851CC" w:rsidRDefault="00A9398F" w:rsidP="00A9398F">
      <w:pPr>
        <w:rPr>
          <w:lang w:val="en-US"/>
        </w:rPr>
      </w:pPr>
    </w:p>
    <w:p w14:paraId="1E1350D8" w14:textId="77777777" w:rsidR="00A20B44" w:rsidRDefault="00A20B44"/>
    <w:p w14:paraId="66112025" w14:textId="77777777" w:rsidR="00A20B44" w:rsidRDefault="00A20B44"/>
    <w:sectPr w:rsidR="00A20B44" w:rsidSect="009955A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C23792C"/>
    <w:multiLevelType w:val="hybridMultilevel"/>
    <w:tmpl w:val="D18C9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7527C52"/>
    <w:multiLevelType w:val="hybridMultilevel"/>
    <w:tmpl w:val="4F304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B44"/>
    <w:rsid w:val="0005324A"/>
    <w:rsid w:val="003D6A4D"/>
    <w:rsid w:val="00686DBC"/>
    <w:rsid w:val="00965B37"/>
    <w:rsid w:val="009955AE"/>
    <w:rsid w:val="009D51C9"/>
    <w:rsid w:val="00A20B44"/>
    <w:rsid w:val="00A9398F"/>
    <w:rsid w:val="00EB465B"/>
    <w:rsid w:val="00F04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BF081"/>
  <w15:chartTrackingRefBased/>
  <w15:docId w15:val="{98517494-6DF0-624D-BE07-4077567A7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0B44"/>
    <w:pPr>
      <w:ind w:left="720"/>
      <w:contextualSpacing/>
    </w:pPr>
    <w:rPr>
      <w:rFonts w:ascii="Times New Roman" w:eastAsia="PMingLiU"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1036</Words>
  <Characters>5910</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Ireland, Kate</dc:creator>
  <cp:keywords/>
  <dc:description/>
  <cp:lastModifiedBy>Georgina Newton</cp:lastModifiedBy>
  <cp:revision>2</cp:revision>
  <dcterms:created xsi:type="dcterms:W3CDTF">2020-06-17T12:45:00Z</dcterms:created>
  <dcterms:modified xsi:type="dcterms:W3CDTF">2020-06-17T12:45:00Z</dcterms:modified>
</cp:coreProperties>
</file>