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642" w:rsidRPr="0066000D" w:rsidRDefault="00EA66FE" w:rsidP="002B6642">
      <w:pPr>
        <w:pStyle w:val="RecipientAddress"/>
        <w:spacing w:after="0"/>
        <w:rPr>
          <w:rFonts w:asciiTheme="majorHAnsi" w:hAnsiTheme="majorHAnsi"/>
        </w:rPr>
      </w:pPr>
      <w:r w:rsidRPr="0066000D">
        <w:rPr>
          <w:rFonts w:asciiTheme="majorHAnsi" w:hAnsiTheme="majorHAnsi"/>
          <w:noProof/>
          <w:lang w:val="en-GB" w:eastAsia="en-GB"/>
        </w:rPr>
        <w:drawing>
          <wp:anchor distT="0" distB="0" distL="114300" distR="114300" simplePos="0" relativeHeight="251661312" behindDoc="1" locked="0" layoutInCell="1" allowOverlap="1" wp14:anchorId="103256B2" wp14:editId="5687731B">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rsidR="00A073E9" w:rsidRPr="0066000D" w:rsidRDefault="00A073E9" w:rsidP="00670BC5">
      <w:pPr>
        <w:rPr>
          <w:rFonts w:asciiTheme="majorHAnsi" w:hAnsiTheme="majorHAnsi"/>
        </w:rPr>
      </w:pPr>
    </w:p>
    <w:p w:rsidR="008727F8" w:rsidRPr="0066000D" w:rsidRDefault="008727F8" w:rsidP="00670BC5">
      <w:pPr>
        <w:rPr>
          <w:rFonts w:asciiTheme="majorHAnsi" w:hAnsiTheme="majorHAnsi"/>
        </w:rPr>
      </w:pPr>
    </w:p>
    <w:p w:rsidR="008727F8" w:rsidRPr="0066000D" w:rsidRDefault="008727F8" w:rsidP="0004540C">
      <w:pPr>
        <w:shd w:val="clear" w:color="auto" w:fill="FFFFFF"/>
        <w:spacing w:before="100" w:beforeAutospacing="1" w:after="100" w:afterAutospacing="1" w:line="248" w:lineRule="atLeast"/>
        <w:jc w:val="center"/>
        <w:rPr>
          <w:rFonts w:asciiTheme="majorHAnsi" w:eastAsia="Times New Roman" w:hAnsiTheme="majorHAnsi" w:cstheme="minorHAnsi"/>
          <w:b/>
          <w:color w:val="111111"/>
          <w:u w:val="single"/>
          <w:lang w:eastAsia="en-GB"/>
        </w:rPr>
      </w:pPr>
      <w:r w:rsidRPr="0066000D">
        <w:rPr>
          <w:rFonts w:asciiTheme="majorHAnsi" w:eastAsia="Times New Roman" w:hAnsiTheme="majorHAnsi" w:cstheme="minorHAnsi"/>
          <w:b/>
          <w:color w:val="111111"/>
          <w:u w:val="single"/>
          <w:lang w:eastAsia="en-GB"/>
        </w:rPr>
        <w:t>Warwick and School Partners (</w:t>
      </w:r>
      <w:proofErr w:type="spellStart"/>
      <w:r w:rsidRPr="0066000D">
        <w:rPr>
          <w:rFonts w:asciiTheme="majorHAnsi" w:eastAsia="Times New Roman" w:hAnsiTheme="majorHAnsi" w:cstheme="minorHAnsi"/>
          <w:b/>
          <w:color w:val="111111"/>
          <w:u w:val="single"/>
          <w:lang w:eastAsia="en-GB"/>
        </w:rPr>
        <w:t>WaSP</w:t>
      </w:r>
      <w:proofErr w:type="spellEnd"/>
      <w:r w:rsidRPr="0066000D">
        <w:rPr>
          <w:rFonts w:asciiTheme="majorHAnsi" w:eastAsia="Times New Roman" w:hAnsiTheme="majorHAnsi" w:cstheme="minorHAnsi"/>
          <w:b/>
          <w:color w:val="111111"/>
          <w:u w:val="single"/>
          <w:lang w:eastAsia="en-GB"/>
        </w:rPr>
        <w:t>) Meeting Agenda</w:t>
      </w:r>
    </w:p>
    <w:p w:rsidR="008727F8" w:rsidRPr="0066000D" w:rsidRDefault="008727F8" w:rsidP="008727F8">
      <w:pPr>
        <w:shd w:val="clear" w:color="auto" w:fill="FFFFFF"/>
        <w:spacing w:line="360" w:lineRule="auto"/>
        <w:jc w:val="center"/>
        <w:rPr>
          <w:rFonts w:asciiTheme="majorHAnsi" w:eastAsia="Times New Roman" w:hAnsiTheme="majorHAnsi" w:cstheme="minorHAnsi"/>
          <w:b/>
          <w:color w:val="111111"/>
          <w:lang w:eastAsia="en-GB"/>
        </w:rPr>
      </w:pPr>
    </w:p>
    <w:p w:rsidR="0004540C" w:rsidRPr="0066000D" w:rsidRDefault="0004540C" w:rsidP="0004540C">
      <w:pPr>
        <w:jc w:val="center"/>
        <w:rPr>
          <w:rFonts w:asciiTheme="majorHAnsi" w:eastAsiaTheme="minorHAnsi" w:hAnsiTheme="majorHAnsi"/>
          <w:b/>
          <w:lang w:val="en-GB"/>
        </w:rPr>
      </w:pPr>
      <w:r w:rsidRPr="0066000D">
        <w:rPr>
          <w:rFonts w:asciiTheme="majorHAnsi" w:hAnsiTheme="majorHAnsi"/>
          <w:b/>
          <w:color w:val="000000"/>
        </w:rPr>
        <w:t>Thursday the 6</w:t>
      </w:r>
      <w:r w:rsidRPr="0066000D">
        <w:rPr>
          <w:rFonts w:asciiTheme="majorHAnsi" w:hAnsiTheme="majorHAnsi"/>
          <w:b/>
          <w:color w:val="000000"/>
          <w:vertAlign w:val="superscript"/>
        </w:rPr>
        <w:t>th</w:t>
      </w:r>
      <w:r w:rsidRPr="0066000D">
        <w:rPr>
          <w:rFonts w:asciiTheme="majorHAnsi" w:hAnsiTheme="majorHAnsi"/>
          <w:b/>
          <w:color w:val="000000"/>
        </w:rPr>
        <w:t xml:space="preserve"> of December 2018, 2.15pm, room WT 0.05</w:t>
      </w:r>
      <w:r w:rsidRPr="0066000D">
        <w:rPr>
          <w:rFonts w:asciiTheme="majorHAnsi" w:hAnsiTheme="majorHAnsi"/>
          <w:b/>
        </w:rPr>
        <w:t>:</w:t>
      </w:r>
    </w:p>
    <w:p w:rsidR="0004540C" w:rsidRPr="0066000D" w:rsidRDefault="0004540C" w:rsidP="0004540C">
      <w:pPr>
        <w:spacing w:after="240"/>
        <w:rPr>
          <w:rFonts w:asciiTheme="majorHAnsi" w:hAnsiTheme="majorHAnsi"/>
          <w:color w:val="000000"/>
        </w:rPr>
      </w:pP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Welcome and apologies</w:t>
      </w:r>
      <w:r w:rsidRPr="0066000D">
        <w:rPr>
          <w:rFonts w:asciiTheme="majorHAnsi" w:eastAsia="Times New Roman" w:hAnsiTheme="majorHAnsi"/>
          <w:color w:val="000000"/>
        </w:rPr>
        <w:t>: PTM (5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Matters arising from last meeting</w:t>
      </w:r>
      <w:r w:rsidRPr="0066000D">
        <w:rPr>
          <w:rFonts w:asciiTheme="majorHAnsi" w:eastAsia="Times New Roman" w:hAnsiTheme="majorHAnsi"/>
          <w:color w:val="000000"/>
        </w:rPr>
        <w:t>: PTM (5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Policy/ITE sector updates/DFE</w:t>
      </w:r>
      <w:r w:rsidRPr="0066000D">
        <w:rPr>
          <w:rFonts w:asciiTheme="majorHAnsi" w:eastAsia="Times New Roman" w:hAnsiTheme="majorHAnsi"/>
          <w:color w:val="000000"/>
        </w:rPr>
        <w:t xml:space="preserve"> - ITE Workload/UCET conference: PTM (10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SD - completion data 17-18,</w:t>
      </w:r>
      <w:r w:rsidR="000F0C8A">
        <w:rPr>
          <w:rFonts w:asciiTheme="majorHAnsi" w:eastAsia="Times New Roman" w:hAnsiTheme="majorHAnsi"/>
          <w:b/>
          <w:bCs/>
          <w:color w:val="000000"/>
        </w:rPr>
        <w:t xml:space="preserve"> </w:t>
      </w:r>
      <w:r w:rsidRPr="0066000D">
        <w:rPr>
          <w:rFonts w:asciiTheme="majorHAnsi" w:eastAsia="Times New Roman" w:hAnsiTheme="majorHAnsi"/>
          <w:b/>
          <w:bCs/>
          <w:color w:val="000000"/>
        </w:rPr>
        <w:t>alliance day evaluations, AP2</w:t>
      </w:r>
      <w:r w:rsidRPr="0066000D">
        <w:rPr>
          <w:rFonts w:asciiTheme="majorHAnsi" w:eastAsia="Times New Roman" w:hAnsiTheme="majorHAnsi"/>
          <w:color w:val="000000"/>
        </w:rPr>
        <w:t>: JL (15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SD amendment to fees (KI's paper) and update on SD working party</w:t>
      </w:r>
      <w:r w:rsidRPr="0066000D">
        <w:rPr>
          <w:rFonts w:asciiTheme="majorHAnsi" w:eastAsia="Times New Roman" w:hAnsiTheme="majorHAnsi"/>
          <w:color w:val="000000"/>
        </w:rPr>
        <w:t>: PTM (10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proofErr w:type="spellStart"/>
      <w:r w:rsidRPr="0066000D">
        <w:rPr>
          <w:rFonts w:asciiTheme="majorHAnsi" w:eastAsia="Times New Roman" w:hAnsiTheme="majorHAnsi"/>
          <w:b/>
          <w:bCs/>
          <w:color w:val="000000"/>
        </w:rPr>
        <w:t>Programme</w:t>
      </w:r>
      <w:proofErr w:type="spellEnd"/>
      <w:r w:rsidRPr="0066000D">
        <w:rPr>
          <w:rFonts w:asciiTheme="majorHAnsi" w:eastAsia="Times New Roman" w:hAnsiTheme="majorHAnsi"/>
          <w:b/>
          <w:bCs/>
          <w:color w:val="000000"/>
        </w:rPr>
        <w:t>/Assessment</w:t>
      </w:r>
      <w:r w:rsidRPr="0066000D">
        <w:rPr>
          <w:rFonts w:asciiTheme="majorHAnsi" w:eastAsia="Times New Roman" w:hAnsiTheme="majorHAnsi"/>
          <w:color w:val="000000"/>
        </w:rPr>
        <w:t>: AM (10 mins)</w:t>
      </w:r>
      <w:bookmarkStart w:id="0" w:name="_GoBack"/>
      <w:bookmarkEnd w:id="0"/>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Partnership</w:t>
      </w:r>
      <w:r w:rsidRPr="0066000D">
        <w:rPr>
          <w:rFonts w:asciiTheme="majorHAnsi" w:eastAsia="Times New Roman" w:hAnsiTheme="majorHAnsi"/>
          <w:color w:val="000000"/>
        </w:rPr>
        <w:t>: GN (10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Mentoring:</w:t>
      </w:r>
      <w:r w:rsidRPr="0066000D">
        <w:rPr>
          <w:rFonts w:asciiTheme="majorHAnsi" w:eastAsia="Times New Roman" w:hAnsiTheme="majorHAnsi"/>
          <w:color w:val="000000"/>
        </w:rPr>
        <w:t> KH (10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Recruitment/Admissions</w:t>
      </w:r>
      <w:r w:rsidRPr="0066000D">
        <w:rPr>
          <w:rFonts w:asciiTheme="majorHAnsi" w:eastAsia="Times New Roman" w:hAnsiTheme="majorHAnsi"/>
          <w:color w:val="000000"/>
        </w:rPr>
        <w:t>: PTM/All (10 mins)</w:t>
      </w:r>
    </w:p>
    <w:p w:rsidR="0004540C" w:rsidRPr="0066000D" w:rsidRDefault="0004540C" w:rsidP="0004540C">
      <w:pPr>
        <w:numPr>
          <w:ilvl w:val="0"/>
          <w:numId w:val="2"/>
        </w:numPr>
        <w:spacing w:before="100" w:beforeAutospacing="1" w:after="240"/>
        <w:rPr>
          <w:rFonts w:asciiTheme="majorHAnsi" w:eastAsia="Times New Roman" w:hAnsiTheme="majorHAnsi"/>
          <w:color w:val="000000"/>
        </w:rPr>
      </w:pPr>
      <w:r w:rsidRPr="0066000D">
        <w:rPr>
          <w:rFonts w:asciiTheme="majorHAnsi" w:eastAsia="Times New Roman" w:hAnsiTheme="majorHAnsi"/>
          <w:b/>
          <w:bCs/>
          <w:color w:val="000000"/>
        </w:rPr>
        <w:t>AOB</w:t>
      </w:r>
      <w:r w:rsidRPr="0066000D">
        <w:rPr>
          <w:rFonts w:asciiTheme="majorHAnsi" w:eastAsia="Times New Roman" w:hAnsiTheme="majorHAnsi"/>
          <w:color w:val="000000"/>
        </w:rPr>
        <w:t>: PTM (5 mins)</w:t>
      </w:r>
    </w:p>
    <w:p w:rsidR="008727F8" w:rsidRPr="0066000D" w:rsidRDefault="008727F8" w:rsidP="008727F8">
      <w:pPr>
        <w:shd w:val="clear" w:color="auto" w:fill="FFFFFF"/>
        <w:spacing w:line="360" w:lineRule="auto"/>
        <w:jc w:val="center"/>
        <w:rPr>
          <w:rFonts w:asciiTheme="majorHAnsi" w:eastAsia="Times New Roman" w:hAnsiTheme="majorHAnsi" w:cstheme="minorHAnsi"/>
          <w:b/>
          <w:color w:val="111111"/>
          <w:lang w:eastAsia="en-GB"/>
        </w:rPr>
      </w:pPr>
    </w:p>
    <w:p w:rsidR="0066000D" w:rsidRPr="0066000D" w:rsidRDefault="0066000D">
      <w:pPr>
        <w:rPr>
          <w:rFonts w:asciiTheme="majorHAnsi" w:hAnsiTheme="majorHAnsi"/>
        </w:rPr>
      </w:pPr>
      <w:r w:rsidRPr="0066000D">
        <w:rPr>
          <w:rFonts w:asciiTheme="majorHAnsi" w:hAnsiTheme="majorHAnsi"/>
        </w:rPr>
        <w:br w:type="page"/>
      </w:r>
    </w:p>
    <w:p w:rsidR="0066000D" w:rsidRPr="0066000D" w:rsidRDefault="0066000D" w:rsidP="0066000D">
      <w:pPr>
        <w:rPr>
          <w:rFonts w:asciiTheme="majorHAnsi" w:eastAsia="Times New Roman" w:hAnsiTheme="majorHAnsi"/>
          <w:b/>
          <w:color w:val="000000"/>
        </w:rPr>
      </w:pPr>
      <w:r w:rsidRPr="0066000D">
        <w:rPr>
          <w:rFonts w:asciiTheme="majorHAnsi" w:eastAsia="Times New Roman" w:hAnsiTheme="majorHAnsi"/>
          <w:b/>
          <w:color w:val="000000"/>
        </w:rPr>
        <w:lastRenderedPageBreak/>
        <w:t xml:space="preserve">Matters arising from the last </w:t>
      </w:r>
      <w:proofErr w:type="spellStart"/>
      <w:r w:rsidRPr="0066000D">
        <w:rPr>
          <w:rFonts w:asciiTheme="majorHAnsi" w:eastAsia="Times New Roman" w:hAnsiTheme="majorHAnsi"/>
          <w:b/>
          <w:color w:val="000000"/>
        </w:rPr>
        <w:t>WaSP</w:t>
      </w:r>
      <w:proofErr w:type="spellEnd"/>
      <w:r w:rsidRPr="0066000D">
        <w:rPr>
          <w:rFonts w:asciiTheme="majorHAnsi" w:eastAsia="Times New Roman" w:hAnsiTheme="majorHAnsi"/>
          <w:b/>
          <w:color w:val="000000"/>
        </w:rPr>
        <w:t xml:space="preserve"> (28.06.18)</w:t>
      </w:r>
    </w:p>
    <w:p w:rsidR="0066000D" w:rsidRPr="0066000D" w:rsidRDefault="0066000D" w:rsidP="0066000D">
      <w:pPr>
        <w:rPr>
          <w:rFonts w:asciiTheme="majorHAnsi" w:eastAsia="Times New Roman" w:hAnsiTheme="majorHAnsi"/>
          <w:b/>
          <w:color w:val="000000"/>
        </w:rPr>
      </w:pPr>
    </w:p>
    <w:p w:rsidR="0066000D" w:rsidRPr="0066000D" w:rsidRDefault="0066000D" w:rsidP="0066000D">
      <w:pPr>
        <w:rPr>
          <w:rFonts w:asciiTheme="majorHAnsi" w:eastAsia="Times New Roman" w:hAnsiTheme="majorHAnsi" w:cstheme="minorHAnsi"/>
          <w:color w:val="111111"/>
          <w:lang w:eastAsia="en-GB"/>
        </w:rPr>
      </w:pPr>
      <w:r w:rsidRPr="0066000D">
        <w:rPr>
          <w:rFonts w:asciiTheme="majorHAnsi" w:eastAsia="Times New Roman" w:hAnsiTheme="majorHAnsi"/>
          <w:b/>
          <w:color w:val="000000"/>
        </w:rPr>
        <w:t>“SD models”</w:t>
      </w:r>
    </w:p>
    <w:p w:rsidR="0066000D" w:rsidRPr="0066000D" w:rsidRDefault="0066000D" w:rsidP="0066000D">
      <w:pPr>
        <w:rPr>
          <w:rFonts w:asciiTheme="majorHAnsi" w:eastAsia="Times New Roman" w:hAnsiTheme="majorHAnsi" w:cstheme="minorHAnsi"/>
          <w:color w:val="111111"/>
          <w:lang w:eastAsia="en-GB"/>
        </w:rPr>
      </w:pPr>
      <w:r w:rsidRPr="0066000D">
        <w:rPr>
          <w:rFonts w:asciiTheme="majorHAnsi" w:eastAsia="Times New Roman" w:hAnsiTheme="majorHAnsi" w:cstheme="minorHAnsi"/>
          <w:color w:val="111111"/>
          <w:lang w:eastAsia="en-GB"/>
        </w:rPr>
        <w:t xml:space="preserve">During discussion around the draft </w:t>
      </w:r>
      <w:r w:rsidRPr="0066000D">
        <w:rPr>
          <w:rFonts w:asciiTheme="majorHAnsi" w:eastAsia="Times New Roman" w:hAnsiTheme="majorHAnsi"/>
          <w:color w:val="000000"/>
        </w:rPr>
        <w:t>SD models</w:t>
      </w:r>
      <w:r w:rsidRPr="0066000D">
        <w:rPr>
          <w:rFonts w:asciiTheme="majorHAnsi" w:eastAsia="Times New Roman" w:hAnsiTheme="majorHAnsi" w:cstheme="minorHAnsi"/>
          <w:color w:val="111111"/>
          <w:lang w:eastAsia="en-GB"/>
        </w:rPr>
        <w:t xml:space="preserve"> document, Paul Taylor-McCartney called upon mentors to form a working party whereby schools will lead on their own self-assessment in meeting these criteria - The </w:t>
      </w:r>
      <w:r w:rsidR="008234C5">
        <w:rPr>
          <w:rFonts w:asciiTheme="majorHAnsi" w:eastAsia="Times New Roman" w:hAnsiTheme="majorHAnsi" w:cstheme="minorHAnsi"/>
          <w:color w:val="111111"/>
          <w:lang w:eastAsia="en-GB"/>
        </w:rPr>
        <w:t xml:space="preserve">SD </w:t>
      </w:r>
      <w:r w:rsidRPr="0066000D">
        <w:rPr>
          <w:rFonts w:asciiTheme="majorHAnsi" w:eastAsia="Times New Roman" w:hAnsiTheme="majorHAnsi" w:cstheme="minorHAnsi"/>
          <w:color w:val="111111"/>
          <w:lang w:eastAsia="en-GB"/>
        </w:rPr>
        <w:t xml:space="preserve">working </w:t>
      </w:r>
      <w:r w:rsidR="008234C5">
        <w:rPr>
          <w:rFonts w:asciiTheme="majorHAnsi" w:eastAsia="Times New Roman" w:hAnsiTheme="majorHAnsi" w:cstheme="minorHAnsi"/>
          <w:color w:val="111111"/>
          <w:lang w:eastAsia="en-GB"/>
        </w:rPr>
        <w:t>party</w:t>
      </w:r>
      <w:r w:rsidRPr="0066000D">
        <w:rPr>
          <w:rFonts w:asciiTheme="majorHAnsi" w:eastAsia="Times New Roman" w:hAnsiTheme="majorHAnsi" w:cstheme="minorHAnsi"/>
          <w:color w:val="111111"/>
          <w:lang w:eastAsia="en-GB"/>
        </w:rPr>
        <w:t xml:space="preserve"> met on the 27</w:t>
      </w:r>
      <w:r w:rsidRPr="0066000D">
        <w:rPr>
          <w:rFonts w:asciiTheme="majorHAnsi" w:eastAsia="Times New Roman" w:hAnsiTheme="majorHAnsi" w:cstheme="minorHAnsi"/>
          <w:color w:val="111111"/>
          <w:vertAlign w:val="superscript"/>
          <w:lang w:eastAsia="en-GB"/>
        </w:rPr>
        <w:t>th</w:t>
      </w:r>
      <w:r w:rsidRPr="0066000D">
        <w:rPr>
          <w:rFonts w:asciiTheme="majorHAnsi" w:eastAsia="Times New Roman" w:hAnsiTheme="majorHAnsi" w:cstheme="minorHAnsi"/>
          <w:color w:val="111111"/>
          <w:lang w:eastAsia="en-GB"/>
        </w:rPr>
        <w:t xml:space="preserve"> of September.</w:t>
      </w:r>
    </w:p>
    <w:p w:rsidR="0066000D" w:rsidRPr="0066000D" w:rsidRDefault="0066000D" w:rsidP="0066000D">
      <w:pPr>
        <w:rPr>
          <w:rFonts w:asciiTheme="majorHAnsi" w:eastAsia="Times New Roman" w:hAnsiTheme="majorHAnsi" w:cstheme="minorHAnsi"/>
          <w:color w:val="111111"/>
          <w:lang w:eastAsia="en-GB"/>
        </w:rPr>
      </w:pPr>
    </w:p>
    <w:p w:rsidR="0066000D" w:rsidRPr="0066000D" w:rsidRDefault="0066000D" w:rsidP="0066000D">
      <w:pPr>
        <w:rPr>
          <w:rFonts w:asciiTheme="majorHAnsi" w:eastAsia="Times New Roman" w:hAnsiTheme="majorHAnsi" w:cstheme="minorHAnsi"/>
          <w:b/>
          <w:color w:val="111111"/>
          <w:lang w:eastAsia="en-GB"/>
        </w:rPr>
      </w:pPr>
      <w:r w:rsidRPr="0066000D">
        <w:rPr>
          <w:rFonts w:asciiTheme="majorHAnsi" w:eastAsia="Times New Roman" w:hAnsiTheme="majorHAnsi"/>
          <w:b/>
          <w:color w:val="000000"/>
        </w:rPr>
        <w:t>“</w:t>
      </w:r>
      <w:proofErr w:type="spellStart"/>
      <w:r w:rsidRPr="0066000D">
        <w:rPr>
          <w:rFonts w:asciiTheme="majorHAnsi" w:eastAsia="Times New Roman" w:hAnsiTheme="majorHAnsi"/>
          <w:b/>
          <w:color w:val="000000"/>
        </w:rPr>
        <w:t>Programme</w:t>
      </w:r>
      <w:proofErr w:type="spellEnd"/>
      <w:r w:rsidRPr="0066000D">
        <w:rPr>
          <w:rFonts w:asciiTheme="majorHAnsi" w:eastAsia="Times New Roman" w:hAnsiTheme="majorHAnsi"/>
          <w:b/>
          <w:color w:val="000000"/>
        </w:rPr>
        <w:t xml:space="preserve"> Calendar and SD Alliance provision”</w:t>
      </w:r>
    </w:p>
    <w:p w:rsidR="0066000D" w:rsidRPr="0066000D" w:rsidRDefault="0066000D" w:rsidP="0066000D">
      <w:pPr>
        <w:rPr>
          <w:rFonts w:asciiTheme="majorHAnsi" w:eastAsia="Times New Roman" w:hAnsiTheme="majorHAnsi" w:cstheme="minorHAnsi"/>
          <w:color w:val="111111"/>
          <w:lang w:eastAsia="en-GB"/>
        </w:rPr>
      </w:pPr>
      <w:r w:rsidRPr="0066000D">
        <w:rPr>
          <w:rFonts w:asciiTheme="majorHAnsi" w:eastAsia="Times New Roman" w:hAnsiTheme="majorHAnsi" w:cstheme="minorHAnsi"/>
          <w:color w:val="111111"/>
          <w:lang w:eastAsia="en-GB"/>
        </w:rPr>
        <w:t>5 face to face mentor training sessions will be held across the year, 4 at local partnership areas</w:t>
      </w:r>
      <w:r w:rsidR="00A8744A">
        <w:rPr>
          <w:rFonts w:asciiTheme="majorHAnsi" w:eastAsia="Times New Roman" w:hAnsiTheme="majorHAnsi" w:cstheme="minorHAnsi"/>
          <w:color w:val="111111"/>
          <w:lang w:eastAsia="en-GB"/>
        </w:rPr>
        <w:t>,</w:t>
      </w:r>
      <w:r w:rsidRPr="0066000D">
        <w:rPr>
          <w:rFonts w:asciiTheme="majorHAnsi" w:eastAsia="Times New Roman" w:hAnsiTheme="majorHAnsi" w:cstheme="minorHAnsi"/>
          <w:color w:val="111111"/>
          <w:lang w:eastAsia="en-GB"/>
        </w:rPr>
        <w:t xml:space="preserve"> and 1 at the University</w:t>
      </w:r>
      <w:r w:rsidR="00A8744A">
        <w:rPr>
          <w:rFonts w:asciiTheme="majorHAnsi" w:eastAsia="Times New Roman" w:hAnsiTheme="majorHAnsi" w:cstheme="minorHAnsi"/>
          <w:color w:val="111111"/>
          <w:lang w:eastAsia="en-GB"/>
        </w:rPr>
        <w:t>,</w:t>
      </w:r>
      <w:r w:rsidRPr="0066000D">
        <w:rPr>
          <w:rFonts w:asciiTheme="majorHAnsi" w:eastAsia="Times New Roman" w:hAnsiTheme="majorHAnsi" w:cstheme="minorHAnsi"/>
          <w:color w:val="111111"/>
          <w:lang w:eastAsia="en-GB"/>
        </w:rPr>
        <w:t xml:space="preserve"> which </w:t>
      </w:r>
      <w:r w:rsidR="00A8744A">
        <w:rPr>
          <w:rFonts w:asciiTheme="majorHAnsi" w:eastAsia="Times New Roman" w:hAnsiTheme="majorHAnsi" w:cstheme="minorHAnsi"/>
          <w:color w:val="111111"/>
          <w:lang w:eastAsia="en-GB"/>
        </w:rPr>
        <w:t>was scheduled for</w:t>
      </w:r>
      <w:r w:rsidR="007F75FA">
        <w:rPr>
          <w:rFonts w:asciiTheme="majorHAnsi" w:eastAsia="Times New Roman" w:hAnsiTheme="majorHAnsi" w:cstheme="minorHAnsi"/>
          <w:color w:val="111111"/>
          <w:lang w:eastAsia="en-GB"/>
        </w:rPr>
        <w:t xml:space="preserve"> September. The next mentor training </w:t>
      </w:r>
      <w:r w:rsidRPr="0066000D">
        <w:rPr>
          <w:rFonts w:asciiTheme="majorHAnsi" w:eastAsia="Times New Roman" w:hAnsiTheme="majorHAnsi" w:cstheme="minorHAnsi"/>
          <w:color w:val="111111"/>
          <w:lang w:eastAsia="en-GB"/>
        </w:rPr>
        <w:t>session</w:t>
      </w:r>
      <w:r w:rsidR="00A8744A">
        <w:rPr>
          <w:rFonts w:asciiTheme="majorHAnsi" w:eastAsia="Times New Roman" w:hAnsiTheme="majorHAnsi" w:cstheme="minorHAnsi"/>
          <w:color w:val="111111"/>
          <w:lang w:eastAsia="en-GB"/>
        </w:rPr>
        <w:t>,</w:t>
      </w:r>
      <w:r w:rsidRPr="0066000D">
        <w:rPr>
          <w:rFonts w:asciiTheme="majorHAnsi" w:eastAsia="Times New Roman" w:hAnsiTheme="majorHAnsi" w:cstheme="minorHAnsi"/>
          <w:color w:val="111111"/>
          <w:lang w:eastAsia="en-GB"/>
        </w:rPr>
        <w:t xml:space="preserve"> for PP2</w:t>
      </w:r>
      <w:r w:rsidR="00A8744A">
        <w:rPr>
          <w:rFonts w:asciiTheme="majorHAnsi" w:eastAsia="Times New Roman" w:hAnsiTheme="majorHAnsi" w:cstheme="minorHAnsi"/>
          <w:color w:val="111111"/>
          <w:lang w:eastAsia="en-GB"/>
        </w:rPr>
        <w:t>,</w:t>
      </w:r>
      <w:r w:rsidRPr="0066000D">
        <w:rPr>
          <w:rFonts w:asciiTheme="majorHAnsi" w:eastAsia="Times New Roman" w:hAnsiTheme="majorHAnsi" w:cstheme="minorHAnsi"/>
          <w:color w:val="111111"/>
          <w:lang w:eastAsia="en-GB"/>
        </w:rPr>
        <w:t xml:space="preserve"> has been arranged for </w:t>
      </w:r>
      <w:r w:rsidR="007F75FA">
        <w:rPr>
          <w:rFonts w:asciiTheme="majorHAnsi" w:eastAsia="Times New Roman" w:hAnsiTheme="majorHAnsi" w:cstheme="minorHAnsi"/>
          <w:color w:val="111111"/>
          <w:lang w:eastAsia="en-GB"/>
        </w:rPr>
        <w:t xml:space="preserve">Tuesday </w:t>
      </w:r>
      <w:r w:rsidRPr="0066000D">
        <w:rPr>
          <w:rFonts w:asciiTheme="majorHAnsi" w:eastAsia="Times New Roman" w:hAnsiTheme="majorHAnsi" w:cstheme="minorHAnsi"/>
          <w:color w:val="111111"/>
          <w:lang w:eastAsia="en-GB"/>
        </w:rPr>
        <w:t>the 11</w:t>
      </w:r>
      <w:r w:rsidRPr="0066000D">
        <w:rPr>
          <w:rFonts w:asciiTheme="majorHAnsi" w:eastAsia="Times New Roman" w:hAnsiTheme="majorHAnsi" w:cstheme="minorHAnsi"/>
          <w:color w:val="111111"/>
          <w:vertAlign w:val="superscript"/>
          <w:lang w:eastAsia="en-GB"/>
        </w:rPr>
        <w:t>th</w:t>
      </w:r>
      <w:r w:rsidRPr="0066000D">
        <w:rPr>
          <w:rFonts w:asciiTheme="majorHAnsi" w:eastAsia="Times New Roman" w:hAnsiTheme="majorHAnsi" w:cstheme="minorHAnsi"/>
          <w:color w:val="111111"/>
          <w:lang w:eastAsia="en-GB"/>
        </w:rPr>
        <w:t xml:space="preserve"> of December, with another possible date in January, date TBC.</w:t>
      </w:r>
    </w:p>
    <w:p w:rsidR="0066000D" w:rsidRPr="0066000D" w:rsidRDefault="0066000D" w:rsidP="0066000D">
      <w:pPr>
        <w:rPr>
          <w:rFonts w:asciiTheme="majorHAnsi" w:eastAsia="Times New Roman" w:hAnsiTheme="majorHAnsi" w:cstheme="minorHAnsi"/>
          <w:color w:val="111111"/>
          <w:lang w:eastAsia="en-GB"/>
        </w:rPr>
      </w:pPr>
    </w:p>
    <w:p w:rsidR="0066000D" w:rsidRPr="0066000D" w:rsidRDefault="0066000D" w:rsidP="0066000D">
      <w:pPr>
        <w:rPr>
          <w:rFonts w:asciiTheme="majorHAnsi" w:eastAsia="Times New Roman" w:hAnsiTheme="majorHAnsi" w:cstheme="minorHAnsi"/>
          <w:b/>
          <w:color w:val="111111"/>
          <w:lang w:eastAsia="en-GB"/>
        </w:rPr>
      </w:pPr>
      <w:r w:rsidRPr="0066000D">
        <w:rPr>
          <w:rFonts w:asciiTheme="majorHAnsi" w:eastAsia="Times New Roman" w:hAnsiTheme="majorHAnsi"/>
          <w:b/>
          <w:color w:val="000000"/>
        </w:rPr>
        <w:t>“Research Schools Network (conference in December)”</w:t>
      </w:r>
    </w:p>
    <w:p w:rsidR="0066000D" w:rsidRPr="0066000D" w:rsidRDefault="0066000D" w:rsidP="0066000D">
      <w:pPr>
        <w:rPr>
          <w:rFonts w:asciiTheme="majorHAnsi" w:eastAsia="Times New Roman" w:hAnsiTheme="majorHAnsi" w:cstheme="minorHAnsi"/>
          <w:color w:val="111111"/>
          <w:lang w:eastAsia="en-GB"/>
        </w:rPr>
      </w:pPr>
      <w:r w:rsidRPr="0066000D">
        <w:rPr>
          <w:rFonts w:asciiTheme="majorHAnsi" w:eastAsia="Times New Roman" w:hAnsiTheme="majorHAnsi" w:cstheme="minorHAnsi"/>
          <w:color w:val="111111"/>
          <w:lang w:eastAsia="en-GB"/>
        </w:rPr>
        <w:t xml:space="preserve">Warwick is keen to promote schools becoming research partners with us. Professor Des Hewitt will be leading this work. Paul Taylor-McCartney discussed the proposal for the school research partnership paper. The results of this paper will be shared at the Research </w:t>
      </w:r>
      <w:proofErr w:type="gramStart"/>
      <w:r w:rsidRPr="0066000D">
        <w:rPr>
          <w:rFonts w:asciiTheme="majorHAnsi" w:eastAsia="Times New Roman" w:hAnsiTheme="majorHAnsi" w:cstheme="minorHAnsi"/>
          <w:color w:val="111111"/>
          <w:lang w:eastAsia="en-GB"/>
        </w:rPr>
        <w:t>In</w:t>
      </w:r>
      <w:proofErr w:type="gramEnd"/>
      <w:r w:rsidRPr="0066000D">
        <w:rPr>
          <w:rFonts w:asciiTheme="majorHAnsi" w:eastAsia="Times New Roman" w:hAnsiTheme="majorHAnsi" w:cstheme="minorHAnsi"/>
          <w:color w:val="111111"/>
          <w:lang w:eastAsia="en-GB"/>
        </w:rPr>
        <w:t xml:space="preserve"> Action conference, to be held on </w:t>
      </w:r>
      <w:r w:rsidRPr="0066000D">
        <w:rPr>
          <w:rFonts w:asciiTheme="majorHAnsi" w:hAnsiTheme="majorHAnsi"/>
        </w:rPr>
        <w:t xml:space="preserve">Monday </w:t>
      </w:r>
      <w:r w:rsidR="007F75FA">
        <w:rPr>
          <w:rFonts w:asciiTheme="majorHAnsi" w:hAnsiTheme="majorHAnsi"/>
        </w:rPr>
        <w:t xml:space="preserve">the </w:t>
      </w:r>
      <w:r w:rsidRPr="0066000D">
        <w:rPr>
          <w:rFonts w:asciiTheme="majorHAnsi" w:hAnsiTheme="majorHAnsi"/>
        </w:rPr>
        <w:t>17</w:t>
      </w:r>
      <w:r w:rsidRPr="0066000D">
        <w:rPr>
          <w:rFonts w:asciiTheme="majorHAnsi" w:hAnsiTheme="majorHAnsi"/>
          <w:vertAlign w:val="superscript"/>
        </w:rPr>
        <w:t>th</w:t>
      </w:r>
      <w:r w:rsidRPr="0066000D">
        <w:rPr>
          <w:rFonts w:asciiTheme="majorHAnsi" w:hAnsiTheme="majorHAnsi"/>
        </w:rPr>
        <w:t xml:space="preserve"> </w:t>
      </w:r>
      <w:r w:rsidR="007F75FA">
        <w:rPr>
          <w:rFonts w:asciiTheme="majorHAnsi" w:hAnsiTheme="majorHAnsi"/>
        </w:rPr>
        <w:t xml:space="preserve">of </w:t>
      </w:r>
      <w:r w:rsidRPr="0066000D">
        <w:rPr>
          <w:rFonts w:asciiTheme="majorHAnsi" w:hAnsiTheme="majorHAnsi"/>
        </w:rPr>
        <w:t>December</w:t>
      </w:r>
      <w:r w:rsidRPr="0066000D">
        <w:rPr>
          <w:rFonts w:asciiTheme="majorHAnsi" w:eastAsia="Times New Roman" w:hAnsiTheme="majorHAnsi" w:cstheme="minorHAnsi"/>
          <w:color w:val="111111"/>
          <w:lang w:eastAsia="en-GB"/>
        </w:rPr>
        <w:t xml:space="preserve">. Warwick </w:t>
      </w:r>
      <w:r w:rsidRPr="0066000D">
        <w:rPr>
          <w:rFonts w:asciiTheme="majorHAnsi" w:eastAsia="Times New Roman" w:hAnsiTheme="majorHAnsi" w:cstheme="minorHAnsi"/>
          <w:noProof/>
          <w:color w:val="111111"/>
          <w:lang w:eastAsia="en-GB"/>
        </w:rPr>
        <w:t>is</w:t>
      </w:r>
      <w:r w:rsidRPr="0066000D">
        <w:rPr>
          <w:rFonts w:asciiTheme="majorHAnsi" w:eastAsia="Times New Roman" w:hAnsiTheme="majorHAnsi" w:cstheme="minorHAnsi"/>
          <w:color w:val="111111"/>
          <w:lang w:eastAsia="en-GB"/>
        </w:rPr>
        <w:t xml:space="preserve"> keen for schools to contribute to this work, and all interested parties should contact Paul and Des to be involved.</w:t>
      </w:r>
    </w:p>
    <w:p w:rsidR="0066000D" w:rsidRPr="0066000D" w:rsidRDefault="0066000D" w:rsidP="0066000D">
      <w:pPr>
        <w:rPr>
          <w:rFonts w:asciiTheme="majorHAnsi" w:eastAsia="Times New Roman" w:hAnsiTheme="majorHAnsi" w:cstheme="minorHAnsi"/>
          <w:color w:val="111111"/>
          <w:lang w:eastAsia="en-GB"/>
        </w:rPr>
      </w:pPr>
    </w:p>
    <w:p w:rsidR="0066000D" w:rsidRPr="0066000D" w:rsidRDefault="0066000D" w:rsidP="0066000D">
      <w:pPr>
        <w:rPr>
          <w:rFonts w:asciiTheme="majorHAnsi" w:eastAsia="Times New Roman" w:hAnsiTheme="majorHAnsi" w:cstheme="minorHAnsi"/>
          <w:b/>
          <w:color w:val="111111"/>
          <w:lang w:eastAsia="en-GB"/>
        </w:rPr>
      </w:pPr>
      <w:r w:rsidRPr="0066000D">
        <w:rPr>
          <w:rFonts w:asciiTheme="majorHAnsi" w:eastAsia="Times New Roman" w:hAnsiTheme="majorHAnsi"/>
          <w:b/>
          <w:color w:val="000000"/>
        </w:rPr>
        <w:t>“Opportunities to engage and QE”</w:t>
      </w:r>
    </w:p>
    <w:p w:rsidR="0066000D" w:rsidRPr="0066000D" w:rsidRDefault="0066000D" w:rsidP="0066000D">
      <w:pPr>
        <w:rPr>
          <w:rFonts w:asciiTheme="majorHAnsi" w:eastAsia="Times New Roman" w:hAnsiTheme="majorHAnsi" w:cstheme="minorHAnsi"/>
          <w:color w:val="111111"/>
          <w:lang w:eastAsia="en-GB"/>
        </w:rPr>
      </w:pPr>
      <w:r w:rsidRPr="0066000D">
        <w:rPr>
          <w:rFonts w:asciiTheme="majorHAnsi" w:eastAsia="Times New Roman" w:hAnsiTheme="majorHAnsi" w:cstheme="minorHAnsi"/>
          <w:color w:val="111111"/>
          <w:lang w:eastAsia="en-GB"/>
        </w:rPr>
        <w:t xml:space="preserve">Quality enhancement gained through the buddying up of Alliances to capture processes and best practice. In the 28.06 </w:t>
      </w:r>
      <w:proofErr w:type="spellStart"/>
      <w:r w:rsidRPr="0066000D">
        <w:rPr>
          <w:rFonts w:asciiTheme="majorHAnsi" w:eastAsia="Times New Roman" w:hAnsiTheme="majorHAnsi" w:cstheme="minorHAnsi"/>
          <w:color w:val="111111"/>
          <w:lang w:eastAsia="en-GB"/>
        </w:rPr>
        <w:t>WaSP</w:t>
      </w:r>
      <w:proofErr w:type="spellEnd"/>
      <w:r w:rsidRPr="0066000D">
        <w:rPr>
          <w:rFonts w:asciiTheme="majorHAnsi" w:eastAsia="Times New Roman" w:hAnsiTheme="majorHAnsi" w:cstheme="minorHAnsi"/>
          <w:color w:val="111111"/>
          <w:lang w:eastAsia="en-GB"/>
        </w:rPr>
        <w:t xml:space="preserve">, a case study of Blue Coat and </w:t>
      </w:r>
      <w:proofErr w:type="spellStart"/>
      <w:r w:rsidRPr="0066000D">
        <w:rPr>
          <w:rFonts w:asciiTheme="majorHAnsi" w:eastAsia="Times New Roman" w:hAnsiTheme="majorHAnsi" w:cstheme="minorHAnsi"/>
          <w:color w:val="111111"/>
          <w:lang w:eastAsia="en-GB"/>
        </w:rPr>
        <w:t>Myton</w:t>
      </w:r>
      <w:proofErr w:type="spellEnd"/>
      <w:r w:rsidRPr="0066000D">
        <w:rPr>
          <w:rFonts w:asciiTheme="majorHAnsi" w:eastAsia="Times New Roman" w:hAnsiTheme="majorHAnsi" w:cstheme="minorHAnsi"/>
          <w:color w:val="111111"/>
          <w:lang w:eastAsia="en-GB"/>
        </w:rPr>
        <w:t xml:space="preserve"> was used as an example of how valuable colleagues found the experience. Other schools are encouraged to set up similar pairings and this could extend to CORE as well as SD Alliances. Several schools expressed interest during the 28.06 </w:t>
      </w:r>
      <w:proofErr w:type="spellStart"/>
      <w:r w:rsidRPr="0066000D">
        <w:rPr>
          <w:rFonts w:asciiTheme="majorHAnsi" w:eastAsia="Times New Roman" w:hAnsiTheme="majorHAnsi" w:cstheme="minorHAnsi"/>
          <w:color w:val="111111"/>
          <w:lang w:eastAsia="en-GB"/>
        </w:rPr>
        <w:t>WaSP</w:t>
      </w:r>
      <w:proofErr w:type="spellEnd"/>
      <w:r w:rsidRPr="0066000D">
        <w:rPr>
          <w:rFonts w:asciiTheme="majorHAnsi" w:eastAsia="Times New Roman" w:hAnsiTheme="majorHAnsi" w:cstheme="minorHAnsi"/>
          <w:color w:val="111111"/>
          <w:lang w:eastAsia="en-GB"/>
        </w:rPr>
        <w:t xml:space="preserve">. A request was made for schools undertaking this practice to share their experiences in future </w:t>
      </w:r>
      <w:proofErr w:type="spellStart"/>
      <w:r w:rsidRPr="0066000D">
        <w:rPr>
          <w:rFonts w:asciiTheme="majorHAnsi" w:eastAsia="Times New Roman" w:hAnsiTheme="majorHAnsi" w:cstheme="minorHAnsi"/>
          <w:color w:val="111111"/>
          <w:lang w:eastAsia="en-GB"/>
        </w:rPr>
        <w:t>WaSP</w:t>
      </w:r>
      <w:proofErr w:type="spellEnd"/>
      <w:r w:rsidRPr="0066000D">
        <w:rPr>
          <w:rFonts w:asciiTheme="majorHAnsi" w:eastAsia="Times New Roman" w:hAnsiTheme="majorHAnsi" w:cstheme="minorHAnsi"/>
          <w:color w:val="111111"/>
          <w:lang w:eastAsia="en-GB"/>
        </w:rPr>
        <w:t xml:space="preserve"> meetings. </w:t>
      </w:r>
    </w:p>
    <w:p w:rsidR="008727F8" w:rsidRPr="0066000D" w:rsidRDefault="008727F8" w:rsidP="00670BC5">
      <w:pPr>
        <w:rPr>
          <w:rFonts w:asciiTheme="majorHAnsi" w:hAnsiTheme="majorHAnsi"/>
        </w:rPr>
      </w:pPr>
    </w:p>
    <w:sectPr w:rsidR="008727F8" w:rsidRPr="0066000D" w:rsidSect="00670BC5">
      <w:headerReference w:type="even" r:id="rId9"/>
      <w:headerReference w:type="default" r:id="rId10"/>
      <w:footerReference w:type="default" r:id="rId11"/>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7863" w:rsidRDefault="00487863" w:rsidP="00A073E9">
      <w:r>
        <w:separator/>
      </w:r>
    </w:p>
  </w:endnote>
  <w:endnote w:type="continuationSeparator" w:id="0">
    <w:p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rsidR="0062196A" w:rsidRPr="0062196A" w:rsidRDefault="0062196A" w:rsidP="00D30E5C">
            <w:pPr>
              <w:ind w:left="6946" w:right="-382"/>
              <w:rPr>
                <w:rFonts w:ascii="Calibri" w:eastAsia="Tahoma" w:hAnsi="Calibri"/>
                <w:sz w:val="16"/>
                <w:szCs w:val="16"/>
              </w:rPr>
            </w:pPr>
            <w:r w:rsidRPr="0062196A">
              <w:rPr>
                <w:rFonts w:ascii="Calibri" w:eastAsia="Tahoma" w:hAnsi="Calibri"/>
                <w:sz w:val="16"/>
                <w:szCs w:val="16"/>
              </w:rPr>
              <w:t xml:space="preserve">E </w:t>
            </w:r>
            <w:r w:rsidR="00D84EDB">
              <w:rPr>
                <w:rFonts w:ascii="Calibri" w:eastAsia="Tahoma" w:hAnsi="Calibri"/>
                <w:sz w:val="16"/>
                <w:szCs w:val="16"/>
              </w:rPr>
              <w:t>cte</w:t>
            </w:r>
            <w:r w:rsidRPr="0062196A">
              <w:rPr>
                <w:rFonts w:ascii="Calibri" w:eastAsia="Tahoma" w:hAnsi="Calibri"/>
                <w:sz w:val="16"/>
                <w:szCs w:val="16"/>
              </w:rPr>
              <w:t>@warwick.ac.uk</w:t>
            </w:r>
          </w:p>
          <w:p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rsidR="00670BC5" w:rsidRDefault="000F0C8A" w:rsidP="00372579">
            <w:pPr>
              <w:pStyle w:val="Footer"/>
              <w:ind w:left="694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7863" w:rsidRDefault="00487863" w:rsidP="00A073E9">
      <w:r>
        <w:separator/>
      </w:r>
    </w:p>
  </w:footnote>
  <w:footnote w:type="continuationSeparator" w:id="0">
    <w:p w:rsidR="00487863" w:rsidRDefault="00487863" w:rsidP="00A073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E9" w:rsidRDefault="000F0C8A">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rsidR="00A073E9" w:rsidRDefault="00A073E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73E9" w:rsidRDefault="00A073E9">
    <w:pPr>
      <w:pStyle w:val="Header"/>
    </w:pPr>
    <w:r>
      <w:rPr>
        <w:noProof/>
        <w:lang w:eastAsia="en-GB"/>
      </w:rPr>
      <w:drawing>
        <wp:anchor distT="0" distB="0" distL="114300" distR="114300" simplePos="0" relativeHeight="251658240" behindDoc="1" locked="0" layoutInCell="1" allowOverlap="1" wp14:anchorId="02201138" wp14:editId="5E758F5A">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876092"/>
    <w:multiLevelType w:val="multilevel"/>
    <w:tmpl w:val="39224E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4ECD4C23"/>
    <w:multiLevelType w:val="multilevel"/>
    <w:tmpl w:val="5FA006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zG1MDO0NDI1MjA2MzdT0lEKTi0uzszPAykwrQUAW/wtTCwAAAA="/>
  </w:docVars>
  <w:rsids>
    <w:rsidRoot w:val="00487863"/>
    <w:rsid w:val="00023A82"/>
    <w:rsid w:val="0004540C"/>
    <w:rsid w:val="000F0C8A"/>
    <w:rsid w:val="000F72E4"/>
    <w:rsid w:val="002730AB"/>
    <w:rsid w:val="002B6642"/>
    <w:rsid w:val="00372579"/>
    <w:rsid w:val="00396EA1"/>
    <w:rsid w:val="00487863"/>
    <w:rsid w:val="006056DC"/>
    <w:rsid w:val="0062196A"/>
    <w:rsid w:val="0066000D"/>
    <w:rsid w:val="00670BC5"/>
    <w:rsid w:val="006E7CC9"/>
    <w:rsid w:val="007F75FA"/>
    <w:rsid w:val="008234C5"/>
    <w:rsid w:val="0085091F"/>
    <w:rsid w:val="008727F8"/>
    <w:rsid w:val="00A05D35"/>
    <w:rsid w:val="00A073E9"/>
    <w:rsid w:val="00A8744A"/>
    <w:rsid w:val="00B64E48"/>
    <w:rsid w:val="00D30E5C"/>
    <w:rsid w:val="00D84EDB"/>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4577"/>
    <o:shapelayout v:ext="edit">
      <o:idmap v:ext="edit" data="1"/>
    </o:shapelayout>
  </w:shapeDefaults>
  <w:decimalSymbol w:val="."/>
  <w:listSeparator w:val=","/>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semiHidden/>
    <w:unhideWhenUsed/>
    <w:rsid w:val="002B6642"/>
    <w:rPr>
      <w:rFonts w:eastAsiaTheme="minorHAnsi"/>
      <w:sz w:val="24"/>
      <w:szCs w:val="24"/>
      <w:lang w:val="en-GB" w:eastAsia="en-GB"/>
    </w:rPr>
  </w:style>
  <w:style w:type="paragraph" w:styleId="ListParagraph">
    <w:name w:val="List Paragraph"/>
    <w:basedOn w:val="Normal"/>
    <w:uiPriority w:val="34"/>
    <w:qFormat/>
    <w:rsid w:val="008727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804737976">
      <w:bodyDiv w:val="1"/>
      <w:marLeft w:val="0"/>
      <w:marRight w:val="0"/>
      <w:marTop w:val="0"/>
      <w:marBottom w:val="0"/>
      <w:divBdr>
        <w:top w:val="none" w:sz="0" w:space="0" w:color="auto"/>
        <w:left w:val="none" w:sz="0" w:space="0" w:color="auto"/>
        <w:bottom w:val="none" w:sz="0" w:space="0" w:color="auto"/>
        <w:right w:val="none" w:sz="0" w:space="0" w:color="auto"/>
      </w:divBdr>
    </w:div>
    <w:div w:id="1561675591">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25F"/>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paragraph" w:customStyle="1" w:styleId="95F96D355B86475F8A2D6F057F0DB8DD">
    <w:name w:val="95F96D355B86475F8A2D6F057F0DB8DD"/>
  </w:style>
  <w:style w:type="paragraph" w:customStyle="1" w:styleId="1A5EDDADC8044AB68D50EEBC0A0C7F62">
    <w:name w:val="1A5EDDADC8044AB68D50EEBC0A0C7F62"/>
  </w:style>
  <w:style w:type="character" w:styleId="PlaceholderText">
    <w:name w:val="Placeholder Text"/>
    <w:basedOn w:val="DefaultParagraphFont"/>
    <w:uiPriority w:val="99"/>
    <w:rPr>
      <w:color w:val="808080"/>
    </w:rPr>
  </w:style>
  <w:style w:type="paragraph" w:customStyle="1" w:styleId="24D7931CF3B646BD8697EB0A033533B3">
    <w:name w:val="24D7931CF3B646BD8697EB0A033533B3"/>
  </w:style>
  <w:style w:type="paragraph" w:customStyle="1" w:styleId="F60DF37F63A1409587AC0B8C8437D61F">
    <w:name w:val="F60DF37F63A1409587AC0B8C8437D61F"/>
  </w:style>
  <w:style w:type="paragraph" w:customStyle="1" w:styleId="972B049E84C242C2917221C8C4F5F25F">
    <w:name w:val="972B049E84C242C2917221C8C4F5F2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EC4C6F-2663-4CCD-B420-F54C0843C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40</TotalTime>
  <Pages>2</Pages>
  <Words>342</Words>
  <Characters>1951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2289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Christensen, Mark</cp:lastModifiedBy>
  <cp:revision>17</cp:revision>
  <cp:lastPrinted>2017-02-17T08:18:00Z</cp:lastPrinted>
  <dcterms:created xsi:type="dcterms:W3CDTF">2018-12-05T11:35:00Z</dcterms:created>
  <dcterms:modified xsi:type="dcterms:W3CDTF">2019-01-02T12:45:00Z</dcterms:modified>
</cp:coreProperties>
</file>