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leftFromText="180" w:rightFromText="180" w:vertAnchor="text" w:horzAnchor="margin" w:tblpY="-539"/>
        <w:tblW w:w="4965" w:type="pct"/>
        <w:tblLook w:val="04A0" w:firstRow="1" w:lastRow="0" w:firstColumn="1" w:lastColumn="0" w:noHBand="0" w:noVBand="1"/>
      </w:tblPr>
      <w:tblGrid>
        <w:gridCol w:w="1777"/>
        <w:gridCol w:w="133"/>
        <w:gridCol w:w="1391"/>
        <w:gridCol w:w="1715"/>
        <w:gridCol w:w="8834"/>
      </w:tblGrid>
      <w:tr w:rsidR="00452C1F" w:rsidRPr="00E42907" w14:paraId="5C817DC1" w14:textId="77777777" w:rsidTr="00A21E1D">
        <w:tc>
          <w:tcPr>
            <w:tcW w:w="5000" w:type="pct"/>
            <w:gridSpan w:val="5"/>
          </w:tcPr>
          <w:p w14:paraId="3654565A" w14:textId="77777777" w:rsidR="00452C1F" w:rsidRPr="00E42907" w:rsidRDefault="00452C1F" w:rsidP="00452C1F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E42907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Minutes Template</w:t>
            </w:r>
          </w:p>
        </w:tc>
      </w:tr>
      <w:tr w:rsidR="00452C1F" w:rsidRPr="00E42907" w14:paraId="2DD492AE" w14:textId="77777777" w:rsidTr="00A21E1D">
        <w:tc>
          <w:tcPr>
            <w:tcW w:w="5000" w:type="pct"/>
            <w:gridSpan w:val="5"/>
          </w:tcPr>
          <w:p w14:paraId="6EC244C1" w14:textId="42B5F672" w:rsidR="00452C1F" w:rsidRPr="00E42907" w:rsidRDefault="00452C1F" w:rsidP="005D510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 w:rsidRPr="00E42907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 xml:space="preserve">Meeting Name: </w:t>
            </w:r>
            <w:r w:rsidR="005D5107" w:rsidRPr="00E42907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Cross-Phase</w:t>
            </w:r>
            <w:r w:rsidRPr="00E42907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42907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WaSP</w:t>
            </w:r>
            <w:proofErr w:type="spellEnd"/>
            <w:r w:rsidRPr="00E42907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 xml:space="preserve"> Group</w:t>
            </w:r>
          </w:p>
        </w:tc>
      </w:tr>
      <w:tr w:rsidR="00452C1F" w:rsidRPr="00E42907" w14:paraId="06EB2265" w14:textId="77777777" w:rsidTr="00C370AE">
        <w:tc>
          <w:tcPr>
            <w:tcW w:w="1192" w:type="pct"/>
            <w:gridSpan w:val="3"/>
          </w:tcPr>
          <w:p w14:paraId="4F0BECB6" w14:textId="77777777" w:rsidR="00452C1F" w:rsidRPr="00E42907" w:rsidRDefault="00452C1F" w:rsidP="00452C1F">
            <w:pPr>
              <w:pStyle w:val="ListParagraph"/>
              <w:spacing w:before="100" w:beforeAutospacing="1" w:after="100" w:afterAutospacing="1" w:line="248" w:lineRule="atLeast"/>
              <w:ind w:left="0"/>
              <w:jc w:val="right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E42907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Time</w:t>
            </w:r>
          </w:p>
        </w:tc>
        <w:tc>
          <w:tcPr>
            <w:tcW w:w="619" w:type="pct"/>
          </w:tcPr>
          <w:p w14:paraId="1784D13F" w14:textId="003549E1" w:rsidR="00452C1F" w:rsidRPr="00E42907" w:rsidRDefault="00452C1F" w:rsidP="005D510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 w:rsidRPr="00E42907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14.</w:t>
            </w:r>
            <w:r w:rsidR="005D5107" w:rsidRPr="00E42907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0</w:t>
            </w:r>
            <w:r w:rsidR="00696DA1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3</w:t>
            </w:r>
          </w:p>
        </w:tc>
        <w:tc>
          <w:tcPr>
            <w:tcW w:w="3189" w:type="pct"/>
            <w:vMerge w:val="restart"/>
          </w:tcPr>
          <w:p w14:paraId="5D5C0A2B" w14:textId="70B3E336" w:rsidR="00452C1F" w:rsidRPr="00E42907" w:rsidRDefault="00FD6E37" w:rsidP="00452C1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E42907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Minute Taker</w:t>
            </w:r>
            <w:r w:rsidR="006D497F" w:rsidRPr="00E42907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:</w:t>
            </w:r>
            <w:r w:rsidR="00452C1F" w:rsidRPr="00E42907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</w:t>
            </w:r>
            <w:r w:rsidR="00B65845" w:rsidRPr="00E42907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Mark Christensen</w:t>
            </w:r>
          </w:p>
          <w:p w14:paraId="2EFEFAE0" w14:textId="329F6DAD" w:rsidR="00452C1F" w:rsidRPr="00E42907" w:rsidRDefault="005D5107" w:rsidP="005D510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E42907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Chair: </w:t>
            </w:r>
            <w:r w:rsidR="00696DA1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Andy Hind</w:t>
            </w:r>
          </w:p>
        </w:tc>
      </w:tr>
      <w:tr w:rsidR="00452C1F" w:rsidRPr="00E42907" w14:paraId="11753BA7" w14:textId="77777777" w:rsidTr="00C370AE">
        <w:tc>
          <w:tcPr>
            <w:tcW w:w="1192" w:type="pct"/>
            <w:gridSpan w:val="3"/>
          </w:tcPr>
          <w:p w14:paraId="059326F4" w14:textId="77777777" w:rsidR="00452C1F" w:rsidRPr="00E42907" w:rsidRDefault="00452C1F" w:rsidP="00452C1F">
            <w:pPr>
              <w:pStyle w:val="ListParagraph"/>
              <w:spacing w:before="100" w:beforeAutospacing="1" w:after="100" w:afterAutospacing="1" w:line="248" w:lineRule="atLeast"/>
              <w:ind w:left="0"/>
              <w:jc w:val="right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E42907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Date</w:t>
            </w:r>
          </w:p>
        </w:tc>
        <w:tc>
          <w:tcPr>
            <w:tcW w:w="619" w:type="pct"/>
          </w:tcPr>
          <w:p w14:paraId="794A2332" w14:textId="58B0D01E" w:rsidR="00452C1F" w:rsidRPr="00E42907" w:rsidRDefault="00BA50DE" w:rsidP="00452C1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 w:rsidRPr="00E42907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02.12</w:t>
            </w:r>
            <w:r w:rsidR="005D5107" w:rsidRPr="00E42907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.202</w:t>
            </w:r>
            <w:r w:rsidR="009C27E5" w:rsidRPr="00E42907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1</w:t>
            </w:r>
          </w:p>
        </w:tc>
        <w:tc>
          <w:tcPr>
            <w:tcW w:w="3189" w:type="pct"/>
            <w:vMerge/>
          </w:tcPr>
          <w:p w14:paraId="2C353D16" w14:textId="77777777" w:rsidR="00452C1F" w:rsidRPr="00E42907" w:rsidRDefault="00452C1F" w:rsidP="00452C1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A21E1D" w:rsidRPr="00E42907" w14:paraId="7C4CF9D9" w14:textId="77777777" w:rsidTr="00A21E1D">
        <w:trPr>
          <w:trHeight w:val="596"/>
        </w:trPr>
        <w:tc>
          <w:tcPr>
            <w:tcW w:w="690" w:type="pct"/>
            <w:gridSpan w:val="2"/>
          </w:tcPr>
          <w:p w14:paraId="58BF802C" w14:textId="0F7A5F9A" w:rsidR="00A21E1D" w:rsidRPr="00E42907" w:rsidRDefault="00A21E1D" w:rsidP="00A21E1D">
            <w:pPr>
              <w:spacing w:before="100" w:beforeAutospacing="1" w:after="100" w:afterAutospacing="1" w:line="248" w:lineRule="atLeast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E42907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1a. </w:t>
            </w:r>
            <w:r w:rsidR="00BC7939" w:rsidRPr="00E42907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No of </w:t>
            </w:r>
            <w:r w:rsidRPr="00E42907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Attendees:  </w:t>
            </w:r>
            <w:r w:rsidRPr="00E42907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br/>
            </w:r>
          </w:p>
        </w:tc>
        <w:tc>
          <w:tcPr>
            <w:tcW w:w="4310" w:type="pct"/>
            <w:gridSpan w:val="3"/>
          </w:tcPr>
          <w:p w14:paraId="59A3CF1A" w14:textId="3FE84BC6" w:rsidR="00715A60" w:rsidRPr="00E42907" w:rsidRDefault="00524E7F" w:rsidP="007A73EF">
            <w:pPr>
              <w:spacing w:before="100" w:beforeAutospacing="1" w:after="100" w:afterAutospacing="1" w:line="248" w:lineRule="atLeast"/>
              <w:rPr>
                <w:rFonts w:eastAsia="Times New Roman" w:cstheme="minorHAnsi"/>
                <w:color w:val="111111"/>
                <w:lang w:eastAsia="en-GB"/>
              </w:rPr>
            </w:pPr>
            <w:r w:rsidRPr="00E42907">
              <w:rPr>
                <w:rFonts w:eastAsia="Times New Roman" w:cstheme="minorHAnsi"/>
                <w:color w:val="111111"/>
                <w:lang w:eastAsia="en-GB"/>
              </w:rPr>
              <w:t xml:space="preserve">Cross-Phase meeting - </w:t>
            </w:r>
            <w:r w:rsidR="00331504">
              <w:rPr>
                <w:rFonts w:eastAsia="Times New Roman" w:cstheme="minorHAnsi"/>
                <w:color w:val="111111"/>
                <w:lang w:eastAsia="en-GB"/>
              </w:rPr>
              <w:t>35</w:t>
            </w:r>
            <w:r w:rsidR="00C37834" w:rsidRPr="00E42907">
              <w:rPr>
                <w:rFonts w:eastAsia="Times New Roman" w:cstheme="minorHAnsi"/>
                <w:color w:val="111111"/>
                <w:lang w:eastAsia="en-GB"/>
              </w:rPr>
              <w:t xml:space="preserve"> Attendees.</w:t>
            </w:r>
          </w:p>
        </w:tc>
      </w:tr>
      <w:tr w:rsidR="00A21E1D" w:rsidRPr="00E42907" w14:paraId="705D7438" w14:textId="77777777" w:rsidTr="00A21E1D">
        <w:tc>
          <w:tcPr>
            <w:tcW w:w="642" w:type="pct"/>
          </w:tcPr>
          <w:p w14:paraId="2D7DF24D" w14:textId="21C5194E" w:rsidR="00A21E1D" w:rsidRPr="00E42907" w:rsidRDefault="00A21E1D" w:rsidP="00A21E1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E42907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1b. Apologies: </w:t>
            </w:r>
          </w:p>
        </w:tc>
        <w:tc>
          <w:tcPr>
            <w:tcW w:w="4358" w:type="pct"/>
            <w:gridSpan w:val="4"/>
          </w:tcPr>
          <w:p w14:paraId="3019FF21" w14:textId="3E5F0519" w:rsidR="00A21E1D" w:rsidRPr="00E42907" w:rsidRDefault="003444B7" w:rsidP="00004AEA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 w:rsidRPr="00E42907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N/A</w:t>
            </w:r>
          </w:p>
        </w:tc>
      </w:tr>
      <w:tr w:rsidR="00452C1F" w:rsidRPr="00E42907" w14:paraId="1D98869E" w14:textId="77777777" w:rsidTr="00A21E1D">
        <w:trPr>
          <w:trHeight w:val="1808"/>
        </w:trPr>
        <w:tc>
          <w:tcPr>
            <w:tcW w:w="1192" w:type="pct"/>
            <w:gridSpan w:val="3"/>
          </w:tcPr>
          <w:p w14:paraId="3E3AD4CF" w14:textId="77777777" w:rsidR="00452C1F" w:rsidRPr="00E42907" w:rsidRDefault="00452C1F" w:rsidP="00452C1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E42907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Agenda Items:</w:t>
            </w:r>
          </w:p>
        </w:tc>
        <w:tc>
          <w:tcPr>
            <w:tcW w:w="3808" w:type="pct"/>
            <w:gridSpan w:val="2"/>
          </w:tcPr>
          <w:p w14:paraId="18CAEB47" w14:textId="1C0EAD11" w:rsidR="00DE7469" w:rsidRPr="00E42907" w:rsidRDefault="00DE7469" w:rsidP="00DE7469">
            <w:pPr>
              <w:jc w:val="center"/>
              <w:rPr>
                <w:rFonts w:eastAsia="Times New Roman" w:cstheme="minorHAnsi"/>
                <w:sz w:val="24"/>
                <w:szCs w:val="24"/>
              </w:rPr>
            </w:pPr>
            <w:r w:rsidRPr="00E42907">
              <w:rPr>
                <w:rFonts w:eastAsia="Times New Roman" w:cstheme="minorHAnsi"/>
                <w:b/>
                <w:bCs/>
                <w:sz w:val="24"/>
                <w:szCs w:val="24"/>
              </w:rPr>
              <w:t>Cross-phase meeting</w:t>
            </w:r>
            <w:r w:rsidRPr="00E42907">
              <w:rPr>
                <w:rFonts w:eastAsia="Times New Roman" w:cstheme="minorHAnsi"/>
                <w:sz w:val="24"/>
                <w:szCs w:val="24"/>
              </w:rPr>
              <w:t>:</w:t>
            </w:r>
          </w:p>
          <w:p w14:paraId="443ADAD5" w14:textId="77777777" w:rsidR="00E42907" w:rsidRPr="00E42907" w:rsidRDefault="001C5F8A" w:rsidP="00E42907">
            <w:pPr>
              <w:rPr>
                <w:rStyle w:val="Hyperlink"/>
                <w:rFonts w:cstheme="minorHAnsi"/>
              </w:rPr>
            </w:pPr>
            <w:r w:rsidRPr="00E42907">
              <w:rPr>
                <w:rFonts w:eastAsia="Times New Roman" w:cstheme="minorHAnsi"/>
                <w:sz w:val="24"/>
                <w:szCs w:val="24"/>
              </w:rPr>
              <w:t xml:space="preserve">Main room link: </w:t>
            </w:r>
            <w:hyperlink r:id="rId6" w:history="1">
              <w:r w:rsidR="00E42907" w:rsidRPr="00E42907">
                <w:rPr>
                  <w:rStyle w:val="Hyperlink"/>
                  <w:rFonts w:cstheme="minorHAnsi"/>
                </w:rPr>
                <w:t>https://eu.bbcollab.com/collab/ui/session/guest/3829ec3049a043ff86bd33f09b93cd90</w:t>
              </w:r>
            </w:hyperlink>
          </w:p>
          <w:p w14:paraId="32B793C9" w14:textId="20E9EC0E" w:rsidR="00E11E42" w:rsidRPr="00E42907" w:rsidRDefault="00E11E42" w:rsidP="00374C6A">
            <w:pPr>
              <w:jc w:val="center"/>
              <w:rPr>
                <w:rFonts w:eastAsia="Times New Roman" w:cstheme="minorHAnsi"/>
                <w:sz w:val="24"/>
                <w:szCs w:val="24"/>
              </w:rPr>
            </w:pPr>
            <w:r w:rsidRPr="00E42907">
              <w:rPr>
                <w:rFonts w:eastAsia="Times New Roman" w:cstheme="minorHAnsi"/>
                <w:b/>
                <w:bCs/>
                <w:sz w:val="24"/>
                <w:szCs w:val="24"/>
              </w:rPr>
              <w:t>Phase Specific break out rooms</w:t>
            </w:r>
            <w:r w:rsidR="00374C6A" w:rsidRPr="00E42907">
              <w:rPr>
                <w:rFonts w:eastAsia="Times New Roman" w:cstheme="minorHAnsi"/>
                <w:sz w:val="24"/>
                <w:szCs w:val="24"/>
              </w:rPr>
              <w:t>:</w:t>
            </w:r>
          </w:p>
          <w:p w14:paraId="53A03F07" w14:textId="0E861988" w:rsidR="001C5F8A" w:rsidRPr="00E42907" w:rsidRDefault="001C5F8A" w:rsidP="001C5F8A">
            <w:pPr>
              <w:rPr>
                <w:rFonts w:eastAsia="Times New Roman" w:cstheme="minorHAnsi"/>
                <w:sz w:val="24"/>
                <w:szCs w:val="24"/>
              </w:rPr>
            </w:pPr>
            <w:r w:rsidRPr="00E42907">
              <w:rPr>
                <w:rFonts w:eastAsia="Times New Roman" w:cstheme="minorHAnsi"/>
                <w:sz w:val="24"/>
                <w:szCs w:val="24"/>
              </w:rPr>
              <w:t xml:space="preserve">Primary to remain in the main room, Secondary to move to: </w:t>
            </w:r>
            <w:hyperlink r:id="rId7" w:history="1">
              <w:r w:rsidR="00387D5C" w:rsidRPr="00E42907">
                <w:rPr>
                  <w:rStyle w:val="Hyperlink"/>
                  <w:rFonts w:cstheme="minorHAnsi"/>
                  <w:color w:val="0000FF"/>
                  <w:sz w:val="24"/>
                  <w:szCs w:val="24"/>
                  <w:lang w:val="en-US"/>
                </w:rPr>
                <w:t>https://eu.bbcollab.com/collab/ui/session/guest/a93d9f2bf7384284a2da139934c8f716</w:t>
              </w:r>
            </w:hyperlink>
            <w:r w:rsidR="00387D5C" w:rsidRPr="00E42907">
              <w:rPr>
                <w:rFonts w:cstheme="minorHAnsi"/>
                <w:color w:val="000000"/>
                <w:sz w:val="24"/>
                <w:szCs w:val="24"/>
                <w:lang w:val="en-US"/>
              </w:rPr>
              <w:t xml:space="preserve"> </w:t>
            </w:r>
          </w:p>
          <w:p w14:paraId="235F6453" w14:textId="1B627069" w:rsidR="00E11E42" w:rsidRPr="00E42907" w:rsidRDefault="00E11E42" w:rsidP="00E11E42">
            <w:pPr>
              <w:rPr>
                <w:rFonts w:eastAsia="Times New Roman" w:cstheme="minorHAnsi"/>
                <w:sz w:val="24"/>
                <w:szCs w:val="24"/>
              </w:rPr>
            </w:pPr>
          </w:p>
        </w:tc>
      </w:tr>
    </w:tbl>
    <w:p w14:paraId="68C95F90" w14:textId="2C3AE1D0" w:rsidR="005F4BA3" w:rsidRPr="00E42907" w:rsidRDefault="005F4BA3">
      <w:pPr>
        <w:rPr>
          <w:rFonts w:eastAsia="Times New Roman" w:cstheme="minorHAnsi"/>
          <w:b/>
          <w:color w:val="111111"/>
          <w:sz w:val="24"/>
          <w:szCs w:val="24"/>
          <w:u w:val="single"/>
          <w:lang w:eastAsia="en-GB"/>
        </w:rPr>
      </w:pPr>
    </w:p>
    <w:tbl>
      <w:tblPr>
        <w:tblStyle w:val="TableGrid"/>
        <w:tblpPr w:leftFromText="180" w:rightFromText="180" w:vertAnchor="text" w:horzAnchor="page" w:tblpX="1590" w:tblpY="-340"/>
        <w:tblW w:w="4927" w:type="pct"/>
        <w:tblLayout w:type="fixed"/>
        <w:tblLook w:val="04A0" w:firstRow="1" w:lastRow="0" w:firstColumn="1" w:lastColumn="0" w:noHBand="0" w:noVBand="1"/>
      </w:tblPr>
      <w:tblGrid>
        <w:gridCol w:w="3114"/>
        <w:gridCol w:w="7653"/>
        <w:gridCol w:w="2977"/>
      </w:tblGrid>
      <w:tr w:rsidR="009442E6" w:rsidRPr="00E42907" w14:paraId="4F0AA850" w14:textId="77777777" w:rsidTr="009442E6">
        <w:tc>
          <w:tcPr>
            <w:tcW w:w="1133" w:type="pct"/>
            <w:shd w:val="clear" w:color="auto" w:fill="BFBFBF" w:themeFill="background1" w:themeFillShade="BF"/>
          </w:tcPr>
          <w:p w14:paraId="3C52F3F7" w14:textId="77777777" w:rsidR="009442E6" w:rsidRPr="00E42907" w:rsidRDefault="009442E6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E42907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lastRenderedPageBreak/>
              <w:t>Agenda Discussion Subject</w:t>
            </w:r>
          </w:p>
        </w:tc>
        <w:tc>
          <w:tcPr>
            <w:tcW w:w="2784" w:type="pct"/>
            <w:shd w:val="clear" w:color="auto" w:fill="BFBFBF" w:themeFill="background1" w:themeFillShade="BF"/>
          </w:tcPr>
          <w:p w14:paraId="55662073" w14:textId="77777777" w:rsidR="009442E6" w:rsidRPr="00E42907" w:rsidRDefault="009442E6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E42907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        Notes               </w:t>
            </w:r>
          </w:p>
        </w:tc>
        <w:tc>
          <w:tcPr>
            <w:tcW w:w="1083" w:type="pct"/>
            <w:shd w:val="clear" w:color="auto" w:fill="BFBFBF" w:themeFill="background1" w:themeFillShade="BF"/>
          </w:tcPr>
          <w:p w14:paraId="7EBE1EC4" w14:textId="055DBE43" w:rsidR="009442E6" w:rsidRPr="00E42907" w:rsidRDefault="009442E6" w:rsidP="001F35D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E42907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Time within Recording</w:t>
            </w:r>
          </w:p>
        </w:tc>
      </w:tr>
      <w:tr w:rsidR="00E42907" w:rsidRPr="00E42907" w14:paraId="7A6D60C8" w14:textId="77777777" w:rsidTr="009442E6">
        <w:tc>
          <w:tcPr>
            <w:tcW w:w="1133" w:type="pct"/>
          </w:tcPr>
          <w:p w14:paraId="511D2A45" w14:textId="51BF5248" w:rsidR="00E42907" w:rsidRPr="00167BC7" w:rsidRDefault="00167BC7" w:rsidP="00167BC7">
            <w:pPr>
              <w:pStyle w:val="ListParagraph"/>
              <w:numPr>
                <w:ilvl w:val="0"/>
                <w:numId w:val="32"/>
              </w:numPr>
              <w:rPr>
                <w:rFonts w:eastAsia="Times New Roman" w:cstheme="minorHAnsi"/>
                <w:b/>
                <w:bCs/>
                <w:color w:val="000000"/>
              </w:rPr>
            </w:pPr>
            <w:r>
              <w:rPr>
                <w:rFonts w:asciiTheme="majorHAnsi" w:hAnsiTheme="majorHAnsi" w:cstheme="majorHAnsi"/>
                <w:color w:val="000000"/>
                <w:bdr w:val="none" w:sz="0" w:space="0" w:color="auto" w:frame="1"/>
              </w:rPr>
              <w:t>CTE strategic development update (KI – 10 Mins)</w:t>
            </w:r>
          </w:p>
        </w:tc>
        <w:tc>
          <w:tcPr>
            <w:tcW w:w="2784" w:type="pct"/>
          </w:tcPr>
          <w:p w14:paraId="6839D2E5" w14:textId="77777777" w:rsidR="00E42907" w:rsidRDefault="00696DA1" w:rsidP="00E4290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KI outlined that every 5 years the department undergoes a strategy renewal process, to reaffirm our targets and </w:t>
            </w:r>
            <w:r w:rsidR="002B733F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academic resource committee approval.</w:t>
            </w:r>
          </w:p>
          <w:p w14:paraId="47135351" w14:textId="77777777" w:rsidR="0086692A" w:rsidRDefault="002B733F" w:rsidP="00E4290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Strategic priorities include</w:t>
            </w:r>
            <w:r w:rsidR="0086692A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:</w:t>
            </w:r>
          </w:p>
          <w:p w14:paraId="3E05E2F2" w14:textId="77777777" w:rsidR="0086692A" w:rsidRDefault="002B733F" w:rsidP="00E4290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1. A defined response of the evolution of the market review.</w:t>
            </w:r>
          </w:p>
          <w:p w14:paraId="1EEC6EB8" w14:textId="77777777" w:rsidR="0086692A" w:rsidRDefault="002B733F" w:rsidP="00E4290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2. To continue to be one of the very best teacher educators.</w:t>
            </w:r>
          </w:p>
          <w:p w14:paraId="6340FEF4" w14:textId="5BB75349" w:rsidR="002B733F" w:rsidRDefault="002B733F" w:rsidP="00E4290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3. How we ensure how students and stuff flourish, co-constructing research with new</w:t>
            </w:r>
            <w:r w:rsidR="0086692A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ly</w:t>
            </w: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 qualified teachers in their first post and our staff working with partners to improve their practice and school-based projects.</w:t>
            </w:r>
          </w:p>
          <w:p w14:paraId="48CC53F3" w14:textId="77777777" w:rsidR="0086692A" w:rsidRDefault="0086692A" w:rsidP="00E4290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4. </w:t>
            </w:r>
            <w:r w:rsidR="002B733F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Digital approach to teaching and learning to be expanded and include a broader range of students.</w:t>
            </w:r>
          </w:p>
          <w:p w14:paraId="4429EE88" w14:textId="439EBACE" w:rsidR="002B733F" w:rsidRDefault="0086692A" w:rsidP="00E4290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5. </w:t>
            </w:r>
            <w:r w:rsidR="00C62F60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Recruitment and retention of trainees and teachers continues to be a commitment of the centre.</w:t>
            </w:r>
          </w:p>
          <w:p w14:paraId="250E5E83" w14:textId="334C8016" w:rsidR="00C62F60" w:rsidRDefault="00C62F60" w:rsidP="00E4290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  <w:p w14:paraId="18DAA42F" w14:textId="3B71480E" w:rsidR="00C62F60" w:rsidRDefault="00C62F60" w:rsidP="00E4290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KI noted our last Ofsted inspection in 2015 and where we see ourselves positioned for our expected visit in the new year. SD partners briefed that Ofsted </w:t>
            </w:r>
            <w:proofErr w:type="gramStart"/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will</w:t>
            </w:r>
            <w:proofErr w:type="gramEnd"/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 look to see the joined up link between CTE and the alliance to ensure the wider curriculum is evident. Therefore</w:t>
            </w:r>
            <w:r w:rsidR="0086692A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,</w:t>
            </w: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 please discuss with Primary or Secondary phase colleague at CTE to ensure delivery is there.</w:t>
            </w:r>
          </w:p>
          <w:p w14:paraId="0DF2EDF8" w14:textId="77777777" w:rsidR="002B733F" w:rsidRDefault="002B733F" w:rsidP="00E4290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  <w:p w14:paraId="66EB7B4C" w14:textId="4BA710EC" w:rsidR="002B733F" w:rsidRPr="00E42907" w:rsidRDefault="002B733F" w:rsidP="00E4290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083" w:type="pct"/>
          </w:tcPr>
          <w:p w14:paraId="1CBA14D1" w14:textId="126DEE97" w:rsidR="00696DA1" w:rsidRDefault="00696DA1" w:rsidP="007C0245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14:05</w:t>
            </w:r>
          </w:p>
          <w:p w14:paraId="258AF978" w14:textId="282B35C2" w:rsidR="007C0245" w:rsidRDefault="007C0245" w:rsidP="007C0245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Start Time: </w:t>
            </w:r>
            <w:r w:rsidR="00696DA1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00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mins </w:t>
            </w:r>
            <w:r w:rsidR="00696DA1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00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sec</w:t>
            </w:r>
          </w:p>
          <w:p w14:paraId="066DC84B" w14:textId="3C5A864F" w:rsidR="00E42907" w:rsidRPr="00E42907" w:rsidRDefault="00E42907" w:rsidP="00E4290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</w:p>
        </w:tc>
      </w:tr>
      <w:tr w:rsidR="00E42907" w:rsidRPr="00E42907" w14:paraId="0C1D849D" w14:textId="77777777" w:rsidTr="009442E6">
        <w:tc>
          <w:tcPr>
            <w:tcW w:w="1133" w:type="pct"/>
          </w:tcPr>
          <w:p w14:paraId="7900EF45" w14:textId="16031C80" w:rsidR="00E42907" w:rsidRPr="00167BC7" w:rsidRDefault="00167BC7" w:rsidP="00167BC7">
            <w:pPr>
              <w:pStyle w:val="ListParagraph"/>
              <w:numPr>
                <w:ilvl w:val="0"/>
                <w:numId w:val="32"/>
              </w:numP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HAnsi"/>
                <w:color w:val="000000"/>
              </w:rPr>
              <w:t>ITT Market Review Update (AH/DH – 10 mins)</w:t>
            </w:r>
          </w:p>
        </w:tc>
        <w:tc>
          <w:tcPr>
            <w:tcW w:w="2784" w:type="pct"/>
          </w:tcPr>
          <w:p w14:paraId="61F25214" w14:textId="60AFFD70" w:rsidR="005340DA" w:rsidRDefault="00C62F60" w:rsidP="00E42907">
            <w:pPr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eastAsia="en-GB"/>
              </w:rPr>
              <w:t xml:space="preserve">AH briefed </w:t>
            </w:r>
            <w:proofErr w:type="spellStart"/>
            <w:r w:rsidR="005340DA">
              <w:rPr>
                <w:rFonts w:eastAsia="Times New Roman" w:cstheme="minorHAnsi"/>
                <w:lang w:eastAsia="en-GB"/>
              </w:rPr>
              <w:t>WaSP</w:t>
            </w:r>
            <w:proofErr w:type="spellEnd"/>
            <w:r w:rsidR="005340DA">
              <w:rPr>
                <w:rFonts w:eastAsia="Times New Roman" w:cstheme="minorHAnsi"/>
                <w:lang w:eastAsia="en-GB"/>
              </w:rPr>
              <w:t xml:space="preserve"> on </w:t>
            </w:r>
            <w:r>
              <w:rPr>
                <w:rFonts w:eastAsia="Times New Roman" w:cstheme="minorHAnsi"/>
                <w:lang w:eastAsia="en-GB"/>
              </w:rPr>
              <w:t xml:space="preserve">the government </w:t>
            </w:r>
            <w:r w:rsidR="005340DA">
              <w:rPr>
                <w:rFonts w:eastAsia="Times New Roman" w:cstheme="minorHAnsi"/>
                <w:lang w:eastAsia="en-GB"/>
              </w:rPr>
              <w:t>published release of the Accreditation process through several slides. CTE will apply in round 1. Implementation will run from Sept 2024.</w:t>
            </w:r>
            <w:r w:rsidR="007F70F4">
              <w:rPr>
                <w:rFonts w:eastAsia="Times New Roman" w:cstheme="minorHAnsi"/>
                <w:lang w:eastAsia="en-GB"/>
              </w:rPr>
              <w:t xml:space="preserve"> </w:t>
            </w:r>
            <w:r w:rsidR="005340DA">
              <w:rPr>
                <w:rFonts w:eastAsia="Times New Roman" w:cstheme="minorHAnsi"/>
                <w:lang w:eastAsia="en-GB"/>
              </w:rPr>
              <w:t xml:space="preserve">Placement lengths </w:t>
            </w:r>
            <w:r w:rsidR="0086692A">
              <w:rPr>
                <w:rFonts w:eastAsia="Times New Roman" w:cstheme="minorHAnsi"/>
                <w:lang w:eastAsia="en-GB"/>
              </w:rPr>
              <w:t xml:space="preserve">will </w:t>
            </w:r>
            <w:r w:rsidR="005340DA">
              <w:rPr>
                <w:rFonts w:eastAsia="Times New Roman" w:cstheme="minorHAnsi"/>
                <w:lang w:eastAsia="en-GB"/>
              </w:rPr>
              <w:t>remain the same, however there is the addition of an “intensive training and practice” of 4 weeks.</w:t>
            </w:r>
          </w:p>
          <w:p w14:paraId="64C5EA8A" w14:textId="77777777" w:rsidR="005340DA" w:rsidRDefault="005340DA" w:rsidP="00E42907">
            <w:pPr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eastAsia="en-GB"/>
              </w:rPr>
              <w:t>Changes for mentoring expectations to include a “lead mentor” who would need 30 hours of training with an ambition to undertake the NPQTDL qualification.</w:t>
            </w:r>
          </w:p>
          <w:p w14:paraId="0A413348" w14:textId="77777777" w:rsidR="005340DA" w:rsidRDefault="007F70F4" w:rsidP="00E42907">
            <w:pPr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eastAsia="en-GB"/>
              </w:rPr>
              <w:t>Minimum r</w:t>
            </w:r>
            <w:r w:rsidR="005340DA">
              <w:rPr>
                <w:rFonts w:eastAsia="Times New Roman" w:cstheme="minorHAnsi"/>
                <w:lang w:eastAsia="en-GB"/>
              </w:rPr>
              <w:t xml:space="preserve">equirement for 1.5 hours per week for implementation of </w:t>
            </w:r>
            <w:r>
              <w:rPr>
                <w:rFonts w:eastAsia="Times New Roman" w:cstheme="minorHAnsi"/>
                <w:lang w:eastAsia="en-GB"/>
              </w:rPr>
              <w:t xml:space="preserve">mentoring </w:t>
            </w:r>
            <w:r w:rsidR="005340DA">
              <w:rPr>
                <w:rFonts w:eastAsia="Times New Roman" w:cstheme="minorHAnsi"/>
                <w:lang w:eastAsia="en-GB"/>
              </w:rPr>
              <w:t>practice with trainees</w:t>
            </w:r>
            <w:r>
              <w:rPr>
                <w:rFonts w:eastAsia="Times New Roman" w:cstheme="minorHAnsi"/>
                <w:lang w:eastAsia="en-GB"/>
              </w:rPr>
              <w:t>.</w:t>
            </w:r>
          </w:p>
          <w:p w14:paraId="1077AC1E" w14:textId="77777777" w:rsidR="007F70F4" w:rsidRDefault="007F70F4" w:rsidP="00E42907">
            <w:pPr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eastAsia="en-GB"/>
              </w:rPr>
              <w:t>Funding will be available for providers who are accredited, as noted in the slides.</w:t>
            </w:r>
          </w:p>
          <w:p w14:paraId="0E96C557" w14:textId="77777777" w:rsidR="007F70F4" w:rsidRDefault="007F70F4" w:rsidP="00E42907">
            <w:pPr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eastAsia="en-GB"/>
              </w:rPr>
              <w:lastRenderedPageBreak/>
              <w:t>Quality assurance - 3 yearly Ofsted cycle for ITE providers, with teaching hubs playing a significant role.</w:t>
            </w:r>
          </w:p>
          <w:p w14:paraId="33E82B2B" w14:textId="0085FED1" w:rsidR="007F70F4" w:rsidRPr="00E42907" w:rsidRDefault="0098192A" w:rsidP="00E42907">
            <w:pPr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eastAsia="en-GB"/>
              </w:rPr>
              <w:t>Questions were put forward by attendees, regarding funding and previous study towards the mentor qualifications – funding is believed to be for mentor training.</w:t>
            </w:r>
          </w:p>
        </w:tc>
        <w:tc>
          <w:tcPr>
            <w:tcW w:w="1083" w:type="pct"/>
          </w:tcPr>
          <w:p w14:paraId="0B49B334" w14:textId="0F6C7748" w:rsidR="00C62F60" w:rsidRDefault="00C62F60" w:rsidP="007C0245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lastRenderedPageBreak/>
              <w:t>14:17</w:t>
            </w:r>
          </w:p>
          <w:p w14:paraId="1A7DC2F5" w14:textId="057D4B68" w:rsidR="007C0245" w:rsidRDefault="007C0245" w:rsidP="007C0245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Start Time: </w:t>
            </w:r>
            <w:r w:rsidR="006E4147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12 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mins sec</w:t>
            </w:r>
          </w:p>
          <w:p w14:paraId="4ECDFFFA" w14:textId="77DF5C10" w:rsidR="00E42907" w:rsidRPr="00E42907" w:rsidRDefault="00E42907" w:rsidP="00E4290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E42907" w:rsidRPr="00E42907" w14:paraId="2A60FC6E" w14:textId="77777777" w:rsidTr="009442E6">
        <w:tc>
          <w:tcPr>
            <w:tcW w:w="1133" w:type="pct"/>
          </w:tcPr>
          <w:p w14:paraId="7E1EEC53" w14:textId="59484454" w:rsidR="00E42907" w:rsidRPr="00167BC7" w:rsidRDefault="00167BC7" w:rsidP="00167BC7">
            <w:pPr>
              <w:pStyle w:val="ListParagraph"/>
              <w:numPr>
                <w:ilvl w:val="0"/>
                <w:numId w:val="32"/>
              </w:numPr>
              <w:rPr>
                <w:rFonts w:cstheme="minorHAnsi"/>
                <w:b/>
              </w:rPr>
            </w:pPr>
            <w:r>
              <w:rPr>
                <w:rFonts w:asciiTheme="majorHAnsi" w:hAnsiTheme="majorHAnsi" w:cstheme="majorHAnsi"/>
                <w:color w:val="000000"/>
              </w:rPr>
              <w:t>Digital project aims (CP/AB – 10 minutes)</w:t>
            </w:r>
          </w:p>
        </w:tc>
        <w:tc>
          <w:tcPr>
            <w:tcW w:w="2784" w:type="pct"/>
          </w:tcPr>
          <w:p w14:paraId="7BC33775" w14:textId="415A920F" w:rsidR="00E42907" w:rsidRDefault="00320E05" w:rsidP="00E42907">
            <w:pPr>
              <w:spacing w:before="100" w:beforeAutospacing="1" w:after="100" w:afterAutospacing="1" w:line="248" w:lineRule="atLeast"/>
              <w:rPr>
                <w:rFonts w:eastAsia="Times New Roman" w:cstheme="minorHAnsi"/>
                <w:color w:val="111111"/>
                <w:lang w:eastAsia="en-GB"/>
              </w:rPr>
            </w:pPr>
            <w:r>
              <w:rPr>
                <w:rFonts w:eastAsia="Times New Roman" w:cstheme="minorHAnsi"/>
                <w:color w:val="111111"/>
                <w:lang w:eastAsia="en-GB"/>
              </w:rPr>
              <w:t>CP – discussed the slides briefing the Digital Teacher Education Project – looking to expand the delivery and enhancement of our programmes digitally, to improve the inclusivity and access of programme</w:t>
            </w:r>
            <w:r w:rsidR="00663F34">
              <w:rPr>
                <w:rFonts w:eastAsia="Times New Roman" w:cstheme="minorHAnsi"/>
                <w:color w:val="111111"/>
                <w:lang w:eastAsia="en-GB"/>
              </w:rPr>
              <w:t>s</w:t>
            </w:r>
            <w:r>
              <w:rPr>
                <w:rFonts w:eastAsia="Times New Roman" w:cstheme="minorHAnsi"/>
                <w:color w:val="111111"/>
                <w:lang w:eastAsia="en-GB"/>
              </w:rPr>
              <w:t xml:space="preserve">, helping to overcome geographic difficulties/supply issues. This is turn </w:t>
            </w:r>
            <w:r w:rsidR="00663F34">
              <w:rPr>
                <w:rFonts w:eastAsia="Times New Roman" w:cstheme="minorHAnsi"/>
                <w:color w:val="111111"/>
                <w:lang w:eastAsia="en-GB"/>
              </w:rPr>
              <w:t>aims to achieve greater cost effectiveness of the programmes we deliver.</w:t>
            </w:r>
          </w:p>
          <w:p w14:paraId="035D3247" w14:textId="58232086" w:rsidR="00663F34" w:rsidRPr="00E42907" w:rsidRDefault="00663F34" w:rsidP="00E42907">
            <w:pPr>
              <w:spacing w:before="100" w:beforeAutospacing="1" w:after="100" w:afterAutospacing="1" w:line="248" w:lineRule="atLeast"/>
              <w:rPr>
                <w:rFonts w:eastAsia="Times New Roman" w:cstheme="minorHAnsi"/>
                <w:color w:val="111111"/>
                <w:lang w:eastAsia="en-GB"/>
              </w:rPr>
            </w:pPr>
            <w:r>
              <w:rPr>
                <w:rFonts w:eastAsia="Times New Roman" w:cstheme="minorHAnsi"/>
                <w:color w:val="111111"/>
                <w:lang w:eastAsia="en-GB"/>
              </w:rPr>
              <w:t xml:space="preserve">The most recent meeting for this project (pre-briefing meet – funding starts in 2022) established the scope and stakeholders for the project. If you would like to be involved in this </w:t>
            </w:r>
            <w:proofErr w:type="gramStart"/>
            <w:r>
              <w:rPr>
                <w:rFonts w:eastAsia="Times New Roman" w:cstheme="minorHAnsi"/>
                <w:color w:val="111111"/>
                <w:lang w:eastAsia="en-GB"/>
              </w:rPr>
              <w:t>process</w:t>
            </w:r>
            <w:proofErr w:type="gramEnd"/>
            <w:r>
              <w:rPr>
                <w:rFonts w:eastAsia="Times New Roman" w:cstheme="minorHAnsi"/>
                <w:color w:val="111111"/>
                <w:lang w:eastAsia="en-GB"/>
              </w:rPr>
              <w:t xml:space="preserve"> you’re welcome to contact Cara directly</w:t>
            </w:r>
            <w:r w:rsidR="0086692A">
              <w:rPr>
                <w:rFonts w:eastAsia="Times New Roman" w:cstheme="minorHAnsi"/>
                <w:color w:val="111111"/>
                <w:lang w:eastAsia="en-GB"/>
              </w:rPr>
              <w:t xml:space="preserve"> </w:t>
            </w:r>
            <w:hyperlink r:id="rId8" w:history="1">
              <w:r w:rsidR="0086692A" w:rsidRPr="00403A1B">
                <w:rPr>
                  <w:rStyle w:val="Hyperlink"/>
                  <w:rFonts w:eastAsia="Times New Roman" w:cstheme="minorHAnsi"/>
                  <w:lang w:eastAsia="en-GB"/>
                </w:rPr>
                <w:t>C.Pearson@warwick.ac.uk</w:t>
              </w:r>
            </w:hyperlink>
            <w:r w:rsidR="0086692A">
              <w:rPr>
                <w:rFonts w:eastAsia="Times New Roman" w:cstheme="minorHAnsi"/>
                <w:color w:val="111111"/>
                <w:lang w:eastAsia="en-GB"/>
              </w:rPr>
              <w:t xml:space="preserve"> </w:t>
            </w:r>
          </w:p>
        </w:tc>
        <w:tc>
          <w:tcPr>
            <w:tcW w:w="1083" w:type="pct"/>
          </w:tcPr>
          <w:p w14:paraId="5B5BCE08" w14:textId="75F76E17" w:rsidR="0098192A" w:rsidRDefault="0098192A" w:rsidP="007C0245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14:</w:t>
            </w:r>
            <w:r w:rsidR="00320E05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34</w:t>
            </w:r>
          </w:p>
          <w:p w14:paraId="65AD0200" w14:textId="286B13FA" w:rsidR="007C0245" w:rsidRDefault="007C0245" w:rsidP="007C0245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Start Time: </w:t>
            </w:r>
            <w:r w:rsidR="00440F48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29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mins sec</w:t>
            </w:r>
          </w:p>
          <w:p w14:paraId="2B364198" w14:textId="25EAF424" w:rsidR="00E42907" w:rsidRPr="00E42907" w:rsidRDefault="00E42907" w:rsidP="00E4290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E42907" w:rsidRPr="00E42907" w14:paraId="4D318E71" w14:textId="77777777" w:rsidTr="009442E6">
        <w:tc>
          <w:tcPr>
            <w:tcW w:w="1133" w:type="pct"/>
          </w:tcPr>
          <w:p w14:paraId="728CED98" w14:textId="1EAAE690" w:rsidR="00E42907" w:rsidRPr="00167BC7" w:rsidRDefault="00167BC7" w:rsidP="00167BC7">
            <w:pPr>
              <w:pStyle w:val="ListParagraph"/>
              <w:numPr>
                <w:ilvl w:val="0"/>
                <w:numId w:val="32"/>
              </w:numPr>
              <w:rPr>
                <w:rFonts w:eastAsia="Times New Roman" w:cstheme="minorHAnsi"/>
                <w:b/>
                <w:bCs/>
                <w:lang w:val="en-US" w:eastAsia="en-GB"/>
              </w:rPr>
            </w:pPr>
            <w:r w:rsidRPr="00167BC7">
              <w:rPr>
                <w:rFonts w:asciiTheme="majorHAnsi" w:hAnsiTheme="majorHAnsi" w:cstheme="majorHAnsi"/>
                <w:color w:val="000000"/>
                <w:bdr w:val="none" w:sz="0" w:space="0" w:color="auto" w:frame="1"/>
              </w:rPr>
              <w:t>CTE assessment principles and practices – discussion groups for partner feedback (20mins)</w:t>
            </w:r>
          </w:p>
        </w:tc>
        <w:tc>
          <w:tcPr>
            <w:tcW w:w="2784" w:type="pct"/>
          </w:tcPr>
          <w:p w14:paraId="2786A27F" w14:textId="05C1BC0D" w:rsidR="00E42907" w:rsidRDefault="00541D19" w:rsidP="00E42907">
            <w:pPr>
              <w:rPr>
                <w:rFonts w:cstheme="minorHAnsi"/>
              </w:rPr>
            </w:pPr>
            <w:r>
              <w:rPr>
                <w:rFonts w:cstheme="minorHAnsi"/>
              </w:rPr>
              <w:t>AH asked for feedback on the new assessment process from smaller groups</w:t>
            </w:r>
            <w:r w:rsidR="000D5D9A">
              <w:rPr>
                <w:rFonts w:cstheme="minorHAnsi"/>
              </w:rPr>
              <w:t xml:space="preserve"> – notes to be taken and feedback via email to Andy for review.</w:t>
            </w:r>
          </w:p>
          <w:p w14:paraId="7457E1B6" w14:textId="6A7AFCA6" w:rsidR="00C806C9" w:rsidRDefault="00C806C9" w:rsidP="00E42907">
            <w:pPr>
              <w:rPr>
                <w:rFonts w:cstheme="minorHAnsi"/>
              </w:rPr>
            </w:pPr>
          </w:p>
          <w:p w14:paraId="7C9361F7" w14:textId="64C207E7" w:rsidR="00541D19" w:rsidRDefault="00C806C9" w:rsidP="00E42907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Comments included that the </w:t>
            </w:r>
            <w:r w:rsidR="0086692A">
              <w:rPr>
                <w:rFonts w:cstheme="minorHAnsi"/>
              </w:rPr>
              <w:t>CRD</w:t>
            </w:r>
            <w:r w:rsidR="00541D19">
              <w:rPr>
                <w:rFonts w:cstheme="minorHAnsi"/>
              </w:rPr>
              <w:t xml:space="preserve"> looks more intimidating than it is – </w:t>
            </w:r>
            <w:r w:rsidR="0086692A">
              <w:rPr>
                <w:rFonts w:cstheme="minorHAnsi"/>
              </w:rPr>
              <w:t>“</w:t>
            </w:r>
            <w:r w:rsidR="00541D19">
              <w:rPr>
                <w:rFonts w:cstheme="minorHAnsi"/>
              </w:rPr>
              <w:t>it</w:t>
            </w:r>
            <w:r>
              <w:rPr>
                <w:rFonts w:cstheme="minorHAnsi"/>
              </w:rPr>
              <w:t>’</w:t>
            </w:r>
            <w:r w:rsidR="00541D19">
              <w:rPr>
                <w:rFonts w:cstheme="minorHAnsi"/>
              </w:rPr>
              <w:t>s really usable but looks a lot initially</w:t>
            </w:r>
            <w:r w:rsidR="0086692A">
              <w:rPr>
                <w:rFonts w:cstheme="minorHAnsi"/>
              </w:rPr>
              <w:t>”</w:t>
            </w:r>
            <w:r w:rsidR="00541D19">
              <w:rPr>
                <w:rFonts w:cstheme="minorHAnsi"/>
              </w:rPr>
              <w:t>.</w:t>
            </w:r>
            <w:r w:rsidR="000D5D9A">
              <w:rPr>
                <w:rFonts w:cstheme="minorHAnsi"/>
              </w:rPr>
              <w:t xml:space="preserve"> M</w:t>
            </w:r>
            <w:r w:rsidR="0086692A">
              <w:rPr>
                <w:rFonts w:cstheme="minorHAnsi"/>
              </w:rPr>
              <w:t xml:space="preserve">ark </w:t>
            </w:r>
            <w:r w:rsidR="000D5D9A">
              <w:rPr>
                <w:rFonts w:cstheme="minorHAnsi"/>
              </w:rPr>
              <w:t>H</w:t>
            </w:r>
            <w:r w:rsidR="0086692A">
              <w:rPr>
                <w:rFonts w:cstheme="minorHAnsi"/>
              </w:rPr>
              <w:t>arris</w:t>
            </w:r>
            <w:r w:rsidR="000D5D9A">
              <w:rPr>
                <w:rFonts w:cstheme="minorHAnsi"/>
              </w:rPr>
              <w:t xml:space="preserve"> </w:t>
            </w:r>
            <w:r w:rsidR="0086692A">
              <w:rPr>
                <w:rFonts w:cstheme="minorHAnsi"/>
              </w:rPr>
              <w:t>noted</w:t>
            </w:r>
            <w:r w:rsidR="000D5D9A">
              <w:rPr>
                <w:rFonts w:cstheme="minorHAnsi"/>
              </w:rPr>
              <w:t xml:space="preserve"> that </w:t>
            </w:r>
            <w:r w:rsidR="0086692A">
              <w:rPr>
                <w:rFonts w:cstheme="minorHAnsi"/>
              </w:rPr>
              <w:t>P</w:t>
            </w:r>
            <w:r w:rsidR="000D5D9A">
              <w:rPr>
                <w:rFonts w:cstheme="minorHAnsi"/>
              </w:rPr>
              <w:t>rimary have already used it and the feedback is the same.</w:t>
            </w:r>
          </w:p>
          <w:p w14:paraId="42BCAF65" w14:textId="77777777" w:rsidR="00C806C9" w:rsidRDefault="00C806C9" w:rsidP="00E42907">
            <w:pPr>
              <w:rPr>
                <w:rFonts w:cstheme="minorHAnsi"/>
              </w:rPr>
            </w:pPr>
          </w:p>
          <w:p w14:paraId="38130D90" w14:textId="31073BC4" w:rsidR="000D5D9A" w:rsidRDefault="00C806C9" w:rsidP="00C806C9">
            <w:pPr>
              <w:rPr>
                <w:rFonts w:cstheme="minorHAnsi"/>
              </w:rPr>
            </w:pPr>
            <w:r>
              <w:rPr>
                <w:rFonts w:cstheme="minorHAnsi"/>
              </w:rPr>
              <w:t>Additional comments were that it is favourable that the CRD has every</w:t>
            </w:r>
            <w:r w:rsidR="000D5D9A">
              <w:rPr>
                <w:rFonts w:cstheme="minorHAnsi"/>
              </w:rPr>
              <w:t>thing in the same place so it’s easier to track progress across placements.</w:t>
            </w:r>
          </w:p>
          <w:p w14:paraId="7D8CA830" w14:textId="77777777" w:rsidR="00C806C9" w:rsidRDefault="00C806C9" w:rsidP="00C806C9">
            <w:pPr>
              <w:rPr>
                <w:rFonts w:cstheme="minorHAnsi"/>
              </w:rPr>
            </w:pPr>
          </w:p>
          <w:p w14:paraId="2383D795" w14:textId="53E79B6A" w:rsidR="00541D19" w:rsidRPr="00E42907" w:rsidRDefault="00C806C9" w:rsidP="00C806C9">
            <w:pPr>
              <w:rPr>
                <w:rFonts w:cstheme="minorHAnsi"/>
              </w:rPr>
            </w:pPr>
            <w:r>
              <w:rPr>
                <w:rFonts w:cstheme="minorHAnsi"/>
              </w:rPr>
              <w:t>Further comment noted that mentors were happy with the communication provided, that the bulletins</w:t>
            </w:r>
            <w:proofErr w:type="gramStart"/>
            <w:r>
              <w:rPr>
                <w:rFonts w:cstheme="minorHAnsi"/>
              </w:rPr>
              <w:t>, in particular, were</w:t>
            </w:r>
            <w:proofErr w:type="gramEnd"/>
            <w:r>
              <w:rPr>
                <w:rFonts w:cstheme="minorHAnsi"/>
              </w:rPr>
              <w:t xml:space="preserve"> timely and the linked resources in them were very useful.</w:t>
            </w:r>
          </w:p>
        </w:tc>
        <w:tc>
          <w:tcPr>
            <w:tcW w:w="1083" w:type="pct"/>
          </w:tcPr>
          <w:p w14:paraId="78929116" w14:textId="1BAD2C8E" w:rsidR="00663F34" w:rsidRDefault="00663F34" w:rsidP="007C0245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14:</w:t>
            </w:r>
            <w:r w:rsidR="00541D19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43</w:t>
            </w:r>
          </w:p>
          <w:p w14:paraId="3932A167" w14:textId="65475B09" w:rsidR="007C0245" w:rsidRDefault="007C0245" w:rsidP="007C0245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Start Time: </w:t>
            </w:r>
            <w:r w:rsidR="00440F48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38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mins sec</w:t>
            </w:r>
          </w:p>
          <w:p w14:paraId="37636653" w14:textId="284491FF" w:rsidR="00E42907" w:rsidRPr="00E42907" w:rsidRDefault="00E42907" w:rsidP="00E4290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E42907" w:rsidRPr="00E42907" w14:paraId="77AE4061" w14:textId="77777777" w:rsidTr="009442E6">
        <w:tc>
          <w:tcPr>
            <w:tcW w:w="1133" w:type="pct"/>
          </w:tcPr>
          <w:p w14:paraId="4042F276" w14:textId="7F89667E" w:rsidR="00E42907" w:rsidRPr="00C806C9" w:rsidRDefault="00331504" w:rsidP="00167BC7">
            <w:pPr>
              <w:pStyle w:val="ListParagraph"/>
              <w:numPr>
                <w:ilvl w:val="0"/>
                <w:numId w:val="32"/>
              </w:numPr>
              <w:rPr>
                <w:rFonts w:asciiTheme="majorHAnsi" w:hAnsiTheme="majorHAnsi" w:cstheme="majorHAnsi"/>
                <w:color w:val="000000"/>
              </w:rPr>
            </w:pPr>
            <w:r w:rsidRPr="00C806C9">
              <w:rPr>
                <w:rFonts w:asciiTheme="majorHAnsi" w:hAnsiTheme="majorHAnsi" w:cstheme="majorHAnsi"/>
                <w:color w:val="000000"/>
                <w:bdr w:val="none" w:sz="0" w:space="0" w:color="auto" w:frame="1"/>
              </w:rPr>
              <w:t>AOB</w:t>
            </w:r>
          </w:p>
        </w:tc>
        <w:tc>
          <w:tcPr>
            <w:tcW w:w="2784" w:type="pct"/>
          </w:tcPr>
          <w:p w14:paraId="5E846074" w14:textId="6CF4B53A" w:rsidR="00E42907" w:rsidRDefault="00331504" w:rsidP="00E42907">
            <w:pPr>
              <w:rPr>
                <w:rFonts w:asciiTheme="majorHAnsi" w:hAnsiTheme="majorHAnsi" w:cstheme="majorHAnsi"/>
                <w:color w:val="000000"/>
                <w:bdr w:val="none" w:sz="0" w:space="0" w:color="auto" w:frame="1"/>
              </w:rPr>
            </w:pPr>
            <w:r>
              <w:rPr>
                <w:rFonts w:asciiTheme="majorHAnsi" w:hAnsiTheme="majorHAnsi" w:cstheme="majorHAnsi"/>
                <w:color w:val="000000"/>
                <w:bdr w:val="none" w:sz="0" w:space="0" w:color="auto" w:frame="1"/>
              </w:rPr>
              <w:t xml:space="preserve">AH noted the invitations to join an evaluation group to feedback on the new </w:t>
            </w:r>
            <w:r w:rsidR="00C806C9">
              <w:rPr>
                <w:rFonts w:asciiTheme="majorHAnsi" w:hAnsiTheme="majorHAnsi" w:cstheme="majorHAnsi"/>
                <w:color w:val="000000"/>
                <w:bdr w:val="none" w:sz="0" w:space="0" w:color="auto" w:frame="1"/>
              </w:rPr>
              <w:t>assessment</w:t>
            </w:r>
            <w:r>
              <w:rPr>
                <w:rFonts w:asciiTheme="majorHAnsi" w:hAnsiTheme="majorHAnsi" w:cstheme="majorHAnsi"/>
                <w:color w:val="000000"/>
                <w:bdr w:val="none" w:sz="0" w:space="0" w:color="auto" w:frame="1"/>
              </w:rPr>
              <w:t xml:space="preserve"> framework.</w:t>
            </w:r>
          </w:p>
          <w:p w14:paraId="2EDC3426" w14:textId="447069D6" w:rsidR="00331504" w:rsidRDefault="00331504" w:rsidP="00E42907">
            <w:pPr>
              <w:rPr>
                <w:rFonts w:asciiTheme="majorHAnsi" w:hAnsiTheme="majorHAnsi" w:cstheme="majorHAnsi"/>
                <w:color w:val="000000"/>
                <w:bdr w:val="none" w:sz="0" w:space="0" w:color="auto" w:frame="1"/>
              </w:rPr>
            </w:pPr>
            <w:r>
              <w:rPr>
                <w:rFonts w:asciiTheme="majorHAnsi" w:hAnsiTheme="majorHAnsi" w:cstheme="majorHAnsi"/>
                <w:color w:val="000000"/>
                <w:bdr w:val="none" w:sz="0" w:space="0" w:color="auto" w:frame="1"/>
              </w:rPr>
              <w:t xml:space="preserve">Another invitation </w:t>
            </w:r>
            <w:r w:rsidR="00C806C9">
              <w:rPr>
                <w:rFonts w:asciiTheme="majorHAnsi" w:hAnsiTheme="majorHAnsi" w:cstheme="majorHAnsi"/>
                <w:color w:val="000000"/>
                <w:bdr w:val="none" w:sz="0" w:space="0" w:color="auto" w:frame="1"/>
              </w:rPr>
              <w:t xml:space="preserve">- </w:t>
            </w:r>
            <w:r>
              <w:rPr>
                <w:rFonts w:asciiTheme="majorHAnsi" w:hAnsiTheme="majorHAnsi" w:cstheme="majorHAnsi"/>
                <w:color w:val="000000"/>
                <w:bdr w:val="none" w:sz="0" w:space="0" w:color="auto" w:frame="1"/>
              </w:rPr>
              <w:t xml:space="preserve">to </w:t>
            </w:r>
            <w:r w:rsidR="00C806C9">
              <w:rPr>
                <w:rFonts w:asciiTheme="majorHAnsi" w:hAnsiTheme="majorHAnsi" w:cstheme="majorHAnsi"/>
                <w:color w:val="000000"/>
                <w:bdr w:val="none" w:sz="0" w:space="0" w:color="auto" w:frame="1"/>
              </w:rPr>
              <w:t xml:space="preserve">the </w:t>
            </w:r>
            <w:r>
              <w:rPr>
                <w:rFonts w:asciiTheme="majorHAnsi" w:hAnsiTheme="majorHAnsi" w:cstheme="majorHAnsi"/>
                <w:color w:val="000000"/>
                <w:bdr w:val="none" w:sz="0" w:space="0" w:color="auto" w:frame="1"/>
              </w:rPr>
              <w:t xml:space="preserve">consultation forum </w:t>
            </w:r>
            <w:r w:rsidR="00C806C9">
              <w:rPr>
                <w:rFonts w:asciiTheme="majorHAnsi" w:hAnsiTheme="majorHAnsi" w:cstheme="majorHAnsi"/>
                <w:color w:val="000000"/>
                <w:bdr w:val="none" w:sz="0" w:space="0" w:color="auto" w:frame="1"/>
              </w:rPr>
              <w:t>in</w:t>
            </w:r>
            <w:r>
              <w:rPr>
                <w:rFonts w:asciiTheme="majorHAnsi" w:hAnsiTheme="majorHAnsi" w:cstheme="majorHAnsi"/>
                <w:color w:val="000000"/>
                <w:bdr w:val="none" w:sz="0" w:space="0" w:color="auto" w:frame="1"/>
              </w:rPr>
              <w:t xml:space="preserve"> Feb</w:t>
            </w:r>
            <w:r w:rsidR="00C806C9">
              <w:rPr>
                <w:rFonts w:asciiTheme="majorHAnsi" w:hAnsiTheme="majorHAnsi" w:cstheme="majorHAnsi"/>
                <w:color w:val="000000"/>
                <w:bdr w:val="none" w:sz="0" w:space="0" w:color="auto" w:frame="1"/>
              </w:rPr>
              <w:t>ruary</w:t>
            </w:r>
            <w:r>
              <w:rPr>
                <w:rFonts w:asciiTheme="majorHAnsi" w:hAnsiTheme="majorHAnsi" w:cstheme="majorHAnsi"/>
                <w:color w:val="000000"/>
                <w:bdr w:val="none" w:sz="0" w:space="0" w:color="auto" w:frame="1"/>
              </w:rPr>
              <w:t xml:space="preserve"> to work alongside CTE to explore the partnership </w:t>
            </w:r>
            <w:r w:rsidR="00C806C9">
              <w:rPr>
                <w:rFonts w:asciiTheme="majorHAnsi" w:hAnsiTheme="majorHAnsi" w:cstheme="majorHAnsi"/>
                <w:color w:val="000000"/>
                <w:bdr w:val="none" w:sz="0" w:space="0" w:color="auto" w:frame="1"/>
              </w:rPr>
              <w:t>curriculum</w:t>
            </w:r>
            <w:r>
              <w:rPr>
                <w:rFonts w:asciiTheme="majorHAnsi" w:hAnsiTheme="majorHAnsi" w:cstheme="majorHAnsi"/>
                <w:color w:val="000000"/>
                <w:bdr w:val="none" w:sz="0" w:space="0" w:color="auto" w:frame="1"/>
              </w:rPr>
              <w:t xml:space="preserve"> </w:t>
            </w:r>
            <w:r w:rsidR="00C806C9">
              <w:rPr>
                <w:rFonts w:asciiTheme="majorHAnsi" w:hAnsiTheme="majorHAnsi" w:cstheme="majorHAnsi"/>
                <w:color w:val="000000"/>
                <w:bdr w:val="none" w:sz="0" w:space="0" w:color="auto" w:frame="1"/>
              </w:rPr>
              <w:t>following</w:t>
            </w:r>
            <w:r>
              <w:rPr>
                <w:rFonts w:asciiTheme="majorHAnsi" w:hAnsiTheme="majorHAnsi" w:cstheme="majorHAnsi"/>
                <w:color w:val="000000"/>
                <w:bdr w:val="none" w:sz="0" w:space="0" w:color="auto" w:frame="1"/>
              </w:rPr>
              <w:t xml:space="preserve"> accreditation.</w:t>
            </w:r>
          </w:p>
          <w:p w14:paraId="1C0E6984" w14:textId="22826382" w:rsidR="00331504" w:rsidRDefault="00331504" w:rsidP="00E42907">
            <w:pPr>
              <w:rPr>
                <w:rFonts w:asciiTheme="majorHAnsi" w:hAnsiTheme="majorHAnsi" w:cstheme="majorHAnsi"/>
                <w:color w:val="000000"/>
                <w:bdr w:val="none" w:sz="0" w:space="0" w:color="auto" w:frame="1"/>
              </w:rPr>
            </w:pPr>
            <w:r>
              <w:rPr>
                <w:rFonts w:asciiTheme="majorHAnsi" w:hAnsiTheme="majorHAnsi" w:cstheme="majorHAnsi"/>
                <w:color w:val="000000"/>
                <w:bdr w:val="none" w:sz="0" w:space="0" w:color="auto" w:frame="1"/>
              </w:rPr>
              <w:t>23</w:t>
            </w:r>
            <w:r w:rsidRPr="00331504">
              <w:rPr>
                <w:rFonts w:asciiTheme="majorHAnsi" w:hAnsiTheme="majorHAnsi" w:cstheme="majorHAnsi"/>
                <w:color w:val="000000"/>
                <w:bdr w:val="none" w:sz="0" w:space="0" w:color="auto" w:frame="1"/>
                <w:vertAlign w:val="superscript"/>
              </w:rPr>
              <w:t>rd</w:t>
            </w:r>
            <w:r>
              <w:rPr>
                <w:rFonts w:asciiTheme="majorHAnsi" w:hAnsiTheme="majorHAnsi" w:cstheme="majorHAnsi"/>
                <w:color w:val="000000"/>
                <w:bdr w:val="none" w:sz="0" w:space="0" w:color="auto" w:frame="1"/>
              </w:rPr>
              <w:t xml:space="preserve"> June will be the next Online Partnership Conference. We welcome feedback on the date and format.</w:t>
            </w:r>
          </w:p>
          <w:p w14:paraId="6C951A4B" w14:textId="77777777" w:rsidR="00331504" w:rsidRDefault="00331504" w:rsidP="00E42907">
            <w:pPr>
              <w:rPr>
                <w:rFonts w:asciiTheme="majorHAnsi" w:hAnsiTheme="majorHAnsi" w:cstheme="majorHAnsi"/>
                <w:color w:val="000000"/>
                <w:bdr w:val="none" w:sz="0" w:space="0" w:color="auto" w:frame="1"/>
              </w:rPr>
            </w:pPr>
            <w:r>
              <w:rPr>
                <w:rFonts w:asciiTheme="majorHAnsi" w:hAnsiTheme="majorHAnsi" w:cstheme="majorHAnsi"/>
                <w:color w:val="000000"/>
                <w:bdr w:val="none" w:sz="0" w:space="0" w:color="auto" w:frame="1"/>
              </w:rPr>
              <w:lastRenderedPageBreak/>
              <w:t>Request to inform Partnership of your SD complementary placement arrangements.</w:t>
            </w:r>
          </w:p>
          <w:p w14:paraId="46C20603" w14:textId="77777777" w:rsidR="00331504" w:rsidRDefault="00331504" w:rsidP="00E42907">
            <w:pPr>
              <w:rPr>
                <w:rFonts w:asciiTheme="majorHAnsi" w:hAnsiTheme="majorHAnsi" w:cstheme="majorHAnsi"/>
                <w:color w:val="000000"/>
                <w:bdr w:val="none" w:sz="0" w:space="0" w:color="auto" w:frame="1"/>
              </w:rPr>
            </w:pPr>
          </w:p>
          <w:p w14:paraId="3A4E6D5D" w14:textId="7E2AFC32" w:rsidR="00331504" w:rsidRDefault="00331504" w:rsidP="00E42907">
            <w:pPr>
              <w:rPr>
                <w:rFonts w:asciiTheme="majorHAnsi" w:hAnsiTheme="majorHAnsi" w:cstheme="majorHAnsi"/>
                <w:color w:val="000000"/>
                <w:bdr w:val="none" w:sz="0" w:space="0" w:color="auto" w:frame="1"/>
              </w:rPr>
            </w:pPr>
            <w:r>
              <w:rPr>
                <w:rFonts w:asciiTheme="majorHAnsi" w:hAnsiTheme="majorHAnsi" w:cstheme="majorHAnsi"/>
                <w:color w:val="000000"/>
                <w:bdr w:val="none" w:sz="0" w:space="0" w:color="auto" w:frame="1"/>
              </w:rPr>
              <w:t xml:space="preserve">KI </w:t>
            </w:r>
            <w:r w:rsidR="006C1EF9">
              <w:rPr>
                <w:rFonts w:asciiTheme="majorHAnsi" w:hAnsiTheme="majorHAnsi" w:cstheme="majorHAnsi"/>
                <w:color w:val="000000"/>
                <w:bdr w:val="none" w:sz="0" w:space="0" w:color="auto" w:frame="1"/>
              </w:rPr>
              <w:t xml:space="preserve">and AH </w:t>
            </w:r>
            <w:r>
              <w:rPr>
                <w:rFonts w:asciiTheme="majorHAnsi" w:hAnsiTheme="majorHAnsi" w:cstheme="majorHAnsi"/>
                <w:color w:val="000000"/>
                <w:bdr w:val="none" w:sz="0" w:space="0" w:color="auto" w:frame="1"/>
              </w:rPr>
              <w:t xml:space="preserve">closed the meeting with a message of thanks for the continued efforts and support of the partnership, and </w:t>
            </w:r>
            <w:r w:rsidR="004E2DFC">
              <w:rPr>
                <w:rFonts w:asciiTheme="majorHAnsi" w:hAnsiTheme="majorHAnsi" w:cstheme="majorHAnsi"/>
                <w:color w:val="000000"/>
                <w:bdr w:val="none" w:sz="0" w:space="0" w:color="auto" w:frame="1"/>
              </w:rPr>
              <w:t xml:space="preserve">to wish all a </w:t>
            </w:r>
            <w:r w:rsidR="00C806C9">
              <w:rPr>
                <w:rFonts w:asciiTheme="majorHAnsi" w:hAnsiTheme="majorHAnsi" w:cstheme="majorHAnsi"/>
                <w:color w:val="000000"/>
                <w:bdr w:val="none" w:sz="0" w:space="0" w:color="auto" w:frame="1"/>
              </w:rPr>
              <w:t>M</w:t>
            </w:r>
            <w:r w:rsidR="004E2DFC">
              <w:rPr>
                <w:rFonts w:asciiTheme="majorHAnsi" w:hAnsiTheme="majorHAnsi" w:cstheme="majorHAnsi"/>
                <w:color w:val="000000"/>
                <w:bdr w:val="none" w:sz="0" w:space="0" w:color="auto" w:frame="1"/>
              </w:rPr>
              <w:t>erry Christmas.</w:t>
            </w:r>
          </w:p>
          <w:p w14:paraId="6C4A023F" w14:textId="77777777" w:rsidR="006C1EF9" w:rsidRDefault="006C1EF9" w:rsidP="00E42907">
            <w:pPr>
              <w:rPr>
                <w:rFonts w:asciiTheme="majorHAnsi" w:hAnsiTheme="majorHAnsi" w:cstheme="majorHAnsi"/>
                <w:color w:val="000000"/>
                <w:bdr w:val="none" w:sz="0" w:space="0" w:color="auto" w:frame="1"/>
              </w:rPr>
            </w:pPr>
          </w:p>
          <w:p w14:paraId="635C5DE0" w14:textId="0B2D20BA" w:rsidR="006C1EF9" w:rsidRDefault="006C1EF9" w:rsidP="00E42907">
            <w:pPr>
              <w:rPr>
                <w:rFonts w:asciiTheme="majorHAnsi" w:hAnsiTheme="majorHAnsi" w:cstheme="majorHAnsi"/>
                <w:color w:val="000000"/>
                <w:bdr w:val="none" w:sz="0" w:space="0" w:color="auto" w:frame="1"/>
              </w:rPr>
            </w:pPr>
          </w:p>
        </w:tc>
        <w:tc>
          <w:tcPr>
            <w:tcW w:w="1083" w:type="pct"/>
          </w:tcPr>
          <w:p w14:paraId="5208978B" w14:textId="4A8165A9" w:rsidR="00331504" w:rsidRDefault="00331504" w:rsidP="007C0245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lastRenderedPageBreak/>
              <w:t>14:58</w:t>
            </w:r>
          </w:p>
          <w:p w14:paraId="6666B95E" w14:textId="28987D71" w:rsidR="007C0245" w:rsidRDefault="007C0245" w:rsidP="007C0245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Start Time: </w:t>
            </w:r>
            <w:r w:rsidR="00440F48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53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mins sec</w:t>
            </w:r>
          </w:p>
          <w:p w14:paraId="698A3F60" w14:textId="3A149D5A" w:rsidR="00E42907" w:rsidRPr="00E42907" w:rsidRDefault="00331504" w:rsidP="00E4290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Main meeting ended 15:03</w:t>
            </w:r>
          </w:p>
        </w:tc>
      </w:tr>
      <w:tr w:rsidR="00470C0B" w:rsidRPr="00E42907" w14:paraId="68C0BAEA" w14:textId="77777777" w:rsidTr="009442E6">
        <w:tc>
          <w:tcPr>
            <w:tcW w:w="1133" w:type="pct"/>
          </w:tcPr>
          <w:p w14:paraId="35348492" w14:textId="10EB9DD3" w:rsidR="00470C0B" w:rsidRPr="00E42907" w:rsidRDefault="00470C0B" w:rsidP="00E05D29">
            <w:pPr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784" w:type="pct"/>
          </w:tcPr>
          <w:p w14:paraId="3EF8BA17" w14:textId="6334B012" w:rsidR="00507683" w:rsidRPr="00E42907" w:rsidRDefault="00507683" w:rsidP="00507683">
            <w:pPr>
              <w:pStyle w:val="xmsonormal"/>
              <w:spacing w:before="0" w:beforeAutospacing="0" w:after="0" w:afterAutospacing="0"/>
              <w:jc w:val="center"/>
              <w:rPr>
                <w:rFonts w:asciiTheme="minorHAnsi" w:hAnsiTheme="minorHAnsi" w:cstheme="minorHAnsi"/>
              </w:rPr>
            </w:pPr>
            <w:r w:rsidRPr="00E42907">
              <w:rPr>
                <w:rFonts w:asciiTheme="minorHAnsi" w:hAnsiTheme="minorHAnsi" w:cstheme="minorHAnsi"/>
                <w:b/>
                <w:bCs/>
              </w:rPr>
              <w:t>Secondary Meeting</w:t>
            </w:r>
            <w:r w:rsidRPr="00E42907">
              <w:rPr>
                <w:rFonts w:asciiTheme="minorHAnsi" w:hAnsiTheme="minorHAnsi" w:cstheme="minorHAnsi"/>
              </w:rPr>
              <w:t xml:space="preserve"> – move to </w:t>
            </w:r>
            <w:hyperlink r:id="rId9" w:history="1">
              <w:r w:rsidR="00387D5C" w:rsidRPr="00E42907">
                <w:rPr>
                  <w:rStyle w:val="Hyperlink"/>
                  <w:rFonts w:asciiTheme="minorHAnsi" w:hAnsiTheme="minorHAnsi" w:cstheme="minorHAnsi"/>
                  <w:color w:val="0000FF"/>
                  <w:lang w:val="en-US"/>
                </w:rPr>
                <w:t>https://eu.bbcollab.com/collab/ui/session/guest/a93d9f2bf7384284a2da139934c8f716</w:t>
              </w:r>
            </w:hyperlink>
          </w:p>
          <w:p w14:paraId="3ACE9E2B" w14:textId="77777777" w:rsidR="00470C0B" w:rsidRPr="00E42907" w:rsidRDefault="00470C0B" w:rsidP="00E05D29">
            <w:pPr>
              <w:rPr>
                <w:rFonts w:eastAsia="Times New Roman" w:cstheme="minorHAnsi"/>
                <w:b/>
                <w:bCs/>
                <w:sz w:val="24"/>
                <w:szCs w:val="24"/>
              </w:rPr>
            </w:pPr>
          </w:p>
        </w:tc>
        <w:tc>
          <w:tcPr>
            <w:tcW w:w="1083" w:type="pct"/>
          </w:tcPr>
          <w:p w14:paraId="2396BC40" w14:textId="531D14FB" w:rsidR="00470C0B" w:rsidRPr="00E42907" w:rsidRDefault="00470C0B" w:rsidP="00E05D29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470C0B" w:rsidRPr="00E42907" w14:paraId="25D33286" w14:textId="77777777" w:rsidTr="009442E6">
        <w:tc>
          <w:tcPr>
            <w:tcW w:w="1133" w:type="pct"/>
          </w:tcPr>
          <w:p w14:paraId="47EA89C6" w14:textId="11AE9222" w:rsidR="00470C0B" w:rsidRPr="00E42907" w:rsidRDefault="00470C0B" w:rsidP="00E05D29">
            <w:pPr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784" w:type="pct"/>
          </w:tcPr>
          <w:p w14:paraId="0BB45304" w14:textId="366311CC" w:rsidR="00001693" w:rsidRPr="00E42907" w:rsidRDefault="00001693" w:rsidP="00353C7A">
            <w:pPr>
              <w:rPr>
                <w:rFonts w:eastAsia="Times New Roman" w:cstheme="minorHAnsi"/>
                <w:sz w:val="24"/>
                <w:szCs w:val="24"/>
              </w:rPr>
            </w:pPr>
          </w:p>
        </w:tc>
        <w:tc>
          <w:tcPr>
            <w:tcW w:w="1083" w:type="pct"/>
          </w:tcPr>
          <w:p w14:paraId="1FE16B04" w14:textId="282ABC31" w:rsidR="00A07C7F" w:rsidRPr="00E42907" w:rsidRDefault="00A07C7F" w:rsidP="00E05D29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470C0B" w:rsidRPr="00E42907" w14:paraId="1B65460D" w14:textId="77777777" w:rsidTr="00B16CA1">
        <w:tc>
          <w:tcPr>
            <w:tcW w:w="5000" w:type="pct"/>
            <w:gridSpan w:val="3"/>
            <w:shd w:val="clear" w:color="auto" w:fill="A6A6A6" w:themeFill="background1" w:themeFillShade="A6"/>
          </w:tcPr>
          <w:p w14:paraId="34116BE7" w14:textId="1DE80099" w:rsidR="00470C0B" w:rsidRPr="00E42907" w:rsidRDefault="00470C0B" w:rsidP="00470C0B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</w:p>
        </w:tc>
      </w:tr>
    </w:tbl>
    <w:p w14:paraId="219014E3" w14:textId="25AB533F" w:rsidR="006D497F" w:rsidRPr="00E42907" w:rsidRDefault="006D497F">
      <w:pPr>
        <w:rPr>
          <w:rFonts w:cstheme="minorHAnsi"/>
        </w:rPr>
      </w:pPr>
    </w:p>
    <w:p w14:paraId="38A55D59" w14:textId="77777777" w:rsidR="0089012C" w:rsidRPr="00E42907" w:rsidRDefault="0089012C">
      <w:pPr>
        <w:rPr>
          <w:rFonts w:cstheme="minorHAnsi"/>
        </w:rPr>
      </w:pPr>
    </w:p>
    <w:p w14:paraId="71806627" w14:textId="2E14B35D" w:rsidR="006D497F" w:rsidRPr="00E42907" w:rsidRDefault="006D497F">
      <w:pPr>
        <w:rPr>
          <w:rFonts w:cstheme="minorHAnsi"/>
        </w:rPr>
      </w:pPr>
    </w:p>
    <w:sectPr w:rsidR="006D497F" w:rsidRPr="00E42907" w:rsidSect="00767ECA">
      <w:pgSz w:w="16838" w:h="11906" w:orient="landscape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19718D"/>
    <w:multiLevelType w:val="hybridMultilevel"/>
    <w:tmpl w:val="EF4A73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6C0105"/>
    <w:multiLevelType w:val="hybridMultilevel"/>
    <w:tmpl w:val="82EE566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633365"/>
    <w:multiLevelType w:val="hybridMultilevel"/>
    <w:tmpl w:val="E2E279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D0269D"/>
    <w:multiLevelType w:val="hybridMultilevel"/>
    <w:tmpl w:val="2AB6F6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FB0CC6"/>
    <w:multiLevelType w:val="hybridMultilevel"/>
    <w:tmpl w:val="1C3A27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5D0538"/>
    <w:multiLevelType w:val="hybridMultilevel"/>
    <w:tmpl w:val="E48A0510"/>
    <w:lvl w:ilvl="0" w:tplc="7A44ED02">
      <w:start w:val="1"/>
      <w:numFmt w:val="decimal"/>
      <w:lvlText w:val="%1."/>
      <w:lvlJc w:val="left"/>
      <w:pPr>
        <w:ind w:left="720" w:hanging="360"/>
      </w:pPr>
      <w:rPr>
        <w:rFonts w:asciiTheme="majorHAnsi" w:eastAsiaTheme="minorHAnsi" w:hAnsiTheme="majorHAnsi" w:cstheme="majorHAnsi"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061391"/>
    <w:multiLevelType w:val="multilevel"/>
    <w:tmpl w:val="0BBA3E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3A25463"/>
    <w:multiLevelType w:val="hybridMultilevel"/>
    <w:tmpl w:val="291A1E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5813BCD"/>
    <w:multiLevelType w:val="hybridMultilevel"/>
    <w:tmpl w:val="D06AFC3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82328B6"/>
    <w:multiLevelType w:val="hybridMultilevel"/>
    <w:tmpl w:val="F53484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C3C625E"/>
    <w:multiLevelType w:val="hybridMultilevel"/>
    <w:tmpl w:val="0FCA3D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7E725F"/>
    <w:multiLevelType w:val="hybridMultilevel"/>
    <w:tmpl w:val="E6D8A1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BD2527"/>
    <w:multiLevelType w:val="hybridMultilevel"/>
    <w:tmpl w:val="ECB215BC"/>
    <w:lvl w:ilvl="0" w:tplc="E480A412">
      <w:start w:val="5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color w:val="000000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54F7B82"/>
    <w:multiLevelType w:val="hybridMultilevel"/>
    <w:tmpl w:val="B2667082"/>
    <w:lvl w:ilvl="0" w:tplc="08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5723E8C"/>
    <w:multiLevelType w:val="hybridMultilevel"/>
    <w:tmpl w:val="47D2C4E4"/>
    <w:lvl w:ilvl="0" w:tplc="0809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76F14A2"/>
    <w:multiLevelType w:val="hybridMultilevel"/>
    <w:tmpl w:val="AF4A168A"/>
    <w:lvl w:ilvl="0" w:tplc="5AB694EC">
      <w:start w:val="6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color w:val="000000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C844B70"/>
    <w:multiLevelType w:val="hybridMultilevel"/>
    <w:tmpl w:val="A25896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E0B76A5"/>
    <w:multiLevelType w:val="multilevel"/>
    <w:tmpl w:val="C19054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E11646C"/>
    <w:multiLevelType w:val="hybridMultilevel"/>
    <w:tmpl w:val="8C38D9B4"/>
    <w:lvl w:ilvl="0" w:tplc="0809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1547254"/>
    <w:multiLevelType w:val="hybridMultilevel"/>
    <w:tmpl w:val="74C653A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DD4F52"/>
    <w:multiLevelType w:val="hybridMultilevel"/>
    <w:tmpl w:val="5F0A7132"/>
    <w:lvl w:ilvl="0" w:tplc="08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5B27289"/>
    <w:multiLevelType w:val="multilevel"/>
    <w:tmpl w:val="964C7F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B7B7172"/>
    <w:multiLevelType w:val="hybridMultilevel"/>
    <w:tmpl w:val="43BE3DD4"/>
    <w:lvl w:ilvl="0" w:tplc="977C09B2">
      <w:start w:val="5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color w:val="000000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3077CAC"/>
    <w:multiLevelType w:val="hybridMultilevel"/>
    <w:tmpl w:val="426E07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3116A92"/>
    <w:multiLevelType w:val="hybridMultilevel"/>
    <w:tmpl w:val="B512F888"/>
    <w:lvl w:ilvl="0" w:tplc="08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1A6610"/>
    <w:multiLevelType w:val="hybridMultilevel"/>
    <w:tmpl w:val="849CE634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5C3C21E9"/>
    <w:multiLevelType w:val="hybridMultilevel"/>
    <w:tmpl w:val="1F2AD542"/>
    <w:lvl w:ilvl="0" w:tplc="8BA0DB56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F877CA9"/>
    <w:multiLevelType w:val="hybridMultilevel"/>
    <w:tmpl w:val="7714B3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9343503"/>
    <w:multiLevelType w:val="hybridMultilevel"/>
    <w:tmpl w:val="2D50E5E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B167B93"/>
    <w:multiLevelType w:val="hybridMultilevel"/>
    <w:tmpl w:val="E7507806"/>
    <w:lvl w:ilvl="0" w:tplc="EC9840A2">
      <w:start w:val="5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color w:val="000000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1A340D8"/>
    <w:multiLevelType w:val="hybridMultilevel"/>
    <w:tmpl w:val="AEE878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C2979F8"/>
    <w:multiLevelType w:val="hybridMultilevel"/>
    <w:tmpl w:val="EEE0D1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6"/>
  </w:num>
  <w:num w:numId="3">
    <w:abstractNumId w:val="3"/>
  </w:num>
  <w:num w:numId="4">
    <w:abstractNumId w:val="0"/>
  </w:num>
  <w:num w:numId="5">
    <w:abstractNumId w:val="1"/>
  </w:num>
  <w:num w:numId="6">
    <w:abstractNumId w:val="2"/>
  </w:num>
  <w:num w:numId="7">
    <w:abstractNumId w:val="31"/>
  </w:num>
  <w:num w:numId="8">
    <w:abstractNumId w:val="10"/>
  </w:num>
  <w:num w:numId="9">
    <w:abstractNumId w:val="20"/>
  </w:num>
  <w:num w:numId="10">
    <w:abstractNumId w:val="19"/>
  </w:num>
  <w:num w:numId="11">
    <w:abstractNumId w:val="23"/>
  </w:num>
  <w:num w:numId="12">
    <w:abstractNumId w:val="8"/>
  </w:num>
  <w:num w:numId="13">
    <w:abstractNumId w:val="9"/>
  </w:num>
  <w:num w:numId="14">
    <w:abstractNumId w:val="6"/>
  </w:num>
  <w:num w:numId="15">
    <w:abstractNumId w:val="7"/>
  </w:num>
  <w:num w:numId="16">
    <w:abstractNumId w:val="4"/>
  </w:num>
  <w:num w:numId="17">
    <w:abstractNumId w:val="27"/>
  </w:num>
  <w:num w:numId="18">
    <w:abstractNumId w:val="30"/>
  </w:num>
  <w:num w:numId="19">
    <w:abstractNumId w:val="11"/>
  </w:num>
  <w:num w:numId="20">
    <w:abstractNumId w:val="28"/>
  </w:num>
  <w:num w:numId="21">
    <w:abstractNumId w:val="24"/>
  </w:num>
  <w:num w:numId="22">
    <w:abstractNumId w:val="13"/>
  </w:num>
  <w:num w:numId="23">
    <w:abstractNumId w:val="21"/>
  </w:num>
  <w:num w:numId="24">
    <w:abstractNumId w:val="17"/>
  </w:num>
  <w:num w:numId="25">
    <w:abstractNumId w:val="29"/>
  </w:num>
  <w:num w:numId="26">
    <w:abstractNumId w:val="12"/>
  </w:num>
  <w:num w:numId="27">
    <w:abstractNumId w:val="22"/>
  </w:num>
  <w:num w:numId="28">
    <w:abstractNumId w:val="15"/>
  </w:num>
  <w:num w:numId="29">
    <w:abstractNumId w:val="18"/>
  </w:num>
  <w:num w:numId="30">
    <w:abstractNumId w:val="25"/>
  </w:num>
  <w:num w:numId="31">
    <w:abstractNumId w:val="14"/>
  </w:num>
  <w:num w:numId="32">
    <w:abstractNumId w:val="5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zQ1szA0MbEwNbM0MDBV0lEKTi0uzszPAymwrAUAwoNELiwAAAA="/>
  </w:docVars>
  <w:rsids>
    <w:rsidRoot w:val="000D4464"/>
    <w:rsid w:val="00001693"/>
    <w:rsid w:val="00004AEA"/>
    <w:rsid w:val="00006106"/>
    <w:rsid w:val="0001287E"/>
    <w:rsid w:val="000221F4"/>
    <w:rsid w:val="0002298B"/>
    <w:rsid w:val="00026A15"/>
    <w:rsid w:val="0005296E"/>
    <w:rsid w:val="000534FB"/>
    <w:rsid w:val="000535A8"/>
    <w:rsid w:val="00053CC5"/>
    <w:rsid w:val="00056BAA"/>
    <w:rsid w:val="00056BF9"/>
    <w:rsid w:val="0005721C"/>
    <w:rsid w:val="0006506C"/>
    <w:rsid w:val="00071355"/>
    <w:rsid w:val="00091E3A"/>
    <w:rsid w:val="000A0EA8"/>
    <w:rsid w:val="000A621B"/>
    <w:rsid w:val="000B526A"/>
    <w:rsid w:val="000D30AC"/>
    <w:rsid w:val="000D4464"/>
    <w:rsid w:val="000D5D9A"/>
    <w:rsid w:val="000E0B5A"/>
    <w:rsid w:val="000F0A2D"/>
    <w:rsid w:val="000F37E5"/>
    <w:rsid w:val="000F4FBD"/>
    <w:rsid w:val="00107B07"/>
    <w:rsid w:val="00131CE0"/>
    <w:rsid w:val="00133B63"/>
    <w:rsid w:val="00135DA2"/>
    <w:rsid w:val="00142497"/>
    <w:rsid w:val="001441BB"/>
    <w:rsid w:val="001558FF"/>
    <w:rsid w:val="00167BC7"/>
    <w:rsid w:val="00184BFE"/>
    <w:rsid w:val="001A3F88"/>
    <w:rsid w:val="001C0C59"/>
    <w:rsid w:val="001C5F8A"/>
    <w:rsid w:val="001D3921"/>
    <w:rsid w:val="001D40F3"/>
    <w:rsid w:val="001F055F"/>
    <w:rsid w:val="001F35DD"/>
    <w:rsid w:val="00207A79"/>
    <w:rsid w:val="00212B4D"/>
    <w:rsid w:val="00216D7F"/>
    <w:rsid w:val="00217326"/>
    <w:rsid w:val="0022346E"/>
    <w:rsid w:val="00244725"/>
    <w:rsid w:val="002504B9"/>
    <w:rsid w:val="00250702"/>
    <w:rsid w:val="00254C6B"/>
    <w:rsid w:val="00265C0A"/>
    <w:rsid w:val="00277ACB"/>
    <w:rsid w:val="0029412B"/>
    <w:rsid w:val="00295865"/>
    <w:rsid w:val="002A55C8"/>
    <w:rsid w:val="002A5861"/>
    <w:rsid w:val="002B733F"/>
    <w:rsid w:val="002C4C82"/>
    <w:rsid w:val="002D05A5"/>
    <w:rsid w:val="002D40FE"/>
    <w:rsid w:val="002E64CC"/>
    <w:rsid w:val="002E765E"/>
    <w:rsid w:val="00320E05"/>
    <w:rsid w:val="00324CC2"/>
    <w:rsid w:val="00331504"/>
    <w:rsid w:val="003444B7"/>
    <w:rsid w:val="00353C7A"/>
    <w:rsid w:val="003658B7"/>
    <w:rsid w:val="0037236A"/>
    <w:rsid w:val="00374C6A"/>
    <w:rsid w:val="0038554C"/>
    <w:rsid w:val="00387D5C"/>
    <w:rsid w:val="00395675"/>
    <w:rsid w:val="003A1FED"/>
    <w:rsid w:val="003B0452"/>
    <w:rsid w:val="003C7EDA"/>
    <w:rsid w:val="003D7541"/>
    <w:rsid w:val="003E2164"/>
    <w:rsid w:val="003E612F"/>
    <w:rsid w:val="003E68BB"/>
    <w:rsid w:val="003F7B7E"/>
    <w:rsid w:val="004053C9"/>
    <w:rsid w:val="004107C4"/>
    <w:rsid w:val="004177D5"/>
    <w:rsid w:val="00417E16"/>
    <w:rsid w:val="004404A2"/>
    <w:rsid w:val="00440F48"/>
    <w:rsid w:val="00450FBC"/>
    <w:rsid w:val="00452C1F"/>
    <w:rsid w:val="00456526"/>
    <w:rsid w:val="00470C0B"/>
    <w:rsid w:val="00473D57"/>
    <w:rsid w:val="004751DC"/>
    <w:rsid w:val="00485241"/>
    <w:rsid w:val="00492DA9"/>
    <w:rsid w:val="00497CD3"/>
    <w:rsid w:val="004A0BBC"/>
    <w:rsid w:val="004B6F31"/>
    <w:rsid w:val="004C7E30"/>
    <w:rsid w:val="004D464A"/>
    <w:rsid w:val="004E2DFC"/>
    <w:rsid w:val="004F1679"/>
    <w:rsid w:val="004F69E7"/>
    <w:rsid w:val="005053C9"/>
    <w:rsid w:val="00507683"/>
    <w:rsid w:val="00524E7F"/>
    <w:rsid w:val="005258CA"/>
    <w:rsid w:val="00527565"/>
    <w:rsid w:val="00530847"/>
    <w:rsid w:val="005340DA"/>
    <w:rsid w:val="00541D19"/>
    <w:rsid w:val="005574EC"/>
    <w:rsid w:val="0056488A"/>
    <w:rsid w:val="005654FF"/>
    <w:rsid w:val="00580619"/>
    <w:rsid w:val="00585977"/>
    <w:rsid w:val="005A208F"/>
    <w:rsid w:val="005A7529"/>
    <w:rsid w:val="005B595F"/>
    <w:rsid w:val="005B6B51"/>
    <w:rsid w:val="005C3A6C"/>
    <w:rsid w:val="005C5459"/>
    <w:rsid w:val="005C7017"/>
    <w:rsid w:val="005D364B"/>
    <w:rsid w:val="005D5107"/>
    <w:rsid w:val="005E63EB"/>
    <w:rsid w:val="005E6B68"/>
    <w:rsid w:val="005E6C1F"/>
    <w:rsid w:val="005F3857"/>
    <w:rsid w:val="005F4BA3"/>
    <w:rsid w:val="006017A6"/>
    <w:rsid w:val="0061492E"/>
    <w:rsid w:val="006417B9"/>
    <w:rsid w:val="00647280"/>
    <w:rsid w:val="00660702"/>
    <w:rsid w:val="00663F34"/>
    <w:rsid w:val="00666804"/>
    <w:rsid w:val="0067733C"/>
    <w:rsid w:val="0069114E"/>
    <w:rsid w:val="00694559"/>
    <w:rsid w:val="00696DA1"/>
    <w:rsid w:val="006A0716"/>
    <w:rsid w:val="006A0A40"/>
    <w:rsid w:val="006B32DF"/>
    <w:rsid w:val="006C1EF9"/>
    <w:rsid w:val="006D497F"/>
    <w:rsid w:val="006E4147"/>
    <w:rsid w:val="006F1651"/>
    <w:rsid w:val="006F2A45"/>
    <w:rsid w:val="006F6E3F"/>
    <w:rsid w:val="00703E2B"/>
    <w:rsid w:val="00710771"/>
    <w:rsid w:val="00715A60"/>
    <w:rsid w:val="007254EC"/>
    <w:rsid w:val="007260B4"/>
    <w:rsid w:val="007272C4"/>
    <w:rsid w:val="00731A2B"/>
    <w:rsid w:val="00764679"/>
    <w:rsid w:val="00766386"/>
    <w:rsid w:val="00767ECA"/>
    <w:rsid w:val="00771D87"/>
    <w:rsid w:val="0077735C"/>
    <w:rsid w:val="0078245B"/>
    <w:rsid w:val="007944B9"/>
    <w:rsid w:val="007A73EF"/>
    <w:rsid w:val="007C0245"/>
    <w:rsid w:val="007C35A4"/>
    <w:rsid w:val="007D102C"/>
    <w:rsid w:val="007D2148"/>
    <w:rsid w:val="007D25B9"/>
    <w:rsid w:val="007E145B"/>
    <w:rsid w:val="007E3D61"/>
    <w:rsid w:val="007F0224"/>
    <w:rsid w:val="007F2B87"/>
    <w:rsid w:val="007F648F"/>
    <w:rsid w:val="007F70F4"/>
    <w:rsid w:val="00805257"/>
    <w:rsid w:val="0081456B"/>
    <w:rsid w:val="00817686"/>
    <w:rsid w:val="0082092E"/>
    <w:rsid w:val="008273D4"/>
    <w:rsid w:val="00840408"/>
    <w:rsid w:val="0085131E"/>
    <w:rsid w:val="00862DFE"/>
    <w:rsid w:val="0086692A"/>
    <w:rsid w:val="00874C0B"/>
    <w:rsid w:val="0089012C"/>
    <w:rsid w:val="00897178"/>
    <w:rsid w:val="008B6008"/>
    <w:rsid w:val="008B648D"/>
    <w:rsid w:val="008C371C"/>
    <w:rsid w:val="008C787B"/>
    <w:rsid w:val="008D3C34"/>
    <w:rsid w:val="008D3CD7"/>
    <w:rsid w:val="008F4027"/>
    <w:rsid w:val="00900DAF"/>
    <w:rsid w:val="00912FFD"/>
    <w:rsid w:val="009136BB"/>
    <w:rsid w:val="00921082"/>
    <w:rsid w:val="00921993"/>
    <w:rsid w:val="009348E0"/>
    <w:rsid w:val="0093629A"/>
    <w:rsid w:val="009442E6"/>
    <w:rsid w:val="009471F5"/>
    <w:rsid w:val="00954652"/>
    <w:rsid w:val="009625AC"/>
    <w:rsid w:val="0098192A"/>
    <w:rsid w:val="009B0378"/>
    <w:rsid w:val="009B2DC6"/>
    <w:rsid w:val="009C27E5"/>
    <w:rsid w:val="009C296C"/>
    <w:rsid w:val="009C7599"/>
    <w:rsid w:val="009D31F1"/>
    <w:rsid w:val="009D5F03"/>
    <w:rsid w:val="009E1CC1"/>
    <w:rsid w:val="009F0A7F"/>
    <w:rsid w:val="009F2090"/>
    <w:rsid w:val="00A00110"/>
    <w:rsid w:val="00A07C7F"/>
    <w:rsid w:val="00A21E1D"/>
    <w:rsid w:val="00A3296B"/>
    <w:rsid w:val="00A42489"/>
    <w:rsid w:val="00A42D3B"/>
    <w:rsid w:val="00A432BB"/>
    <w:rsid w:val="00A529A4"/>
    <w:rsid w:val="00A55A64"/>
    <w:rsid w:val="00A66867"/>
    <w:rsid w:val="00A71C4A"/>
    <w:rsid w:val="00A94E41"/>
    <w:rsid w:val="00AB0D72"/>
    <w:rsid w:val="00B138E4"/>
    <w:rsid w:val="00B151F1"/>
    <w:rsid w:val="00B16CA1"/>
    <w:rsid w:val="00B20217"/>
    <w:rsid w:val="00B34E70"/>
    <w:rsid w:val="00B350A1"/>
    <w:rsid w:val="00B504C7"/>
    <w:rsid w:val="00B61EFE"/>
    <w:rsid w:val="00B65845"/>
    <w:rsid w:val="00B81ECE"/>
    <w:rsid w:val="00B9710E"/>
    <w:rsid w:val="00BA224A"/>
    <w:rsid w:val="00BA45A1"/>
    <w:rsid w:val="00BA50DE"/>
    <w:rsid w:val="00BA5C20"/>
    <w:rsid w:val="00BA5C83"/>
    <w:rsid w:val="00BB42FA"/>
    <w:rsid w:val="00BB45EF"/>
    <w:rsid w:val="00BC7939"/>
    <w:rsid w:val="00BF077D"/>
    <w:rsid w:val="00C009CF"/>
    <w:rsid w:val="00C03BA9"/>
    <w:rsid w:val="00C0582D"/>
    <w:rsid w:val="00C05FA2"/>
    <w:rsid w:val="00C2506C"/>
    <w:rsid w:val="00C370AE"/>
    <w:rsid w:val="00C37834"/>
    <w:rsid w:val="00C54D21"/>
    <w:rsid w:val="00C62721"/>
    <w:rsid w:val="00C62F60"/>
    <w:rsid w:val="00C70723"/>
    <w:rsid w:val="00C71A3C"/>
    <w:rsid w:val="00C7675A"/>
    <w:rsid w:val="00C77AA6"/>
    <w:rsid w:val="00C806C9"/>
    <w:rsid w:val="00C90499"/>
    <w:rsid w:val="00C92EC8"/>
    <w:rsid w:val="00C94CEA"/>
    <w:rsid w:val="00C97DFD"/>
    <w:rsid w:val="00CA18A5"/>
    <w:rsid w:val="00CA5FDB"/>
    <w:rsid w:val="00CA63FF"/>
    <w:rsid w:val="00CB4A2A"/>
    <w:rsid w:val="00CC4417"/>
    <w:rsid w:val="00CD49D6"/>
    <w:rsid w:val="00CE144B"/>
    <w:rsid w:val="00D01192"/>
    <w:rsid w:val="00D06869"/>
    <w:rsid w:val="00D119CA"/>
    <w:rsid w:val="00D17F1E"/>
    <w:rsid w:val="00D21636"/>
    <w:rsid w:val="00D253AE"/>
    <w:rsid w:val="00D30FD1"/>
    <w:rsid w:val="00D44582"/>
    <w:rsid w:val="00D67F9E"/>
    <w:rsid w:val="00D73316"/>
    <w:rsid w:val="00D73FCB"/>
    <w:rsid w:val="00D76497"/>
    <w:rsid w:val="00D85D70"/>
    <w:rsid w:val="00D97148"/>
    <w:rsid w:val="00DC7AB5"/>
    <w:rsid w:val="00DE6542"/>
    <w:rsid w:val="00DE7469"/>
    <w:rsid w:val="00E05D29"/>
    <w:rsid w:val="00E11E42"/>
    <w:rsid w:val="00E14B46"/>
    <w:rsid w:val="00E316EC"/>
    <w:rsid w:val="00E32EF0"/>
    <w:rsid w:val="00E42907"/>
    <w:rsid w:val="00E51828"/>
    <w:rsid w:val="00E55825"/>
    <w:rsid w:val="00E56BEE"/>
    <w:rsid w:val="00E570D9"/>
    <w:rsid w:val="00E703CD"/>
    <w:rsid w:val="00E81DCB"/>
    <w:rsid w:val="00E87975"/>
    <w:rsid w:val="00E917E3"/>
    <w:rsid w:val="00E91F4B"/>
    <w:rsid w:val="00E94090"/>
    <w:rsid w:val="00E95DAA"/>
    <w:rsid w:val="00EA0BC1"/>
    <w:rsid w:val="00EA4E7A"/>
    <w:rsid w:val="00EC3692"/>
    <w:rsid w:val="00EC4992"/>
    <w:rsid w:val="00EC5CB7"/>
    <w:rsid w:val="00EC6632"/>
    <w:rsid w:val="00ED00B8"/>
    <w:rsid w:val="00EE4109"/>
    <w:rsid w:val="00EE4807"/>
    <w:rsid w:val="00EE75BC"/>
    <w:rsid w:val="00F2480A"/>
    <w:rsid w:val="00F30854"/>
    <w:rsid w:val="00F42C71"/>
    <w:rsid w:val="00F535E7"/>
    <w:rsid w:val="00F866C9"/>
    <w:rsid w:val="00F86A47"/>
    <w:rsid w:val="00FA183D"/>
    <w:rsid w:val="00FA2595"/>
    <w:rsid w:val="00FC5B24"/>
    <w:rsid w:val="00FD4613"/>
    <w:rsid w:val="00FD6E37"/>
    <w:rsid w:val="00FE50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E3CD65"/>
  <w15:docId w15:val="{CDEB0369-0DE2-4743-AB1B-041D349637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4">
    <w:name w:val="heading 4"/>
    <w:basedOn w:val="Normal"/>
    <w:link w:val="Heading4Char"/>
    <w:uiPriority w:val="9"/>
    <w:qFormat/>
    <w:rsid w:val="006A0A40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03E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3E2B"/>
    <w:rPr>
      <w:rFonts w:ascii="Tahoma" w:hAnsi="Tahoma" w:cs="Tahoma"/>
      <w:sz w:val="16"/>
      <w:szCs w:val="16"/>
    </w:rPr>
  </w:style>
  <w:style w:type="paragraph" w:styleId="ListParagraph">
    <w:name w:val="List Paragraph"/>
    <w:aliases w:val="Dot pt,No Spacing1,List Paragraph Char Char Char,Indicator Text,Numbered Para 1,Bullet 1,List Paragraph1,F5 List Paragraph,Bullet Points,MAIN CONTENT,List Paragraph12,Bullet Style,Colorful List - Accent 11,Normal numbered,List Paragraph2"/>
    <w:basedOn w:val="Normal"/>
    <w:link w:val="ListParagraphChar"/>
    <w:uiPriority w:val="34"/>
    <w:qFormat/>
    <w:rsid w:val="002A55C8"/>
    <w:pPr>
      <w:ind w:left="720"/>
      <w:contextualSpacing/>
    </w:pPr>
  </w:style>
  <w:style w:type="table" w:styleId="TableGrid">
    <w:name w:val="Table Grid"/>
    <w:basedOn w:val="TableNormal"/>
    <w:uiPriority w:val="59"/>
    <w:rsid w:val="00A432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ParagraphChar">
    <w:name w:val="List Paragraph Char"/>
    <w:aliases w:val="Dot pt Char,No Spacing1 Char,List Paragraph Char Char Char Char,Indicator Text Char,Numbered Para 1 Char,Bullet 1 Char,List Paragraph1 Char,F5 List Paragraph Char,Bullet Points Char,MAIN CONTENT Char,List Paragraph12 Char"/>
    <w:basedOn w:val="DefaultParagraphFont"/>
    <w:link w:val="ListParagraph"/>
    <w:uiPriority w:val="34"/>
    <w:locked/>
    <w:rsid w:val="001F35DD"/>
  </w:style>
  <w:style w:type="paragraph" w:styleId="NormalWeb">
    <w:name w:val="Normal (Web)"/>
    <w:basedOn w:val="Normal"/>
    <w:uiPriority w:val="99"/>
    <w:unhideWhenUsed/>
    <w:rsid w:val="005258CA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5574EC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7733C"/>
    <w:rPr>
      <w:color w:val="800080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37834"/>
    <w:rPr>
      <w:color w:val="605E5C"/>
      <w:shd w:val="clear" w:color="auto" w:fill="E1DFDD"/>
    </w:rPr>
  </w:style>
  <w:style w:type="character" w:customStyle="1" w:styleId="Heading4Char">
    <w:name w:val="Heading 4 Char"/>
    <w:basedOn w:val="DefaultParagraphFont"/>
    <w:link w:val="Heading4"/>
    <w:uiPriority w:val="9"/>
    <w:rsid w:val="006A0A40"/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character" w:customStyle="1" w:styleId="participant-name">
    <w:name w:val="participant-name"/>
    <w:basedOn w:val="DefaultParagraphFont"/>
    <w:rsid w:val="006A0A40"/>
  </w:style>
  <w:style w:type="paragraph" w:customStyle="1" w:styleId="activity-time">
    <w:name w:val="activity-time"/>
    <w:basedOn w:val="Normal"/>
    <w:rsid w:val="006A0A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chat-historyactivity-item">
    <w:name w:val="chat-history__activity-item"/>
    <w:basedOn w:val="Normal"/>
    <w:rsid w:val="006A0A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msolistparagraph">
    <w:name w:val="x_msolistparagraph"/>
    <w:basedOn w:val="Normal"/>
    <w:rsid w:val="00E11E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msonormal">
    <w:name w:val="x_msonormal"/>
    <w:basedOn w:val="Normal"/>
    <w:rsid w:val="0050768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658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854201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124264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47611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665668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789806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933133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122988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365228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098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321587">
          <w:marLeft w:val="142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885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3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9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.Pearson@warwick.ac.uk" TargetMode="External"/><Relationship Id="rId3" Type="http://schemas.openxmlformats.org/officeDocument/2006/relationships/styles" Target="styles.xml"/><Relationship Id="rId7" Type="http://schemas.openxmlformats.org/officeDocument/2006/relationships/hyperlink" Target="https://eu.bbcollab.com/collab/ui/session/guest/a93d9f2bf7384284a2da139934c8f716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eu.bbcollab.com/collab/ui/session/guest/3829ec3049a043ff86bd33f09b93cd90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eu.bbcollab.com/collab/ui/session/guest/a93d9f2bf7384284a2da139934c8f71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D915A6-8336-4E64-A852-6D0AC7BF32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4</Pages>
  <Words>789</Words>
  <Characters>4502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Blake, Carrie</dc:creator>
  <cp:lastModifiedBy>Christensen, Mark</cp:lastModifiedBy>
  <cp:revision>12</cp:revision>
  <dcterms:created xsi:type="dcterms:W3CDTF">2021-12-02T09:48:00Z</dcterms:created>
  <dcterms:modified xsi:type="dcterms:W3CDTF">2021-12-02T16:17:00Z</dcterms:modified>
</cp:coreProperties>
</file>