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Style w:val="TableGrid"/>
        <w:tblpPr w:leftFromText="180" w:rightFromText="180" w:vertAnchor="text" w:horzAnchor="margin" w:tblpY="-539"/>
        <w:tblW w:w="4965" w:type="pct"/>
        <w:tblLook w:val="04A0" w:firstRow="1" w:lastRow="0" w:firstColumn="1" w:lastColumn="0" w:noHBand="0" w:noVBand="1"/>
      </w:tblPr>
      <w:tblGrid>
        <w:gridCol w:w="1777"/>
        <w:gridCol w:w="133"/>
        <w:gridCol w:w="1391"/>
        <w:gridCol w:w="1715"/>
        <w:gridCol w:w="8834"/>
      </w:tblGrid>
      <w:tr w:rsidR="00452C1F" w14:paraId="5C817DC1" w14:textId="77777777" w:rsidTr="00A21E1D">
        <w:tc>
          <w:tcPr>
            <w:tcW w:w="5000" w:type="pct"/>
            <w:gridSpan w:val="5"/>
          </w:tcPr>
          <w:p w14:paraId="3654565A" w14:textId="77777777" w:rsidR="00452C1F" w:rsidRPr="00A432BB" w:rsidRDefault="00452C1F" w:rsidP="00452C1F">
            <w:pPr>
              <w:pStyle w:val="ListParagraph"/>
              <w:spacing w:before="100" w:beforeAutospacing="1" w:after="100" w:afterAutospacing="1" w:line="248" w:lineRule="atLeast"/>
              <w:ind w:left="0"/>
              <w:jc w:val="center"/>
              <w:rPr>
                <w:rFonts w:eastAsia="Times New Roman" w:cstheme="minorHAnsi"/>
                <w:b/>
                <w:color w:val="111111"/>
                <w:sz w:val="24"/>
                <w:szCs w:val="24"/>
                <w:lang w:eastAsia="en-GB"/>
              </w:rPr>
            </w:pPr>
            <w:r>
              <w:rPr>
                <w:rFonts w:eastAsia="Times New Roman" w:cstheme="minorHAnsi"/>
                <w:b/>
                <w:color w:val="111111"/>
                <w:sz w:val="24"/>
                <w:szCs w:val="24"/>
                <w:lang w:eastAsia="en-GB"/>
              </w:rPr>
              <w:t>Minutes Template</w:t>
            </w:r>
          </w:p>
        </w:tc>
      </w:tr>
      <w:tr w:rsidR="00452C1F" w14:paraId="2DD492AE" w14:textId="77777777" w:rsidTr="00A21E1D">
        <w:tc>
          <w:tcPr>
            <w:tcW w:w="5000" w:type="pct"/>
            <w:gridSpan w:val="5"/>
          </w:tcPr>
          <w:p w14:paraId="6EC244C1" w14:textId="07887D83" w:rsidR="00452C1F" w:rsidRPr="006D497F" w:rsidRDefault="00452C1F" w:rsidP="005D5107">
            <w:pPr>
              <w:pStyle w:val="ListParagraph"/>
              <w:spacing w:before="100" w:beforeAutospacing="1" w:after="100" w:afterAutospacing="1" w:line="248" w:lineRule="atLeast"/>
              <w:ind w:left="0"/>
              <w:rPr>
                <w:rFonts w:eastAsia="Times New Roman" w:cstheme="minorHAnsi"/>
                <w:b/>
                <w:sz w:val="24"/>
                <w:szCs w:val="24"/>
                <w:lang w:eastAsia="en-GB"/>
              </w:rPr>
            </w:pPr>
            <w:r w:rsidRPr="006D497F">
              <w:rPr>
                <w:rFonts w:eastAsia="Times New Roman" w:cstheme="minorHAnsi"/>
                <w:b/>
                <w:sz w:val="24"/>
                <w:szCs w:val="24"/>
                <w:lang w:eastAsia="en-GB"/>
              </w:rPr>
              <w:t xml:space="preserve">Meeting Name: </w:t>
            </w:r>
            <w:r w:rsidR="005D5107">
              <w:rPr>
                <w:rFonts w:eastAsia="Times New Roman" w:cstheme="minorHAnsi"/>
                <w:b/>
                <w:sz w:val="24"/>
                <w:szCs w:val="24"/>
                <w:lang w:eastAsia="en-GB"/>
              </w:rPr>
              <w:t>Cross-Phase</w:t>
            </w:r>
            <w:r w:rsidRPr="006D497F">
              <w:rPr>
                <w:rFonts w:eastAsia="Times New Roman" w:cstheme="minorHAnsi"/>
                <w:b/>
                <w:sz w:val="24"/>
                <w:szCs w:val="24"/>
                <w:lang w:eastAsia="en-GB"/>
              </w:rPr>
              <w:t xml:space="preserve"> </w:t>
            </w:r>
            <w:proofErr w:type="spellStart"/>
            <w:r w:rsidRPr="006D497F">
              <w:rPr>
                <w:rFonts w:eastAsia="Times New Roman" w:cstheme="minorHAnsi"/>
                <w:b/>
                <w:sz w:val="24"/>
                <w:szCs w:val="24"/>
                <w:lang w:eastAsia="en-GB"/>
              </w:rPr>
              <w:t>WaSP</w:t>
            </w:r>
            <w:proofErr w:type="spellEnd"/>
            <w:r w:rsidRPr="006D497F">
              <w:rPr>
                <w:rFonts w:eastAsia="Times New Roman" w:cstheme="minorHAnsi"/>
                <w:b/>
                <w:sz w:val="24"/>
                <w:szCs w:val="24"/>
                <w:lang w:eastAsia="en-GB"/>
              </w:rPr>
              <w:t xml:space="preserve"> Group</w:t>
            </w:r>
          </w:p>
        </w:tc>
      </w:tr>
      <w:tr w:rsidR="00452C1F" w14:paraId="06EB2265" w14:textId="77777777" w:rsidTr="00C370AE">
        <w:tc>
          <w:tcPr>
            <w:tcW w:w="1192" w:type="pct"/>
            <w:gridSpan w:val="3"/>
          </w:tcPr>
          <w:p w14:paraId="4F0BECB6" w14:textId="77777777" w:rsidR="00452C1F" w:rsidRPr="006D497F" w:rsidRDefault="00452C1F" w:rsidP="00452C1F">
            <w:pPr>
              <w:pStyle w:val="ListParagraph"/>
              <w:spacing w:before="100" w:beforeAutospacing="1" w:after="100" w:afterAutospacing="1" w:line="248" w:lineRule="atLeast"/>
              <w:ind w:left="0"/>
              <w:jc w:val="right"/>
              <w:rPr>
                <w:rFonts w:eastAsia="Times New Roman" w:cstheme="minorHAnsi"/>
                <w:b/>
                <w:color w:val="111111"/>
                <w:sz w:val="24"/>
                <w:szCs w:val="24"/>
                <w:lang w:eastAsia="en-GB"/>
              </w:rPr>
            </w:pPr>
            <w:r w:rsidRPr="006D497F">
              <w:rPr>
                <w:rFonts w:eastAsia="Times New Roman" w:cstheme="minorHAnsi"/>
                <w:b/>
                <w:color w:val="111111"/>
                <w:sz w:val="24"/>
                <w:szCs w:val="24"/>
                <w:lang w:eastAsia="en-GB"/>
              </w:rPr>
              <w:t>Time</w:t>
            </w:r>
          </w:p>
        </w:tc>
        <w:tc>
          <w:tcPr>
            <w:tcW w:w="619" w:type="pct"/>
          </w:tcPr>
          <w:p w14:paraId="1784D13F" w14:textId="5FE45E0F" w:rsidR="00452C1F" w:rsidRPr="006D497F" w:rsidRDefault="00452C1F" w:rsidP="005D5107">
            <w:pPr>
              <w:pStyle w:val="ListParagraph"/>
              <w:spacing w:before="100" w:beforeAutospacing="1" w:after="100" w:afterAutospacing="1" w:line="248" w:lineRule="atLeast"/>
              <w:ind w:left="0"/>
              <w:rPr>
                <w:rFonts w:eastAsia="Times New Roman" w:cstheme="minorHAnsi"/>
                <w:b/>
                <w:sz w:val="24"/>
                <w:szCs w:val="24"/>
                <w:lang w:eastAsia="en-GB"/>
              </w:rPr>
            </w:pPr>
            <w:r w:rsidRPr="006D497F">
              <w:rPr>
                <w:rFonts w:eastAsia="Times New Roman" w:cstheme="minorHAnsi"/>
                <w:b/>
                <w:sz w:val="24"/>
                <w:szCs w:val="24"/>
                <w:lang w:eastAsia="en-GB"/>
              </w:rPr>
              <w:t>14.</w:t>
            </w:r>
            <w:r w:rsidR="005D5107">
              <w:rPr>
                <w:rFonts w:eastAsia="Times New Roman" w:cstheme="minorHAnsi"/>
                <w:b/>
                <w:sz w:val="24"/>
                <w:szCs w:val="24"/>
                <w:lang w:eastAsia="en-GB"/>
              </w:rPr>
              <w:t>00</w:t>
            </w:r>
          </w:p>
        </w:tc>
        <w:tc>
          <w:tcPr>
            <w:tcW w:w="3189" w:type="pct"/>
            <w:vMerge w:val="restart"/>
          </w:tcPr>
          <w:p w14:paraId="5D5C0A2B" w14:textId="70B3E336" w:rsidR="00452C1F" w:rsidRPr="006D497F" w:rsidRDefault="00FD6E37" w:rsidP="00452C1F">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Minute Taker</w:t>
            </w:r>
            <w:r w:rsidR="006D497F">
              <w:rPr>
                <w:rFonts w:eastAsia="Times New Roman" w:cstheme="minorHAnsi"/>
                <w:b/>
                <w:color w:val="111111"/>
                <w:sz w:val="24"/>
                <w:szCs w:val="24"/>
                <w:lang w:eastAsia="en-GB"/>
              </w:rPr>
              <w:t>:</w:t>
            </w:r>
            <w:r w:rsidR="00452C1F" w:rsidRPr="006D497F">
              <w:rPr>
                <w:rFonts w:eastAsia="Times New Roman" w:cstheme="minorHAnsi"/>
                <w:b/>
                <w:color w:val="111111"/>
                <w:sz w:val="24"/>
                <w:szCs w:val="24"/>
                <w:lang w:eastAsia="en-GB"/>
              </w:rPr>
              <w:t xml:space="preserve"> </w:t>
            </w:r>
            <w:r w:rsidR="00B65845">
              <w:rPr>
                <w:rFonts w:eastAsia="Times New Roman" w:cstheme="minorHAnsi"/>
                <w:b/>
                <w:color w:val="111111"/>
                <w:sz w:val="24"/>
                <w:szCs w:val="24"/>
                <w:lang w:eastAsia="en-GB"/>
              </w:rPr>
              <w:t>Mark Christensen</w:t>
            </w:r>
          </w:p>
          <w:p w14:paraId="2EFEFAE0" w14:textId="7CD29B20" w:rsidR="00452C1F" w:rsidRPr="006D497F" w:rsidRDefault="005D5107" w:rsidP="005D5107">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 xml:space="preserve">Chair: </w:t>
            </w:r>
            <w:r w:rsidR="00B65845">
              <w:rPr>
                <w:rFonts w:eastAsia="Times New Roman" w:cstheme="minorHAnsi"/>
                <w:b/>
                <w:color w:val="111111"/>
                <w:sz w:val="24"/>
                <w:szCs w:val="24"/>
                <w:lang w:eastAsia="en-GB"/>
              </w:rPr>
              <w:t>Georgina Newton</w:t>
            </w:r>
          </w:p>
        </w:tc>
      </w:tr>
      <w:tr w:rsidR="00452C1F" w14:paraId="11753BA7" w14:textId="77777777" w:rsidTr="00C370AE">
        <w:tc>
          <w:tcPr>
            <w:tcW w:w="1192" w:type="pct"/>
            <w:gridSpan w:val="3"/>
          </w:tcPr>
          <w:p w14:paraId="059326F4" w14:textId="77777777" w:rsidR="00452C1F" w:rsidRPr="006D497F" w:rsidRDefault="00452C1F" w:rsidP="00452C1F">
            <w:pPr>
              <w:pStyle w:val="ListParagraph"/>
              <w:spacing w:before="100" w:beforeAutospacing="1" w:after="100" w:afterAutospacing="1" w:line="248" w:lineRule="atLeast"/>
              <w:ind w:left="0"/>
              <w:jc w:val="right"/>
              <w:rPr>
                <w:rFonts w:eastAsia="Times New Roman" w:cstheme="minorHAnsi"/>
                <w:b/>
                <w:color w:val="111111"/>
                <w:sz w:val="24"/>
                <w:szCs w:val="24"/>
                <w:lang w:eastAsia="en-GB"/>
              </w:rPr>
            </w:pPr>
            <w:r w:rsidRPr="006D497F">
              <w:rPr>
                <w:rFonts w:eastAsia="Times New Roman" w:cstheme="minorHAnsi"/>
                <w:b/>
                <w:color w:val="111111"/>
                <w:sz w:val="24"/>
                <w:szCs w:val="24"/>
                <w:lang w:eastAsia="en-GB"/>
              </w:rPr>
              <w:t>Date</w:t>
            </w:r>
          </w:p>
        </w:tc>
        <w:tc>
          <w:tcPr>
            <w:tcW w:w="619" w:type="pct"/>
          </w:tcPr>
          <w:p w14:paraId="794A2332" w14:textId="25D7134D" w:rsidR="00452C1F" w:rsidRPr="006D497F" w:rsidRDefault="005D5107" w:rsidP="00452C1F">
            <w:pPr>
              <w:pStyle w:val="ListParagraph"/>
              <w:spacing w:before="100" w:beforeAutospacing="1" w:after="100" w:afterAutospacing="1" w:line="248" w:lineRule="atLeast"/>
              <w:ind w:left="0"/>
              <w:rPr>
                <w:rFonts w:eastAsia="Times New Roman" w:cstheme="minorHAnsi"/>
                <w:b/>
                <w:sz w:val="24"/>
                <w:szCs w:val="24"/>
                <w:lang w:eastAsia="en-GB"/>
              </w:rPr>
            </w:pPr>
            <w:r>
              <w:rPr>
                <w:rFonts w:eastAsia="Times New Roman" w:cstheme="minorHAnsi"/>
                <w:b/>
                <w:sz w:val="24"/>
                <w:szCs w:val="24"/>
                <w:lang w:eastAsia="en-GB"/>
              </w:rPr>
              <w:t>2</w:t>
            </w:r>
            <w:r w:rsidR="009C27E5">
              <w:rPr>
                <w:rFonts w:eastAsia="Times New Roman" w:cstheme="minorHAnsi"/>
                <w:b/>
                <w:sz w:val="24"/>
                <w:szCs w:val="24"/>
                <w:lang w:eastAsia="en-GB"/>
              </w:rPr>
              <w:t>5</w:t>
            </w:r>
            <w:r w:rsidR="009625AC">
              <w:rPr>
                <w:rFonts w:eastAsia="Times New Roman" w:cstheme="minorHAnsi"/>
                <w:b/>
                <w:sz w:val="24"/>
                <w:szCs w:val="24"/>
                <w:lang w:eastAsia="en-GB"/>
              </w:rPr>
              <w:t>.0</w:t>
            </w:r>
            <w:r w:rsidR="009C27E5">
              <w:rPr>
                <w:rFonts w:eastAsia="Times New Roman" w:cstheme="minorHAnsi"/>
                <w:b/>
                <w:sz w:val="24"/>
                <w:szCs w:val="24"/>
                <w:lang w:eastAsia="en-GB"/>
              </w:rPr>
              <w:t>3</w:t>
            </w:r>
            <w:r>
              <w:rPr>
                <w:rFonts w:eastAsia="Times New Roman" w:cstheme="minorHAnsi"/>
                <w:b/>
                <w:sz w:val="24"/>
                <w:szCs w:val="24"/>
                <w:lang w:eastAsia="en-GB"/>
              </w:rPr>
              <w:t>.202</w:t>
            </w:r>
            <w:r w:rsidR="009C27E5">
              <w:rPr>
                <w:rFonts w:eastAsia="Times New Roman" w:cstheme="minorHAnsi"/>
                <w:b/>
                <w:sz w:val="24"/>
                <w:szCs w:val="24"/>
                <w:lang w:eastAsia="en-GB"/>
              </w:rPr>
              <w:t>1</w:t>
            </w:r>
          </w:p>
        </w:tc>
        <w:tc>
          <w:tcPr>
            <w:tcW w:w="3189" w:type="pct"/>
            <w:vMerge/>
          </w:tcPr>
          <w:p w14:paraId="2C353D16" w14:textId="77777777" w:rsidR="00452C1F" w:rsidRDefault="00452C1F" w:rsidP="00452C1F">
            <w:pPr>
              <w:pStyle w:val="ListParagraph"/>
              <w:spacing w:before="100" w:beforeAutospacing="1" w:after="100" w:afterAutospacing="1" w:line="248" w:lineRule="atLeast"/>
              <w:ind w:left="0"/>
              <w:rPr>
                <w:rFonts w:eastAsia="Times New Roman" w:cstheme="minorHAnsi"/>
                <w:color w:val="111111"/>
                <w:sz w:val="24"/>
                <w:szCs w:val="24"/>
                <w:lang w:eastAsia="en-GB"/>
              </w:rPr>
            </w:pPr>
          </w:p>
        </w:tc>
      </w:tr>
      <w:tr w:rsidR="00A21E1D" w14:paraId="7C4CF9D9" w14:textId="77777777" w:rsidTr="00A21E1D">
        <w:trPr>
          <w:trHeight w:val="596"/>
        </w:trPr>
        <w:tc>
          <w:tcPr>
            <w:tcW w:w="690" w:type="pct"/>
            <w:gridSpan w:val="2"/>
          </w:tcPr>
          <w:p w14:paraId="58BF802C" w14:textId="0F7A5F9A" w:rsidR="00A21E1D" w:rsidRPr="00C94CEA" w:rsidRDefault="00A21E1D" w:rsidP="00A21E1D">
            <w:pPr>
              <w:spacing w:before="100" w:beforeAutospacing="1" w:after="100" w:afterAutospacing="1" w:line="248" w:lineRule="atLeast"/>
              <w:rPr>
                <w:rFonts w:eastAsia="Times New Roman" w:cstheme="minorHAnsi"/>
                <w:b/>
                <w:color w:val="111111"/>
                <w:sz w:val="24"/>
                <w:szCs w:val="24"/>
                <w:lang w:eastAsia="en-GB"/>
              </w:rPr>
            </w:pPr>
            <w:r>
              <w:rPr>
                <w:rFonts w:eastAsia="Times New Roman" w:cstheme="minorHAnsi"/>
                <w:b/>
                <w:color w:val="111111"/>
                <w:sz w:val="24"/>
                <w:szCs w:val="24"/>
                <w:lang w:eastAsia="en-GB"/>
              </w:rPr>
              <w:t xml:space="preserve">1a. </w:t>
            </w:r>
            <w:r w:rsidR="00BC7939">
              <w:rPr>
                <w:rFonts w:eastAsia="Times New Roman" w:cstheme="minorHAnsi"/>
                <w:b/>
                <w:color w:val="111111"/>
                <w:sz w:val="24"/>
                <w:szCs w:val="24"/>
                <w:lang w:eastAsia="en-GB"/>
              </w:rPr>
              <w:t xml:space="preserve">No of </w:t>
            </w:r>
            <w:r w:rsidRPr="006D497F">
              <w:rPr>
                <w:rFonts w:eastAsia="Times New Roman" w:cstheme="minorHAnsi"/>
                <w:b/>
                <w:color w:val="111111"/>
                <w:sz w:val="24"/>
                <w:szCs w:val="24"/>
                <w:lang w:eastAsia="en-GB"/>
              </w:rPr>
              <w:t xml:space="preserve">Attendees: </w:t>
            </w:r>
            <w:r>
              <w:rPr>
                <w:rFonts w:eastAsia="Times New Roman" w:cstheme="minorHAnsi"/>
                <w:b/>
                <w:color w:val="111111"/>
                <w:sz w:val="24"/>
                <w:szCs w:val="24"/>
                <w:lang w:eastAsia="en-GB"/>
              </w:rPr>
              <w:t xml:space="preserve"> </w:t>
            </w:r>
            <w:r>
              <w:rPr>
                <w:rFonts w:eastAsia="Times New Roman" w:cstheme="minorHAnsi"/>
                <w:b/>
                <w:color w:val="111111"/>
                <w:sz w:val="24"/>
                <w:szCs w:val="24"/>
                <w:lang w:eastAsia="en-GB"/>
              </w:rPr>
              <w:br/>
            </w:r>
          </w:p>
        </w:tc>
        <w:tc>
          <w:tcPr>
            <w:tcW w:w="4310" w:type="pct"/>
            <w:gridSpan w:val="3"/>
          </w:tcPr>
          <w:p w14:paraId="59A3CF1A" w14:textId="4D4FFB30" w:rsidR="00715A60" w:rsidRPr="009442E6" w:rsidRDefault="00C37834" w:rsidP="007A73EF">
            <w:pPr>
              <w:spacing w:before="100" w:beforeAutospacing="1" w:after="100" w:afterAutospacing="1" w:line="248" w:lineRule="atLeast"/>
              <w:rPr>
                <w:rFonts w:eastAsia="Times New Roman" w:cstheme="minorHAnsi"/>
                <w:color w:val="111111"/>
                <w:lang w:eastAsia="en-GB"/>
              </w:rPr>
            </w:pPr>
            <w:r>
              <w:rPr>
                <w:rFonts w:eastAsia="Times New Roman" w:cstheme="minorHAnsi"/>
                <w:color w:val="111111"/>
                <w:lang w:eastAsia="en-GB"/>
              </w:rPr>
              <w:t>56 Attendees.</w:t>
            </w:r>
          </w:p>
        </w:tc>
      </w:tr>
      <w:tr w:rsidR="00A21E1D" w14:paraId="705D7438" w14:textId="77777777" w:rsidTr="00A21E1D">
        <w:tc>
          <w:tcPr>
            <w:tcW w:w="642" w:type="pct"/>
          </w:tcPr>
          <w:p w14:paraId="2D7DF24D" w14:textId="21C5194E" w:rsidR="00A21E1D" w:rsidRPr="00452C1F" w:rsidRDefault="00A21E1D" w:rsidP="00A21E1D">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 xml:space="preserve">1b. </w:t>
            </w:r>
            <w:r w:rsidRPr="00452C1F">
              <w:rPr>
                <w:rFonts w:eastAsia="Times New Roman" w:cstheme="minorHAnsi"/>
                <w:b/>
                <w:color w:val="111111"/>
                <w:sz w:val="24"/>
                <w:szCs w:val="24"/>
                <w:lang w:eastAsia="en-GB"/>
              </w:rPr>
              <w:t>Apologies:</w:t>
            </w:r>
            <w:r>
              <w:rPr>
                <w:rFonts w:eastAsia="Times New Roman" w:cstheme="minorHAnsi"/>
                <w:b/>
                <w:color w:val="111111"/>
                <w:sz w:val="24"/>
                <w:szCs w:val="24"/>
                <w:lang w:eastAsia="en-GB"/>
              </w:rPr>
              <w:t xml:space="preserve"> </w:t>
            </w:r>
          </w:p>
        </w:tc>
        <w:tc>
          <w:tcPr>
            <w:tcW w:w="4358" w:type="pct"/>
            <w:gridSpan w:val="4"/>
          </w:tcPr>
          <w:p w14:paraId="3019FF21" w14:textId="3223D8E2" w:rsidR="00A21E1D" w:rsidRPr="00004AEA" w:rsidRDefault="00B65845" w:rsidP="00004AEA">
            <w:pPr>
              <w:pStyle w:val="ListParagraph"/>
              <w:spacing w:before="100" w:beforeAutospacing="1" w:after="100" w:afterAutospacing="1" w:line="248" w:lineRule="atLeast"/>
              <w:ind w:left="0"/>
              <w:rPr>
                <w:rFonts w:eastAsia="Times New Roman" w:cstheme="minorHAnsi"/>
                <w:b/>
                <w:sz w:val="24"/>
                <w:szCs w:val="24"/>
                <w:lang w:eastAsia="en-GB"/>
              </w:rPr>
            </w:pPr>
            <w:r>
              <w:rPr>
                <w:rFonts w:eastAsia="Times New Roman" w:cstheme="minorHAnsi"/>
                <w:b/>
                <w:sz w:val="24"/>
                <w:szCs w:val="24"/>
                <w:lang w:eastAsia="en-GB"/>
              </w:rPr>
              <w:t>Aidan Jenkins</w:t>
            </w:r>
          </w:p>
        </w:tc>
      </w:tr>
      <w:tr w:rsidR="00452C1F" w14:paraId="1D98869E" w14:textId="77777777" w:rsidTr="00A21E1D">
        <w:trPr>
          <w:trHeight w:val="1808"/>
        </w:trPr>
        <w:tc>
          <w:tcPr>
            <w:tcW w:w="1192" w:type="pct"/>
            <w:gridSpan w:val="3"/>
          </w:tcPr>
          <w:p w14:paraId="3E3AD4CF" w14:textId="77777777" w:rsidR="00452C1F" w:rsidRPr="00452C1F" w:rsidRDefault="00452C1F" w:rsidP="00452C1F">
            <w:pPr>
              <w:pStyle w:val="ListParagraph"/>
              <w:spacing w:before="100" w:beforeAutospacing="1" w:after="100" w:afterAutospacing="1" w:line="248" w:lineRule="atLeast"/>
              <w:ind w:left="0"/>
              <w:rPr>
                <w:rFonts w:eastAsia="Times New Roman" w:cstheme="minorHAnsi"/>
                <w:b/>
                <w:color w:val="111111"/>
                <w:sz w:val="24"/>
                <w:szCs w:val="24"/>
                <w:lang w:eastAsia="en-GB"/>
              </w:rPr>
            </w:pPr>
            <w:r w:rsidRPr="00452C1F">
              <w:rPr>
                <w:rFonts w:eastAsia="Times New Roman" w:cstheme="minorHAnsi"/>
                <w:b/>
                <w:color w:val="111111"/>
                <w:sz w:val="24"/>
                <w:szCs w:val="24"/>
                <w:lang w:eastAsia="en-GB"/>
              </w:rPr>
              <w:t>Agenda Items:</w:t>
            </w:r>
          </w:p>
        </w:tc>
        <w:tc>
          <w:tcPr>
            <w:tcW w:w="3808" w:type="pct"/>
            <w:gridSpan w:val="2"/>
          </w:tcPr>
          <w:p w14:paraId="41158E00" w14:textId="77777777" w:rsidR="00C37834" w:rsidRDefault="00C37834" w:rsidP="00B65845">
            <w:r>
              <w:t>Agenda</w:t>
            </w:r>
          </w:p>
          <w:p w14:paraId="0687EA6D" w14:textId="77777777" w:rsidR="00C37834" w:rsidRDefault="00C37834" w:rsidP="00B65845">
            <w:r>
              <w:t>1. Welcome and introductions – Georgina Newton</w:t>
            </w:r>
          </w:p>
          <w:p w14:paraId="33A54DEF" w14:textId="77777777" w:rsidR="00C37834" w:rsidRDefault="00C37834" w:rsidP="00B65845">
            <w:r>
              <w:t>2. Minutes and matters arising</w:t>
            </w:r>
          </w:p>
          <w:p w14:paraId="3A019B01" w14:textId="77777777" w:rsidR="00C37834" w:rsidRDefault="00C37834" w:rsidP="00B65845">
            <w:r>
              <w:t>3. Ofsted Inspections of ITE – Summer 2021 – Kate Ireland</w:t>
            </w:r>
          </w:p>
          <w:p w14:paraId="7F0905EF" w14:textId="77777777" w:rsidR="00C37834" w:rsidRDefault="00C37834" w:rsidP="00B65845">
            <w:r>
              <w:t>4. Regulatory compliance matters: Placements and partnership – Cara Pearson</w:t>
            </w:r>
          </w:p>
          <w:p w14:paraId="45CA2C5C" w14:textId="77777777" w:rsidR="00C37834" w:rsidRDefault="00C37834" w:rsidP="00B65845">
            <w:r>
              <w:t>5. Online interviewing – Leigh Capener</w:t>
            </w:r>
          </w:p>
          <w:p w14:paraId="28739415" w14:textId="77777777" w:rsidR="00C37834" w:rsidRDefault="00C37834" w:rsidP="00B65845">
            <w:r>
              <w:t>6. DfE Apply – Jenni Smith</w:t>
            </w:r>
          </w:p>
          <w:p w14:paraId="756E8815" w14:textId="1AA7E257" w:rsidR="00C37834" w:rsidRDefault="00C37834" w:rsidP="00B65845">
            <w:r>
              <w:t>7. Partnership Conference consultation (ideas, themes, format) – Georgina</w:t>
            </w:r>
          </w:p>
          <w:p w14:paraId="325FE08A" w14:textId="77777777" w:rsidR="00C37834" w:rsidRDefault="00C37834" w:rsidP="00B65845">
            <w:r>
              <w:t>8. Warwick sustainability and education project – Des</w:t>
            </w:r>
          </w:p>
          <w:p w14:paraId="2CB89097" w14:textId="443EA57F" w:rsidR="00452C1F" w:rsidRDefault="00C37834" w:rsidP="00B65845">
            <w:pPr>
              <w:rPr>
                <w:rFonts w:eastAsia="Times New Roman" w:cs="Calibri"/>
                <w:color w:val="000000"/>
                <w:sz w:val="24"/>
                <w:szCs w:val="24"/>
              </w:rPr>
            </w:pPr>
            <w:r>
              <w:t>9. AOB (notified to chair in advance g.c.newton@warwick.ac.uk)</w:t>
            </w:r>
          </w:p>
          <w:p w14:paraId="235F6453" w14:textId="73D9868A" w:rsidR="009C27E5" w:rsidRPr="009C27E5" w:rsidRDefault="009C27E5" w:rsidP="009C27E5">
            <w:pPr>
              <w:tabs>
                <w:tab w:val="left" w:pos="2420"/>
              </w:tabs>
              <w:rPr>
                <w:rFonts w:eastAsia="Times New Roman" w:cs="Calibri"/>
                <w:sz w:val="24"/>
                <w:szCs w:val="24"/>
              </w:rPr>
            </w:pPr>
          </w:p>
        </w:tc>
      </w:tr>
    </w:tbl>
    <w:p w14:paraId="68C95F90" w14:textId="2C3AE1D0" w:rsidR="005F4BA3" w:rsidRDefault="005F4BA3">
      <w:pPr>
        <w:rPr>
          <w:rFonts w:eastAsia="Times New Roman" w:cstheme="minorHAnsi"/>
          <w:b/>
          <w:color w:val="111111"/>
          <w:sz w:val="24"/>
          <w:szCs w:val="24"/>
          <w:u w:val="single"/>
          <w:lang w:eastAsia="en-GB"/>
        </w:rPr>
      </w:pPr>
    </w:p>
    <w:tbl>
      <w:tblPr>
        <w:tblStyle w:val="TableGrid"/>
        <w:tblpPr w:leftFromText="180" w:rightFromText="180" w:vertAnchor="text" w:horzAnchor="page" w:tblpX="1590" w:tblpY="-340"/>
        <w:tblW w:w="4927" w:type="pct"/>
        <w:tblLayout w:type="fixed"/>
        <w:tblLook w:val="04A0" w:firstRow="1" w:lastRow="0" w:firstColumn="1" w:lastColumn="0" w:noHBand="0" w:noVBand="1"/>
      </w:tblPr>
      <w:tblGrid>
        <w:gridCol w:w="3114"/>
        <w:gridCol w:w="7653"/>
        <w:gridCol w:w="2977"/>
      </w:tblGrid>
      <w:tr w:rsidR="009442E6" w:rsidRPr="00217326" w14:paraId="4F0AA850" w14:textId="77777777" w:rsidTr="009442E6">
        <w:tc>
          <w:tcPr>
            <w:tcW w:w="1133" w:type="pct"/>
            <w:shd w:val="clear" w:color="auto" w:fill="BFBFBF" w:themeFill="background1" w:themeFillShade="BF"/>
          </w:tcPr>
          <w:p w14:paraId="3C52F3F7" w14:textId="77777777" w:rsidR="009442E6" w:rsidRPr="006D497F" w:rsidRDefault="009442E6" w:rsidP="0029412B">
            <w:pPr>
              <w:pStyle w:val="ListParagraph"/>
              <w:spacing w:before="100" w:beforeAutospacing="1" w:after="100" w:afterAutospacing="1" w:line="248" w:lineRule="atLeast"/>
              <w:ind w:left="0"/>
              <w:rPr>
                <w:rFonts w:eastAsia="Times New Roman" w:cstheme="minorHAnsi"/>
                <w:b/>
                <w:color w:val="111111"/>
                <w:sz w:val="24"/>
                <w:szCs w:val="24"/>
                <w:lang w:eastAsia="en-GB"/>
              </w:rPr>
            </w:pPr>
            <w:r w:rsidRPr="006D497F">
              <w:rPr>
                <w:rFonts w:eastAsia="Times New Roman" w:cstheme="minorHAnsi"/>
                <w:b/>
                <w:color w:val="111111"/>
                <w:sz w:val="24"/>
                <w:szCs w:val="24"/>
                <w:lang w:eastAsia="en-GB"/>
              </w:rPr>
              <w:lastRenderedPageBreak/>
              <w:t>Agenda Discussion Subject</w:t>
            </w:r>
          </w:p>
        </w:tc>
        <w:tc>
          <w:tcPr>
            <w:tcW w:w="2784" w:type="pct"/>
            <w:shd w:val="clear" w:color="auto" w:fill="BFBFBF" w:themeFill="background1" w:themeFillShade="BF"/>
          </w:tcPr>
          <w:p w14:paraId="55662073" w14:textId="77777777" w:rsidR="009442E6" w:rsidRPr="006D497F" w:rsidRDefault="009442E6" w:rsidP="0029412B">
            <w:pPr>
              <w:pStyle w:val="ListParagraph"/>
              <w:spacing w:before="100" w:beforeAutospacing="1" w:after="100" w:afterAutospacing="1" w:line="248" w:lineRule="atLeast"/>
              <w:ind w:left="0"/>
              <w:rPr>
                <w:rFonts w:eastAsia="Times New Roman" w:cstheme="minorHAnsi"/>
                <w:b/>
                <w:color w:val="111111"/>
                <w:sz w:val="24"/>
                <w:szCs w:val="24"/>
                <w:lang w:eastAsia="en-GB"/>
              </w:rPr>
            </w:pPr>
            <w:r w:rsidRPr="006D497F">
              <w:rPr>
                <w:rFonts w:eastAsia="Times New Roman" w:cstheme="minorHAnsi"/>
                <w:b/>
                <w:color w:val="111111"/>
                <w:sz w:val="24"/>
                <w:szCs w:val="24"/>
                <w:lang w:eastAsia="en-GB"/>
              </w:rPr>
              <w:t xml:space="preserve">         Notes               </w:t>
            </w:r>
          </w:p>
        </w:tc>
        <w:tc>
          <w:tcPr>
            <w:tcW w:w="1083" w:type="pct"/>
            <w:shd w:val="clear" w:color="auto" w:fill="BFBFBF" w:themeFill="background1" w:themeFillShade="BF"/>
          </w:tcPr>
          <w:p w14:paraId="7EBE1EC4" w14:textId="61610C24" w:rsidR="009442E6" w:rsidRPr="006D497F" w:rsidRDefault="009442E6" w:rsidP="001F35DD">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Time within Recording (Link above)</w:t>
            </w:r>
          </w:p>
        </w:tc>
      </w:tr>
      <w:tr w:rsidR="009442E6" w14:paraId="7A6D60C8" w14:textId="77777777" w:rsidTr="009442E6">
        <w:tc>
          <w:tcPr>
            <w:tcW w:w="1133" w:type="pct"/>
          </w:tcPr>
          <w:p w14:paraId="25244898" w14:textId="77777777" w:rsidR="003F7B7E" w:rsidRDefault="003F7B7E" w:rsidP="003F7B7E">
            <w:r>
              <w:t>1. Welcome and introductions – Georgina Newton</w:t>
            </w:r>
          </w:p>
          <w:p w14:paraId="511D2A45" w14:textId="1FA8ADE7" w:rsidR="009442E6" w:rsidRPr="0005721C" w:rsidRDefault="009442E6" w:rsidP="003F7B7E">
            <w:pPr>
              <w:pStyle w:val="ListParagraph"/>
              <w:rPr>
                <w:rFonts w:eastAsia="Times New Roman" w:cs="Calibri"/>
                <w:b/>
                <w:bCs/>
                <w:color w:val="000000"/>
              </w:rPr>
            </w:pPr>
          </w:p>
        </w:tc>
        <w:tc>
          <w:tcPr>
            <w:tcW w:w="2784" w:type="pct"/>
          </w:tcPr>
          <w:p w14:paraId="25D57AA7" w14:textId="739931F1" w:rsidR="00C37834" w:rsidRDefault="00C37834" w:rsidP="00C37834">
            <w:pPr>
              <w:rPr>
                <w:rFonts w:eastAsia="Times New Roman"/>
                <w:color w:val="000000"/>
                <w:sz w:val="24"/>
                <w:szCs w:val="24"/>
              </w:rPr>
            </w:pPr>
            <w:r>
              <w:rPr>
                <w:rFonts w:eastAsia="Times New Roman"/>
                <w:color w:val="000000"/>
                <w:sz w:val="24"/>
                <w:szCs w:val="24"/>
              </w:rPr>
              <w:t>Main meeting room and Primary phase breakout at 3:00 pm</w:t>
            </w:r>
          </w:p>
          <w:p w14:paraId="1545EF90" w14:textId="3F38C8DF" w:rsidR="009442E6" w:rsidRDefault="00BC7939" w:rsidP="00C37834">
            <w:pPr>
              <w:rPr>
                <w:rFonts w:eastAsia="Times New Roman"/>
                <w:color w:val="000000"/>
                <w:sz w:val="24"/>
                <w:szCs w:val="24"/>
              </w:rPr>
            </w:pPr>
            <w:hyperlink r:id="rId6" w:history="1">
              <w:r w:rsidR="00C37834" w:rsidRPr="00680391">
                <w:rPr>
                  <w:rStyle w:val="Hyperlink"/>
                  <w:rFonts w:eastAsia="Times New Roman"/>
                  <w:sz w:val="24"/>
                  <w:szCs w:val="24"/>
                </w:rPr>
                <w:t>https://echo360.org.uk/media/fa5a67ef-5d8f-40c3-bbc1-d5a683c4b5a1/public</w:t>
              </w:r>
            </w:hyperlink>
          </w:p>
          <w:p w14:paraId="007EF639" w14:textId="77777777" w:rsidR="00C37834" w:rsidRPr="00C37834" w:rsidRDefault="00C37834" w:rsidP="00C37834">
            <w:pPr>
              <w:rPr>
                <w:rFonts w:eastAsia="Times New Roman"/>
                <w:color w:val="000000"/>
                <w:sz w:val="24"/>
                <w:szCs w:val="24"/>
              </w:rPr>
            </w:pPr>
          </w:p>
          <w:p w14:paraId="699FF106" w14:textId="77777777" w:rsidR="00C37834" w:rsidRDefault="00C37834" w:rsidP="00C37834">
            <w:pPr>
              <w:rPr>
                <w:rFonts w:eastAsia="Times New Roman"/>
                <w:color w:val="000000"/>
                <w:sz w:val="24"/>
                <w:szCs w:val="24"/>
              </w:rPr>
            </w:pPr>
            <w:r>
              <w:rPr>
                <w:rFonts w:eastAsia="Times New Roman"/>
                <w:color w:val="000000"/>
                <w:sz w:val="24"/>
                <w:szCs w:val="24"/>
              </w:rPr>
              <w:t>Secondary Phase breakout at 3:00pm</w:t>
            </w:r>
          </w:p>
          <w:p w14:paraId="1D43CE16" w14:textId="093BF188" w:rsidR="00C37834" w:rsidRDefault="00BC7939" w:rsidP="00C37834">
            <w:pPr>
              <w:rPr>
                <w:rFonts w:eastAsia="Times New Roman"/>
                <w:color w:val="000000"/>
                <w:sz w:val="24"/>
                <w:szCs w:val="24"/>
              </w:rPr>
            </w:pPr>
            <w:hyperlink r:id="rId7" w:history="1">
              <w:r w:rsidR="003F7B7E" w:rsidRPr="00680391">
                <w:rPr>
                  <w:rStyle w:val="Hyperlink"/>
                  <w:rFonts w:eastAsia="Times New Roman"/>
                  <w:sz w:val="24"/>
                  <w:szCs w:val="24"/>
                </w:rPr>
                <w:t>https://echo360.org.uk/media/3241930b-df6a-4efd-8c3b-3cb4119aced9/public</w:t>
              </w:r>
            </w:hyperlink>
          </w:p>
          <w:p w14:paraId="4D45D0F9" w14:textId="77777777" w:rsidR="00C37834" w:rsidRDefault="00C37834" w:rsidP="00C37834">
            <w:pPr>
              <w:rPr>
                <w:rFonts w:eastAsia="Times New Roman"/>
                <w:color w:val="000000"/>
                <w:sz w:val="24"/>
                <w:szCs w:val="24"/>
              </w:rPr>
            </w:pPr>
          </w:p>
          <w:p w14:paraId="337BE972" w14:textId="1CF8AC0F" w:rsidR="009442E6" w:rsidRDefault="009442E6" w:rsidP="00B34E70">
            <w:pPr>
              <w:pStyle w:val="ListParagraph"/>
              <w:spacing w:before="100" w:beforeAutospacing="1" w:after="100" w:afterAutospacing="1" w:line="248" w:lineRule="atLeast"/>
              <w:ind w:left="0"/>
              <w:jc w:val="center"/>
              <w:rPr>
                <w:rFonts w:eastAsia="Times New Roman" w:cstheme="minorHAnsi"/>
                <w:color w:val="111111"/>
                <w:sz w:val="24"/>
                <w:szCs w:val="24"/>
                <w:lang w:eastAsia="en-GB"/>
              </w:rPr>
            </w:pPr>
          </w:p>
          <w:p w14:paraId="66EB7B4C" w14:textId="37041A90" w:rsidR="009442E6" w:rsidRPr="006D497F" w:rsidRDefault="009442E6" w:rsidP="006017A6">
            <w:pPr>
              <w:pStyle w:val="ListParagraph"/>
              <w:spacing w:before="100" w:beforeAutospacing="1" w:after="100" w:afterAutospacing="1" w:line="248" w:lineRule="atLeast"/>
              <w:ind w:left="0"/>
              <w:rPr>
                <w:rFonts w:eastAsia="Times New Roman" w:cstheme="minorHAnsi"/>
                <w:color w:val="111111"/>
                <w:sz w:val="24"/>
                <w:szCs w:val="24"/>
                <w:lang w:eastAsia="en-GB"/>
              </w:rPr>
            </w:pPr>
          </w:p>
        </w:tc>
        <w:tc>
          <w:tcPr>
            <w:tcW w:w="1083" w:type="pct"/>
          </w:tcPr>
          <w:p w14:paraId="0E65DD20" w14:textId="16E4477D" w:rsidR="00470C0B" w:rsidRDefault="00470C0B" w:rsidP="00470C0B">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Start Time: 0mins 00sec</w:t>
            </w:r>
          </w:p>
          <w:p w14:paraId="066DC84B" w14:textId="74E0CB18" w:rsidR="009442E6" w:rsidRPr="006D497F" w:rsidRDefault="00470C0B" w:rsidP="00470C0B">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End Time: 7mins 00sec</w:t>
            </w:r>
          </w:p>
        </w:tc>
      </w:tr>
      <w:tr w:rsidR="00470C0B" w14:paraId="0C1D849D" w14:textId="77777777" w:rsidTr="009442E6">
        <w:tc>
          <w:tcPr>
            <w:tcW w:w="1133" w:type="pct"/>
          </w:tcPr>
          <w:p w14:paraId="1F7BF17D" w14:textId="38AE7C84" w:rsidR="00470C0B" w:rsidRDefault="00470C0B" w:rsidP="00470C0B">
            <w:r>
              <w:t>2. Minutes and matters arising</w:t>
            </w:r>
          </w:p>
          <w:p w14:paraId="7900EF45" w14:textId="477D0643" w:rsidR="00470C0B" w:rsidRPr="007944B9" w:rsidRDefault="00470C0B" w:rsidP="00470C0B">
            <w:pPr>
              <w:rPr>
                <w:rFonts w:eastAsia="Times New Roman" w:cs="Calibri"/>
                <w:b/>
                <w:sz w:val="24"/>
                <w:szCs w:val="24"/>
                <w:lang w:eastAsia="en-GB"/>
              </w:rPr>
            </w:pPr>
          </w:p>
        </w:tc>
        <w:tc>
          <w:tcPr>
            <w:tcW w:w="2784" w:type="pct"/>
          </w:tcPr>
          <w:p w14:paraId="56D76F2D" w14:textId="77777777" w:rsidR="00470C0B" w:rsidRPr="00527565" w:rsidRDefault="00470C0B" w:rsidP="00470C0B">
            <w:r w:rsidRPr="00527565">
              <w:t>GN invited discussion from previous minutes but there were no matters raised by delegates.</w:t>
            </w:r>
          </w:p>
          <w:p w14:paraId="678D9A17" w14:textId="77777777" w:rsidR="00470C0B" w:rsidRPr="00527565" w:rsidRDefault="00470C0B" w:rsidP="00470C0B"/>
          <w:p w14:paraId="61595E92" w14:textId="77478982" w:rsidR="00470C0B" w:rsidRPr="00527565" w:rsidRDefault="00470C0B" w:rsidP="00470C0B">
            <w:r w:rsidRPr="00527565">
              <w:t>GN raised curriculum development groups, assessment and core content framework for 21/22. Set up collab groups, early meetings held, ready to present findings 17</w:t>
            </w:r>
            <w:r w:rsidRPr="00527565">
              <w:rPr>
                <w:vertAlign w:val="superscript"/>
              </w:rPr>
              <w:t>th</w:t>
            </w:r>
            <w:r w:rsidRPr="00527565">
              <w:t xml:space="preserve"> June at the Partnership conference. GN thanks members for their participation in this work.</w:t>
            </w:r>
          </w:p>
          <w:p w14:paraId="33E82B2B" w14:textId="46F55DD0" w:rsidR="00470C0B" w:rsidRPr="00527565" w:rsidRDefault="00470C0B" w:rsidP="00470C0B">
            <w:pPr>
              <w:spacing w:before="100" w:beforeAutospacing="1" w:after="100" w:afterAutospacing="1" w:line="248" w:lineRule="atLeast"/>
              <w:rPr>
                <w:rFonts w:eastAsia="Times New Roman" w:cstheme="minorHAnsi"/>
                <w:lang w:eastAsia="en-GB"/>
              </w:rPr>
            </w:pPr>
          </w:p>
        </w:tc>
        <w:tc>
          <w:tcPr>
            <w:tcW w:w="1083" w:type="pct"/>
          </w:tcPr>
          <w:p w14:paraId="34CD8453" w14:textId="11704C0F" w:rsidR="00470C0B" w:rsidRDefault="00470C0B" w:rsidP="00470C0B">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Start Time: 7mins 00sec</w:t>
            </w:r>
          </w:p>
          <w:p w14:paraId="4ECDFFFA" w14:textId="4DD25F35" w:rsidR="00470C0B" w:rsidRPr="00530847" w:rsidRDefault="00470C0B" w:rsidP="00470C0B">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b/>
                <w:color w:val="111111"/>
                <w:sz w:val="24"/>
                <w:szCs w:val="24"/>
                <w:lang w:eastAsia="en-GB"/>
              </w:rPr>
              <w:t>End Time: 9mins 16sec</w:t>
            </w:r>
          </w:p>
        </w:tc>
      </w:tr>
      <w:tr w:rsidR="00470C0B" w14:paraId="2A60FC6E" w14:textId="77777777" w:rsidTr="009442E6">
        <w:tc>
          <w:tcPr>
            <w:tcW w:w="1133" w:type="pct"/>
          </w:tcPr>
          <w:p w14:paraId="730ED539" w14:textId="6B0FD44B" w:rsidR="00470C0B" w:rsidRDefault="00470C0B" w:rsidP="00470C0B">
            <w:pPr>
              <w:spacing w:after="160" w:line="259" w:lineRule="auto"/>
            </w:pPr>
            <w:r>
              <w:t>3. Ofsted Inspections of ITE – Summer 2021 – Kate I (20 mins)</w:t>
            </w:r>
          </w:p>
          <w:p w14:paraId="7E1EEC53" w14:textId="4E9AB78B" w:rsidR="00470C0B" w:rsidRPr="003F7B7E" w:rsidRDefault="00470C0B" w:rsidP="00470C0B">
            <w:pPr>
              <w:rPr>
                <w:b/>
              </w:rPr>
            </w:pPr>
          </w:p>
        </w:tc>
        <w:tc>
          <w:tcPr>
            <w:tcW w:w="2784" w:type="pct"/>
          </w:tcPr>
          <w:p w14:paraId="77F8A79F" w14:textId="77777777" w:rsidR="00470C0B" w:rsidRPr="00527565" w:rsidRDefault="00470C0B" w:rsidP="00470C0B">
            <w:r w:rsidRPr="00527565">
              <w:t>KI presented the anticipated graded inspection and key headline messages.</w:t>
            </w:r>
          </w:p>
          <w:p w14:paraId="0540305A" w14:textId="02BBC170" w:rsidR="00470C0B" w:rsidRPr="00527565" w:rsidRDefault="00470C0B" w:rsidP="00470C0B">
            <w:r w:rsidRPr="00527565">
              <w:t xml:space="preserve"> </w:t>
            </w:r>
          </w:p>
          <w:p w14:paraId="0A8BB318" w14:textId="2DE33BB9" w:rsidR="00470C0B" w:rsidRPr="00527565" w:rsidRDefault="00527565" w:rsidP="00470C0B">
            <w:r w:rsidRPr="00527565">
              <w:t>The i</w:t>
            </w:r>
            <w:r w:rsidR="00470C0B" w:rsidRPr="00527565">
              <w:t>nspection period is 4 days. Key documents would be presented virtually, physical inspection Monday-Thursday the follow</w:t>
            </w:r>
            <w:r w:rsidRPr="00527565">
              <w:t>ing</w:t>
            </w:r>
            <w:r w:rsidR="00470C0B" w:rsidRPr="00527565">
              <w:t xml:space="preserve"> week. Meetings will involve subject and phase leads, trainees and colleagues in partnership. HMI’s have not disclosed whether school visits will be part of the process this time. CTE is in regular contact to discuss this. The focus with trainees will question the trainees teaching, how the trainees relate to the course and ITT, NQT’s and possibly the school PM’s. These will be safe and measured visits, if they go ahead, to meet the required framework but not to affect schools, trainees and staff.</w:t>
            </w:r>
          </w:p>
          <w:p w14:paraId="2C625901" w14:textId="77777777" w:rsidR="00470C0B" w:rsidRDefault="00470C0B" w:rsidP="00470C0B">
            <w:pPr>
              <w:pStyle w:val="ListParagraph"/>
              <w:rPr>
                <w:color w:val="FF0000"/>
              </w:rPr>
            </w:pPr>
          </w:p>
          <w:p w14:paraId="3512D7A9" w14:textId="2E337940" w:rsidR="00470C0B" w:rsidRPr="00527565" w:rsidRDefault="00470C0B" w:rsidP="00470C0B">
            <w:r w:rsidRPr="00527565">
              <w:lastRenderedPageBreak/>
              <w:t>The university focus will be the integration of university ITT curriculum in schools, implementation and impact. Key questions will be: What does a mentor meeting look like in relation to the framework? How well is a trainee prepared to go into teaching?</w:t>
            </w:r>
          </w:p>
          <w:p w14:paraId="00A58629" w14:textId="77777777" w:rsidR="00470C0B" w:rsidRPr="00527565" w:rsidRDefault="00470C0B" w:rsidP="00470C0B"/>
          <w:p w14:paraId="1D05FB8E" w14:textId="22D444ED" w:rsidR="00470C0B" w:rsidRPr="00527565" w:rsidRDefault="00470C0B" w:rsidP="00470C0B">
            <w:r w:rsidRPr="00527565">
              <w:t>KI invited Des Hewitt to add further comments – core content framework will be central to how the university and schools deliver upon student outcomes. SLT has been working to prepare and ready a model of excellence.</w:t>
            </w:r>
          </w:p>
          <w:p w14:paraId="44650B1E" w14:textId="736861A0" w:rsidR="00470C0B" w:rsidRPr="00527565" w:rsidRDefault="00470C0B" w:rsidP="00470C0B"/>
          <w:p w14:paraId="69A40239" w14:textId="5CDD95ED" w:rsidR="00470C0B" w:rsidRPr="00527565" w:rsidRDefault="00470C0B" w:rsidP="00470C0B">
            <w:r w:rsidRPr="00527565">
              <w:rPr>
                <w:rFonts w:ascii="Arial" w:eastAsia="Times New Roman" w:hAnsi="Arial" w:cs="Arial"/>
                <w:sz w:val="21"/>
                <w:szCs w:val="21"/>
                <w:lang w:eastAsia="en-GB"/>
              </w:rPr>
              <w:t>Michelle Borders asked if there is there a possibility of issuing a summary of expectations, particularly for partner schools new to this process – KI stated that this could be done and reiterated that it is n</w:t>
            </w:r>
            <w:r w:rsidRPr="00527565">
              <w:t>ot a guarantee that we will be inspected this year. We are in our 6</w:t>
            </w:r>
            <w:r w:rsidRPr="00527565">
              <w:rPr>
                <w:vertAlign w:val="superscript"/>
              </w:rPr>
              <w:t>th</w:t>
            </w:r>
            <w:r w:rsidRPr="00527565">
              <w:t xml:space="preserve"> year from the previous inspection. </w:t>
            </w:r>
            <w:r w:rsidR="00527565" w:rsidRPr="00527565">
              <w:t>We w</w:t>
            </w:r>
            <w:r w:rsidRPr="00527565">
              <w:t>ill continue to update partners via the bulletin mailing list.</w:t>
            </w:r>
          </w:p>
          <w:p w14:paraId="53F62FB4" w14:textId="3BCD7D37" w:rsidR="00470C0B" w:rsidRPr="00527565" w:rsidRDefault="00470C0B" w:rsidP="00470C0B">
            <w:r w:rsidRPr="00527565">
              <w:t>Cara Pearson added that our pages also cover updates</w:t>
            </w:r>
            <w:r w:rsidR="00527565" w:rsidRPr="00527565">
              <w:t>:</w:t>
            </w:r>
          </w:p>
          <w:p w14:paraId="06762E44" w14:textId="181C8F71" w:rsidR="00470C0B" w:rsidRPr="003F7B7E" w:rsidRDefault="00BC7939" w:rsidP="00470C0B">
            <w:pPr>
              <w:pStyle w:val="ListParagraph"/>
              <w:rPr>
                <w:color w:val="FF0000"/>
              </w:rPr>
            </w:pPr>
            <w:hyperlink r:id="rId8" w:tgtFrame="_blank" w:history="1">
              <w:r w:rsidR="00470C0B">
                <w:rPr>
                  <w:rStyle w:val="Hyperlink"/>
                  <w:rFonts w:ascii="Arial" w:hAnsi="Arial" w:cs="Arial"/>
                  <w:color w:val="1A5E82"/>
                  <w:sz w:val="21"/>
                  <w:szCs w:val="21"/>
                  <w:shd w:val="clear" w:color="auto" w:fill="FFFFFF"/>
                </w:rPr>
                <w:t>warwick.ac.uk/fac/soc/cte/pintra/mentorresources/previousbulletins</w:t>
              </w:r>
            </w:hyperlink>
          </w:p>
          <w:p w14:paraId="035D3247" w14:textId="67735542" w:rsidR="00470C0B" w:rsidRPr="009442E6" w:rsidRDefault="00470C0B" w:rsidP="00470C0B">
            <w:pPr>
              <w:spacing w:before="100" w:beforeAutospacing="1" w:after="100" w:afterAutospacing="1" w:line="248" w:lineRule="atLeast"/>
              <w:rPr>
                <w:rFonts w:eastAsia="Times New Roman" w:cstheme="minorHAnsi"/>
                <w:color w:val="111111"/>
                <w:lang w:eastAsia="en-GB"/>
              </w:rPr>
            </w:pPr>
          </w:p>
        </w:tc>
        <w:tc>
          <w:tcPr>
            <w:tcW w:w="1083" w:type="pct"/>
          </w:tcPr>
          <w:p w14:paraId="0C65B1F2" w14:textId="221CCEF1" w:rsidR="00470C0B" w:rsidRDefault="00470C0B" w:rsidP="00470C0B">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lastRenderedPageBreak/>
              <w:t>Start Time: 9mins 17sec</w:t>
            </w:r>
          </w:p>
          <w:p w14:paraId="2B364198" w14:textId="2CAE9E0D" w:rsidR="00470C0B" w:rsidRPr="007260B4" w:rsidRDefault="00470C0B" w:rsidP="00470C0B">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b/>
                <w:color w:val="111111"/>
                <w:sz w:val="24"/>
                <w:szCs w:val="24"/>
                <w:lang w:eastAsia="en-GB"/>
              </w:rPr>
              <w:t>End Time: 27mins 45sec</w:t>
            </w:r>
          </w:p>
        </w:tc>
      </w:tr>
      <w:tr w:rsidR="00470C0B" w14:paraId="4D318E71" w14:textId="77777777" w:rsidTr="009442E6">
        <w:tc>
          <w:tcPr>
            <w:tcW w:w="1133" w:type="pct"/>
          </w:tcPr>
          <w:p w14:paraId="728CED98" w14:textId="336BBCDB" w:rsidR="00470C0B" w:rsidRPr="006A0A40" w:rsidRDefault="00470C0B" w:rsidP="00470C0B">
            <w:pPr>
              <w:rPr>
                <w:rFonts w:ascii="Calibri" w:eastAsia="Times New Roman" w:hAnsi="Calibri" w:cs="Calibri"/>
                <w:b/>
                <w:bCs/>
                <w:lang w:val="en-US" w:eastAsia="en-GB"/>
              </w:rPr>
            </w:pPr>
            <w:r w:rsidRPr="006A0A40">
              <w:rPr>
                <w:rFonts w:eastAsia="Times New Roman"/>
                <w:b/>
                <w:bCs/>
                <w:color w:val="000000"/>
                <w:sz w:val="24"/>
                <w:szCs w:val="24"/>
              </w:rPr>
              <w:t>4.</w:t>
            </w:r>
            <w:r>
              <w:rPr>
                <w:rFonts w:eastAsia="Times New Roman"/>
                <w:b/>
                <w:bCs/>
                <w:color w:val="000000"/>
                <w:sz w:val="24"/>
                <w:szCs w:val="24"/>
              </w:rPr>
              <w:t xml:space="preserve"> </w:t>
            </w:r>
            <w:r w:rsidRPr="006A0A40">
              <w:rPr>
                <w:rFonts w:eastAsia="Times New Roman"/>
                <w:b/>
                <w:bCs/>
                <w:color w:val="000000"/>
                <w:sz w:val="24"/>
                <w:szCs w:val="24"/>
              </w:rPr>
              <w:t xml:space="preserve">Regulatory compliance matters: Placements and partnership – Cara </w:t>
            </w:r>
            <w:r>
              <w:rPr>
                <w:rFonts w:eastAsia="Times New Roman"/>
                <w:b/>
                <w:bCs/>
                <w:color w:val="000000"/>
                <w:sz w:val="24"/>
                <w:szCs w:val="24"/>
              </w:rPr>
              <w:t xml:space="preserve">Pearson </w:t>
            </w:r>
            <w:r w:rsidRPr="006A0A40">
              <w:rPr>
                <w:rFonts w:eastAsia="Times New Roman"/>
                <w:b/>
                <w:bCs/>
                <w:color w:val="000000"/>
                <w:sz w:val="24"/>
                <w:szCs w:val="24"/>
              </w:rPr>
              <w:t>(20 mins</w:t>
            </w:r>
          </w:p>
        </w:tc>
        <w:tc>
          <w:tcPr>
            <w:tcW w:w="2784" w:type="pct"/>
          </w:tcPr>
          <w:p w14:paraId="5884E453" w14:textId="35D9C44E" w:rsidR="00470C0B" w:rsidRDefault="00470C0B" w:rsidP="00470C0B">
            <w:r w:rsidRPr="00527565">
              <w:rPr>
                <w:rFonts w:eastAsia="Times New Roman"/>
                <w:b/>
                <w:bCs/>
                <w:sz w:val="24"/>
                <w:szCs w:val="24"/>
              </w:rPr>
              <w:t>CP,</w:t>
            </w:r>
            <w:r w:rsidRPr="00527565">
              <w:rPr>
                <w:rFonts w:eastAsia="Times New Roman"/>
                <w:sz w:val="24"/>
                <w:szCs w:val="24"/>
              </w:rPr>
              <w:t xml:space="preserve"> compliance is a critical and ongoing piece of work. CP gave her email for anyone with questions on this item </w:t>
            </w:r>
            <w:hyperlink r:id="rId9" w:tgtFrame="_blank" w:history="1">
              <w:r w:rsidRPr="006A0A40">
                <w:rPr>
                  <w:rStyle w:val="Hyperlink"/>
                  <w:rFonts w:ascii="Arial" w:hAnsi="Arial" w:cs="Arial"/>
                  <w:color w:val="1A5E82"/>
                  <w:sz w:val="21"/>
                  <w:szCs w:val="21"/>
                  <w:shd w:val="clear" w:color="auto" w:fill="FFFFFF"/>
                </w:rPr>
                <w:t>c.pearson@warwick.ac.uk</w:t>
              </w:r>
            </w:hyperlink>
          </w:p>
          <w:p w14:paraId="7D3835F7" w14:textId="3F70E2EA" w:rsidR="00470C0B" w:rsidRPr="00527565" w:rsidRDefault="00470C0B" w:rsidP="00470C0B">
            <w:pPr>
              <w:rPr>
                <w:rFonts w:eastAsia="Times New Roman"/>
                <w:sz w:val="24"/>
                <w:szCs w:val="24"/>
              </w:rPr>
            </w:pPr>
            <w:r w:rsidRPr="00527565">
              <w:rPr>
                <w:rFonts w:eastAsia="Times New Roman"/>
                <w:b/>
                <w:bCs/>
                <w:sz w:val="24"/>
                <w:szCs w:val="24"/>
              </w:rPr>
              <w:t xml:space="preserve">Headline criteria </w:t>
            </w:r>
            <w:r w:rsidRPr="00527565">
              <w:rPr>
                <w:rFonts w:eastAsia="Times New Roman"/>
                <w:sz w:val="24"/>
                <w:szCs w:val="24"/>
              </w:rPr>
              <w:t>– partnership agreement revised on annual basis, to be issues in May for SD 21/22 to review and sign. Amendments from the previous document will be highlighted to draw attention. The new agreements for CORE will follow, in June.</w:t>
            </w:r>
          </w:p>
          <w:p w14:paraId="707B418F" w14:textId="77777777" w:rsidR="00470C0B" w:rsidRPr="00527565" w:rsidRDefault="00470C0B" w:rsidP="00470C0B">
            <w:pPr>
              <w:pStyle w:val="ListParagraph"/>
            </w:pPr>
          </w:p>
          <w:p w14:paraId="2392E6CC" w14:textId="7DA0E3D3" w:rsidR="00470C0B" w:rsidRPr="00527565" w:rsidRDefault="00470C0B" w:rsidP="00470C0B">
            <w:r w:rsidRPr="00527565">
              <w:t>CP invited comment on Recruitment and selection for the partnership, interviews specifically. Key questions are: As a CORE provider, how would you like to be involved in the QA process and do you think we’re getting selection right? For SD partners, how can we partner better with</w:t>
            </w:r>
            <w:r w:rsidR="00527565" w:rsidRPr="00527565">
              <w:t xml:space="preserve"> </w:t>
            </w:r>
            <w:r w:rsidRPr="00527565">
              <w:t>you over the interview process?</w:t>
            </w:r>
          </w:p>
          <w:p w14:paraId="55ACED82" w14:textId="77777777" w:rsidR="00470C0B" w:rsidRPr="00527565" w:rsidRDefault="00470C0B" w:rsidP="00470C0B">
            <w:pPr>
              <w:pStyle w:val="ListParagraph"/>
            </w:pPr>
          </w:p>
          <w:p w14:paraId="28F1468D" w14:textId="0C145B2A" w:rsidR="00470C0B" w:rsidRPr="00527565" w:rsidRDefault="00470C0B" w:rsidP="00470C0B">
            <w:r w:rsidRPr="00527565">
              <w:t>Sally Hewitt</w:t>
            </w:r>
            <w:r w:rsidR="00527565" w:rsidRPr="00527565">
              <w:t xml:space="preserve"> stated that they would be </w:t>
            </w:r>
            <w:r w:rsidRPr="00527565">
              <w:t xml:space="preserve">happy for the university to sample some of the </w:t>
            </w:r>
            <w:r w:rsidR="00527565" w:rsidRPr="00527565">
              <w:t>interview</w:t>
            </w:r>
            <w:r w:rsidRPr="00527565">
              <w:t xml:space="preserve"> process and perhaps for SD schools to help with CORE interviews.</w:t>
            </w:r>
          </w:p>
          <w:p w14:paraId="08D189D2" w14:textId="6F9599D4" w:rsidR="00470C0B" w:rsidRPr="00527565" w:rsidRDefault="00470C0B" w:rsidP="00470C0B">
            <w:pPr>
              <w:rPr>
                <w:rFonts w:cstheme="minorHAnsi"/>
              </w:rPr>
            </w:pPr>
            <w:r w:rsidRPr="00527565">
              <w:rPr>
                <w:rFonts w:cstheme="minorHAnsi"/>
              </w:rPr>
              <w:lastRenderedPageBreak/>
              <w:t>Jodie Perks, previously helped with interviews and reflected that it would be good for a partner teacher to be involved at interview.</w:t>
            </w:r>
          </w:p>
          <w:p w14:paraId="593B5F3D" w14:textId="55C17F80" w:rsidR="00470C0B" w:rsidRPr="00527565" w:rsidRDefault="00470C0B" w:rsidP="00470C0B">
            <w:pPr>
              <w:rPr>
                <w:rFonts w:cstheme="minorHAnsi"/>
              </w:rPr>
            </w:pPr>
          </w:p>
          <w:p w14:paraId="69065E78" w14:textId="2F84BB5C" w:rsidR="00470C0B" w:rsidRPr="00527565" w:rsidRDefault="00470C0B" w:rsidP="00470C0B">
            <w:pPr>
              <w:pStyle w:val="NormalWeb"/>
              <w:shd w:val="clear" w:color="auto" w:fill="FFFFFF"/>
              <w:rPr>
                <w:rFonts w:asciiTheme="minorHAnsi" w:hAnsiTheme="minorHAnsi" w:cstheme="minorHAnsi"/>
                <w:sz w:val="22"/>
                <w:szCs w:val="22"/>
              </w:rPr>
            </w:pPr>
            <w:r w:rsidRPr="00527565">
              <w:rPr>
                <w:rFonts w:asciiTheme="minorHAnsi" w:hAnsiTheme="minorHAnsi" w:cstheme="minorHAnsi"/>
                <w:sz w:val="22"/>
                <w:szCs w:val="22"/>
              </w:rPr>
              <w:t>Jenny Taylor suggested that the trainees seem well prepared for what to expect from a teaching role, suggesting they have been appropriately selected at interview.</w:t>
            </w:r>
          </w:p>
          <w:p w14:paraId="3BF8FBB2" w14:textId="77777777" w:rsidR="00470C0B" w:rsidRPr="00527565" w:rsidRDefault="00470C0B" w:rsidP="00470C0B">
            <w:pPr>
              <w:pStyle w:val="ListParagraph"/>
              <w:rPr>
                <w:rFonts w:cstheme="minorHAnsi"/>
              </w:rPr>
            </w:pPr>
          </w:p>
          <w:p w14:paraId="59DCBB1F" w14:textId="66464DB6" w:rsidR="00470C0B" w:rsidRPr="00527565" w:rsidRDefault="00470C0B" w:rsidP="00470C0B">
            <w:pPr>
              <w:rPr>
                <w:rFonts w:cstheme="minorHAnsi"/>
              </w:rPr>
            </w:pPr>
            <w:r w:rsidRPr="00527565">
              <w:rPr>
                <w:rFonts w:cstheme="minorHAnsi"/>
              </w:rPr>
              <w:t>Julie Bradbury enquired if partners might have say in which CORE trainees they are allocated, based on the selection process.</w:t>
            </w:r>
          </w:p>
          <w:p w14:paraId="04037DD7" w14:textId="77777777" w:rsidR="00470C0B" w:rsidRPr="00527565" w:rsidRDefault="00470C0B" w:rsidP="00470C0B">
            <w:pPr>
              <w:pStyle w:val="ListParagraph"/>
              <w:rPr>
                <w:rFonts w:cstheme="minorHAnsi"/>
              </w:rPr>
            </w:pPr>
          </w:p>
          <w:p w14:paraId="67517E8E" w14:textId="00B336BC" w:rsidR="00470C0B" w:rsidRPr="003751F8" w:rsidRDefault="00470C0B" w:rsidP="00470C0B">
            <w:pPr>
              <w:pStyle w:val="NormalWeb"/>
              <w:shd w:val="clear" w:color="auto" w:fill="FFFFFF"/>
              <w:rPr>
                <w:rFonts w:ascii="Arial" w:hAnsi="Arial" w:cs="Arial"/>
                <w:color w:val="262626"/>
                <w:sz w:val="21"/>
                <w:szCs w:val="21"/>
              </w:rPr>
            </w:pPr>
            <w:r w:rsidRPr="00527565">
              <w:rPr>
                <w:rFonts w:asciiTheme="minorHAnsi" w:hAnsiTheme="minorHAnsi" w:cstheme="minorHAnsi"/>
                <w:sz w:val="22"/>
                <w:szCs w:val="22"/>
              </w:rPr>
              <w:t xml:space="preserve">Mark Harris stated that Primary interviews for the core programme take place on Tuesday afternoons. If any primary school partners would like to support our interview process, please email Mark or Kirsty Weeks. </w:t>
            </w:r>
            <w:hyperlink r:id="rId10" w:tgtFrame="_blank" w:history="1">
              <w:r>
                <w:rPr>
                  <w:rStyle w:val="Hyperlink"/>
                  <w:rFonts w:ascii="Arial" w:hAnsi="Arial" w:cs="Arial"/>
                  <w:color w:val="2075A3"/>
                  <w:sz w:val="21"/>
                  <w:szCs w:val="21"/>
                </w:rPr>
                <w:t>m.o.harris@warwick.ac.uk</w:t>
              </w:r>
            </w:hyperlink>
            <w:r>
              <w:rPr>
                <w:rFonts w:ascii="Arial" w:hAnsi="Arial" w:cs="Arial"/>
                <w:color w:val="262626"/>
                <w:sz w:val="21"/>
                <w:szCs w:val="21"/>
              </w:rPr>
              <w:t xml:space="preserve"> </w:t>
            </w:r>
            <w:hyperlink r:id="rId11" w:history="1">
              <w:r w:rsidRPr="00131AF5">
                <w:rPr>
                  <w:rStyle w:val="Hyperlink"/>
                  <w:rFonts w:ascii="Arial" w:hAnsi="Arial" w:cs="Arial"/>
                  <w:sz w:val="21"/>
                  <w:szCs w:val="21"/>
                </w:rPr>
                <w:t>K.J.Weeks@warwick.ac.uk</w:t>
              </w:r>
            </w:hyperlink>
          </w:p>
          <w:p w14:paraId="6CF2DD6D" w14:textId="77777777" w:rsidR="00470C0B" w:rsidRDefault="00470C0B" w:rsidP="00470C0B">
            <w:pPr>
              <w:pStyle w:val="NormalWeb"/>
              <w:shd w:val="clear" w:color="auto" w:fill="FFFFFF"/>
              <w:rPr>
                <w:rFonts w:ascii="Arial" w:hAnsi="Arial" w:cs="Arial"/>
                <w:color w:val="262626"/>
                <w:sz w:val="21"/>
                <w:szCs w:val="21"/>
              </w:rPr>
            </w:pPr>
          </w:p>
          <w:p w14:paraId="3C258939" w14:textId="4B0536D6" w:rsidR="00470C0B" w:rsidRDefault="00470C0B" w:rsidP="00470C0B">
            <w:pPr>
              <w:pStyle w:val="NormalWeb"/>
              <w:shd w:val="clear" w:color="auto" w:fill="FFFFFF"/>
              <w:rPr>
                <w:rFonts w:ascii="Arial" w:hAnsi="Arial" w:cs="Arial"/>
                <w:color w:val="262626"/>
                <w:sz w:val="21"/>
                <w:szCs w:val="21"/>
              </w:rPr>
            </w:pPr>
            <w:r>
              <w:rPr>
                <w:rFonts w:ascii="Arial" w:hAnsi="Arial" w:cs="Arial"/>
                <w:color w:val="262626"/>
                <w:sz w:val="21"/>
                <w:szCs w:val="21"/>
              </w:rPr>
              <w:t xml:space="preserve">Vikki Armeson said the same for secondary – interviews on a Wednesday morning - </w:t>
            </w:r>
            <w:hyperlink r:id="rId12" w:tgtFrame="_blank" w:history="1">
              <w:r>
                <w:rPr>
                  <w:rStyle w:val="Hyperlink"/>
                  <w:rFonts w:ascii="Arial" w:hAnsi="Arial" w:cs="Arial"/>
                  <w:color w:val="2075A3"/>
                  <w:sz w:val="21"/>
                  <w:szCs w:val="21"/>
                  <w:shd w:val="clear" w:color="auto" w:fill="EBFBFF"/>
                </w:rPr>
                <w:t>v.s.armeson@warwick.ac.uk</w:t>
              </w:r>
            </w:hyperlink>
          </w:p>
          <w:p w14:paraId="070E1578" w14:textId="77777777" w:rsidR="00470C0B" w:rsidRDefault="00470C0B" w:rsidP="00470C0B">
            <w:pPr>
              <w:pStyle w:val="ListParagraph"/>
              <w:rPr>
                <w:color w:val="FF0000"/>
              </w:rPr>
            </w:pPr>
          </w:p>
          <w:p w14:paraId="01DDE1BC" w14:textId="77777777" w:rsidR="00470C0B" w:rsidRDefault="00470C0B" w:rsidP="00527565">
            <w:r w:rsidRPr="00527565">
              <w:t>Cara Pearson closed by stating that a pilot of this interview process may be possible this summer, to glean sustainability of the model.</w:t>
            </w:r>
          </w:p>
          <w:p w14:paraId="2383D795" w14:textId="06B25119" w:rsidR="00527565" w:rsidRPr="00527565" w:rsidRDefault="00527565" w:rsidP="00527565"/>
        </w:tc>
        <w:tc>
          <w:tcPr>
            <w:tcW w:w="1083" w:type="pct"/>
          </w:tcPr>
          <w:p w14:paraId="0F7DFA1A" w14:textId="61406059" w:rsidR="00470C0B" w:rsidRDefault="00470C0B" w:rsidP="00470C0B">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lastRenderedPageBreak/>
              <w:t>Start Time: 27mins 50sec</w:t>
            </w:r>
          </w:p>
          <w:p w14:paraId="37636653" w14:textId="1E2D4941" w:rsidR="00470C0B" w:rsidRPr="0081456B" w:rsidRDefault="00470C0B" w:rsidP="00470C0B">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b/>
                <w:color w:val="111111"/>
                <w:sz w:val="24"/>
                <w:szCs w:val="24"/>
                <w:lang w:eastAsia="en-GB"/>
              </w:rPr>
              <w:t>End Time: 40mins 30se</w:t>
            </w:r>
            <w:r w:rsidR="003A1FED">
              <w:rPr>
                <w:rFonts w:eastAsia="Times New Roman" w:cstheme="minorHAnsi"/>
                <w:b/>
                <w:color w:val="111111"/>
                <w:sz w:val="24"/>
                <w:szCs w:val="24"/>
                <w:lang w:eastAsia="en-GB"/>
              </w:rPr>
              <w:t>c</w:t>
            </w:r>
          </w:p>
        </w:tc>
      </w:tr>
      <w:tr w:rsidR="00470C0B" w14:paraId="68C0BAEA" w14:textId="77777777" w:rsidTr="009442E6">
        <w:tc>
          <w:tcPr>
            <w:tcW w:w="1133" w:type="pct"/>
          </w:tcPr>
          <w:p w14:paraId="14F2C85D" w14:textId="4A9B3B17" w:rsidR="00470C0B" w:rsidRPr="003751F8" w:rsidRDefault="00470C0B" w:rsidP="00470C0B">
            <w:pPr>
              <w:spacing w:after="160" w:line="259" w:lineRule="auto"/>
            </w:pPr>
            <w:r>
              <w:rPr>
                <w:rFonts w:eastAsia="Times New Roman"/>
                <w:b/>
                <w:bCs/>
                <w:color w:val="000000"/>
                <w:sz w:val="24"/>
                <w:szCs w:val="24"/>
              </w:rPr>
              <w:t xml:space="preserve">5. </w:t>
            </w:r>
            <w:r w:rsidRPr="006017A6">
              <w:rPr>
                <w:rFonts w:eastAsia="Times New Roman"/>
                <w:b/>
                <w:bCs/>
                <w:color w:val="000000"/>
                <w:sz w:val="24"/>
                <w:szCs w:val="24"/>
              </w:rPr>
              <w:t>Online interviewing – Leigh</w:t>
            </w:r>
            <w:r>
              <w:rPr>
                <w:rFonts w:eastAsia="Times New Roman"/>
                <w:b/>
                <w:bCs/>
                <w:color w:val="000000"/>
                <w:sz w:val="24"/>
                <w:szCs w:val="24"/>
              </w:rPr>
              <w:t xml:space="preserve"> Capener</w:t>
            </w:r>
          </w:p>
          <w:p w14:paraId="35348492" w14:textId="77777777" w:rsidR="00470C0B" w:rsidRPr="006A0A40" w:rsidRDefault="00470C0B" w:rsidP="00470C0B">
            <w:pPr>
              <w:rPr>
                <w:rFonts w:eastAsia="Times New Roman"/>
                <w:b/>
                <w:bCs/>
                <w:color w:val="000000"/>
                <w:sz w:val="24"/>
                <w:szCs w:val="24"/>
              </w:rPr>
            </w:pPr>
          </w:p>
        </w:tc>
        <w:tc>
          <w:tcPr>
            <w:tcW w:w="2784" w:type="pct"/>
          </w:tcPr>
          <w:p w14:paraId="47EA932D" w14:textId="6DAD3960" w:rsidR="00470C0B" w:rsidRPr="001F055F" w:rsidRDefault="00470C0B" w:rsidP="00470C0B">
            <w:pPr>
              <w:rPr>
                <w:rFonts w:eastAsia="Times New Roman"/>
                <w:sz w:val="24"/>
                <w:szCs w:val="24"/>
              </w:rPr>
            </w:pPr>
            <w:r w:rsidRPr="001F055F">
              <w:rPr>
                <w:rFonts w:eastAsia="Times New Roman"/>
                <w:sz w:val="24"/>
                <w:szCs w:val="24"/>
              </w:rPr>
              <w:t>LC – Presented a slide with a focus for SD partners.</w:t>
            </w:r>
          </w:p>
          <w:p w14:paraId="56D3A8FA" w14:textId="072BB47A" w:rsidR="00470C0B" w:rsidRPr="001F055F" w:rsidRDefault="00470C0B" w:rsidP="00470C0B">
            <w:pPr>
              <w:rPr>
                <w:rFonts w:eastAsia="Times New Roman"/>
                <w:sz w:val="24"/>
                <w:szCs w:val="24"/>
              </w:rPr>
            </w:pPr>
            <w:r w:rsidRPr="001F055F">
              <w:rPr>
                <w:rFonts w:eastAsia="Times New Roman"/>
                <w:sz w:val="24"/>
                <w:szCs w:val="24"/>
              </w:rPr>
              <w:t>Bulletins will provide information from our Admissions team – to view ID checks online (provisional) and in person (final). If documents are checked at school, please confirm to our admin team that this has occurred, to prevent delays to application.</w:t>
            </w:r>
          </w:p>
          <w:p w14:paraId="01B0C126" w14:textId="77777777" w:rsidR="00470C0B" w:rsidRPr="001F055F" w:rsidRDefault="00470C0B" w:rsidP="00470C0B">
            <w:pPr>
              <w:rPr>
                <w:rFonts w:eastAsia="Times New Roman"/>
                <w:sz w:val="24"/>
                <w:szCs w:val="24"/>
              </w:rPr>
            </w:pPr>
          </w:p>
          <w:p w14:paraId="11065FDB" w14:textId="168183FA" w:rsidR="00470C0B" w:rsidRPr="001F055F" w:rsidRDefault="00470C0B" w:rsidP="00470C0B">
            <w:pPr>
              <w:rPr>
                <w:rFonts w:eastAsia="Times New Roman"/>
                <w:sz w:val="24"/>
                <w:szCs w:val="24"/>
              </w:rPr>
            </w:pPr>
            <w:r w:rsidRPr="001F055F">
              <w:rPr>
                <w:rFonts w:eastAsia="Times New Roman"/>
                <w:sz w:val="24"/>
                <w:szCs w:val="24"/>
              </w:rPr>
              <w:t>COU and CTT forms have been put online.</w:t>
            </w:r>
          </w:p>
          <w:p w14:paraId="3B25B947" w14:textId="77777777" w:rsidR="00470C0B" w:rsidRPr="001F055F" w:rsidRDefault="00470C0B" w:rsidP="00470C0B">
            <w:pPr>
              <w:rPr>
                <w:rFonts w:eastAsia="Times New Roman"/>
                <w:sz w:val="24"/>
                <w:szCs w:val="24"/>
              </w:rPr>
            </w:pPr>
          </w:p>
          <w:p w14:paraId="3C9810A7" w14:textId="32B76531" w:rsidR="00470C0B" w:rsidRPr="001F055F" w:rsidRDefault="00470C0B" w:rsidP="00470C0B">
            <w:pPr>
              <w:rPr>
                <w:rFonts w:eastAsia="Times New Roman"/>
                <w:sz w:val="24"/>
                <w:szCs w:val="24"/>
              </w:rPr>
            </w:pPr>
            <w:r w:rsidRPr="001F055F">
              <w:rPr>
                <w:rFonts w:eastAsia="Times New Roman"/>
                <w:sz w:val="24"/>
                <w:szCs w:val="24"/>
              </w:rPr>
              <w:t>ID checks in June, July and early Sept, option for schools to do this and comms will update closer to the time.</w:t>
            </w:r>
          </w:p>
          <w:p w14:paraId="080DB001" w14:textId="77777777" w:rsidR="00470C0B" w:rsidRPr="001F055F" w:rsidRDefault="00470C0B" w:rsidP="00470C0B">
            <w:pPr>
              <w:rPr>
                <w:rFonts w:eastAsia="Times New Roman"/>
                <w:sz w:val="24"/>
                <w:szCs w:val="24"/>
              </w:rPr>
            </w:pPr>
          </w:p>
          <w:p w14:paraId="30C3A412" w14:textId="15261BA8" w:rsidR="00470C0B" w:rsidRPr="001F055F" w:rsidRDefault="00470C0B" w:rsidP="00470C0B">
            <w:r w:rsidRPr="001F055F">
              <w:rPr>
                <w:rFonts w:eastAsia="Times New Roman"/>
                <w:sz w:val="24"/>
                <w:szCs w:val="24"/>
              </w:rPr>
              <w:lastRenderedPageBreak/>
              <w:t>Cara Pearson noted the need to verify the docs in person, to get everyone verified by course start date. We will also need to ensure consistent approach across an alliance.</w:t>
            </w:r>
          </w:p>
          <w:p w14:paraId="3ACE9E2B" w14:textId="77777777" w:rsidR="00470C0B" w:rsidRPr="001F055F" w:rsidRDefault="00470C0B" w:rsidP="00470C0B">
            <w:pPr>
              <w:rPr>
                <w:rFonts w:eastAsia="Times New Roman"/>
                <w:b/>
                <w:bCs/>
                <w:sz w:val="24"/>
                <w:szCs w:val="24"/>
              </w:rPr>
            </w:pPr>
          </w:p>
        </w:tc>
        <w:tc>
          <w:tcPr>
            <w:tcW w:w="1083" w:type="pct"/>
          </w:tcPr>
          <w:p w14:paraId="3B215B28" w14:textId="1ECE203E" w:rsidR="003A1FED" w:rsidRDefault="003A1FED" w:rsidP="003A1FED">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lastRenderedPageBreak/>
              <w:t>Start Time: 40mins 48sec</w:t>
            </w:r>
          </w:p>
          <w:p w14:paraId="2396BC40" w14:textId="24504CBD" w:rsidR="00470C0B" w:rsidRPr="0081456B" w:rsidRDefault="003A1FED" w:rsidP="003A1FED">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b/>
                <w:color w:val="111111"/>
                <w:sz w:val="24"/>
                <w:szCs w:val="24"/>
                <w:lang w:eastAsia="en-GB"/>
              </w:rPr>
              <w:t xml:space="preserve">End Time: </w:t>
            </w:r>
            <w:r w:rsidR="004F1679">
              <w:rPr>
                <w:rFonts w:eastAsia="Times New Roman" w:cstheme="minorHAnsi"/>
                <w:b/>
                <w:color w:val="111111"/>
                <w:sz w:val="24"/>
                <w:szCs w:val="24"/>
                <w:lang w:eastAsia="en-GB"/>
              </w:rPr>
              <w:t>46</w:t>
            </w:r>
            <w:r>
              <w:rPr>
                <w:rFonts w:eastAsia="Times New Roman" w:cstheme="minorHAnsi"/>
                <w:b/>
                <w:color w:val="111111"/>
                <w:sz w:val="24"/>
                <w:szCs w:val="24"/>
                <w:lang w:eastAsia="en-GB"/>
              </w:rPr>
              <w:t xml:space="preserve">mins </w:t>
            </w:r>
            <w:r w:rsidR="004F1679">
              <w:rPr>
                <w:rFonts w:eastAsia="Times New Roman" w:cstheme="minorHAnsi"/>
                <w:b/>
                <w:color w:val="111111"/>
                <w:sz w:val="24"/>
                <w:szCs w:val="24"/>
                <w:lang w:eastAsia="en-GB"/>
              </w:rPr>
              <w:t>30</w:t>
            </w:r>
            <w:r>
              <w:rPr>
                <w:rFonts w:eastAsia="Times New Roman" w:cstheme="minorHAnsi"/>
                <w:b/>
                <w:color w:val="111111"/>
                <w:sz w:val="24"/>
                <w:szCs w:val="24"/>
                <w:lang w:eastAsia="en-GB"/>
              </w:rPr>
              <w:t>sec</w:t>
            </w:r>
          </w:p>
        </w:tc>
      </w:tr>
      <w:tr w:rsidR="00470C0B" w14:paraId="25D33286" w14:textId="77777777" w:rsidTr="009442E6">
        <w:tc>
          <w:tcPr>
            <w:tcW w:w="1133" w:type="pct"/>
          </w:tcPr>
          <w:p w14:paraId="7BABE0FC" w14:textId="75E59FCC" w:rsidR="00470C0B" w:rsidRPr="00D7505C" w:rsidRDefault="00470C0B" w:rsidP="00470C0B">
            <w:pPr>
              <w:spacing w:after="160" w:line="259" w:lineRule="auto"/>
            </w:pPr>
            <w:r>
              <w:rPr>
                <w:rFonts w:eastAsia="Times New Roman"/>
                <w:b/>
                <w:bCs/>
                <w:color w:val="000000"/>
                <w:sz w:val="24"/>
                <w:szCs w:val="24"/>
              </w:rPr>
              <w:t xml:space="preserve">6. </w:t>
            </w:r>
            <w:r w:rsidRPr="00056BAA">
              <w:rPr>
                <w:rFonts w:eastAsia="Times New Roman"/>
                <w:b/>
                <w:bCs/>
                <w:color w:val="000000"/>
                <w:sz w:val="24"/>
                <w:szCs w:val="24"/>
              </w:rPr>
              <w:t>DfE Apply – Jenni Smith</w:t>
            </w:r>
          </w:p>
          <w:p w14:paraId="47EA89C6" w14:textId="77777777" w:rsidR="00470C0B" w:rsidRPr="006A0A40" w:rsidRDefault="00470C0B" w:rsidP="00470C0B">
            <w:pPr>
              <w:rPr>
                <w:rFonts w:eastAsia="Times New Roman"/>
                <w:b/>
                <w:bCs/>
                <w:color w:val="000000"/>
                <w:sz w:val="24"/>
                <w:szCs w:val="24"/>
              </w:rPr>
            </w:pPr>
          </w:p>
        </w:tc>
        <w:tc>
          <w:tcPr>
            <w:tcW w:w="2784" w:type="pct"/>
          </w:tcPr>
          <w:p w14:paraId="273B3DDE" w14:textId="6B518FE9" w:rsidR="00470C0B" w:rsidRPr="001F055F" w:rsidRDefault="00470C0B" w:rsidP="00470C0B">
            <w:r w:rsidRPr="001F055F">
              <w:t>JS technical issues – Cara Pearson addressed the main point, that the DfE are to move recruitment from UCAS to DfE Apply in October. CTE are currently testing the implementation of this so that we can provide support to partners. Additional info</w:t>
            </w:r>
            <w:r w:rsidR="001F055F" w:rsidRPr="001F055F">
              <w:t>rmation</w:t>
            </w:r>
            <w:r w:rsidRPr="001F055F">
              <w:t xml:space="preserve"> to follow in updates.</w:t>
            </w:r>
          </w:p>
          <w:p w14:paraId="0BB45304" w14:textId="77777777" w:rsidR="00470C0B" w:rsidRPr="006A0A40" w:rsidRDefault="00470C0B" w:rsidP="00470C0B">
            <w:pPr>
              <w:rPr>
                <w:rFonts w:eastAsia="Times New Roman"/>
                <w:b/>
                <w:bCs/>
                <w:color w:val="FF0000"/>
                <w:sz w:val="24"/>
                <w:szCs w:val="24"/>
              </w:rPr>
            </w:pPr>
          </w:p>
        </w:tc>
        <w:tc>
          <w:tcPr>
            <w:tcW w:w="1083" w:type="pct"/>
          </w:tcPr>
          <w:p w14:paraId="14E1D5D3" w14:textId="5680F95E" w:rsidR="004F1679" w:rsidRDefault="004F1679" w:rsidP="004F1679">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Start Time: 47mins 20sec</w:t>
            </w:r>
          </w:p>
          <w:p w14:paraId="1FE16B04" w14:textId="6DC7C4B8" w:rsidR="00470C0B" w:rsidRPr="0081456B" w:rsidRDefault="004F1679" w:rsidP="004F1679">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b/>
                <w:color w:val="111111"/>
                <w:sz w:val="24"/>
                <w:szCs w:val="24"/>
                <w:lang w:eastAsia="en-GB"/>
              </w:rPr>
              <w:t>End Time: 49mins 00sec</w:t>
            </w:r>
          </w:p>
        </w:tc>
      </w:tr>
      <w:tr w:rsidR="00470C0B" w14:paraId="0134AB2B" w14:textId="77777777" w:rsidTr="009442E6">
        <w:tc>
          <w:tcPr>
            <w:tcW w:w="1133" w:type="pct"/>
          </w:tcPr>
          <w:p w14:paraId="610A395B" w14:textId="7F27C382" w:rsidR="00470C0B" w:rsidRPr="00056BAA" w:rsidRDefault="00470C0B" w:rsidP="00470C0B">
            <w:pPr>
              <w:rPr>
                <w:rFonts w:eastAsia="Times New Roman"/>
              </w:rPr>
            </w:pPr>
            <w:r>
              <w:rPr>
                <w:rFonts w:eastAsia="Times New Roman"/>
              </w:rPr>
              <w:t xml:space="preserve">7. </w:t>
            </w:r>
            <w:r w:rsidRPr="00056BAA">
              <w:rPr>
                <w:rFonts w:eastAsia="Times New Roman"/>
              </w:rPr>
              <w:t>Partnership Conference consultation (ideas, themes, format) – Georgina (5 mins)</w:t>
            </w:r>
          </w:p>
          <w:p w14:paraId="0471F67A" w14:textId="77777777" w:rsidR="00470C0B" w:rsidRPr="006A0A40" w:rsidRDefault="00470C0B" w:rsidP="00470C0B">
            <w:pPr>
              <w:rPr>
                <w:rFonts w:eastAsia="Times New Roman"/>
                <w:b/>
                <w:bCs/>
                <w:color w:val="000000"/>
                <w:sz w:val="24"/>
                <w:szCs w:val="24"/>
              </w:rPr>
            </w:pPr>
          </w:p>
        </w:tc>
        <w:tc>
          <w:tcPr>
            <w:tcW w:w="2784" w:type="pct"/>
          </w:tcPr>
          <w:p w14:paraId="3E03FAA3" w14:textId="33BBAA9F" w:rsidR="00470C0B" w:rsidRDefault="00470C0B" w:rsidP="00470C0B">
            <w:r w:rsidRPr="001F055F">
              <w:rPr>
                <w:rFonts w:eastAsia="Times New Roman"/>
              </w:rPr>
              <w:t xml:space="preserve">The conference will be held on the 17th June, online. GN asked for feedback on last year and requests for this year’s content. We’re currently planning – email GN for suggestions </w:t>
            </w:r>
            <w:hyperlink r:id="rId13" w:history="1">
              <w:r w:rsidRPr="00C9017D">
                <w:rPr>
                  <w:rStyle w:val="Hyperlink"/>
                </w:rPr>
                <w:t>g.c.newton@warwick.ac.uk</w:t>
              </w:r>
            </w:hyperlink>
          </w:p>
          <w:p w14:paraId="39B31828" w14:textId="666F7BF7" w:rsidR="00470C0B" w:rsidRDefault="00470C0B" w:rsidP="00470C0B">
            <w:pPr>
              <w:pStyle w:val="ListParagraph"/>
              <w:contextualSpacing w:val="0"/>
            </w:pPr>
            <w:r>
              <w:rPr>
                <w:rFonts w:eastAsia="Times New Roman"/>
                <w:color w:val="FF0000"/>
              </w:rPr>
              <w:t>E</w:t>
            </w:r>
            <w:r w:rsidRPr="00056BAA">
              <w:rPr>
                <w:rFonts w:eastAsia="Times New Roman"/>
                <w:color w:val="FF0000"/>
              </w:rPr>
              <w:t>vent link</w:t>
            </w:r>
            <w:r>
              <w:rPr>
                <w:rFonts w:eastAsia="Times New Roman"/>
                <w:color w:val="FF0000"/>
              </w:rPr>
              <w:t>:</w:t>
            </w:r>
          </w:p>
          <w:p w14:paraId="26B28150" w14:textId="026101BD" w:rsidR="00470C0B" w:rsidRDefault="00BC7939" w:rsidP="00470C0B">
            <w:pPr>
              <w:pStyle w:val="ListParagraph"/>
              <w:contextualSpacing w:val="0"/>
              <w:rPr>
                <w:rStyle w:val="Hyperlink"/>
                <w:rFonts w:ascii="Arial" w:hAnsi="Arial" w:cs="Arial"/>
                <w:color w:val="2075A3"/>
                <w:sz w:val="21"/>
                <w:szCs w:val="21"/>
                <w:shd w:val="clear" w:color="auto" w:fill="FFFFFF"/>
              </w:rPr>
            </w:pPr>
            <w:hyperlink r:id="rId14" w:tgtFrame="_blank" w:history="1">
              <w:r w:rsidR="00470C0B">
                <w:rPr>
                  <w:rStyle w:val="Hyperlink"/>
                  <w:rFonts w:ascii="Arial" w:hAnsi="Arial" w:cs="Arial"/>
                  <w:color w:val="2075A3"/>
                  <w:sz w:val="21"/>
                  <w:szCs w:val="21"/>
                  <w:shd w:val="clear" w:color="auto" w:fill="FFFFFF"/>
                </w:rPr>
                <w:t>warwick.ac.uk/fac/soc/cte/pintra/partnershipevents/conference2020</w:t>
              </w:r>
            </w:hyperlink>
          </w:p>
          <w:p w14:paraId="5E8C7258" w14:textId="4D0B8D23" w:rsidR="00470C0B" w:rsidRDefault="00470C0B" w:rsidP="00470C0B">
            <w:pPr>
              <w:pStyle w:val="ListParagraph"/>
              <w:contextualSpacing w:val="0"/>
              <w:rPr>
                <w:rStyle w:val="Hyperlink"/>
                <w:rFonts w:ascii="Arial" w:hAnsi="Arial" w:cs="Arial"/>
                <w:color w:val="2075A3"/>
                <w:sz w:val="21"/>
                <w:szCs w:val="21"/>
                <w:shd w:val="clear" w:color="auto" w:fill="FFFFFF"/>
              </w:rPr>
            </w:pPr>
          </w:p>
          <w:p w14:paraId="572D94BE" w14:textId="330ACF50" w:rsidR="00470C0B" w:rsidRDefault="00470C0B" w:rsidP="00470C0B">
            <w:pPr>
              <w:pStyle w:val="NormalWeb"/>
              <w:shd w:val="clear" w:color="auto" w:fill="FFFFFF"/>
              <w:rPr>
                <w:rFonts w:ascii="Arial" w:hAnsi="Arial" w:cs="Arial"/>
                <w:color w:val="262626"/>
                <w:sz w:val="21"/>
                <w:szCs w:val="21"/>
              </w:rPr>
            </w:pPr>
            <w:r>
              <w:rPr>
                <w:rFonts w:ascii="Arial" w:hAnsi="Arial" w:cs="Arial"/>
                <w:color w:val="262626"/>
                <w:sz w:val="21"/>
                <w:szCs w:val="21"/>
              </w:rPr>
              <w:t>Kate Ireland asked for there to be a piece at the conference to update on the work of the curriculum development groups, and the CCF, linked below:</w:t>
            </w:r>
          </w:p>
          <w:p w14:paraId="665B2D85" w14:textId="77777777" w:rsidR="00470C0B" w:rsidRDefault="00470C0B" w:rsidP="00470C0B">
            <w:pPr>
              <w:pStyle w:val="ListParagraph"/>
              <w:contextualSpacing w:val="0"/>
              <w:rPr>
                <w:rFonts w:eastAsia="Times New Roman"/>
                <w:color w:val="FF0000"/>
              </w:rPr>
            </w:pPr>
          </w:p>
          <w:p w14:paraId="2086ACAA" w14:textId="6DB8D1F2" w:rsidR="00470C0B" w:rsidRPr="00D7505C" w:rsidRDefault="00470C0B" w:rsidP="00470C0B">
            <w:pPr>
              <w:pStyle w:val="ListParagraph"/>
              <w:contextualSpacing w:val="0"/>
              <w:rPr>
                <w:rFonts w:eastAsia="Times New Roman"/>
                <w:color w:val="FF0000"/>
              </w:rPr>
            </w:pPr>
            <w:r>
              <w:rPr>
                <w:rFonts w:ascii="Arial" w:hAnsi="Arial" w:cs="Arial"/>
                <w:color w:val="262626"/>
                <w:sz w:val="21"/>
                <w:szCs w:val="21"/>
                <w:shd w:val="clear" w:color="auto" w:fill="FFFFFF"/>
              </w:rPr>
              <w:t xml:space="preserve">Core content Framework (CCF) </w:t>
            </w:r>
            <w:hyperlink r:id="rId15" w:tgtFrame="_blank" w:history="1">
              <w:r>
                <w:rPr>
                  <w:rStyle w:val="Hyperlink"/>
                  <w:rFonts w:ascii="Arial" w:hAnsi="Arial" w:cs="Arial"/>
                  <w:color w:val="2075A3"/>
                  <w:sz w:val="21"/>
                  <w:szCs w:val="21"/>
                  <w:shd w:val="clear" w:color="auto" w:fill="FFFFFF"/>
                </w:rPr>
                <w:t>assets.publishing.service.gov.uk/government/uploads/system/uploads/attachment_data/file/919166/ITT_core_content_framework_.pdf</w:t>
              </w:r>
            </w:hyperlink>
          </w:p>
          <w:p w14:paraId="4F324929" w14:textId="77777777" w:rsidR="00470C0B" w:rsidRDefault="00470C0B" w:rsidP="00470C0B">
            <w:pPr>
              <w:pStyle w:val="ListParagraph"/>
              <w:contextualSpacing w:val="0"/>
            </w:pPr>
          </w:p>
          <w:p w14:paraId="2309681C" w14:textId="77777777" w:rsidR="00470C0B" w:rsidRPr="006A0A40" w:rsidRDefault="00470C0B" w:rsidP="00470C0B">
            <w:pPr>
              <w:rPr>
                <w:rFonts w:eastAsia="Times New Roman"/>
                <w:b/>
                <w:bCs/>
                <w:color w:val="FF0000"/>
                <w:sz w:val="24"/>
                <w:szCs w:val="24"/>
              </w:rPr>
            </w:pPr>
          </w:p>
        </w:tc>
        <w:tc>
          <w:tcPr>
            <w:tcW w:w="1083" w:type="pct"/>
          </w:tcPr>
          <w:p w14:paraId="49FB319C" w14:textId="4417C4C4" w:rsidR="004F1679" w:rsidRDefault="004F1679" w:rsidP="004F1679">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Start Time: 49mins 04sec</w:t>
            </w:r>
          </w:p>
          <w:p w14:paraId="3AEBC015" w14:textId="2D290667" w:rsidR="00470C0B" w:rsidRPr="0081456B" w:rsidRDefault="004F1679" w:rsidP="004F1679">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b/>
                <w:color w:val="111111"/>
                <w:sz w:val="24"/>
                <w:szCs w:val="24"/>
                <w:lang w:eastAsia="en-GB"/>
              </w:rPr>
              <w:t>End Time: 52mins 30sec</w:t>
            </w:r>
          </w:p>
        </w:tc>
      </w:tr>
      <w:tr w:rsidR="00470C0B" w14:paraId="2EE2938C" w14:textId="77777777" w:rsidTr="009442E6">
        <w:tc>
          <w:tcPr>
            <w:tcW w:w="1133" w:type="pct"/>
          </w:tcPr>
          <w:p w14:paraId="28B7CAB7" w14:textId="5293E98C" w:rsidR="00470C0B" w:rsidRDefault="00470C0B" w:rsidP="00470C0B">
            <w:pPr>
              <w:spacing w:after="160" w:line="259" w:lineRule="auto"/>
            </w:pPr>
            <w:r>
              <w:t>8. Warwick sustainability and education project – Des Hewitt(5 mins)</w:t>
            </w:r>
          </w:p>
          <w:p w14:paraId="3DE1B6E2" w14:textId="77777777" w:rsidR="00470C0B" w:rsidRPr="006A0A40" w:rsidRDefault="00470C0B" w:rsidP="00470C0B">
            <w:pPr>
              <w:rPr>
                <w:rFonts w:eastAsia="Times New Roman"/>
                <w:b/>
                <w:bCs/>
                <w:color w:val="000000"/>
                <w:sz w:val="24"/>
                <w:szCs w:val="24"/>
              </w:rPr>
            </w:pPr>
          </w:p>
        </w:tc>
        <w:tc>
          <w:tcPr>
            <w:tcW w:w="2784" w:type="pct"/>
          </w:tcPr>
          <w:p w14:paraId="1D6B2CD8" w14:textId="6F29EA0A" w:rsidR="00470C0B" w:rsidRPr="0001287E" w:rsidRDefault="00470C0B" w:rsidP="00470C0B">
            <w:r w:rsidRPr="0001287E">
              <w:t>Georgina Newton left the meeting and handed chair to Andy Hind at 14:50</w:t>
            </w:r>
          </w:p>
          <w:p w14:paraId="571459D4" w14:textId="77777777" w:rsidR="00470C0B" w:rsidRPr="0001287E" w:rsidRDefault="00470C0B" w:rsidP="00470C0B"/>
          <w:p w14:paraId="5D494290" w14:textId="77777777" w:rsidR="00470C0B" w:rsidRPr="0001287E" w:rsidRDefault="00470C0B" w:rsidP="00470C0B">
            <w:r w:rsidRPr="0001287E">
              <w:t xml:space="preserve">DH – welcomed the large attendance at this </w:t>
            </w:r>
            <w:proofErr w:type="spellStart"/>
            <w:r w:rsidRPr="0001287E">
              <w:t>WaSP</w:t>
            </w:r>
            <w:proofErr w:type="spellEnd"/>
            <w:r w:rsidRPr="0001287E">
              <w:t>. Then discussed widening participation opportunities for CTE to engage in educational activities across the university, to discuss travel, energy, food and education. Coventry City of Culture to link with this project, the transport museum and climate conference.</w:t>
            </w:r>
          </w:p>
          <w:p w14:paraId="0557D566" w14:textId="63779D33" w:rsidR="00470C0B" w:rsidRPr="0005296E" w:rsidRDefault="00470C0B" w:rsidP="00470C0B">
            <w:pPr>
              <w:rPr>
                <w:rFonts w:ascii="Arial" w:hAnsi="Arial" w:cs="Arial"/>
                <w:color w:val="2075A3"/>
                <w:sz w:val="21"/>
                <w:szCs w:val="21"/>
                <w:u w:val="single"/>
                <w:shd w:val="clear" w:color="auto" w:fill="EBFBFF"/>
              </w:rPr>
            </w:pPr>
            <w:r w:rsidRPr="0001287E">
              <w:t>If any schools would like to be involved in this process, virtually or in person, please contact Des</w:t>
            </w:r>
            <w:r w:rsidR="0001287E" w:rsidRPr="0001287E">
              <w:t xml:space="preserve"> </w:t>
            </w:r>
            <w:r w:rsidRPr="0001287E">
              <w:t xml:space="preserve"> </w:t>
            </w:r>
            <w:hyperlink r:id="rId16" w:tgtFrame="_blank" w:history="1">
              <w:r w:rsidRPr="0005296E">
                <w:rPr>
                  <w:rStyle w:val="Hyperlink"/>
                  <w:rFonts w:ascii="Arial" w:hAnsi="Arial" w:cs="Arial"/>
                  <w:color w:val="2075A3"/>
                  <w:sz w:val="21"/>
                  <w:szCs w:val="21"/>
                  <w:shd w:val="clear" w:color="auto" w:fill="EBFBFF"/>
                </w:rPr>
                <w:t>d.m.hewitt@warwick.ac.uk</w:t>
              </w:r>
            </w:hyperlink>
          </w:p>
          <w:p w14:paraId="1731CCBA" w14:textId="77777777" w:rsidR="00470C0B" w:rsidRPr="006A0A40" w:rsidRDefault="00470C0B" w:rsidP="00470C0B">
            <w:pPr>
              <w:rPr>
                <w:rFonts w:eastAsia="Times New Roman"/>
                <w:b/>
                <w:bCs/>
                <w:color w:val="FF0000"/>
                <w:sz w:val="24"/>
                <w:szCs w:val="24"/>
              </w:rPr>
            </w:pPr>
          </w:p>
        </w:tc>
        <w:tc>
          <w:tcPr>
            <w:tcW w:w="1083" w:type="pct"/>
          </w:tcPr>
          <w:p w14:paraId="7CDEECBD" w14:textId="4182D0DE" w:rsidR="004F1679" w:rsidRDefault="004F1679" w:rsidP="004F1679">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Start Time: 52mins 47sec</w:t>
            </w:r>
          </w:p>
          <w:p w14:paraId="6C87C021" w14:textId="7040C814" w:rsidR="00470C0B" w:rsidRPr="0081456B" w:rsidRDefault="004F1679" w:rsidP="004F1679">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b/>
                <w:color w:val="111111"/>
                <w:sz w:val="24"/>
                <w:szCs w:val="24"/>
                <w:lang w:eastAsia="en-GB"/>
              </w:rPr>
              <w:t xml:space="preserve">End Time: </w:t>
            </w:r>
            <w:r w:rsidR="007E145B">
              <w:rPr>
                <w:rFonts w:eastAsia="Times New Roman" w:cstheme="minorHAnsi"/>
                <w:b/>
                <w:color w:val="111111"/>
                <w:sz w:val="24"/>
                <w:szCs w:val="24"/>
                <w:lang w:eastAsia="en-GB"/>
              </w:rPr>
              <w:t>1 hr</w:t>
            </w:r>
            <w:r>
              <w:rPr>
                <w:rFonts w:eastAsia="Times New Roman" w:cstheme="minorHAnsi"/>
                <w:b/>
                <w:color w:val="111111"/>
                <w:sz w:val="24"/>
                <w:szCs w:val="24"/>
                <w:lang w:eastAsia="en-GB"/>
              </w:rPr>
              <w:t xml:space="preserve"> </w:t>
            </w:r>
            <w:r w:rsidR="007E145B">
              <w:rPr>
                <w:rFonts w:eastAsia="Times New Roman" w:cstheme="minorHAnsi"/>
                <w:b/>
                <w:color w:val="111111"/>
                <w:sz w:val="24"/>
                <w:szCs w:val="24"/>
                <w:lang w:eastAsia="en-GB"/>
              </w:rPr>
              <w:t>06</w:t>
            </w:r>
            <w:r>
              <w:rPr>
                <w:rFonts w:eastAsia="Times New Roman" w:cstheme="minorHAnsi"/>
                <w:b/>
                <w:color w:val="111111"/>
                <w:sz w:val="24"/>
                <w:szCs w:val="24"/>
                <w:lang w:eastAsia="en-GB"/>
              </w:rPr>
              <w:t>sec</w:t>
            </w:r>
          </w:p>
        </w:tc>
      </w:tr>
      <w:tr w:rsidR="00470C0B" w14:paraId="23242530" w14:textId="77777777" w:rsidTr="009442E6">
        <w:tc>
          <w:tcPr>
            <w:tcW w:w="1133" w:type="pct"/>
          </w:tcPr>
          <w:p w14:paraId="63828266" w14:textId="0F45D3D9" w:rsidR="00470C0B" w:rsidRDefault="00470C0B" w:rsidP="00470C0B">
            <w:pPr>
              <w:spacing w:after="160" w:line="259" w:lineRule="auto"/>
            </w:pPr>
            <w:r>
              <w:lastRenderedPageBreak/>
              <w:t xml:space="preserve">9. AOB (notified to chair in advance </w:t>
            </w:r>
            <w:hyperlink r:id="rId17" w:history="1">
              <w:r w:rsidRPr="00C9017D">
                <w:rPr>
                  <w:rStyle w:val="Hyperlink"/>
                </w:rPr>
                <w:t>g.c.newton@warwick.ac.uk</w:t>
              </w:r>
            </w:hyperlink>
            <w:r>
              <w:t>)</w:t>
            </w:r>
          </w:p>
          <w:p w14:paraId="035A0A31" w14:textId="77777777" w:rsidR="00470C0B" w:rsidRPr="006A0A40" w:rsidRDefault="00470C0B" w:rsidP="00470C0B">
            <w:pPr>
              <w:rPr>
                <w:rFonts w:eastAsia="Times New Roman"/>
                <w:b/>
                <w:bCs/>
                <w:color w:val="000000"/>
                <w:sz w:val="24"/>
                <w:szCs w:val="24"/>
              </w:rPr>
            </w:pPr>
          </w:p>
        </w:tc>
        <w:tc>
          <w:tcPr>
            <w:tcW w:w="2784" w:type="pct"/>
          </w:tcPr>
          <w:p w14:paraId="7E443EA8" w14:textId="77777777" w:rsidR="00470C0B" w:rsidRDefault="00470C0B" w:rsidP="00470C0B">
            <w:pPr>
              <w:rPr>
                <w:rFonts w:eastAsia="Times New Roman"/>
                <w:sz w:val="24"/>
                <w:szCs w:val="24"/>
              </w:rPr>
            </w:pPr>
            <w:r w:rsidRPr="0001287E">
              <w:rPr>
                <w:rFonts w:eastAsia="Times New Roman"/>
                <w:sz w:val="24"/>
                <w:szCs w:val="24"/>
              </w:rPr>
              <w:t>No AOB raised. Cross phase meeting ended at 3:00pm Primary Phase to remain, Secondary p</w:t>
            </w:r>
            <w:r w:rsidR="0001287E" w:rsidRPr="0001287E">
              <w:rPr>
                <w:rFonts w:eastAsia="Times New Roman"/>
                <w:sz w:val="24"/>
                <w:szCs w:val="24"/>
              </w:rPr>
              <w:t>h</w:t>
            </w:r>
            <w:r w:rsidRPr="0001287E">
              <w:rPr>
                <w:rFonts w:eastAsia="Times New Roman"/>
                <w:sz w:val="24"/>
                <w:szCs w:val="24"/>
              </w:rPr>
              <w:t>ase to break out into another room</w:t>
            </w:r>
            <w:r w:rsidR="0001287E">
              <w:rPr>
                <w:rFonts w:eastAsia="Times New Roman"/>
                <w:sz w:val="24"/>
                <w:szCs w:val="24"/>
              </w:rPr>
              <w:t xml:space="preserve"> (link below)</w:t>
            </w:r>
            <w:r w:rsidRPr="0001287E">
              <w:rPr>
                <w:rFonts w:eastAsia="Times New Roman"/>
                <w:sz w:val="24"/>
                <w:szCs w:val="24"/>
              </w:rPr>
              <w:t>, both phase meetings to commence at 3:05pm.</w:t>
            </w:r>
          </w:p>
          <w:p w14:paraId="684AC9FF" w14:textId="77777777" w:rsidR="0001287E" w:rsidRDefault="0001287E" w:rsidP="00470C0B">
            <w:pPr>
              <w:rPr>
                <w:rFonts w:eastAsia="Times New Roman"/>
                <w:sz w:val="24"/>
                <w:szCs w:val="24"/>
              </w:rPr>
            </w:pPr>
          </w:p>
          <w:p w14:paraId="18341D7F" w14:textId="77777777" w:rsidR="0001287E" w:rsidRDefault="00BC7939" w:rsidP="0001287E">
            <w:pPr>
              <w:rPr>
                <w:rFonts w:eastAsia="Times New Roman"/>
                <w:color w:val="000000"/>
                <w:sz w:val="24"/>
                <w:szCs w:val="24"/>
              </w:rPr>
            </w:pPr>
            <w:hyperlink r:id="rId18" w:history="1">
              <w:r w:rsidR="0001287E" w:rsidRPr="00680391">
                <w:rPr>
                  <w:rStyle w:val="Hyperlink"/>
                  <w:rFonts w:eastAsia="Times New Roman"/>
                  <w:sz w:val="24"/>
                  <w:szCs w:val="24"/>
                </w:rPr>
                <w:t>https://echo360.org.uk/media/3241930b-df6a-4efd-8c3b-3cb4119aced9/public</w:t>
              </w:r>
            </w:hyperlink>
          </w:p>
          <w:p w14:paraId="3045B25F" w14:textId="1B24A7EC" w:rsidR="0001287E" w:rsidRPr="00091E3A" w:rsidRDefault="0001287E" w:rsidP="00470C0B">
            <w:pPr>
              <w:rPr>
                <w:rFonts w:eastAsia="Times New Roman"/>
                <w:color w:val="FF0000"/>
                <w:sz w:val="24"/>
                <w:szCs w:val="24"/>
              </w:rPr>
            </w:pPr>
          </w:p>
        </w:tc>
        <w:tc>
          <w:tcPr>
            <w:tcW w:w="1083" w:type="pct"/>
          </w:tcPr>
          <w:p w14:paraId="21E71540" w14:textId="4455DD17" w:rsidR="007E145B" w:rsidRDefault="007E145B" w:rsidP="007E145B">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Start Time: 1 hr 06sec</w:t>
            </w:r>
          </w:p>
          <w:p w14:paraId="7CD8C5AB" w14:textId="6AE5E08B" w:rsidR="00470C0B" w:rsidRPr="0081456B" w:rsidRDefault="007E145B" w:rsidP="007E145B">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b/>
                <w:color w:val="111111"/>
                <w:sz w:val="24"/>
                <w:szCs w:val="24"/>
                <w:lang w:eastAsia="en-GB"/>
              </w:rPr>
              <w:t>End Time: 1 hr 47sec</w:t>
            </w:r>
          </w:p>
        </w:tc>
      </w:tr>
      <w:tr w:rsidR="00470C0B" w14:paraId="56CA28D3" w14:textId="77777777" w:rsidTr="009442E6">
        <w:tc>
          <w:tcPr>
            <w:tcW w:w="1133" w:type="pct"/>
          </w:tcPr>
          <w:p w14:paraId="4E1CFEE2" w14:textId="77777777" w:rsidR="00470C0B" w:rsidRPr="006A0A40" w:rsidRDefault="00470C0B" w:rsidP="00470C0B">
            <w:pPr>
              <w:rPr>
                <w:rFonts w:eastAsia="Times New Roman"/>
                <w:b/>
                <w:bCs/>
                <w:color w:val="000000"/>
                <w:sz w:val="24"/>
                <w:szCs w:val="24"/>
              </w:rPr>
            </w:pPr>
          </w:p>
        </w:tc>
        <w:tc>
          <w:tcPr>
            <w:tcW w:w="2784" w:type="pct"/>
          </w:tcPr>
          <w:p w14:paraId="496B135F" w14:textId="77777777" w:rsidR="00470C0B" w:rsidRPr="006A0A40" w:rsidRDefault="00470C0B" w:rsidP="00470C0B">
            <w:pPr>
              <w:rPr>
                <w:rFonts w:eastAsia="Times New Roman"/>
                <w:b/>
                <w:bCs/>
                <w:color w:val="FF0000"/>
                <w:sz w:val="24"/>
                <w:szCs w:val="24"/>
              </w:rPr>
            </w:pPr>
          </w:p>
        </w:tc>
        <w:tc>
          <w:tcPr>
            <w:tcW w:w="1083" w:type="pct"/>
          </w:tcPr>
          <w:p w14:paraId="2BD2F33D" w14:textId="77777777" w:rsidR="00470C0B" w:rsidRPr="0081456B" w:rsidRDefault="00470C0B" w:rsidP="00470C0B">
            <w:pPr>
              <w:pStyle w:val="ListParagraph"/>
              <w:spacing w:before="100" w:beforeAutospacing="1" w:after="100" w:afterAutospacing="1" w:line="248" w:lineRule="atLeast"/>
              <w:ind w:left="0"/>
              <w:rPr>
                <w:rFonts w:eastAsia="Times New Roman" w:cstheme="minorHAnsi"/>
                <w:color w:val="111111"/>
                <w:sz w:val="24"/>
                <w:szCs w:val="24"/>
                <w:lang w:eastAsia="en-GB"/>
              </w:rPr>
            </w:pPr>
          </w:p>
        </w:tc>
      </w:tr>
      <w:tr w:rsidR="00470C0B" w14:paraId="1B65460D" w14:textId="77777777" w:rsidTr="00B16CA1">
        <w:tc>
          <w:tcPr>
            <w:tcW w:w="5000" w:type="pct"/>
            <w:gridSpan w:val="3"/>
            <w:shd w:val="clear" w:color="auto" w:fill="A6A6A6" w:themeFill="background1" w:themeFillShade="A6"/>
          </w:tcPr>
          <w:p w14:paraId="34116BE7" w14:textId="1DE80099" w:rsidR="00470C0B" w:rsidRPr="00D73316" w:rsidRDefault="00470C0B" w:rsidP="00470C0B">
            <w:pPr>
              <w:pStyle w:val="ListParagraph"/>
              <w:spacing w:before="100" w:beforeAutospacing="1" w:after="100" w:afterAutospacing="1" w:line="248" w:lineRule="atLeast"/>
              <w:ind w:left="0"/>
              <w:jc w:val="center"/>
              <w:rPr>
                <w:rFonts w:eastAsia="Times New Roman" w:cstheme="minorHAnsi"/>
                <w:b/>
                <w:color w:val="111111"/>
                <w:sz w:val="24"/>
                <w:szCs w:val="24"/>
                <w:lang w:eastAsia="en-GB"/>
              </w:rPr>
            </w:pPr>
          </w:p>
        </w:tc>
      </w:tr>
    </w:tbl>
    <w:p w14:paraId="219014E3" w14:textId="25AB533F" w:rsidR="006D497F" w:rsidRDefault="006D497F"/>
    <w:p w14:paraId="38A55D59" w14:textId="77777777" w:rsidR="0089012C" w:rsidRDefault="0089012C"/>
    <w:p w14:paraId="71806627" w14:textId="2E14B35D" w:rsidR="006D497F" w:rsidRDefault="006D497F"/>
    <w:sectPr w:rsidR="006D497F" w:rsidSect="00767ECA">
      <w:pgSz w:w="16838" w:h="11906" w:orient="landscape"/>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19718D"/>
    <w:multiLevelType w:val="hybridMultilevel"/>
    <w:tmpl w:val="EF4A736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A6C0105"/>
    <w:multiLevelType w:val="hybridMultilevel"/>
    <w:tmpl w:val="82EE566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D633365"/>
    <w:multiLevelType w:val="hybridMultilevel"/>
    <w:tmpl w:val="E2E279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DD0269D"/>
    <w:multiLevelType w:val="hybridMultilevel"/>
    <w:tmpl w:val="2AB6F6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DFB0CC6"/>
    <w:multiLevelType w:val="hybridMultilevel"/>
    <w:tmpl w:val="1C3A272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2061391"/>
    <w:multiLevelType w:val="multilevel"/>
    <w:tmpl w:val="0BBA3EB8"/>
    <w:lvl w:ilvl="0">
      <w:start w:val="1"/>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15:restartNumberingAfterBreak="0">
    <w:nsid w:val="13A25463"/>
    <w:multiLevelType w:val="hybridMultilevel"/>
    <w:tmpl w:val="291A1E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5813BCD"/>
    <w:multiLevelType w:val="hybridMultilevel"/>
    <w:tmpl w:val="D06AFC3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82328B6"/>
    <w:multiLevelType w:val="hybridMultilevel"/>
    <w:tmpl w:val="F5348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C3C625E"/>
    <w:multiLevelType w:val="hybridMultilevel"/>
    <w:tmpl w:val="0FCA3D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27E725F"/>
    <w:multiLevelType w:val="hybridMultilevel"/>
    <w:tmpl w:val="E6D8A1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4BD2527"/>
    <w:multiLevelType w:val="hybridMultilevel"/>
    <w:tmpl w:val="ECB215BC"/>
    <w:lvl w:ilvl="0" w:tplc="E480A412">
      <w:start w:val="5"/>
      <w:numFmt w:val="decimal"/>
      <w:lvlText w:val="%1."/>
      <w:lvlJc w:val="left"/>
      <w:pPr>
        <w:ind w:left="720" w:hanging="360"/>
      </w:pPr>
      <w:rPr>
        <w:rFonts w:eastAsia="Times New Roman" w:hint="default"/>
        <w:b/>
        <w:color w:val="000000"/>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54F7B82"/>
    <w:multiLevelType w:val="hybridMultilevel"/>
    <w:tmpl w:val="B2667082"/>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5723E8C"/>
    <w:multiLevelType w:val="hybridMultilevel"/>
    <w:tmpl w:val="47D2C4E4"/>
    <w:lvl w:ilvl="0" w:tplc="0809000F">
      <w:start w:val="8"/>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76F14A2"/>
    <w:multiLevelType w:val="hybridMultilevel"/>
    <w:tmpl w:val="AF4A168A"/>
    <w:lvl w:ilvl="0" w:tplc="5AB694EC">
      <w:start w:val="6"/>
      <w:numFmt w:val="decimal"/>
      <w:lvlText w:val="%1."/>
      <w:lvlJc w:val="left"/>
      <w:pPr>
        <w:ind w:left="720" w:hanging="360"/>
      </w:pPr>
      <w:rPr>
        <w:rFonts w:eastAsia="Times New Roman" w:hint="default"/>
        <w:b/>
        <w:color w:val="000000"/>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C844B70"/>
    <w:multiLevelType w:val="hybridMultilevel"/>
    <w:tmpl w:val="A25896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E0B76A5"/>
    <w:multiLevelType w:val="multilevel"/>
    <w:tmpl w:val="C19054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E11646C"/>
    <w:multiLevelType w:val="hybridMultilevel"/>
    <w:tmpl w:val="8C38D9B4"/>
    <w:lvl w:ilvl="0" w:tplc="0809000F">
      <w:start w:val="7"/>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1547254"/>
    <w:multiLevelType w:val="hybridMultilevel"/>
    <w:tmpl w:val="74C653A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2DD4F52"/>
    <w:multiLevelType w:val="hybridMultilevel"/>
    <w:tmpl w:val="5F0A7132"/>
    <w:lvl w:ilvl="0" w:tplc="0809000F">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5B27289"/>
    <w:multiLevelType w:val="multilevel"/>
    <w:tmpl w:val="964C7F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B7B7172"/>
    <w:multiLevelType w:val="hybridMultilevel"/>
    <w:tmpl w:val="43BE3DD4"/>
    <w:lvl w:ilvl="0" w:tplc="977C09B2">
      <w:start w:val="5"/>
      <w:numFmt w:val="decimal"/>
      <w:lvlText w:val="%1."/>
      <w:lvlJc w:val="left"/>
      <w:pPr>
        <w:ind w:left="720" w:hanging="360"/>
      </w:pPr>
      <w:rPr>
        <w:rFonts w:eastAsia="Times New Roman" w:hint="default"/>
        <w:b/>
        <w:color w:val="000000"/>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3077CAC"/>
    <w:multiLevelType w:val="hybridMultilevel"/>
    <w:tmpl w:val="426E07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3116A92"/>
    <w:multiLevelType w:val="hybridMultilevel"/>
    <w:tmpl w:val="B512F888"/>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61A6610"/>
    <w:multiLevelType w:val="hybridMultilevel"/>
    <w:tmpl w:val="849CE634"/>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5" w15:restartNumberingAfterBreak="0">
    <w:nsid w:val="5C3C21E9"/>
    <w:multiLevelType w:val="hybridMultilevel"/>
    <w:tmpl w:val="1F2AD542"/>
    <w:lvl w:ilvl="0" w:tplc="8BA0DB56">
      <w:start w:val="3"/>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F877CA9"/>
    <w:multiLevelType w:val="hybridMultilevel"/>
    <w:tmpl w:val="7714B3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9343503"/>
    <w:multiLevelType w:val="hybridMultilevel"/>
    <w:tmpl w:val="2D50E5E4"/>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B167B93"/>
    <w:multiLevelType w:val="hybridMultilevel"/>
    <w:tmpl w:val="E7507806"/>
    <w:lvl w:ilvl="0" w:tplc="EC9840A2">
      <w:start w:val="5"/>
      <w:numFmt w:val="decimal"/>
      <w:lvlText w:val="%1."/>
      <w:lvlJc w:val="left"/>
      <w:pPr>
        <w:ind w:left="720" w:hanging="360"/>
      </w:pPr>
      <w:rPr>
        <w:rFonts w:eastAsia="Times New Roman" w:hint="default"/>
        <w:b/>
        <w:color w:val="000000"/>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1A340D8"/>
    <w:multiLevelType w:val="hybridMultilevel"/>
    <w:tmpl w:val="AEE878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C2979F8"/>
    <w:multiLevelType w:val="hybridMultilevel"/>
    <w:tmpl w:val="EEE0D1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5"/>
  </w:num>
  <w:num w:numId="2">
    <w:abstractNumId w:val="15"/>
  </w:num>
  <w:num w:numId="3">
    <w:abstractNumId w:val="3"/>
  </w:num>
  <w:num w:numId="4">
    <w:abstractNumId w:val="0"/>
  </w:num>
  <w:num w:numId="5">
    <w:abstractNumId w:val="1"/>
  </w:num>
  <w:num w:numId="6">
    <w:abstractNumId w:val="2"/>
  </w:num>
  <w:num w:numId="7">
    <w:abstractNumId w:val="30"/>
  </w:num>
  <w:num w:numId="8">
    <w:abstractNumId w:val="9"/>
  </w:num>
  <w:num w:numId="9">
    <w:abstractNumId w:val="19"/>
  </w:num>
  <w:num w:numId="10">
    <w:abstractNumId w:val="18"/>
  </w:num>
  <w:num w:numId="11">
    <w:abstractNumId w:val="22"/>
  </w:num>
  <w:num w:numId="12">
    <w:abstractNumId w:val="7"/>
  </w:num>
  <w:num w:numId="13">
    <w:abstractNumId w:val="8"/>
  </w:num>
  <w:num w:numId="14">
    <w:abstractNumId w:val="5"/>
  </w:num>
  <w:num w:numId="15">
    <w:abstractNumId w:val="6"/>
  </w:num>
  <w:num w:numId="16">
    <w:abstractNumId w:val="4"/>
  </w:num>
  <w:num w:numId="17">
    <w:abstractNumId w:val="26"/>
  </w:num>
  <w:num w:numId="18">
    <w:abstractNumId w:val="29"/>
  </w:num>
  <w:num w:numId="19">
    <w:abstractNumId w:val="10"/>
  </w:num>
  <w:num w:numId="20">
    <w:abstractNumId w:val="27"/>
  </w:num>
  <w:num w:numId="21">
    <w:abstractNumId w:val="23"/>
  </w:num>
  <w:num w:numId="22">
    <w:abstractNumId w:val="12"/>
  </w:num>
  <w:num w:numId="23">
    <w:abstractNumId w:val="20"/>
  </w:num>
  <w:num w:numId="24">
    <w:abstractNumId w:val="16"/>
  </w:num>
  <w:num w:numId="25">
    <w:abstractNumId w:val="28"/>
  </w:num>
  <w:num w:numId="26">
    <w:abstractNumId w:val="11"/>
  </w:num>
  <w:num w:numId="27">
    <w:abstractNumId w:val="21"/>
  </w:num>
  <w:num w:numId="28">
    <w:abstractNumId w:val="14"/>
  </w:num>
  <w:num w:numId="29">
    <w:abstractNumId w:val="17"/>
  </w:num>
  <w:num w:numId="30">
    <w:abstractNumId w:val="24"/>
  </w:num>
  <w:num w:numId="31">
    <w:abstractNumId w:val="13"/>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zQ1szA0MbEwNbM0MDBV0lEKTi0uzszPAykwrgUASGur1CwAAAA="/>
  </w:docVars>
  <w:rsids>
    <w:rsidRoot w:val="000D4464"/>
    <w:rsid w:val="00004AEA"/>
    <w:rsid w:val="00006106"/>
    <w:rsid w:val="0001287E"/>
    <w:rsid w:val="000221F4"/>
    <w:rsid w:val="0002298B"/>
    <w:rsid w:val="00026A15"/>
    <w:rsid w:val="0005296E"/>
    <w:rsid w:val="000534FB"/>
    <w:rsid w:val="000535A8"/>
    <w:rsid w:val="00053CC5"/>
    <w:rsid w:val="00056BAA"/>
    <w:rsid w:val="00056BF9"/>
    <w:rsid w:val="0005721C"/>
    <w:rsid w:val="0006506C"/>
    <w:rsid w:val="00091E3A"/>
    <w:rsid w:val="000A0EA8"/>
    <w:rsid w:val="000A621B"/>
    <w:rsid w:val="000B526A"/>
    <w:rsid w:val="000D30AC"/>
    <w:rsid w:val="000D4464"/>
    <w:rsid w:val="000E0B5A"/>
    <w:rsid w:val="000F0A2D"/>
    <w:rsid w:val="000F37E5"/>
    <w:rsid w:val="000F4FBD"/>
    <w:rsid w:val="00107B07"/>
    <w:rsid w:val="00133B63"/>
    <w:rsid w:val="00135DA2"/>
    <w:rsid w:val="00142497"/>
    <w:rsid w:val="001441BB"/>
    <w:rsid w:val="001558FF"/>
    <w:rsid w:val="001A3F88"/>
    <w:rsid w:val="001D3921"/>
    <w:rsid w:val="001D40F3"/>
    <w:rsid w:val="001F055F"/>
    <w:rsid w:val="001F35DD"/>
    <w:rsid w:val="00207A79"/>
    <w:rsid w:val="00212B4D"/>
    <w:rsid w:val="00217326"/>
    <w:rsid w:val="00244725"/>
    <w:rsid w:val="002504B9"/>
    <w:rsid w:val="00250702"/>
    <w:rsid w:val="00254C6B"/>
    <w:rsid w:val="00265C0A"/>
    <w:rsid w:val="00277ACB"/>
    <w:rsid w:val="0029412B"/>
    <w:rsid w:val="00295865"/>
    <w:rsid w:val="002A55C8"/>
    <w:rsid w:val="002A5861"/>
    <w:rsid w:val="002C4C82"/>
    <w:rsid w:val="002D05A5"/>
    <w:rsid w:val="002D40FE"/>
    <w:rsid w:val="002E64CC"/>
    <w:rsid w:val="002E765E"/>
    <w:rsid w:val="00324CC2"/>
    <w:rsid w:val="003A1FED"/>
    <w:rsid w:val="003B0452"/>
    <w:rsid w:val="003C7EDA"/>
    <w:rsid w:val="003D7541"/>
    <w:rsid w:val="003E612F"/>
    <w:rsid w:val="003E68BB"/>
    <w:rsid w:val="003F7B7E"/>
    <w:rsid w:val="004053C9"/>
    <w:rsid w:val="004107C4"/>
    <w:rsid w:val="004177D5"/>
    <w:rsid w:val="00417E16"/>
    <w:rsid w:val="004404A2"/>
    <w:rsid w:val="00450FBC"/>
    <w:rsid w:val="00452C1F"/>
    <w:rsid w:val="00456526"/>
    <w:rsid w:val="00470C0B"/>
    <w:rsid w:val="004751DC"/>
    <w:rsid w:val="00497CD3"/>
    <w:rsid w:val="004A0BBC"/>
    <w:rsid w:val="004C7E30"/>
    <w:rsid w:val="004D464A"/>
    <w:rsid w:val="004F1679"/>
    <w:rsid w:val="004F69E7"/>
    <w:rsid w:val="005053C9"/>
    <w:rsid w:val="005258CA"/>
    <w:rsid w:val="00527565"/>
    <w:rsid w:val="00530847"/>
    <w:rsid w:val="005574EC"/>
    <w:rsid w:val="0056488A"/>
    <w:rsid w:val="005654FF"/>
    <w:rsid w:val="00580619"/>
    <w:rsid w:val="005A208F"/>
    <w:rsid w:val="005A7529"/>
    <w:rsid w:val="005B595F"/>
    <w:rsid w:val="005B6B51"/>
    <w:rsid w:val="005C3A6C"/>
    <w:rsid w:val="005C5459"/>
    <w:rsid w:val="005C7017"/>
    <w:rsid w:val="005D364B"/>
    <w:rsid w:val="005D5107"/>
    <w:rsid w:val="005E63EB"/>
    <w:rsid w:val="005E6C1F"/>
    <w:rsid w:val="005F4BA3"/>
    <w:rsid w:val="006017A6"/>
    <w:rsid w:val="00647280"/>
    <w:rsid w:val="00666804"/>
    <w:rsid w:val="0067733C"/>
    <w:rsid w:val="0069114E"/>
    <w:rsid w:val="00694559"/>
    <w:rsid w:val="006A0716"/>
    <w:rsid w:val="006A0A40"/>
    <w:rsid w:val="006B32DF"/>
    <w:rsid w:val="006D497F"/>
    <w:rsid w:val="006F1651"/>
    <w:rsid w:val="006F2A45"/>
    <w:rsid w:val="006F6E3F"/>
    <w:rsid w:val="00703E2B"/>
    <w:rsid w:val="00715A60"/>
    <w:rsid w:val="007254EC"/>
    <w:rsid w:val="007260B4"/>
    <w:rsid w:val="00731A2B"/>
    <w:rsid w:val="00767ECA"/>
    <w:rsid w:val="00771D87"/>
    <w:rsid w:val="0077735C"/>
    <w:rsid w:val="0078245B"/>
    <w:rsid w:val="007944B9"/>
    <w:rsid w:val="007A73EF"/>
    <w:rsid w:val="007C35A4"/>
    <w:rsid w:val="007D2148"/>
    <w:rsid w:val="007D25B9"/>
    <w:rsid w:val="007E145B"/>
    <w:rsid w:val="007E3D61"/>
    <w:rsid w:val="007F0224"/>
    <w:rsid w:val="007F2B87"/>
    <w:rsid w:val="007F648F"/>
    <w:rsid w:val="0081456B"/>
    <w:rsid w:val="00817686"/>
    <w:rsid w:val="0082092E"/>
    <w:rsid w:val="00840408"/>
    <w:rsid w:val="0085131E"/>
    <w:rsid w:val="00874C0B"/>
    <w:rsid w:val="0089012C"/>
    <w:rsid w:val="008B648D"/>
    <w:rsid w:val="008C371C"/>
    <w:rsid w:val="008C787B"/>
    <w:rsid w:val="008D3CD7"/>
    <w:rsid w:val="008F4027"/>
    <w:rsid w:val="00912FFD"/>
    <w:rsid w:val="009136BB"/>
    <w:rsid w:val="00921993"/>
    <w:rsid w:val="009348E0"/>
    <w:rsid w:val="0093629A"/>
    <w:rsid w:val="009442E6"/>
    <w:rsid w:val="009471F5"/>
    <w:rsid w:val="00954652"/>
    <w:rsid w:val="009625AC"/>
    <w:rsid w:val="009B0378"/>
    <w:rsid w:val="009B2DC6"/>
    <w:rsid w:val="009C27E5"/>
    <w:rsid w:val="009C296C"/>
    <w:rsid w:val="009C7599"/>
    <w:rsid w:val="009D31F1"/>
    <w:rsid w:val="009D5F03"/>
    <w:rsid w:val="009E1CC1"/>
    <w:rsid w:val="009F0A7F"/>
    <w:rsid w:val="009F2090"/>
    <w:rsid w:val="00A00110"/>
    <w:rsid w:val="00A21E1D"/>
    <w:rsid w:val="00A3296B"/>
    <w:rsid w:val="00A42489"/>
    <w:rsid w:val="00A42D3B"/>
    <w:rsid w:val="00A432BB"/>
    <w:rsid w:val="00A55A64"/>
    <w:rsid w:val="00A66867"/>
    <w:rsid w:val="00A71C4A"/>
    <w:rsid w:val="00A94E41"/>
    <w:rsid w:val="00AB0D72"/>
    <w:rsid w:val="00B138E4"/>
    <w:rsid w:val="00B151F1"/>
    <w:rsid w:val="00B16CA1"/>
    <w:rsid w:val="00B20217"/>
    <w:rsid w:val="00B34E70"/>
    <w:rsid w:val="00B504C7"/>
    <w:rsid w:val="00B61EFE"/>
    <w:rsid w:val="00B65845"/>
    <w:rsid w:val="00B81ECE"/>
    <w:rsid w:val="00B9710E"/>
    <w:rsid w:val="00BA224A"/>
    <w:rsid w:val="00BA45A1"/>
    <w:rsid w:val="00BA5C20"/>
    <w:rsid w:val="00BA5C83"/>
    <w:rsid w:val="00BB42FA"/>
    <w:rsid w:val="00BB45EF"/>
    <w:rsid w:val="00BC7939"/>
    <w:rsid w:val="00BF077D"/>
    <w:rsid w:val="00C009CF"/>
    <w:rsid w:val="00C03BA9"/>
    <w:rsid w:val="00C0582D"/>
    <w:rsid w:val="00C05FA2"/>
    <w:rsid w:val="00C2506C"/>
    <w:rsid w:val="00C370AE"/>
    <w:rsid w:val="00C37834"/>
    <w:rsid w:val="00C54D21"/>
    <w:rsid w:val="00C62721"/>
    <w:rsid w:val="00C70723"/>
    <w:rsid w:val="00C71A3C"/>
    <w:rsid w:val="00C7675A"/>
    <w:rsid w:val="00C77AA6"/>
    <w:rsid w:val="00C90499"/>
    <w:rsid w:val="00C92EC8"/>
    <w:rsid w:val="00C94CEA"/>
    <w:rsid w:val="00C97DFD"/>
    <w:rsid w:val="00CA18A5"/>
    <w:rsid w:val="00CA63FF"/>
    <w:rsid w:val="00CC4417"/>
    <w:rsid w:val="00CD49D6"/>
    <w:rsid w:val="00CE144B"/>
    <w:rsid w:val="00D01192"/>
    <w:rsid w:val="00D06869"/>
    <w:rsid w:val="00D119CA"/>
    <w:rsid w:val="00D17F1E"/>
    <w:rsid w:val="00D21636"/>
    <w:rsid w:val="00D253AE"/>
    <w:rsid w:val="00D30FD1"/>
    <w:rsid w:val="00D67F9E"/>
    <w:rsid w:val="00D73316"/>
    <w:rsid w:val="00D73FCB"/>
    <w:rsid w:val="00D76497"/>
    <w:rsid w:val="00D85D70"/>
    <w:rsid w:val="00D97148"/>
    <w:rsid w:val="00DC7AB5"/>
    <w:rsid w:val="00DE6542"/>
    <w:rsid w:val="00E14B46"/>
    <w:rsid w:val="00E316EC"/>
    <w:rsid w:val="00E32EF0"/>
    <w:rsid w:val="00E51828"/>
    <w:rsid w:val="00E55825"/>
    <w:rsid w:val="00E56BEE"/>
    <w:rsid w:val="00E570D9"/>
    <w:rsid w:val="00E703CD"/>
    <w:rsid w:val="00E81DCB"/>
    <w:rsid w:val="00E917E3"/>
    <w:rsid w:val="00E91F4B"/>
    <w:rsid w:val="00E94090"/>
    <w:rsid w:val="00E95DAA"/>
    <w:rsid w:val="00EA0BC1"/>
    <w:rsid w:val="00EA4E7A"/>
    <w:rsid w:val="00EC3692"/>
    <w:rsid w:val="00EC4992"/>
    <w:rsid w:val="00EC5CB7"/>
    <w:rsid w:val="00EC6632"/>
    <w:rsid w:val="00ED00B8"/>
    <w:rsid w:val="00EE4109"/>
    <w:rsid w:val="00EE4807"/>
    <w:rsid w:val="00EE75BC"/>
    <w:rsid w:val="00F2480A"/>
    <w:rsid w:val="00F30854"/>
    <w:rsid w:val="00F42C71"/>
    <w:rsid w:val="00F866C9"/>
    <w:rsid w:val="00F86A47"/>
    <w:rsid w:val="00FA183D"/>
    <w:rsid w:val="00FA2595"/>
    <w:rsid w:val="00FD4613"/>
    <w:rsid w:val="00FD6E37"/>
    <w:rsid w:val="00FE507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E3CD65"/>
  <w15:docId w15:val="{CDEB0369-0DE2-4743-AB1B-041D349637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4">
    <w:name w:val="heading 4"/>
    <w:basedOn w:val="Normal"/>
    <w:link w:val="Heading4Char"/>
    <w:uiPriority w:val="9"/>
    <w:qFormat/>
    <w:rsid w:val="006A0A40"/>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03E2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03E2B"/>
    <w:rPr>
      <w:rFonts w:ascii="Tahoma" w:hAnsi="Tahoma" w:cs="Tahoma"/>
      <w:sz w:val="16"/>
      <w:szCs w:val="16"/>
    </w:rPr>
  </w:style>
  <w:style w:type="paragraph" w:styleId="ListParagraph">
    <w:name w:val="List Paragraph"/>
    <w:aliases w:val="Dot pt,No Spacing1,List Paragraph Char Char Char,Indicator Text,Numbered Para 1,Bullet 1,List Paragraph1,F5 List Paragraph,Bullet Points,MAIN CONTENT,List Paragraph12,Bullet Style,Colorful List - Accent 11,Normal numbered,List Paragraph2"/>
    <w:basedOn w:val="Normal"/>
    <w:link w:val="ListParagraphChar"/>
    <w:uiPriority w:val="34"/>
    <w:qFormat/>
    <w:rsid w:val="002A55C8"/>
    <w:pPr>
      <w:ind w:left="720"/>
      <w:contextualSpacing/>
    </w:pPr>
  </w:style>
  <w:style w:type="table" w:styleId="TableGrid">
    <w:name w:val="Table Grid"/>
    <w:basedOn w:val="TableNormal"/>
    <w:uiPriority w:val="59"/>
    <w:rsid w:val="00A432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Dot pt Char,No Spacing1 Char,List Paragraph Char Char Char Char,Indicator Text Char,Numbered Para 1 Char,Bullet 1 Char,List Paragraph1 Char,F5 List Paragraph Char,Bullet Points Char,MAIN CONTENT Char,List Paragraph12 Char"/>
    <w:basedOn w:val="DefaultParagraphFont"/>
    <w:link w:val="ListParagraph"/>
    <w:uiPriority w:val="34"/>
    <w:locked/>
    <w:rsid w:val="001F35DD"/>
  </w:style>
  <w:style w:type="paragraph" w:styleId="NormalWeb">
    <w:name w:val="Normal (Web)"/>
    <w:basedOn w:val="Normal"/>
    <w:uiPriority w:val="99"/>
    <w:unhideWhenUsed/>
    <w:rsid w:val="005258CA"/>
    <w:pPr>
      <w:spacing w:after="0" w:line="240" w:lineRule="auto"/>
    </w:pPr>
    <w:rPr>
      <w:rFonts w:ascii="Times New Roman" w:hAnsi="Times New Roman" w:cs="Times New Roman"/>
      <w:sz w:val="24"/>
      <w:szCs w:val="24"/>
      <w:lang w:eastAsia="en-GB"/>
    </w:rPr>
  </w:style>
  <w:style w:type="character" w:styleId="Hyperlink">
    <w:name w:val="Hyperlink"/>
    <w:basedOn w:val="DefaultParagraphFont"/>
    <w:uiPriority w:val="99"/>
    <w:unhideWhenUsed/>
    <w:rsid w:val="005574EC"/>
    <w:rPr>
      <w:color w:val="0000FF" w:themeColor="hyperlink"/>
      <w:u w:val="single"/>
    </w:rPr>
  </w:style>
  <w:style w:type="character" w:styleId="FollowedHyperlink">
    <w:name w:val="FollowedHyperlink"/>
    <w:basedOn w:val="DefaultParagraphFont"/>
    <w:uiPriority w:val="99"/>
    <w:semiHidden/>
    <w:unhideWhenUsed/>
    <w:rsid w:val="0067733C"/>
    <w:rPr>
      <w:color w:val="800080" w:themeColor="followedHyperlink"/>
      <w:u w:val="single"/>
    </w:rPr>
  </w:style>
  <w:style w:type="character" w:styleId="UnresolvedMention">
    <w:name w:val="Unresolved Mention"/>
    <w:basedOn w:val="DefaultParagraphFont"/>
    <w:uiPriority w:val="99"/>
    <w:semiHidden/>
    <w:unhideWhenUsed/>
    <w:rsid w:val="00C37834"/>
    <w:rPr>
      <w:color w:val="605E5C"/>
      <w:shd w:val="clear" w:color="auto" w:fill="E1DFDD"/>
    </w:rPr>
  </w:style>
  <w:style w:type="character" w:customStyle="1" w:styleId="Heading4Char">
    <w:name w:val="Heading 4 Char"/>
    <w:basedOn w:val="DefaultParagraphFont"/>
    <w:link w:val="Heading4"/>
    <w:uiPriority w:val="9"/>
    <w:rsid w:val="006A0A40"/>
    <w:rPr>
      <w:rFonts w:ascii="Times New Roman" w:eastAsia="Times New Roman" w:hAnsi="Times New Roman" w:cs="Times New Roman"/>
      <w:b/>
      <w:bCs/>
      <w:sz w:val="24"/>
      <w:szCs w:val="24"/>
      <w:lang w:eastAsia="en-GB"/>
    </w:rPr>
  </w:style>
  <w:style w:type="character" w:customStyle="1" w:styleId="participant-name">
    <w:name w:val="participant-name"/>
    <w:basedOn w:val="DefaultParagraphFont"/>
    <w:rsid w:val="006A0A40"/>
  </w:style>
  <w:style w:type="paragraph" w:customStyle="1" w:styleId="activity-time">
    <w:name w:val="activity-time"/>
    <w:basedOn w:val="Normal"/>
    <w:rsid w:val="006A0A40"/>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chat-historyactivity-item">
    <w:name w:val="chat-history__activity-item"/>
    <w:basedOn w:val="Normal"/>
    <w:rsid w:val="006A0A40"/>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87495161">
      <w:bodyDiv w:val="1"/>
      <w:marLeft w:val="0"/>
      <w:marRight w:val="0"/>
      <w:marTop w:val="0"/>
      <w:marBottom w:val="0"/>
      <w:divBdr>
        <w:top w:val="none" w:sz="0" w:space="0" w:color="auto"/>
        <w:left w:val="none" w:sz="0" w:space="0" w:color="auto"/>
        <w:bottom w:val="none" w:sz="0" w:space="0" w:color="auto"/>
        <w:right w:val="none" w:sz="0" w:space="0" w:color="auto"/>
      </w:divBdr>
    </w:div>
    <w:div w:id="1093087660">
      <w:bodyDiv w:val="1"/>
      <w:marLeft w:val="0"/>
      <w:marRight w:val="0"/>
      <w:marTop w:val="0"/>
      <w:marBottom w:val="0"/>
      <w:divBdr>
        <w:top w:val="none" w:sz="0" w:space="0" w:color="auto"/>
        <w:left w:val="none" w:sz="0" w:space="0" w:color="auto"/>
        <w:bottom w:val="none" w:sz="0" w:space="0" w:color="auto"/>
        <w:right w:val="none" w:sz="0" w:space="0" w:color="auto"/>
      </w:divBdr>
      <w:divsChild>
        <w:div w:id="1342854201">
          <w:marLeft w:val="720"/>
          <w:marRight w:val="0"/>
          <w:marTop w:val="154"/>
          <w:marBottom w:val="0"/>
          <w:divBdr>
            <w:top w:val="none" w:sz="0" w:space="0" w:color="auto"/>
            <w:left w:val="none" w:sz="0" w:space="0" w:color="auto"/>
            <w:bottom w:val="none" w:sz="0" w:space="0" w:color="auto"/>
            <w:right w:val="none" w:sz="0" w:space="0" w:color="auto"/>
          </w:divBdr>
        </w:div>
        <w:div w:id="1608124264">
          <w:marLeft w:val="720"/>
          <w:marRight w:val="0"/>
          <w:marTop w:val="154"/>
          <w:marBottom w:val="0"/>
          <w:divBdr>
            <w:top w:val="none" w:sz="0" w:space="0" w:color="auto"/>
            <w:left w:val="none" w:sz="0" w:space="0" w:color="auto"/>
            <w:bottom w:val="none" w:sz="0" w:space="0" w:color="auto"/>
            <w:right w:val="none" w:sz="0" w:space="0" w:color="auto"/>
          </w:divBdr>
        </w:div>
        <w:div w:id="27147611">
          <w:marLeft w:val="720"/>
          <w:marRight w:val="0"/>
          <w:marTop w:val="154"/>
          <w:marBottom w:val="0"/>
          <w:divBdr>
            <w:top w:val="none" w:sz="0" w:space="0" w:color="auto"/>
            <w:left w:val="none" w:sz="0" w:space="0" w:color="auto"/>
            <w:bottom w:val="none" w:sz="0" w:space="0" w:color="auto"/>
            <w:right w:val="none" w:sz="0" w:space="0" w:color="auto"/>
          </w:divBdr>
        </w:div>
        <w:div w:id="1987665668">
          <w:marLeft w:val="720"/>
          <w:marRight w:val="0"/>
          <w:marTop w:val="154"/>
          <w:marBottom w:val="0"/>
          <w:divBdr>
            <w:top w:val="none" w:sz="0" w:space="0" w:color="auto"/>
            <w:left w:val="none" w:sz="0" w:space="0" w:color="auto"/>
            <w:bottom w:val="none" w:sz="0" w:space="0" w:color="auto"/>
            <w:right w:val="none" w:sz="0" w:space="0" w:color="auto"/>
          </w:divBdr>
        </w:div>
        <w:div w:id="1883789806">
          <w:marLeft w:val="720"/>
          <w:marRight w:val="0"/>
          <w:marTop w:val="154"/>
          <w:marBottom w:val="0"/>
          <w:divBdr>
            <w:top w:val="none" w:sz="0" w:space="0" w:color="auto"/>
            <w:left w:val="none" w:sz="0" w:space="0" w:color="auto"/>
            <w:bottom w:val="none" w:sz="0" w:space="0" w:color="auto"/>
            <w:right w:val="none" w:sz="0" w:space="0" w:color="auto"/>
          </w:divBdr>
        </w:div>
        <w:div w:id="1109933133">
          <w:marLeft w:val="720"/>
          <w:marRight w:val="0"/>
          <w:marTop w:val="154"/>
          <w:marBottom w:val="0"/>
          <w:divBdr>
            <w:top w:val="none" w:sz="0" w:space="0" w:color="auto"/>
            <w:left w:val="none" w:sz="0" w:space="0" w:color="auto"/>
            <w:bottom w:val="none" w:sz="0" w:space="0" w:color="auto"/>
            <w:right w:val="none" w:sz="0" w:space="0" w:color="auto"/>
          </w:divBdr>
        </w:div>
        <w:div w:id="1864122988">
          <w:marLeft w:val="720"/>
          <w:marRight w:val="0"/>
          <w:marTop w:val="154"/>
          <w:marBottom w:val="0"/>
          <w:divBdr>
            <w:top w:val="none" w:sz="0" w:space="0" w:color="auto"/>
            <w:left w:val="none" w:sz="0" w:space="0" w:color="auto"/>
            <w:bottom w:val="none" w:sz="0" w:space="0" w:color="auto"/>
            <w:right w:val="none" w:sz="0" w:space="0" w:color="auto"/>
          </w:divBdr>
        </w:div>
        <w:div w:id="1526365228">
          <w:marLeft w:val="720"/>
          <w:marRight w:val="0"/>
          <w:marTop w:val="154"/>
          <w:marBottom w:val="0"/>
          <w:divBdr>
            <w:top w:val="none" w:sz="0" w:space="0" w:color="auto"/>
            <w:left w:val="none" w:sz="0" w:space="0" w:color="auto"/>
            <w:bottom w:val="none" w:sz="0" w:space="0" w:color="auto"/>
            <w:right w:val="none" w:sz="0" w:space="0" w:color="auto"/>
          </w:divBdr>
        </w:div>
      </w:divsChild>
    </w:div>
    <w:div w:id="1310984940">
      <w:bodyDiv w:val="1"/>
      <w:marLeft w:val="0"/>
      <w:marRight w:val="0"/>
      <w:marTop w:val="0"/>
      <w:marBottom w:val="0"/>
      <w:divBdr>
        <w:top w:val="none" w:sz="0" w:space="0" w:color="auto"/>
        <w:left w:val="none" w:sz="0" w:space="0" w:color="auto"/>
        <w:bottom w:val="none" w:sz="0" w:space="0" w:color="auto"/>
        <w:right w:val="none" w:sz="0" w:space="0" w:color="auto"/>
      </w:divBdr>
    </w:div>
    <w:div w:id="1332415006">
      <w:bodyDiv w:val="1"/>
      <w:marLeft w:val="0"/>
      <w:marRight w:val="0"/>
      <w:marTop w:val="0"/>
      <w:marBottom w:val="0"/>
      <w:divBdr>
        <w:top w:val="none" w:sz="0" w:space="0" w:color="auto"/>
        <w:left w:val="none" w:sz="0" w:space="0" w:color="auto"/>
        <w:bottom w:val="none" w:sz="0" w:space="0" w:color="auto"/>
        <w:right w:val="none" w:sz="0" w:space="0" w:color="auto"/>
      </w:divBdr>
      <w:divsChild>
        <w:div w:id="234321587">
          <w:marLeft w:val="1426"/>
          <w:marRight w:val="0"/>
          <w:marTop w:val="200"/>
          <w:marBottom w:val="0"/>
          <w:divBdr>
            <w:top w:val="none" w:sz="0" w:space="0" w:color="auto"/>
            <w:left w:val="none" w:sz="0" w:space="0" w:color="auto"/>
            <w:bottom w:val="none" w:sz="0" w:space="0" w:color="auto"/>
            <w:right w:val="none" w:sz="0" w:space="0" w:color="auto"/>
          </w:divBdr>
        </w:div>
      </w:divsChild>
    </w:div>
    <w:div w:id="2022931145">
      <w:bodyDiv w:val="1"/>
      <w:marLeft w:val="0"/>
      <w:marRight w:val="0"/>
      <w:marTop w:val="0"/>
      <w:marBottom w:val="0"/>
      <w:divBdr>
        <w:top w:val="none" w:sz="0" w:space="0" w:color="auto"/>
        <w:left w:val="none" w:sz="0" w:space="0" w:color="auto"/>
        <w:bottom w:val="none" w:sz="0" w:space="0" w:color="auto"/>
        <w:right w:val="none" w:sz="0" w:space="0" w:color="auto"/>
      </w:divBdr>
    </w:div>
    <w:div w:id="20753963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fac/soc/cte/pintra/mentorresources/previousbulletins" TargetMode="External"/><Relationship Id="rId13" Type="http://schemas.openxmlformats.org/officeDocument/2006/relationships/hyperlink" Target="mailto:g.c.newton@warwick.ac.uk" TargetMode="External"/><Relationship Id="rId18" Type="http://schemas.openxmlformats.org/officeDocument/2006/relationships/hyperlink" Target="https://echo360.org.uk/media/3241930b-df6a-4efd-8c3b-3cb4119aced9/public" TargetMode="External"/><Relationship Id="rId3" Type="http://schemas.openxmlformats.org/officeDocument/2006/relationships/styles" Target="styles.xml"/><Relationship Id="rId7" Type="http://schemas.openxmlformats.org/officeDocument/2006/relationships/hyperlink" Target="https://echo360.org.uk/media/3241930b-df6a-4efd-8c3b-3cb4119aced9/public" TargetMode="External"/><Relationship Id="rId12" Type="http://schemas.openxmlformats.org/officeDocument/2006/relationships/hyperlink" Target="mailto:v.s.armeson@warwick.ac.uk" TargetMode="External"/><Relationship Id="rId17" Type="http://schemas.openxmlformats.org/officeDocument/2006/relationships/hyperlink" Target="mailto:g.c.newton@warwick.ac.uk" TargetMode="External"/><Relationship Id="rId2" Type="http://schemas.openxmlformats.org/officeDocument/2006/relationships/numbering" Target="numbering.xml"/><Relationship Id="rId16" Type="http://schemas.openxmlformats.org/officeDocument/2006/relationships/hyperlink" Target="mailto:d.m.hewitt@warwick.ac.uk"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hyperlink" Target="https://echo360.org.uk/media/fa5a67ef-5d8f-40c3-bbc1-d5a683c4b5a1/public" TargetMode="External"/><Relationship Id="rId11" Type="http://schemas.openxmlformats.org/officeDocument/2006/relationships/hyperlink" Target="mailto:K.J.Weeks@warwick.ac.uk" TargetMode="External"/><Relationship Id="rId5" Type="http://schemas.openxmlformats.org/officeDocument/2006/relationships/webSettings" Target="webSettings.xml"/><Relationship Id="rId15" Type="http://schemas.openxmlformats.org/officeDocument/2006/relationships/hyperlink" Target="https://assets.publishing.service.gov.uk/government/uploads/system/uploads/attachment_data/file/919166/ITT_core_content_framework_.pdf" TargetMode="External"/><Relationship Id="rId10" Type="http://schemas.openxmlformats.org/officeDocument/2006/relationships/hyperlink" Target="mailto:m.o.harris@warwick.ac.uk"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c.pearson@warwick.ac.uk" TargetMode="External"/><Relationship Id="rId14" Type="http://schemas.openxmlformats.org/officeDocument/2006/relationships/hyperlink" Target="https://warwick.ac.uk/fac/soc/cte/pintra/partnershipevents/conference202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D915A6-8336-4E64-A852-6D0AC7BF32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87</TotalTime>
  <Pages>6</Pages>
  <Words>1358</Words>
  <Characters>7741</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9081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Blake, Carrie</dc:creator>
  <cp:lastModifiedBy>Christensen, Mark</cp:lastModifiedBy>
  <cp:revision>17</cp:revision>
  <dcterms:created xsi:type="dcterms:W3CDTF">2021-03-30T08:58:00Z</dcterms:created>
  <dcterms:modified xsi:type="dcterms:W3CDTF">2021-04-14T14:54:00Z</dcterms:modified>
</cp:coreProperties>
</file>