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2135"/>
        <w:gridCol w:w="1108"/>
        <w:gridCol w:w="5710"/>
      </w:tblGrid>
      <w:tr w:rsidR="001E541E" w14:paraId="4ABA4A69" w14:textId="77777777" w:rsidTr="006953DB">
        <w:tc>
          <w:tcPr>
            <w:tcW w:w="5000" w:type="pct"/>
            <w:gridSpan w:val="3"/>
          </w:tcPr>
          <w:p w14:paraId="67D0A797" w14:textId="5EA11CF0" w:rsidR="001E541E" w:rsidRPr="00A432BB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Minutes </w:t>
            </w:r>
          </w:p>
        </w:tc>
      </w:tr>
      <w:tr w:rsidR="001E541E" w14:paraId="1C653E0F" w14:textId="77777777" w:rsidTr="006953DB">
        <w:tc>
          <w:tcPr>
            <w:tcW w:w="5000" w:type="pct"/>
            <w:gridSpan w:val="3"/>
          </w:tcPr>
          <w:p w14:paraId="67C56FF7" w14:textId="27B49E18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 w:rsidR="003E4FF1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Primary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-Phase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WaSP</w:t>
            </w:r>
            <w:proofErr w:type="spellEnd"/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Group</w:t>
            </w:r>
          </w:p>
        </w:tc>
      </w:tr>
      <w:tr w:rsidR="001E541E" w14:paraId="62217916" w14:textId="77777777" w:rsidTr="006953DB">
        <w:tc>
          <w:tcPr>
            <w:tcW w:w="1192" w:type="pct"/>
          </w:tcPr>
          <w:p w14:paraId="730A8B6E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7693EDD3" w14:textId="68B14174" w:rsidR="001E541E" w:rsidRPr="00FF4934" w:rsidRDefault="00FF4934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FF4934">
              <w:rPr>
                <w:rFonts w:eastAsia="Times New Roman" w:cstheme="minorHAnsi"/>
                <w:sz w:val="24"/>
                <w:szCs w:val="24"/>
                <w:lang w:eastAsia="en-GB"/>
              </w:rPr>
              <w:t>15:30</w:t>
            </w:r>
          </w:p>
        </w:tc>
        <w:tc>
          <w:tcPr>
            <w:tcW w:w="3189" w:type="pct"/>
            <w:vMerge w:val="restart"/>
          </w:tcPr>
          <w:p w14:paraId="66369890" w14:textId="2ADC50D0" w:rsidR="000A6445" w:rsidRDefault="001E541E" w:rsidP="000A64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Taker: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FF4934" w:rsidRPr="00FF493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Jenni White</w:t>
            </w:r>
          </w:p>
          <w:p w14:paraId="39D60242" w14:textId="73F8901A" w:rsidR="001E541E" w:rsidRPr="00FF4934" w:rsidRDefault="001E541E" w:rsidP="000A64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Chair: </w:t>
            </w:r>
            <w:r w:rsidR="00FF4934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Julie Taylor</w:t>
            </w:r>
          </w:p>
        </w:tc>
      </w:tr>
      <w:tr w:rsidR="001E541E" w14:paraId="202A849A" w14:textId="77777777" w:rsidTr="006953DB">
        <w:tc>
          <w:tcPr>
            <w:tcW w:w="1192" w:type="pct"/>
          </w:tcPr>
          <w:p w14:paraId="392F3C66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642CF51C" w14:textId="66238552" w:rsidR="001E541E" w:rsidRPr="006D497F" w:rsidRDefault="000A6445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30.03.23</w:t>
            </w:r>
          </w:p>
        </w:tc>
        <w:tc>
          <w:tcPr>
            <w:tcW w:w="3189" w:type="pct"/>
            <w:vMerge/>
          </w:tcPr>
          <w:p w14:paraId="2BC42E21" w14:textId="77777777" w:rsidR="001E541E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1E541E" w14:paraId="1832FC3F" w14:textId="77777777" w:rsidTr="003E4FF1">
        <w:trPr>
          <w:trHeight w:val="596"/>
        </w:trPr>
        <w:tc>
          <w:tcPr>
            <w:tcW w:w="1192" w:type="pct"/>
          </w:tcPr>
          <w:p w14:paraId="1A2DCEE8" w14:textId="7F3D719B" w:rsidR="001E541E" w:rsidRPr="00C94CEA" w:rsidRDefault="001E541E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162AD2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3808" w:type="pct"/>
            <w:gridSpan w:val="2"/>
          </w:tcPr>
          <w:p w14:paraId="6A674E47" w14:textId="6A9EADAC" w:rsidR="001E541E" w:rsidRPr="009442E6" w:rsidRDefault="000A6445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***</w:t>
            </w:r>
            <w:r w:rsidR="001E541E">
              <w:rPr>
                <w:rFonts w:eastAsia="Times New Roman" w:cstheme="minorHAnsi"/>
                <w:color w:val="111111"/>
                <w:lang w:eastAsia="en-GB"/>
              </w:rPr>
              <w:t xml:space="preserve"> Attendees</w:t>
            </w:r>
            <w:r w:rsidR="00162AD2">
              <w:rPr>
                <w:rFonts w:eastAsia="Times New Roman" w:cstheme="minorHAnsi"/>
                <w:color w:val="111111"/>
                <w:lang w:eastAsia="en-GB"/>
              </w:rPr>
              <w:t>.</w:t>
            </w:r>
            <w:r w:rsidR="00E82228"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</w:p>
        </w:tc>
      </w:tr>
      <w:tr w:rsidR="001E541E" w14:paraId="0699BBBE" w14:textId="77777777" w:rsidTr="003E4FF1">
        <w:tc>
          <w:tcPr>
            <w:tcW w:w="1192" w:type="pct"/>
          </w:tcPr>
          <w:p w14:paraId="7703B96D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</w:t>
            </w: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Apologies: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808" w:type="pct"/>
            <w:gridSpan w:val="2"/>
          </w:tcPr>
          <w:p w14:paraId="64ED81CF" w14:textId="69993461" w:rsidR="001E541E" w:rsidRPr="00004AEA" w:rsidRDefault="001E541E" w:rsidP="00476D8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1E541E" w14:paraId="70218127" w14:textId="77777777" w:rsidTr="003E4FF1">
        <w:trPr>
          <w:trHeight w:val="996"/>
        </w:trPr>
        <w:tc>
          <w:tcPr>
            <w:tcW w:w="1192" w:type="pct"/>
          </w:tcPr>
          <w:p w14:paraId="52C41DD2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5F5D8189" w14:textId="797BBD64" w:rsidR="00476D8E" w:rsidRDefault="000A6445" w:rsidP="00476D8E">
            <w:r>
              <w:t>1</w:t>
            </w:r>
            <w:r w:rsidR="00476D8E">
              <w:t>.</w:t>
            </w:r>
            <w:r>
              <w:t>Primary programme updates for 2023/24</w:t>
            </w:r>
            <w:r>
              <w:tab/>
              <w:t xml:space="preserve">               </w:t>
            </w:r>
            <w:r w:rsidR="00FE5889">
              <w:tab/>
            </w:r>
            <w:r>
              <w:t>3.</w:t>
            </w:r>
            <w:r w:rsidR="00FE5889">
              <w:t>3</w:t>
            </w:r>
            <w:r>
              <w:t>0</w:t>
            </w:r>
            <w:r w:rsidR="00FE5889">
              <w:t>pm</w:t>
            </w:r>
          </w:p>
          <w:p w14:paraId="48161C0D" w14:textId="578190E6" w:rsidR="000A6445" w:rsidRDefault="000A6445" w:rsidP="00476D8E">
            <w:r>
              <w:t>2</w:t>
            </w:r>
            <w:r w:rsidR="00476D8E">
              <w:t xml:space="preserve">. </w:t>
            </w:r>
            <w:r>
              <w:t xml:space="preserve">Consultation with partners on curriculum development for 23-24     </w:t>
            </w:r>
            <w:r w:rsidR="00476D8E">
              <w:tab/>
            </w:r>
            <w:r w:rsidR="00476D8E">
              <w:tab/>
            </w:r>
            <w:r w:rsidR="00476D8E">
              <w:tab/>
            </w:r>
            <w:r w:rsidR="00476D8E">
              <w:tab/>
            </w:r>
            <w:r w:rsidR="00476D8E">
              <w:tab/>
            </w:r>
            <w:r w:rsidR="00476D8E">
              <w:tab/>
            </w:r>
            <w:r w:rsidR="00476D8E">
              <w:tab/>
            </w:r>
            <w:r w:rsidR="00476D8E">
              <w:tab/>
            </w:r>
            <w:r w:rsidR="00FE5889">
              <w:tab/>
            </w:r>
            <w:r>
              <w:t>3.</w:t>
            </w:r>
            <w:r w:rsidR="00FE5889">
              <w:t>45pm</w:t>
            </w:r>
          </w:p>
          <w:p w14:paraId="751CE246" w14:textId="4560A115" w:rsidR="001E541E" w:rsidRPr="001E541E" w:rsidRDefault="000A6445" w:rsidP="00476D8E">
            <w:r>
              <w:t>3</w:t>
            </w:r>
            <w:r w:rsidR="00476D8E">
              <w:t xml:space="preserve">.  </w:t>
            </w:r>
            <w:r>
              <w:t>Partner matters (all)</w:t>
            </w:r>
            <w:r>
              <w:tab/>
              <w:t xml:space="preserve">                                                        </w:t>
            </w:r>
            <w:proofErr w:type="gramStart"/>
            <w:r w:rsidR="00FE5889">
              <w:tab/>
            </w:r>
            <w:r>
              <w:t xml:space="preserve">  </w:t>
            </w:r>
            <w:r w:rsidR="00FE5889">
              <w:tab/>
            </w:r>
            <w:proofErr w:type="gramEnd"/>
            <w:r>
              <w:t>3.5</w:t>
            </w:r>
            <w:r w:rsidR="00E115A5">
              <w:t>5</w:t>
            </w:r>
            <w:r w:rsidR="00FE5889">
              <w:t>pm</w:t>
            </w:r>
          </w:p>
        </w:tc>
      </w:tr>
    </w:tbl>
    <w:p w14:paraId="22A1DFFC" w14:textId="63A4A447" w:rsidR="005C4B9F" w:rsidRDefault="005C4B9F" w:rsidP="00AC27F3"/>
    <w:tbl>
      <w:tblPr>
        <w:tblStyle w:val="TableGrid"/>
        <w:tblpPr w:leftFromText="180" w:rightFromText="180" w:vertAnchor="text" w:horzAnchor="page" w:tblpX="1443" w:tblpY="-340"/>
        <w:tblW w:w="4950" w:type="pct"/>
        <w:tblLayout w:type="fixed"/>
        <w:tblLook w:val="04A0" w:firstRow="1" w:lastRow="0" w:firstColumn="1" w:lastColumn="0" w:noHBand="0" w:noVBand="1"/>
      </w:tblPr>
      <w:tblGrid>
        <w:gridCol w:w="784"/>
        <w:gridCol w:w="8142"/>
      </w:tblGrid>
      <w:tr w:rsidR="0099508D" w:rsidRPr="0081456B" w14:paraId="204613B5" w14:textId="77777777" w:rsidTr="00FE5889">
        <w:tc>
          <w:tcPr>
            <w:tcW w:w="439" w:type="pct"/>
          </w:tcPr>
          <w:p w14:paraId="77A1ABDF" w14:textId="222CF336" w:rsidR="0099508D" w:rsidRPr="0008448F" w:rsidRDefault="0099508D" w:rsidP="00FE5889">
            <w:pPr>
              <w:pStyle w:val="ListParagraph"/>
              <w:numPr>
                <w:ilvl w:val="0"/>
                <w:numId w:val="3"/>
              </w:num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561" w:type="pct"/>
          </w:tcPr>
          <w:p w14:paraId="42E059F5" w14:textId="72A8DF6A" w:rsidR="00476D8E" w:rsidRPr="00476D8E" w:rsidRDefault="00476D8E" w:rsidP="00FE5889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Draft Calendar 2023/24</w:t>
            </w:r>
          </w:p>
          <w:p w14:paraId="4B771E70" w14:textId="40C78FB1" w:rsidR="00FF4934" w:rsidRDefault="00FF4934" w:rsidP="00FE5889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 w:rsidRPr="00FF4934">
              <w:rPr>
                <w:rFonts w:eastAsia="Times New Roman"/>
                <w:sz w:val="24"/>
                <w:szCs w:val="24"/>
              </w:rPr>
              <w:t xml:space="preserve">MH Shared draft calendar for 2023/24. </w:t>
            </w:r>
          </w:p>
          <w:p w14:paraId="70B7FC85" w14:textId="16B7FBFC" w:rsidR="00FF4934" w:rsidRDefault="00FF4934" w:rsidP="00FE5889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 w:rsidRPr="00FF4934">
              <w:rPr>
                <w:rFonts w:eastAsia="Times New Roman"/>
                <w:sz w:val="24"/>
                <w:szCs w:val="24"/>
              </w:rPr>
              <w:t>Core and SD will have the same number of hours at university</w:t>
            </w:r>
            <w:r w:rsidR="00A27EE4">
              <w:rPr>
                <w:rFonts w:eastAsia="Times New Roman"/>
                <w:sz w:val="24"/>
                <w:szCs w:val="24"/>
              </w:rPr>
              <w:t xml:space="preserve"> </w:t>
            </w:r>
            <w:proofErr w:type="gramStart"/>
            <w:r w:rsidR="00A27EE4">
              <w:rPr>
                <w:rFonts w:eastAsia="Times New Roman"/>
                <w:sz w:val="24"/>
                <w:szCs w:val="24"/>
              </w:rPr>
              <w:t>with the exception of</w:t>
            </w:r>
            <w:proofErr w:type="gramEnd"/>
            <w:r w:rsidR="00A27EE4">
              <w:rPr>
                <w:rFonts w:eastAsia="Times New Roman"/>
                <w:sz w:val="24"/>
                <w:szCs w:val="24"/>
              </w:rPr>
              <w:t xml:space="preserve"> the alliance days</w:t>
            </w:r>
            <w:r w:rsidRPr="00FF4934">
              <w:rPr>
                <w:rFonts w:eastAsia="Times New Roman"/>
                <w:sz w:val="24"/>
                <w:szCs w:val="24"/>
              </w:rPr>
              <w:t xml:space="preserve">. </w:t>
            </w:r>
          </w:p>
          <w:p w14:paraId="79581CF1" w14:textId="77777777" w:rsidR="00FF4934" w:rsidRDefault="00FF4934" w:rsidP="00FE5889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 w:rsidRPr="00FF4934">
              <w:rPr>
                <w:rFonts w:eastAsia="Times New Roman"/>
                <w:sz w:val="24"/>
                <w:szCs w:val="24"/>
              </w:rPr>
              <w:t>Alliance days reduced to 3 days</w:t>
            </w:r>
            <w:r>
              <w:rPr>
                <w:rFonts w:eastAsia="Times New Roman"/>
                <w:sz w:val="24"/>
                <w:szCs w:val="24"/>
              </w:rPr>
              <w:t xml:space="preserve"> for SD</w:t>
            </w:r>
            <w:r w:rsidRPr="00FF4934">
              <w:rPr>
                <w:rFonts w:eastAsia="Times New Roman"/>
                <w:sz w:val="24"/>
                <w:szCs w:val="24"/>
              </w:rPr>
              <w:t xml:space="preserve"> – Planning, Flotsam and Assessment of Learning</w:t>
            </w:r>
          </w:p>
          <w:p w14:paraId="2C54A472" w14:textId="77777777" w:rsidR="00FF4934" w:rsidRDefault="00FF4934" w:rsidP="00FE5889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Significant differences are the placement structures (colour-coded) – Spring and Summer term placements will be the same for Core trainees to provide them with sufficient time to able to teach at 80% for 8 weeks by end of the course. </w:t>
            </w:r>
          </w:p>
          <w:p w14:paraId="48F609D0" w14:textId="77777777" w:rsidR="00FF4934" w:rsidRDefault="00FF4934" w:rsidP="00FE5889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5 Inclusion days throughout the year are scheduled in. </w:t>
            </w:r>
          </w:p>
          <w:p w14:paraId="602E025B" w14:textId="4E2443C6" w:rsidR="00FF4934" w:rsidRDefault="00FF4934" w:rsidP="00FE5889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ECT Conference will take place at the end of week 39 – this will be a joint conference with Secondary ITE. </w:t>
            </w:r>
            <w:r w:rsidR="00A27EE4">
              <w:rPr>
                <w:rFonts w:eastAsia="Times New Roman"/>
                <w:sz w:val="24"/>
                <w:szCs w:val="24"/>
              </w:rPr>
              <w:t xml:space="preserve">There will be an additional primary end of year celebration in the final week of the course. </w:t>
            </w:r>
          </w:p>
          <w:p w14:paraId="590BF525" w14:textId="77777777" w:rsidR="00FF4934" w:rsidRDefault="00FF4934" w:rsidP="00FE5889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Might look to explore the possibility of trialling some ITAPs during 2023/24, </w:t>
            </w:r>
            <w:r w:rsidR="00476D8E">
              <w:rPr>
                <w:rFonts w:eastAsia="Times New Roman"/>
                <w:sz w:val="24"/>
                <w:szCs w:val="24"/>
              </w:rPr>
              <w:t xml:space="preserve">to be consistent with Secondary’s approach. </w:t>
            </w:r>
          </w:p>
          <w:p w14:paraId="0970913A" w14:textId="32E58D7D" w:rsidR="00476D8E" w:rsidRPr="00FF4934" w:rsidRDefault="00476D8E" w:rsidP="00FE5889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Guidance about what the University will deliver to Core trainees will be shared with SD schools to help them plan their alliance days. </w:t>
            </w:r>
          </w:p>
        </w:tc>
      </w:tr>
    </w:tbl>
    <w:p w14:paraId="755C9813" w14:textId="77777777" w:rsidR="00FE5889" w:rsidRDefault="00FE5889">
      <w:r>
        <w:br w:type="page"/>
      </w:r>
    </w:p>
    <w:tbl>
      <w:tblPr>
        <w:tblStyle w:val="TableGrid"/>
        <w:tblpPr w:leftFromText="180" w:rightFromText="180" w:vertAnchor="text" w:horzAnchor="page" w:tblpX="1590" w:tblpY="-340"/>
        <w:tblW w:w="4927" w:type="pct"/>
        <w:tblLayout w:type="fixed"/>
        <w:tblLook w:val="04A0" w:firstRow="1" w:lastRow="0" w:firstColumn="1" w:lastColumn="0" w:noHBand="0" w:noVBand="1"/>
      </w:tblPr>
      <w:tblGrid>
        <w:gridCol w:w="638"/>
        <w:gridCol w:w="8246"/>
      </w:tblGrid>
      <w:tr w:rsidR="000A6445" w:rsidRPr="0081456B" w14:paraId="60A8AA83" w14:textId="77777777" w:rsidTr="003E4FF1">
        <w:tc>
          <w:tcPr>
            <w:tcW w:w="359" w:type="pct"/>
          </w:tcPr>
          <w:p w14:paraId="28BD029D" w14:textId="18905D6B" w:rsidR="000A6445" w:rsidRPr="0008448F" w:rsidRDefault="000A6445" w:rsidP="0008448F">
            <w:pPr>
              <w:pStyle w:val="ListParagraph"/>
              <w:numPr>
                <w:ilvl w:val="0"/>
                <w:numId w:val="3"/>
              </w:num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41" w:type="pct"/>
          </w:tcPr>
          <w:p w14:paraId="49347EBE" w14:textId="2A20065A" w:rsidR="00476D8E" w:rsidRPr="00476D8E" w:rsidRDefault="00476D8E" w:rsidP="00476D8E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Moderation Tutor process</w:t>
            </w:r>
            <w:r w:rsidR="00FE5889">
              <w:rPr>
                <w:rFonts w:eastAsia="Times New Roman"/>
                <w:sz w:val="24"/>
                <w:szCs w:val="24"/>
              </w:rPr>
              <w:t>es</w:t>
            </w:r>
          </w:p>
          <w:p w14:paraId="2EC126FD" w14:textId="7E4C1E54" w:rsidR="000A6445" w:rsidRDefault="00476D8E" w:rsidP="00476D8E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Moderation tutor processes feedback is being sought. </w:t>
            </w:r>
          </w:p>
          <w:p w14:paraId="2FE33662" w14:textId="77777777" w:rsidR="00476D8E" w:rsidRDefault="00476D8E" w:rsidP="00476D8E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Looking to make the process more transparent with schools and to provide feedback to mentors. </w:t>
            </w:r>
          </w:p>
          <w:p w14:paraId="0505DE8E" w14:textId="59943A1A" w:rsidR="00476D8E" w:rsidRDefault="00A27EE4" w:rsidP="00476D8E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Partners felt that s</w:t>
            </w:r>
            <w:r w:rsidR="00476D8E">
              <w:rPr>
                <w:rFonts w:eastAsia="Times New Roman"/>
                <w:sz w:val="24"/>
                <w:szCs w:val="24"/>
              </w:rPr>
              <w:t xml:space="preserve">ome feedback is useful to </w:t>
            </w:r>
            <w:proofErr w:type="gramStart"/>
            <w:r w:rsidR="00476D8E">
              <w:rPr>
                <w:rFonts w:eastAsia="Times New Roman"/>
                <w:sz w:val="24"/>
                <w:szCs w:val="24"/>
              </w:rPr>
              <w:t>schools</w:t>
            </w:r>
            <w:proofErr w:type="gramEnd"/>
            <w:r w:rsidR="00476D8E">
              <w:rPr>
                <w:rFonts w:eastAsia="Times New Roman"/>
                <w:sz w:val="24"/>
                <w:szCs w:val="24"/>
              </w:rPr>
              <w:t xml:space="preserve"> but verbal feedback is sufficient to inform them as to whether their practice is effective and appropriate.</w:t>
            </w:r>
          </w:p>
          <w:p w14:paraId="03C55B9C" w14:textId="77777777" w:rsidR="00476D8E" w:rsidRDefault="00476D8E" w:rsidP="00476D8E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An opportunity to discuss written feedback might be welcomed by some mentors. </w:t>
            </w:r>
          </w:p>
          <w:p w14:paraId="1731D8CD" w14:textId="7F7CD6C6" w:rsidR="00476D8E" w:rsidRDefault="00476D8E" w:rsidP="00476D8E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Feedback doesn’t need to be too formal but is welcomed, particularly for new mentors to support them in developing their </w:t>
            </w:r>
            <w:r w:rsidR="00FE5889">
              <w:rPr>
                <w:rFonts w:eastAsia="Times New Roman"/>
                <w:sz w:val="24"/>
                <w:szCs w:val="24"/>
              </w:rPr>
              <w:t xml:space="preserve">coaching and mentoring </w:t>
            </w:r>
            <w:r>
              <w:rPr>
                <w:rFonts w:eastAsia="Times New Roman"/>
                <w:sz w:val="24"/>
                <w:szCs w:val="24"/>
              </w:rPr>
              <w:t xml:space="preserve">skills. </w:t>
            </w:r>
          </w:p>
          <w:p w14:paraId="3B5EB4A2" w14:textId="77777777" w:rsidR="00FE5889" w:rsidRDefault="00FE5889" w:rsidP="00476D8E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RAG ratings might be helpful to incorporate into paperwork to provide guidance for areas to improve etc. </w:t>
            </w:r>
          </w:p>
          <w:p w14:paraId="761A0E6F" w14:textId="124B6F32" w:rsidR="00FE5889" w:rsidRPr="00476D8E" w:rsidRDefault="00FE5889" w:rsidP="00476D8E">
            <w:pPr>
              <w:pStyle w:val="ListParagraph"/>
              <w:numPr>
                <w:ilvl w:val="0"/>
                <w:numId w:val="6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Collaborative way of working is welcomed by schools, so using a shared document for trainees, mentors and university tutors could be beneficial. </w:t>
            </w:r>
          </w:p>
        </w:tc>
      </w:tr>
      <w:tr w:rsidR="000A6445" w:rsidRPr="0081456B" w14:paraId="11210E7C" w14:textId="77777777" w:rsidTr="003E4FF1">
        <w:tc>
          <w:tcPr>
            <w:tcW w:w="359" w:type="pct"/>
          </w:tcPr>
          <w:p w14:paraId="0C28B853" w14:textId="77777777" w:rsidR="000A6445" w:rsidRPr="0008448F" w:rsidRDefault="000A6445" w:rsidP="0008448F">
            <w:pPr>
              <w:pStyle w:val="ListParagraph"/>
              <w:numPr>
                <w:ilvl w:val="0"/>
                <w:numId w:val="3"/>
              </w:num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41" w:type="pct"/>
          </w:tcPr>
          <w:p w14:paraId="25EFBBC4" w14:textId="77777777" w:rsidR="000A6445" w:rsidRDefault="00FE5889" w:rsidP="003E4FF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Weekly/Sequence of Learning Plan </w:t>
            </w:r>
          </w:p>
          <w:p w14:paraId="36AE8200" w14:textId="0B1D1FE9" w:rsidR="00FE5889" w:rsidRDefault="00FE5889" w:rsidP="00FE5889">
            <w:pPr>
              <w:pStyle w:val="ListParagraph"/>
              <w:numPr>
                <w:ilvl w:val="0"/>
                <w:numId w:val="7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Increasingly seeing gap between what trainees and teachers are expected to complete </w:t>
            </w:r>
            <w:r w:rsidR="00A27EE4">
              <w:rPr>
                <w:rFonts w:eastAsia="Times New Roman"/>
                <w:sz w:val="24"/>
                <w:szCs w:val="24"/>
              </w:rPr>
              <w:t xml:space="preserve">in terms of planning. Changes are being suggested to </w:t>
            </w:r>
            <w:proofErr w:type="gramStart"/>
            <w:r w:rsidR="00A27EE4">
              <w:rPr>
                <w:rFonts w:eastAsia="Times New Roman"/>
                <w:sz w:val="24"/>
                <w:szCs w:val="24"/>
              </w:rPr>
              <w:t xml:space="preserve">support </w:t>
            </w:r>
            <w:r>
              <w:rPr>
                <w:rFonts w:eastAsia="Times New Roman"/>
                <w:sz w:val="24"/>
                <w:szCs w:val="24"/>
              </w:rPr>
              <w:t xml:space="preserve"> </w:t>
            </w:r>
            <w:r w:rsidR="00A27EE4">
              <w:rPr>
                <w:rFonts w:eastAsia="Times New Roman"/>
                <w:sz w:val="24"/>
                <w:szCs w:val="24"/>
              </w:rPr>
              <w:t>trainee</w:t>
            </w:r>
            <w:proofErr w:type="gramEnd"/>
            <w:r w:rsidR="00A27EE4">
              <w:rPr>
                <w:rFonts w:eastAsia="Times New Roman"/>
                <w:sz w:val="24"/>
                <w:szCs w:val="24"/>
              </w:rPr>
              <w:t xml:space="preserve"> workload – individual plans can be seen by some as being very time consuming. </w:t>
            </w:r>
            <w:r>
              <w:rPr>
                <w:rFonts w:eastAsia="Times New Roman"/>
                <w:sz w:val="24"/>
                <w:szCs w:val="24"/>
              </w:rPr>
              <w:t xml:space="preserve"> </w:t>
            </w:r>
          </w:p>
          <w:p w14:paraId="2CF842EB" w14:textId="042060D6" w:rsidR="00FE5889" w:rsidRDefault="00FE5889" w:rsidP="00FE5889">
            <w:pPr>
              <w:pStyle w:val="ListParagraph"/>
              <w:numPr>
                <w:ilvl w:val="0"/>
                <w:numId w:val="7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Suggested that allow trainees to move straight onto weekly</w:t>
            </w:r>
            <w:r w:rsidR="00E115A5">
              <w:rPr>
                <w:rFonts w:eastAsia="Times New Roman"/>
                <w:sz w:val="24"/>
                <w:szCs w:val="24"/>
              </w:rPr>
              <w:t>/sequence</w:t>
            </w:r>
            <w:r>
              <w:rPr>
                <w:rFonts w:eastAsia="Times New Roman"/>
                <w:sz w:val="24"/>
                <w:szCs w:val="24"/>
              </w:rPr>
              <w:t xml:space="preserve"> plans </w:t>
            </w:r>
            <w:r w:rsidR="00A27EE4">
              <w:rPr>
                <w:rFonts w:eastAsia="Times New Roman"/>
                <w:sz w:val="24"/>
                <w:szCs w:val="24"/>
              </w:rPr>
              <w:t xml:space="preserve">at the start of the summer term </w:t>
            </w:r>
            <w:r>
              <w:rPr>
                <w:rFonts w:eastAsia="Times New Roman"/>
                <w:sz w:val="24"/>
                <w:szCs w:val="24"/>
              </w:rPr>
              <w:t>but with greater structure</w:t>
            </w:r>
            <w:r w:rsidR="00E115A5">
              <w:rPr>
                <w:rFonts w:eastAsia="Times New Roman"/>
                <w:sz w:val="24"/>
                <w:szCs w:val="24"/>
              </w:rPr>
              <w:t xml:space="preserve">. </w:t>
            </w:r>
            <w:r w:rsidR="00A27EE4">
              <w:rPr>
                <w:rFonts w:eastAsia="Times New Roman"/>
                <w:sz w:val="24"/>
                <w:szCs w:val="24"/>
              </w:rPr>
              <w:t xml:space="preserve">Some additions </w:t>
            </w:r>
            <w:proofErr w:type="gramStart"/>
            <w:r w:rsidR="00A27EE4">
              <w:rPr>
                <w:rFonts w:eastAsia="Times New Roman"/>
                <w:sz w:val="24"/>
                <w:szCs w:val="24"/>
              </w:rPr>
              <w:t>include:</w:t>
            </w:r>
            <w:proofErr w:type="gramEnd"/>
            <w:r w:rsidR="00A27EE4">
              <w:rPr>
                <w:rFonts w:eastAsia="Times New Roman"/>
                <w:sz w:val="24"/>
                <w:szCs w:val="24"/>
              </w:rPr>
              <w:t xml:space="preserve"> t</w:t>
            </w:r>
            <w:r w:rsidR="00E115A5">
              <w:rPr>
                <w:rFonts w:eastAsia="Times New Roman"/>
                <w:sz w:val="24"/>
                <w:szCs w:val="24"/>
              </w:rPr>
              <w:t xml:space="preserve">rainees </w:t>
            </w:r>
            <w:r w:rsidR="00A27EE4">
              <w:rPr>
                <w:rFonts w:eastAsia="Times New Roman"/>
                <w:sz w:val="24"/>
                <w:szCs w:val="24"/>
              </w:rPr>
              <w:t>being</w:t>
            </w:r>
            <w:r w:rsidR="00E115A5">
              <w:rPr>
                <w:rFonts w:eastAsia="Times New Roman"/>
                <w:sz w:val="24"/>
                <w:szCs w:val="24"/>
              </w:rPr>
              <w:t xml:space="preserve"> encouraged to consider how they will utilise the TAs in each part of lessons. </w:t>
            </w:r>
          </w:p>
          <w:p w14:paraId="6AECC10F" w14:textId="77777777" w:rsidR="00E115A5" w:rsidRDefault="00E115A5" w:rsidP="00FE5889">
            <w:pPr>
              <w:pStyle w:val="ListParagraph"/>
              <w:numPr>
                <w:ilvl w:val="0"/>
                <w:numId w:val="7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Move from evaluation of lessons to annotation of plans following a lesson. </w:t>
            </w:r>
          </w:p>
          <w:p w14:paraId="4ED429AA" w14:textId="592CF708" w:rsidR="00E115A5" w:rsidRDefault="00A27EE4" w:rsidP="00FE5889">
            <w:pPr>
              <w:pStyle w:val="ListParagraph"/>
              <w:numPr>
                <w:ilvl w:val="0"/>
                <w:numId w:val="7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It was asked h</w:t>
            </w:r>
            <w:r w:rsidR="00E115A5">
              <w:rPr>
                <w:rFonts w:eastAsia="Times New Roman"/>
                <w:sz w:val="24"/>
                <w:szCs w:val="24"/>
              </w:rPr>
              <w:t xml:space="preserve">ow planning for resources </w:t>
            </w:r>
            <w:r>
              <w:rPr>
                <w:rFonts w:eastAsia="Times New Roman"/>
                <w:sz w:val="24"/>
                <w:szCs w:val="24"/>
              </w:rPr>
              <w:t xml:space="preserve">is </w:t>
            </w:r>
            <w:r w:rsidR="00E115A5">
              <w:rPr>
                <w:rFonts w:eastAsia="Times New Roman"/>
                <w:sz w:val="24"/>
                <w:szCs w:val="24"/>
              </w:rPr>
              <w:t>considered within the plan</w:t>
            </w:r>
            <w:r>
              <w:rPr>
                <w:rFonts w:eastAsia="Times New Roman"/>
                <w:sz w:val="24"/>
                <w:szCs w:val="24"/>
              </w:rPr>
              <w:t xml:space="preserve">. </w:t>
            </w:r>
            <w:r w:rsidR="00E115A5">
              <w:rPr>
                <w:rFonts w:eastAsia="Times New Roman"/>
                <w:sz w:val="24"/>
                <w:szCs w:val="24"/>
              </w:rPr>
              <w:t xml:space="preserve">Trainees are encouraged not to duplicate work but should reference where using slides/PowerPoints to support their teaching. </w:t>
            </w:r>
            <w:r>
              <w:rPr>
                <w:rFonts w:eastAsia="Times New Roman"/>
                <w:sz w:val="24"/>
                <w:szCs w:val="24"/>
              </w:rPr>
              <w:t xml:space="preserve">Copy of slides would be beneficial to provide alongside planning for observed lessons. </w:t>
            </w:r>
          </w:p>
          <w:p w14:paraId="1133F3EA" w14:textId="0CF94867" w:rsidR="00252A96" w:rsidRPr="00252A96" w:rsidRDefault="00E115A5" w:rsidP="00252A96">
            <w:pPr>
              <w:pStyle w:val="ListParagraph"/>
              <w:numPr>
                <w:ilvl w:val="0"/>
                <w:numId w:val="7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Flexibility within planning approaches is still strongly encouraged, </w:t>
            </w:r>
            <w:r w:rsidR="00252A96">
              <w:rPr>
                <w:rFonts w:eastAsia="Times New Roman"/>
                <w:sz w:val="24"/>
                <w:szCs w:val="24"/>
              </w:rPr>
              <w:t>i.e.,</w:t>
            </w:r>
            <w:r>
              <w:rPr>
                <w:rFonts w:eastAsia="Times New Roman"/>
                <w:sz w:val="24"/>
                <w:szCs w:val="24"/>
              </w:rPr>
              <w:t xml:space="preserve"> moving trainees back to daily plans when identified as struggling.</w:t>
            </w:r>
          </w:p>
        </w:tc>
      </w:tr>
      <w:tr w:rsidR="00252A96" w:rsidRPr="0081456B" w14:paraId="1553BECC" w14:textId="77777777" w:rsidTr="003E4FF1">
        <w:tc>
          <w:tcPr>
            <w:tcW w:w="359" w:type="pct"/>
          </w:tcPr>
          <w:p w14:paraId="0AB9E390" w14:textId="77777777" w:rsidR="00252A96" w:rsidRPr="0008448F" w:rsidRDefault="00252A96" w:rsidP="0008448F">
            <w:pPr>
              <w:pStyle w:val="ListParagraph"/>
              <w:numPr>
                <w:ilvl w:val="0"/>
                <w:numId w:val="3"/>
              </w:num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641" w:type="pct"/>
          </w:tcPr>
          <w:p w14:paraId="058FBE73" w14:textId="77777777" w:rsidR="00252A96" w:rsidRDefault="00252A96" w:rsidP="003E4FF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Viva</w:t>
            </w:r>
          </w:p>
          <w:p w14:paraId="77C02C5B" w14:textId="3929AB70" w:rsidR="00252A96" w:rsidRDefault="00252A96" w:rsidP="00252A96">
            <w:pPr>
              <w:pStyle w:val="ListParagraph"/>
              <w:numPr>
                <w:ilvl w:val="0"/>
                <w:numId w:val="8"/>
              </w:numPr>
              <w:rPr>
                <w:rFonts w:eastAsia="Times New Roman"/>
                <w:sz w:val="24"/>
                <w:szCs w:val="24"/>
              </w:rPr>
            </w:pPr>
            <w:r w:rsidRPr="00252A96">
              <w:rPr>
                <w:rFonts w:eastAsia="Times New Roman"/>
                <w:sz w:val="24"/>
                <w:szCs w:val="24"/>
              </w:rPr>
              <w:t xml:space="preserve">End of the Summer Term there will be </w:t>
            </w:r>
            <w:r w:rsidR="00A27EE4">
              <w:rPr>
                <w:rFonts w:eastAsia="Times New Roman"/>
                <w:sz w:val="24"/>
                <w:szCs w:val="24"/>
              </w:rPr>
              <w:t xml:space="preserve">a </w:t>
            </w:r>
            <w:r w:rsidRPr="00252A96">
              <w:rPr>
                <w:rFonts w:eastAsia="Times New Roman"/>
                <w:sz w:val="24"/>
                <w:szCs w:val="24"/>
              </w:rPr>
              <w:t xml:space="preserve">viva held with trainees that will cover any areas not covered by the </w:t>
            </w:r>
            <w:proofErr w:type="gramStart"/>
            <w:r w:rsidRPr="00252A96">
              <w:rPr>
                <w:rFonts w:eastAsia="Times New Roman"/>
                <w:sz w:val="24"/>
                <w:szCs w:val="24"/>
              </w:rPr>
              <w:t>FLOs .</w:t>
            </w:r>
            <w:proofErr w:type="gramEnd"/>
          </w:p>
          <w:p w14:paraId="07539CA1" w14:textId="1F0E7A48" w:rsidR="00252A96" w:rsidRPr="00252A96" w:rsidRDefault="00252A96" w:rsidP="00252A96">
            <w:pPr>
              <w:pStyle w:val="ListParagraph"/>
              <w:numPr>
                <w:ilvl w:val="0"/>
                <w:numId w:val="8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Details will be shared with mentors at the Summer term training. </w:t>
            </w:r>
          </w:p>
          <w:p w14:paraId="7E71CBCC" w14:textId="23CE8E43" w:rsidR="00252A96" w:rsidRDefault="00A27EE4" w:rsidP="00252A96">
            <w:pPr>
              <w:pStyle w:val="ListParagraph"/>
              <w:numPr>
                <w:ilvl w:val="0"/>
                <w:numId w:val="8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lastRenderedPageBreak/>
              <w:t>Replaces the observation in the second visit for Core and will happen at the end of the SD meeting</w:t>
            </w:r>
            <w:r w:rsidR="00252A96" w:rsidRPr="00252A96">
              <w:rPr>
                <w:rFonts w:eastAsia="Times New Roman"/>
                <w:sz w:val="24"/>
                <w:szCs w:val="24"/>
              </w:rPr>
              <w:t xml:space="preserve">, and designed to be a supportive, dialogic conversation between trainees, mentors and tutors. </w:t>
            </w:r>
          </w:p>
          <w:p w14:paraId="185BD053" w14:textId="7BCCB550" w:rsidR="00252A96" w:rsidRPr="00252A96" w:rsidRDefault="00252A96" w:rsidP="00252A96">
            <w:pPr>
              <w:pStyle w:val="ListParagraph"/>
              <w:numPr>
                <w:ilvl w:val="0"/>
                <w:numId w:val="8"/>
              </w:num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Will feed into the CRD assessment at the end of the year and can feed into the CEDP for further development in ECT year. </w:t>
            </w:r>
          </w:p>
        </w:tc>
      </w:tr>
    </w:tbl>
    <w:p w14:paraId="3E3F14A1" w14:textId="77777777" w:rsidR="00F17EF6" w:rsidRDefault="00F17EF6" w:rsidP="00AC27F3"/>
    <w:sectPr w:rsidR="00F17EF6" w:rsidSect="00476D8E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378CD"/>
    <w:multiLevelType w:val="hybridMultilevel"/>
    <w:tmpl w:val="39C48D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A7D22"/>
    <w:multiLevelType w:val="hybridMultilevel"/>
    <w:tmpl w:val="844499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D173AB"/>
    <w:multiLevelType w:val="hybridMultilevel"/>
    <w:tmpl w:val="8AB2407A"/>
    <w:lvl w:ilvl="0" w:tplc="9EFA74CE">
      <w:start w:val="1"/>
      <w:numFmt w:val="decimal"/>
      <w:lvlText w:val="%1."/>
      <w:lvlJc w:val="left"/>
      <w:pPr>
        <w:ind w:left="410" w:hanging="360"/>
      </w:pPr>
      <w:rPr>
        <w:rFonts w:asciiTheme="majorHAnsi" w:eastAsiaTheme="minorHAnsi" w:hAnsiTheme="majorHAnsi" w:cstheme="majorHAnsi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3" w15:restartNumberingAfterBreak="0">
    <w:nsid w:val="3AF46524"/>
    <w:multiLevelType w:val="hybridMultilevel"/>
    <w:tmpl w:val="B58405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4802DD"/>
    <w:multiLevelType w:val="hybridMultilevel"/>
    <w:tmpl w:val="6AD25AD6"/>
    <w:lvl w:ilvl="0" w:tplc="2384F2CE">
      <w:start w:val="1"/>
      <w:numFmt w:val="decimal"/>
      <w:lvlText w:val="%1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FA52F0"/>
    <w:multiLevelType w:val="hybridMultilevel"/>
    <w:tmpl w:val="E5547082"/>
    <w:lvl w:ilvl="0" w:tplc="17706D0C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272B13"/>
    <w:multiLevelType w:val="hybridMultilevel"/>
    <w:tmpl w:val="D4485D7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7A6E20E9"/>
    <w:multiLevelType w:val="hybridMultilevel"/>
    <w:tmpl w:val="A0C401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6545902">
    <w:abstractNumId w:val="0"/>
  </w:num>
  <w:num w:numId="2" w16cid:durableId="823817012">
    <w:abstractNumId w:val="5"/>
  </w:num>
  <w:num w:numId="3" w16cid:durableId="1012220645">
    <w:abstractNumId w:val="2"/>
  </w:num>
  <w:num w:numId="4" w16cid:durableId="1933581391">
    <w:abstractNumId w:val="4"/>
  </w:num>
  <w:num w:numId="5" w16cid:durableId="2119837677">
    <w:abstractNumId w:val="6"/>
  </w:num>
  <w:num w:numId="6" w16cid:durableId="1187328773">
    <w:abstractNumId w:val="7"/>
  </w:num>
  <w:num w:numId="7" w16cid:durableId="543063582">
    <w:abstractNumId w:val="1"/>
  </w:num>
  <w:num w:numId="8" w16cid:durableId="11638122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Q1NzQyMzU2MzA2t7BU0lEKTi0uzszPAymwrAUAIyKQRiwAAAA="/>
  </w:docVars>
  <w:rsids>
    <w:rsidRoot w:val="001E541E"/>
    <w:rsid w:val="00035E83"/>
    <w:rsid w:val="0008448F"/>
    <w:rsid w:val="00093289"/>
    <w:rsid w:val="000A6445"/>
    <w:rsid w:val="000D7E5A"/>
    <w:rsid w:val="00130B71"/>
    <w:rsid w:val="0014614C"/>
    <w:rsid w:val="00162AD2"/>
    <w:rsid w:val="001E541E"/>
    <w:rsid w:val="00245062"/>
    <w:rsid w:val="00252A96"/>
    <w:rsid w:val="002D3519"/>
    <w:rsid w:val="002E76BB"/>
    <w:rsid w:val="00333D64"/>
    <w:rsid w:val="003B001B"/>
    <w:rsid w:val="003E4FF1"/>
    <w:rsid w:val="003E676F"/>
    <w:rsid w:val="00406F22"/>
    <w:rsid w:val="00476D8E"/>
    <w:rsid w:val="00481B5E"/>
    <w:rsid w:val="00595FE5"/>
    <w:rsid w:val="005A106C"/>
    <w:rsid w:val="005C4B9F"/>
    <w:rsid w:val="005E1560"/>
    <w:rsid w:val="00636C44"/>
    <w:rsid w:val="00644CA8"/>
    <w:rsid w:val="006D7414"/>
    <w:rsid w:val="00726222"/>
    <w:rsid w:val="007F2BF5"/>
    <w:rsid w:val="00825982"/>
    <w:rsid w:val="0099508D"/>
    <w:rsid w:val="009C1B84"/>
    <w:rsid w:val="009E65B6"/>
    <w:rsid w:val="00A27EE4"/>
    <w:rsid w:val="00A50F77"/>
    <w:rsid w:val="00A52C83"/>
    <w:rsid w:val="00AC27F3"/>
    <w:rsid w:val="00AE709A"/>
    <w:rsid w:val="00B5022B"/>
    <w:rsid w:val="00BD7629"/>
    <w:rsid w:val="00BE5C01"/>
    <w:rsid w:val="00BF7EC8"/>
    <w:rsid w:val="00E115A5"/>
    <w:rsid w:val="00E27CA9"/>
    <w:rsid w:val="00E82228"/>
    <w:rsid w:val="00EB635E"/>
    <w:rsid w:val="00F04A02"/>
    <w:rsid w:val="00F17EF6"/>
    <w:rsid w:val="00F27043"/>
    <w:rsid w:val="00F40471"/>
    <w:rsid w:val="00FE5889"/>
    <w:rsid w:val="00FF4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5B0C4"/>
  <w15:chartTrackingRefBased/>
  <w15:docId w15:val="{ACD4BB8A-9127-4F20-B79D-38349FBE3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41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1E541E"/>
    <w:pPr>
      <w:ind w:left="720"/>
      <w:contextualSpacing/>
    </w:pPr>
  </w:style>
  <w:style w:type="table" w:styleId="TableGrid">
    <w:name w:val="Table Grid"/>
    <w:basedOn w:val="TableNormal"/>
    <w:uiPriority w:val="59"/>
    <w:rsid w:val="001E54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E541E"/>
  </w:style>
  <w:style w:type="paragraph" w:styleId="NormalWeb">
    <w:name w:val="Normal (Web)"/>
    <w:basedOn w:val="Normal"/>
    <w:uiPriority w:val="99"/>
    <w:unhideWhenUsed/>
    <w:rsid w:val="001E541E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1E541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541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E541E"/>
    <w:rPr>
      <w:color w:val="954F72" w:themeColor="followedHyperlink"/>
      <w:u w:val="single"/>
    </w:rPr>
  </w:style>
  <w:style w:type="paragraph" w:customStyle="1" w:styleId="xmsonormal">
    <w:name w:val="x_msonormal"/>
    <w:basedOn w:val="Normal"/>
    <w:rsid w:val="000844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77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2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567</Words>
  <Characters>3233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Christensen, Mark</dc:creator>
  <cp:keywords/>
  <dc:description/>
  <cp:lastModifiedBy>Taylor, Julie</cp:lastModifiedBy>
  <cp:revision>2</cp:revision>
  <dcterms:created xsi:type="dcterms:W3CDTF">2023-03-31T13:57:00Z</dcterms:created>
  <dcterms:modified xsi:type="dcterms:W3CDTF">2023-03-31T13:57:00Z</dcterms:modified>
</cp:coreProperties>
</file>