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6994C6" w14:textId="77777777" w:rsidR="00D8339A" w:rsidRDefault="00D8339A" w:rsidP="00D8339A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</w:rPr>
      </w:pPr>
      <w:r w:rsidRPr="00F7649F">
        <w:rPr>
          <w:rFonts w:ascii="Arial" w:hAnsi="Arial" w:cs="Arial"/>
        </w:rPr>
        <w:t xml:space="preserve">Class Teachers </w:t>
      </w:r>
    </w:p>
    <w:p w14:paraId="6C781423" w14:textId="22882772" w:rsidR="00D8339A" w:rsidRDefault="00D8339A" w:rsidP="00D8339A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 w:rsidRPr="00D8339A">
        <w:rPr>
          <w:rFonts w:ascii="Arial" w:hAnsi="Arial" w:cs="Arial"/>
          <w:b w:val="0"/>
          <w:bCs/>
        </w:rPr>
        <w:t>Class Teachers</w:t>
      </w:r>
      <w:r>
        <w:rPr>
          <w:rFonts w:ascii="Arial" w:hAnsi="Arial" w:cs="Arial"/>
        </w:rPr>
        <w:t xml:space="preserve"> </w:t>
      </w:r>
      <w:r w:rsidRPr="00F7649F">
        <w:rPr>
          <w:rFonts w:ascii="Arial" w:hAnsi="Arial" w:cs="Arial"/>
          <w:b w:val="0"/>
        </w:rPr>
        <w:t xml:space="preserve">are responsible for providing day-to-day support to trainees.  </w:t>
      </w:r>
      <w:r>
        <w:rPr>
          <w:rFonts w:ascii="Arial" w:hAnsi="Arial" w:cs="Arial"/>
          <w:b w:val="0"/>
        </w:rPr>
        <w:br/>
      </w:r>
      <w:r w:rsidRPr="00F7649F">
        <w:rPr>
          <w:rFonts w:ascii="Arial" w:hAnsi="Arial" w:cs="Arial"/>
          <w:b w:val="0"/>
        </w:rPr>
        <w:t>They will provide a model of good practice and they will offer direct support with planning.</w:t>
      </w:r>
    </w:p>
    <w:p w14:paraId="1CF1D187" w14:textId="77777777" w:rsidR="00D8339A" w:rsidRDefault="00D8339A" w:rsidP="00D8339A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They will deliver the school-based training programme </w:t>
      </w:r>
      <w:proofErr w:type="gramStart"/>
      <w:r>
        <w:rPr>
          <w:rFonts w:ascii="Arial" w:hAnsi="Arial" w:cs="Arial"/>
          <w:szCs w:val="20"/>
        </w:rPr>
        <w:t>and also</w:t>
      </w:r>
      <w:proofErr w:type="gramEnd"/>
      <w:r>
        <w:rPr>
          <w:rFonts w:ascii="Arial" w:hAnsi="Arial" w:cs="Arial"/>
          <w:szCs w:val="20"/>
        </w:rPr>
        <w:t xml:space="preserve"> monitor the appropriateness and relevance of the programme to the trainees’ individual professional development needs. </w:t>
      </w:r>
    </w:p>
    <w:p w14:paraId="03FFDDB2" w14:textId="77777777" w:rsidR="00D8339A" w:rsidRDefault="00D8339A" w:rsidP="00D8339A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They will contribute to reviews of trainee progress in meeting targets and towards the Teachers’ Standards.</w:t>
      </w:r>
    </w:p>
    <w:p w14:paraId="5C5DFE4E" w14:textId="77777777" w:rsidR="00D8339A" w:rsidRPr="00F7649F" w:rsidRDefault="00D8339A" w:rsidP="00D8339A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</w:p>
    <w:p w14:paraId="681A0ACB" w14:textId="77777777" w:rsidR="00236A5C" w:rsidRDefault="00236A5C"/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39A"/>
    <w:rsid w:val="00236A5C"/>
    <w:rsid w:val="00D8339A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983E5"/>
  <w15:chartTrackingRefBased/>
  <w15:docId w15:val="{4129B29B-C203-43B0-9005-21B461EBA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8339A"/>
    <w:pPr>
      <w:tabs>
        <w:tab w:val="center" w:pos="4153"/>
        <w:tab w:val="right" w:pos="8306"/>
      </w:tabs>
      <w:spacing w:after="200" w:line="276" w:lineRule="auto"/>
    </w:pPr>
    <w:rPr>
      <w:rFonts w:eastAsiaTheme="minorEastAsia" w:cs="Times New Roman"/>
      <w:b/>
      <w:szCs w:val="20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D8339A"/>
    <w:rPr>
      <w:rFonts w:eastAsiaTheme="minorEastAsia" w:cs="Times New Roman"/>
      <w:b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410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</cp:revision>
  <dcterms:created xsi:type="dcterms:W3CDTF">2021-05-07T08:19:00Z</dcterms:created>
  <dcterms:modified xsi:type="dcterms:W3CDTF">2021-05-07T08:21:00Z</dcterms:modified>
</cp:coreProperties>
</file>