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3B617DC" w14:textId="6C7472A9" w:rsidR="006A47AF" w:rsidRDefault="006A47AF" w:rsidP="006A47AF">
      <w:pPr>
        <w:rPr>
          <w:b/>
          <w:bCs/>
        </w:rPr>
      </w:pPr>
      <w:r>
        <w:rPr>
          <w:b/>
          <w:bCs/>
        </w:rPr>
        <w:t>Subject</w:t>
      </w:r>
      <w:r>
        <w:rPr>
          <w:b/>
          <w:bCs/>
        </w:rPr>
        <w:t xml:space="preserve"> Mentors (</w:t>
      </w:r>
      <w:r>
        <w:rPr>
          <w:b/>
          <w:bCs/>
        </w:rPr>
        <w:t>S</w:t>
      </w:r>
      <w:r>
        <w:rPr>
          <w:b/>
          <w:bCs/>
        </w:rPr>
        <w:t>Ms)</w:t>
      </w:r>
    </w:p>
    <w:p w14:paraId="286F137F" w14:textId="123D74B6" w:rsidR="006A47AF" w:rsidRPr="00136D35" w:rsidRDefault="006A47AF" w:rsidP="006A47AF">
      <w:pPr>
        <w:spacing w:before="100" w:beforeAutospacing="1" w:after="60"/>
        <w:jc w:val="both"/>
      </w:pPr>
      <w:r w:rsidRPr="00136D35">
        <w:rPr>
          <w:rFonts w:cs="Arial"/>
        </w:rPr>
        <w:t xml:space="preserve">Subject Mentors have a more focused and specific responsibility. They play a leading role in working with trainees on the teaching of their specialist subject, providing information on school policy and pedagogical practice, and providing feedback to trainees based on classroom observations. They liaise with University </w:t>
      </w:r>
      <w:r>
        <w:rPr>
          <w:rFonts w:cs="Arial"/>
        </w:rPr>
        <w:t>Tutors about trainee</w:t>
      </w:r>
      <w:r w:rsidRPr="00136D35">
        <w:rPr>
          <w:rFonts w:cs="Arial"/>
        </w:rPr>
        <w:t xml:space="preserve"> progress. They also provide an avenue through which University provision is related to the specific circumstances of the School. Subject Mentors and, to a lesser extent, Professional Mentors will play a key role in </w:t>
      </w:r>
      <w:r>
        <w:rPr>
          <w:rFonts w:cs="Arial"/>
        </w:rPr>
        <w:t xml:space="preserve">conducting </w:t>
      </w:r>
      <w:r w:rsidRPr="00136D35">
        <w:rPr>
          <w:rFonts w:cs="Arial"/>
        </w:rPr>
        <w:t>learning conversations and take the leading role in assessing trainees’ competence as classroom teacher</w:t>
      </w:r>
      <w:r>
        <w:rPr>
          <w:rFonts w:cs="Arial"/>
        </w:rPr>
        <w:t>s</w:t>
      </w:r>
      <w:r w:rsidRPr="00136D35">
        <w:rPr>
          <w:rFonts w:cs="Arial"/>
        </w:rPr>
        <w:t>, using the Teachers’ Standards and the Warwick Assessment Descriptors.</w:t>
      </w:r>
    </w:p>
    <w:p w14:paraId="1CBAC3E5" w14:textId="77777777" w:rsidR="006A47AF" w:rsidRDefault="006A47AF" w:rsidP="006A47AF">
      <w:pPr>
        <w:jc w:val="both"/>
        <w:rPr>
          <w:rFonts w:cs="Arial"/>
        </w:rPr>
      </w:pPr>
      <w:r w:rsidRPr="00136D35">
        <w:rPr>
          <w:rFonts w:cs="Arial"/>
        </w:rPr>
        <w:t> </w:t>
      </w:r>
      <w:bookmarkStart w:id="0" w:name="_Toc395606954"/>
      <w:bookmarkStart w:id="1" w:name="_Toc408408678"/>
    </w:p>
    <w:p w14:paraId="43F9DF90" w14:textId="77777777" w:rsidR="006A47AF" w:rsidRPr="00136D35" w:rsidRDefault="006A47AF" w:rsidP="006A47AF">
      <w:pPr>
        <w:jc w:val="both"/>
        <w:rPr>
          <w:rFonts w:cs="Arial"/>
        </w:rPr>
      </w:pPr>
      <w:r w:rsidRPr="00136D35">
        <w:rPr>
          <w:rFonts w:cs="Arial"/>
        </w:rPr>
        <w:t>The role of the Subject Mentor</w:t>
      </w:r>
      <w:r>
        <w:rPr>
          <w:rFonts w:cs="Arial"/>
        </w:rPr>
        <w:t xml:space="preserve"> is to</w:t>
      </w:r>
      <w:r w:rsidRPr="00136D35">
        <w:rPr>
          <w:rFonts w:cs="Arial"/>
        </w:rPr>
        <w:t>:</w:t>
      </w:r>
      <w:bookmarkEnd w:id="0"/>
      <w:bookmarkEnd w:id="1"/>
    </w:p>
    <w:p w14:paraId="64027A11" w14:textId="77777777" w:rsidR="006A47AF" w:rsidRPr="00136D35" w:rsidRDefault="006A47AF" w:rsidP="006A47AF">
      <w:pPr>
        <w:numPr>
          <w:ilvl w:val="0"/>
          <w:numId w:val="1"/>
        </w:numPr>
        <w:spacing w:after="60" w:line="276" w:lineRule="auto"/>
        <w:ind w:left="357" w:hanging="357"/>
        <w:jc w:val="both"/>
        <w:rPr>
          <w:rFonts w:cs="Arial"/>
        </w:rPr>
      </w:pPr>
      <w:r w:rsidRPr="00136D35">
        <w:rPr>
          <w:rFonts w:cs="Arial"/>
        </w:rPr>
        <w:t>Be aware of what constitutes good and outstanding teaching and learning and be able to communicate this to trainees (see Warwick Assessment Descriptors)</w:t>
      </w:r>
      <w:r>
        <w:rPr>
          <w:rFonts w:cs="Arial"/>
        </w:rPr>
        <w:t>.</w:t>
      </w:r>
    </w:p>
    <w:p w14:paraId="4E11C773" w14:textId="77777777" w:rsidR="006A47AF" w:rsidRDefault="006A47AF" w:rsidP="006A47AF">
      <w:pPr>
        <w:numPr>
          <w:ilvl w:val="0"/>
          <w:numId w:val="1"/>
        </w:numPr>
        <w:spacing w:after="60"/>
        <w:ind w:left="357" w:hanging="357"/>
        <w:jc w:val="both"/>
      </w:pPr>
      <w:r w:rsidRPr="0004573D">
        <w:t>Be aware of what constitutes excellent mentoring practice, attend Subject Mentor training</w:t>
      </w:r>
      <w:r>
        <w:t xml:space="preserve"> once per year</w:t>
      </w:r>
      <w:r w:rsidRPr="0004573D">
        <w:t xml:space="preserve"> and have </w:t>
      </w:r>
      <w:r>
        <w:t xml:space="preserve">an </w:t>
      </w:r>
      <w:r w:rsidRPr="0004573D">
        <w:t>opportunity to contribute to the co</w:t>
      </w:r>
      <w:r>
        <w:t xml:space="preserve">urse design, </w:t>
      </w:r>
      <w:proofErr w:type="gramStart"/>
      <w:r>
        <w:t>content</w:t>
      </w:r>
      <w:proofErr w:type="gramEnd"/>
      <w:r>
        <w:t xml:space="preserve"> and approach.</w:t>
      </w:r>
    </w:p>
    <w:p w14:paraId="1B1D687D" w14:textId="77777777" w:rsidR="006A47AF" w:rsidRPr="0004573D" w:rsidRDefault="006A47AF" w:rsidP="006A47AF">
      <w:pPr>
        <w:numPr>
          <w:ilvl w:val="0"/>
          <w:numId w:val="1"/>
        </w:numPr>
        <w:spacing w:after="60"/>
        <w:ind w:left="357" w:hanging="357"/>
        <w:jc w:val="both"/>
      </w:pPr>
      <w:r w:rsidRPr="0004573D">
        <w:t>Be familiar with the Teachers’ Standards at the</w:t>
      </w:r>
      <w:r>
        <w:t xml:space="preserve"> level appropriate for trainee</w:t>
      </w:r>
      <w:r w:rsidRPr="0004573D">
        <w:t xml:space="preserve"> teachers and use them in the assessment of the </w:t>
      </w:r>
      <w:r>
        <w:t>trainee</w:t>
      </w:r>
      <w:r w:rsidRPr="0004573D">
        <w:t xml:space="preserve"> and complet</w:t>
      </w:r>
      <w:r>
        <w:t>ion of the appropriate assessment documents.</w:t>
      </w:r>
    </w:p>
    <w:p w14:paraId="523E317E" w14:textId="77777777" w:rsidR="006A47AF" w:rsidRPr="0004573D" w:rsidRDefault="006A47AF" w:rsidP="006A47AF">
      <w:pPr>
        <w:numPr>
          <w:ilvl w:val="0"/>
          <w:numId w:val="1"/>
        </w:numPr>
        <w:spacing w:after="60"/>
        <w:ind w:left="357" w:hanging="357"/>
        <w:jc w:val="both"/>
      </w:pPr>
      <w:r w:rsidRPr="0004573D">
        <w:t xml:space="preserve">Arrange </w:t>
      </w:r>
      <w:r>
        <w:t>trainee</w:t>
      </w:r>
      <w:r w:rsidRPr="0004573D">
        <w:t>s' induction into the department including a training programme and access to app</w:t>
      </w:r>
      <w:r>
        <w:t>ropriate departmental resources, including ICT and buildings access.</w:t>
      </w:r>
    </w:p>
    <w:p w14:paraId="36FD7D73" w14:textId="77777777" w:rsidR="006A47AF" w:rsidRPr="0004573D" w:rsidRDefault="006A47AF" w:rsidP="006A47AF">
      <w:pPr>
        <w:numPr>
          <w:ilvl w:val="0"/>
          <w:numId w:val="1"/>
        </w:numPr>
        <w:spacing w:after="60"/>
        <w:ind w:left="357" w:hanging="357"/>
        <w:jc w:val="both"/>
      </w:pPr>
      <w:r w:rsidRPr="0004573D">
        <w:t xml:space="preserve">Assess </w:t>
      </w:r>
      <w:r>
        <w:t>trainee</w:t>
      </w:r>
      <w:r w:rsidRPr="0004573D">
        <w:t>s' needs through use of their CV and the P</w:t>
      </w:r>
      <w:r>
        <w:t xml:space="preserve">rofessional </w:t>
      </w:r>
      <w:r w:rsidRPr="0004573D">
        <w:t>D</w:t>
      </w:r>
      <w:r>
        <w:t xml:space="preserve">igital </w:t>
      </w:r>
      <w:r w:rsidRPr="0004573D">
        <w:t>P</w:t>
      </w:r>
      <w:r>
        <w:t>ortfolio</w:t>
      </w:r>
      <w:r w:rsidRPr="0004573D">
        <w:t xml:space="preserve">, in consultation with the </w:t>
      </w:r>
      <w:r>
        <w:t>trainee</w:t>
      </w:r>
      <w:r w:rsidRPr="0004573D">
        <w:t xml:space="preserve"> and with the </w:t>
      </w:r>
      <w:r>
        <w:t>University Tutor.</w:t>
      </w:r>
    </w:p>
    <w:p w14:paraId="35C273FA" w14:textId="77777777" w:rsidR="006A47AF" w:rsidRPr="0004573D" w:rsidRDefault="006A47AF" w:rsidP="006A47AF">
      <w:pPr>
        <w:numPr>
          <w:ilvl w:val="0"/>
          <w:numId w:val="1"/>
        </w:numPr>
        <w:spacing w:after="60"/>
        <w:ind w:left="357" w:hanging="357"/>
        <w:jc w:val="both"/>
      </w:pPr>
      <w:r w:rsidRPr="0004573D">
        <w:t xml:space="preserve">Arrange </w:t>
      </w:r>
      <w:r>
        <w:t>trainee</w:t>
      </w:r>
      <w:r w:rsidRPr="0004573D">
        <w:t xml:space="preserve">s’ teaching timetables ensuring that an appropriate range of opportunities, including Post-16, SEN, ICT, PSHE etc. </w:t>
      </w:r>
      <w:r>
        <w:t>where required.</w:t>
      </w:r>
    </w:p>
    <w:p w14:paraId="7FE8176E" w14:textId="77777777" w:rsidR="006A47AF" w:rsidRPr="0004573D" w:rsidRDefault="006A47AF" w:rsidP="006A47AF">
      <w:pPr>
        <w:numPr>
          <w:ilvl w:val="0"/>
          <w:numId w:val="1"/>
        </w:numPr>
        <w:spacing w:after="60"/>
        <w:ind w:left="357" w:hanging="357"/>
        <w:jc w:val="both"/>
      </w:pPr>
      <w:r>
        <w:t xml:space="preserve">Liaise with the University Tutor </w:t>
      </w:r>
      <w:r w:rsidRPr="00F6316E">
        <w:t>an</w:t>
      </w:r>
      <w:r>
        <w:t>d take part in a three-way meeting</w:t>
      </w:r>
      <w:r w:rsidRPr="0004573D">
        <w:t xml:space="preserve"> between </w:t>
      </w:r>
      <w:r>
        <w:t>Tutor,</w:t>
      </w:r>
      <w:r w:rsidRPr="0004573D">
        <w:t xml:space="preserve"> </w:t>
      </w:r>
      <w:r>
        <w:t xml:space="preserve">Professional </w:t>
      </w:r>
      <w:proofErr w:type="gramStart"/>
      <w:r w:rsidRPr="0004573D">
        <w:t>Mentor</w:t>
      </w:r>
      <w:proofErr w:type="gramEnd"/>
      <w:r w:rsidRPr="0004573D">
        <w:t xml:space="preserve"> and </w:t>
      </w:r>
      <w:r>
        <w:t>trainee at least once a year</w:t>
      </w:r>
      <w:r w:rsidRPr="0004573D">
        <w:t xml:space="preserve">. Conduct a joint observation of the </w:t>
      </w:r>
      <w:r>
        <w:t>trainee during t</w:t>
      </w:r>
      <w:r w:rsidRPr="0004573D">
        <w:t xml:space="preserve">he </w:t>
      </w:r>
      <w:r>
        <w:t>Tutor’s v</w:t>
      </w:r>
      <w:r w:rsidRPr="0004573D">
        <w:t xml:space="preserve">isit to contribute to </w:t>
      </w:r>
      <w:r>
        <w:t>trainee</w:t>
      </w:r>
      <w:r w:rsidRPr="0004573D">
        <w:t xml:space="preserve"> dev</w:t>
      </w:r>
      <w:r>
        <w:t>elopment and ensure consistency.</w:t>
      </w:r>
    </w:p>
    <w:p w14:paraId="05D7E075" w14:textId="77777777" w:rsidR="006A47AF" w:rsidRPr="0004573D" w:rsidRDefault="006A47AF" w:rsidP="006A47AF">
      <w:pPr>
        <w:numPr>
          <w:ilvl w:val="0"/>
          <w:numId w:val="1"/>
        </w:numPr>
        <w:spacing w:after="60"/>
        <w:ind w:left="357" w:hanging="357"/>
        <w:jc w:val="both"/>
      </w:pPr>
      <w:r w:rsidRPr="0004573D">
        <w:t xml:space="preserve">Organise other training and development opportunities for the </w:t>
      </w:r>
      <w:r>
        <w:t>trainees.</w:t>
      </w:r>
    </w:p>
    <w:p w14:paraId="45CAA7F8" w14:textId="77777777" w:rsidR="006A47AF" w:rsidRPr="0004573D" w:rsidRDefault="006A47AF" w:rsidP="006A47AF">
      <w:pPr>
        <w:numPr>
          <w:ilvl w:val="0"/>
          <w:numId w:val="1"/>
        </w:numPr>
        <w:spacing w:after="60"/>
        <w:ind w:left="357" w:hanging="357"/>
        <w:jc w:val="both"/>
      </w:pPr>
      <w:r w:rsidRPr="0004573D">
        <w:t>Brief other members of the department who will share responsibility for training and request that they engage in</w:t>
      </w:r>
      <w:r>
        <w:t xml:space="preserve"> formal and</w:t>
      </w:r>
      <w:r w:rsidRPr="0004573D">
        <w:t xml:space="preserve"> informal observations </w:t>
      </w:r>
      <w:r>
        <w:t>of classroom practice.</w:t>
      </w:r>
    </w:p>
    <w:p w14:paraId="0A9AA92B" w14:textId="77777777" w:rsidR="006A47AF" w:rsidRPr="0004573D" w:rsidRDefault="006A47AF" w:rsidP="006A47AF">
      <w:pPr>
        <w:numPr>
          <w:ilvl w:val="0"/>
          <w:numId w:val="1"/>
        </w:numPr>
        <w:spacing w:after="60"/>
        <w:ind w:left="357" w:hanging="357"/>
        <w:jc w:val="both"/>
      </w:pPr>
      <w:r w:rsidRPr="0004573D">
        <w:t xml:space="preserve">Conduct a timetabled weekly </w:t>
      </w:r>
      <w:r>
        <w:t xml:space="preserve">Subject </w:t>
      </w:r>
      <w:r w:rsidRPr="0004573D">
        <w:t xml:space="preserve">Mentor and </w:t>
      </w:r>
      <w:r>
        <w:t>trainee</w:t>
      </w:r>
      <w:r w:rsidRPr="0004573D">
        <w:t xml:space="preserve"> meeting of approximately one hour in length where </w:t>
      </w:r>
      <w:r>
        <w:t>progress is discussed and Specific, Measurable, Achievable, Realistic and Time-related targets are set.</w:t>
      </w:r>
    </w:p>
    <w:p w14:paraId="6A588274" w14:textId="77777777" w:rsidR="006A47AF" w:rsidRDefault="006A47AF" w:rsidP="006A47AF">
      <w:pPr>
        <w:numPr>
          <w:ilvl w:val="0"/>
          <w:numId w:val="1"/>
        </w:numPr>
        <w:spacing w:after="60"/>
        <w:ind w:left="357" w:hanging="357"/>
        <w:jc w:val="both"/>
        <w:rPr>
          <w:b/>
        </w:rPr>
      </w:pPr>
      <w:r w:rsidRPr="0004573D">
        <w:t xml:space="preserve">Arrange </w:t>
      </w:r>
      <w:r>
        <w:t xml:space="preserve">weekly </w:t>
      </w:r>
      <w:r w:rsidRPr="0004573D">
        <w:t xml:space="preserve">observation of </w:t>
      </w:r>
      <w:r>
        <w:t>the trainee</w:t>
      </w:r>
      <w:r w:rsidRPr="0004573D">
        <w:t>'</w:t>
      </w:r>
      <w:r>
        <w:t>s</w:t>
      </w:r>
      <w:r w:rsidRPr="0004573D">
        <w:t xml:space="preserve"> teaching</w:t>
      </w:r>
      <w:r>
        <w:t>, by the SM themselves or an appropriately briefed classroom teacher</w:t>
      </w:r>
      <w:r w:rsidRPr="0004573D">
        <w:t>; this should include a full lesson observation</w:t>
      </w:r>
      <w:r>
        <w:t xml:space="preserve"> with written and oral feedback.</w:t>
      </w:r>
    </w:p>
    <w:p w14:paraId="60917FF2" w14:textId="77777777" w:rsidR="006A47AF" w:rsidRPr="003858F1" w:rsidRDefault="006A47AF" w:rsidP="006A47AF">
      <w:pPr>
        <w:numPr>
          <w:ilvl w:val="0"/>
          <w:numId w:val="1"/>
        </w:numPr>
        <w:spacing w:after="60"/>
        <w:ind w:left="357" w:hanging="357"/>
        <w:jc w:val="both"/>
        <w:rPr>
          <w:b/>
        </w:rPr>
      </w:pPr>
      <w:r>
        <w:t xml:space="preserve">Consider the trainee’s workload and wellbeing by monitoring and assisting </w:t>
      </w:r>
      <w:r w:rsidRPr="009F71A0">
        <w:t>with the development of planning, d</w:t>
      </w:r>
      <w:r>
        <w:t xml:space="preserve">ocumentation and record keeping, including joint planning, sharing schemes of work and lesson plans, helping the trainee to adapt lesson plans and resources to ensure that the needs of pupils are </w:t>
      </w:r>
      <w:proofErr w:type="gramStart"/>
      <w:r>
        <w:t>met</w:t>
      </w:r>
      <w:proofErr w:type="gramEnd"/>
      <w:r>
        <w:t xml:space="preserve"> and learning intentions achieved.</w:t>
      </w:r>
    </w:p>
    <w:p w14:paraId="48E63EA8" w14:textId="77777777" w:rsidR="006A47AF" w:rsidRDefault="006A47AF" w:rsidP="006A47AF">
      <w:pPr>
        <w:numPr>
          <w:ilvl w:val="0"/>
          <w:numId w:val="1"/>
        </w:numPr>
        <w:spacing w:after="60"/>
        <w:ind w:left="357" w:hanging="357"/>
        <w:jc w:val="both"/>
      </w:pPr>
      <w:r>
        <w:t>Model good professional practice through work/life balance, and in the classroom and by being critically reflective.</w:t>
      </w:r>
    </w:p>
    <w:p w14:paraId="43FE8168" w14:textId="77777777" w:rsidR="006A47AF" w:rsidRPr="0004573D" w:rsidRDefault="006A47AF" w:rsidP="006A47AF">
      <w:pPr>
        <w:numPr>
          <w:ilvl w:val="0"/>
          <w:numId w:val="1"/>
        </w:numPr>
        <w:spacing w:after="60"/>
        <w:ind w:left="357" w:hanging="357"/>
        <w:jc w:val="both"/>
      </w:pPr>
      <w:r>
        <w:lastRenderedPageBreak/>
        <w:t>Ensure trainees understand the school’s marking and assessment policy, including how to ensure that marking is ‘manageable, meaningful and motivating’</w:t>
      </w:r>
    </w:p>
    <w:p w14:paraId="15B74C79" w14:textId="77777777" w:rsidR="006A47AF" w:rsidRDefault="006A47AF" w:rsidP="006A47AF">
      <w:pPr>
        <w:numPr>
          <w:ilvl w:val="0"/>
          <w:numId w:val="1"/>
        </w:numPr>
        <w:spacing w:after="60"/>
        <w:ind w:left="357" w:hanging="357"/>
        <w:jc w:val="both"/>
      </w:pPr>
      <w:r w:rsidRPr="0004573D">
        <w:t xml:space="preserve">Maintain a training record containing all documentation related to the </w:t>
      </w:r>
      <w:r>
        <w:t>trainee</w:t>
      </w:r>
      <w:r w:rsidRPr="0004573D">
        <w:t xml:space="preserve">s’ progress </w:t>
      </w:r>
      <w:proofErr w:type="gramStart"/>
      <w:r w:rsidRPr="0004573D">
        <w:t>i.e.</w:t>
      </w:r>
      <w:proofErr w:type="gramEnd"/>
      <w:r w:rsidRPr="0004573D">
        <w:t xml:space="preserve"> observation forms, logs of weekly meetings etc.</w:t>
      </w:r>
    </w:p>
    <w:p w14:paraId="33FD81B1" w14:textId="77777777" w:rsidR="006A47AF" w:rsidRPr="007B3274" w:rsidRDefault="006A47AF" w:rsidP="006A47AF">
      <w:pPr>
        <w:numPr>
          <w:ilvl w:val="0"/>
          <w:numId w:val="1"/>
        </w:numPr>
        <w:spacing w:after="60"/>
        <w:ind w:left="357" w:hanging="357"/>
        <w:jc w:val="both"/>
      </w:pPr>
      <w:r>
        <w:t>Quality</w:t>
      </w:r>
      <w:r w:rsidRPr="007B3274">
        <w:t>-assure the observation/feedback process for any other classroom teachers involved in the we</w:t>
      </w:r>
      <w:r>
        <w:t>ekly formal observation process.</w:t>
      </w:r>
    </w:p>
    <w:p w14:paraId="1F6544EF" w14:textId="77777777" w:rsidR="006A47AF" w:rsidRPr="0004573D" w:rsidRDefault="006A47AF" w:rsidP="006A47AF">
      <w:pPr>
        <w:numPr>
          <w:ilvl w:val="0"/>
          <w:numId w:val="1"/>
        </w:numPr>
        <w:spacing w:before="100" w:beforeAutospacing="1" w:after="60"/>
        <w:ind w:left="357" w:hanging="357"/>
        <w:jc w:val="both"/>
      </w:pPr>
      <w:r w:rsidRPr="0004573D">
        <w:t xml:space="preserve">Offer </w:t>
      </w:r>
      <w:r>
        <w:t>trainee</w:t>
      </w:r>
      <w:r w:rsidRPr="0004573D">
        <w:t xml:space="preserve">s the opportunity to experience reflection in practice from class teacher or </w:t>
      </w:r>
      <w:r>
        <w:t>Subject Mentor perspective.</w:t>
      </w:r>
    </w:p>
    <w:p w14:paraId="0B12524E" w14:textId="77777777" w:rsidR="006A47AF" w:rsidRDefault="006A47AF" w:rsidP="006A47AF">
      <w:pPr>
        <w:numPr>
          <w:ilvl w:val="0"/>
          <w:numId w:val="1"/>
        </w:numPr>
        <w:spacing w:before="100" w:beforeAutospacing="1" w:after="60"/>
        <w:ind w:left="357" w:hanging="357"/>
        <w:jc w:val="both"/>
      </w:pPr>
      <w:r w:rsidRPr="0004573D">
        <w:t xml:space="preserve">Work with each </w:t>
      </w:r>
      <w:r>
        <w:t>trainee</w:t>
      </w:r>
      <w:r w:rsidRPr="0004573D">
        <w:t xml:space="preserve"> in a constructive, sensitive way, with the aim of developing his/her professional competence and co</w:t>
      </w:r>
      <w:r>
        <w:t>nfidence in reflective practice.</w:t>
      </w:r>
    </w:p>
    <w:p w14:paraId="58EC26C4" w14:textId="77777777" w:rsidR="006A47AF" w:rsidRPr="0004573D" w:rsidRDefault="006A47AF" w:rsidP="006A47AF">
      <w:pPr>
        <w:numPr>
          <w:ilvl w:val="0"/>
          <w:numId w:val="1"/>
        </w:numPr>
        <w:spacing w:before="100" w:beforeAutospacing="1" w:after="60"/>
        <w:ind w:left="357" w:hanging="357"/>
        <w:jc w:val="both"/>
      </w:pPr>
      <w:r w:rsidRPr="0004573D">
        <w:t xml:space="preserve">Manage and monitor the assessment of </w:t>
      </w:r>
      <w:r>
        <w:t>trainee</w:t>
      </w:r>
      <w:r w:rsidRPr="0004573D">
        <w:t>s and ensure that the rele</w:t>
      </w:r>
      <w:r>
        <w:t xml:space="preserve">vant Assessment </w:t>
      </w:r>
      <w:proofErr w:type="gramStart"/>
      <w:r>
        <w:t>Profile  (</w:t>
      </w:r>
      <w:proofErr w:type="gramEnd"/>
      <w:r>
        <w:t>AP)</w:t>
      </w:r>
      <w:r w:rsidRPr="0004573D">
        <w:t xml:space="preserve"> forms are comp</w:t>
      </w:r>
      <w:r>
        <w:t>leted appropriately and on time.</w:t>
      </w:r>
    </w:p>
    <w:p w14:paraId="76982263" w14:textId="77777777" w:rsidR="00236A5C" w:rsidRDefault="00236A5C"/>
    <w:sectPr w:rsidR="00236A5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9E25F89"/>
    <w:multiLevelType w:val="multilevel"/>
    <w:tmpl w:val="93161A78"/>
    <w:lvl w:ilvl="0">
      <w:start w:val="1"/>
      <w:numFmt w:val="bullet"/>
      <w:lvlText w:val=""/>
      <w:lvlJc w:val="left"/>
      <w:pPr>
        <w:tabs>
          <w:tab w:val="num" w:pos="720"/>
        </w:tabs>
        <w:ind w:left="720" w:hanging="720"/>
      </w:pPr>
      <w:rPr>
        <w:rFonts w:ascii="Symbol" w:hAnsi="Symbol" w:hint="default"/>
        <w:b w:val="0"/>
      </w:rPr>
    </w:lvl>
    <w:lvl w:ilvl="1">
      <w:start w:val="1"/>
      <w:numFmt w:val="decimal"/>
      <w:lvlText w:val="%2."/>
      <w:lvlJc w:val="left"/>
      <w:pPr>
        <w:tabs>
          <w:tab w:val="num" w:pos="2019"/>
        </w:tabs>
        <w:ind w:left="2019" w:hanging="720"/>
      </w:pPr>
    </w:lvl>
    <w:lvl w:ilvl="2">
      <w:start w:val="1"/>
      <w:numFmt w:val="decimal"/>
      <w:lvlText w:val="%3."/>
      <w:lvlJc w:val="left"/>
      <w:pPr>
        <w:tabs>
          <w:tab w:val="num" w:pos="2739"/>
        </w:tabs>
        <w:ind w:left="2739" w:hanging="720"/>
      </w:pPr>
    </w:lvl>
    <w:lvl w:ilvl="3">
      <w:start w:val="1"/>
      <w:numFmt w:val="decimal"/>
      <w:lvlText w:val="%4."/>
      <w:lvlJc w:val="left"/>
      <w:pPr>
        <w:tabs>
          <w:tab w:val="num" w:pos="3459"/>
        </w:tabs>
        <w:ind w:left="3459" w:hanging="720"/>
      </w:pPr>
    </w:lvl>
    <w:lvl w:ilvl="4">
      <w:start w:val="1"/>
      <w:numFmt w:val="decimal"/>
      <w:lvlText w:val="%5."/>
      <w:lvlJc w:val="left"/>
      <w:pPr>
        <w:tabs>
          <w:tab w:val="num" w:pos="4179"/>
        </w:tabs>
        <w:ind w:left="4179" w:hanging="720"/>
      </w:pPr>
    </w:lvl>
    <w:lvl w:ilvl="5">
      <w:start w:val="1"/>
      <w:numFmt w:val="decimal"/>
      <w:lvlText w:val="%6."/>
      <w:lvlJc w:val="left"/>
      <w:pPr>
        <w:tabs>
          <w:tab w:val="num" w:pos="4899"/>
        </w:tabs>
        <w:ind w:left="4899" w:hanging="720"/>
      </w:pPr>
    </w:lvl>
    <w:lvl w:ilvl="6">
      <w:start w:val="1"/>
      <w:numFmt w:val="decimal"/>
      <w:lvlText w:val="%7."/>
      <w:lvlJc w:val="left"/>
      <w:pPr>
        <w:tabs>
          <w:tab w:val="num" w:pos="5619"/>
        </w:tabs>
        <w:ind w:left="5619" w:hanging="720"/>
      </w:pPr>
    </w:lvl>
    <w:lvl w:ilvl="7">
      <w:start w:val="1"/>
      <w:numFmt w:val="decimal"/>
      <w:lvlText w:val="%8."/>
      <w:lvlJc w:val="left"/>
      <w:pPr>
        <w:tabs>
          <w:tab w:val="num" w:pos="6339"/>
        </w:tabs>
        <w:ind w:left="6339" w:hanging="720"/>
      </w:pPr>
    </w:lvl>
    <w:lvl w:ilvl="8">
      <w:start w:val="1"/>
      <w:numFmt w:val="decimal"/>
      <w:lvlText w:val="%9."/>
      <w:lvlJc w:val="left"/>
      <w:pPr>
        <w:tabs>
          <w:tab w:val="num" w:pos="7059"/>
        </w:tabs>
        <w:ind w:left="7059" w:hanging="7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47AF"/>
    <w:rsid w:val="00236A5C"/>
    <w:rsid w:val="006A47AF"/>
    <w:rsid w:val="00ED26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714227"/>
  <w15:chartTrackingRefBased/>
  <w15:docId w15:val="{D5461363-2215-40C8-9BB3-966616533B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A47AF"/>
    <w:rPr>
      <w:rFonts w:eastAsiaTheme="minorEastAsia"/>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94169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600</Words>
  <Characters>3422</Characters>
  <Application>Microsoft Office Word</Application>
  <DocSecurity>0</DocSecurity>
  <Lines>28</Lines>
  <Paragraphs>8</Paragraphs>
  <ScaleCrop>false</ScaleCrop>
  <Company>University of Warwick</Company>
  <LinksUpToDate>false</LinksUpToDate>
  <CharactersWithSpaces>4014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Walker, Alexandra</dc:creator>
  <cp:keywords/>
  <dc:description/>
  <cp:lastModifiedBy>Walker, Alexandra</cp:lastModifiedBy>
  <cp:revision>1</cp:revision>
  <dcterms:created xsi:type="dcterms:W3CDTF">2021-05-07T07:08:00Z</dcterms:created>
  <dcterms:modified xsi:type="dcterms:W3CDTF">2021-05-07T07:12:00Z</dcterms:modified>
</cp:coreProperties>
</file>