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59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75"/>
        <w:gridCol w:w="2552"/>
        <w:gridCol w:w="709"/>
        <w:gridCol w:w="2693"/>
        <w:gridCol w:w="1843"/>
        <w:gridCol w:w="708"/>
        <w:gridCol w:w="284"/>
        <w:gridCol w:w="2693"/>
        <w:gridCol w:w="1843"/>
        <w:gridCol w:w="1984"/>
        <w:gridCol w:w="10"/>
      </w:tblGrid>
      <w:tr w:rsidR="00DA3A97" w:rsidRPr="00396024" w14:paraId="776020BC" w14:textId="77777777" w:rsidTr="00A20905">
        <w:trPr>
          <w:trHeight w:val="402"/>
        </w:trPr>
        <w:tc>
          <w:tcPr>
            <w:tcW w:w="3936" w:type="dxa"/>
            <w:gridSpan w:val="3"/>
          </w:tcPr>
          <w:p w14:paraId="6D58793D" w14:textId="77777777" w:rsidR="00DA3A97" w:rsidRPr="009E5D72" w:rsidRDefault="00DA3A97" w:rsidP="00084209">
            <w:pPr>
              <w:rPr>
                <w:rFonts w:ascii="Arial" w:hAnsi="Arial" w:cs="Arial"/>
                <w:sz w:val="20"/>
                <w:szCs w:val="20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>Subject:</w:t>
            </w:r>
          </w:p>
        </w:tc>
        <w:tc>
          <w:tcPr>
            <w:tcW w:w="2693" w:type="dxa"/>
          </w:tcPr>
          <w:p w14:paraId="76301C35" w14:textId="77777777" w:rsidR="00DA3A97" w:rsidRPr="009E5D72" w:rsidRDefault="00DA3A97" w:rsidP="0008420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>Year Group:</w:t>
            </w:r>
          </w:p>
        </w:tc>
        <w:tc>
          <w:tcPr>
            <w:tcW w:w="5528" w:type="dxa"/>
            <w:gridSpan w:val="4"/>
          </w:tcPr>
          <w:p w14:paraId="402BB7AF" w14:textId="4D80EBCB" w:rsidR="00DA3A97" w:rsidRPr="009E5D72" w:rsidRDefault="00DA3A97" w:rsidP="003E28D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>Week Beginning:</w:t>
            </w:r>
          </w:p>
        </w:tc>
        <w:tc>
          <w:tcPr>
            <w:tcW w:w="3837" w:type="dxa"/>
            <w:gridSpan w:val="3"/>
            <w:shd w:val="clear" w:color="auto" w:fill="auto"/>
          </w:tcPr>
          <w:p w14:paraId="683293E2" w14:textId="03D4E554" w:rsidR="00DA3A97" w:rsidRPr="009E5D72" w:rsidRDefault="00DA3A97">
            <w:pPr>
              <w:rPr>
                <w:sz w:val="20"/>
                <w:szCs w:val="20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>Trainee</w:t>
            </w:r>
            <w:r w:rsidRPr="009E5D72">
              <w:rPr>
                <w:rFonts w:ascii="Arial" w:hAnsi="Arial" w:cs="Arial"/>
                <w:sz w:val="20"/>
                <w:szCs w:val="20"/>
              </w:rPr>
              <w:t>:</w:t>
            </w:r>
          </w:p>
        </w:tc>
      </w:tr>
      <w:tr w:rsidR="00DA3A97" w14:paraId="23C2903A" w14:textId="77777777" w:rsidTr="00A20905">
        <w:trPr>
          <w:gridAfter w:val="1"/>
          <w:wAfter w:w="10" w:type="dxa"/>
          <w:trHeight w:val="569"/>
        </w:trPr>
        <w:tc>
          <w:tcPr>
            <w:tcW w:w="9464" w:type="dxa"/>
            <w:gridSpan w:val="7"/>
            <w:tcBorders>
              <w:bottom w:val="single" w:sz="18" w:space="0" w:color="auto"/>
            </w:tcBorders>
          </w:tcPr>
          <w:p w14:paraId="1BCD6AAB" w14:textId="77777777" w:rsidR="00DA3A97" w:rsidRPr="00DB28F4" w:rsidRDefault="00DA3A97" w:rsidP="00DA3A97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Prior Learning: </w:t>
            </w:r>
            <w:r w:rsidRPr="00DA3A97">
              <w:rPr>
                <w:rFonts w:asciiTheme="minorHAnsi" w:hAnsiTheme="minorHAnsi" w:cstheme="minorHAnsi"/>
                <w:bCs/>
                <w:i/>
                <w:iCs/>
                <w:sz w:val="16"/>
                <w:szCs w:val="16"/>
              </w:rPr>
              <w:t>What do children already know/what can they already do in relation to planned learning? What does this learning build on?</w:t>
            </w:r>
          </w:p>
          <w:p w14:paraId="5F0A62EA" w14:textId="63C87215" w:rsidR="00DA3A97" w:rsidRPr="009E5D72" w:rsidRDefault="00DA3A97" w:rsidP="00DA3A9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0" w:type="dxa"/>
            <w:gridSpan w:val="3"/>
            <w:tcBorders>
              <w:bottom w:val="single" w:sz="18" w:space="0" w:color="auto"/>
            </w:tcBorders>
          </w:tcPr>
          <w:p w14:paraId="010E7C48" w14:textId="38F81379" w:rsidR="00DA3A97" w:rsidRPr="009E5D72" w:rsidRDefault="00DA3A97" w:rsidP="003E28D2">
            <w:pPr>
              <w:rPr>
                <w:rFonts w:ascii="Arial" w:hAnsi="Arial" w:cs="Arial"/>
                <w:sz w:val="20"/>
                <w:szCs w:val="20"/>
              </w:rPr>
            </w:pPr>
            <w:r w:rsidRPr="00916D6C">
              <w:rPr>
                <w:rFonts w:ascii="Arial" w:hAnsi="Arial" w:cs="Arial"/>
                <w:b/>
                <w:sz w:val="18"/>
                <w:szCs w:val="18"/>
              </w:rPr>
              <w:t>What will children learn by the end of the week/lesson sequence?</w:t>
            </w:r>
          </w:p>
        </w:tc>
      </w:tr>
      <w:tr w:rsidR="00DA3A97" w14:paraId="295D528B" w14:textId="77777777" w:rsidTr="00A20905">
        <w:trPr>
          <w:gridAfter w:val="1"/>
          <w:wAfter w:w="10" w:type="dxa"/>
          <w:cantSplit/>
          <w:trHeight w:val="571"/>
        </w:trPr>
        <w:tc>
          <w:tcPr>
            <w:tcW w:w="67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</w:tcBorders>
            <w:vAlign w:val="center"/>
          </w:tcPr>
          <w:p w14:paraId="7A23D224" w14:textId="77777777" w:rsidR="00DA3A97" w:rsidRPr="009E5D72" w:rsidRDefault="00DA3A97" w:rsidP="003E28D2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9E5D72">
              <w:rPr>
                <w:rFonts w:ascii="Arial" w:hAnsi="Arial" w:cs="Arial"/>
                <w:b/>
                <w:color w:val="000000"/>
                <w:sz w:val="16"/>
                <w:szCs w:val="16"/>
              </w:rPr>
              <w:t>Day/</w:t>
            </w:r>
          </w:p>
          <w:p w14:paraId="4B41A8F3" w14:textId="77777777" w:rsidR="00DA3A97" w:rsidRPr="009E5D72" w:rsidRDefault="00DA3A97" w:rsidP="003E28D2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9E5D72">
              <w:rPr>
                <w:rFonts w:ascii="Arial" w:hAnsi="Arial" w:cs="Arial"/>
                <w:b/>
                <w:color w:val="000000"/>
                <w:sz w:val="16"/>
                <w:szCs w:val="16"/>
              </w:rPr>
              <w:t>Date</w:t>
            </w:r>
          </w:p>
        </w:tc>
        <w:tc>
          <w:tcPr>
            <w:tcW w:w="2552" w:type="dxa"/>
            <w:vMerge w:val="restart"/>
            <w:tcBorders>
              <w:top w:val="single" w:sz="18" w:space="0" w:color="auto"/>
            </w:tcBorders>
          </w:tcPr>
          <w:p w14:paraId="30FB49DF" w14:textId="77777777" w:rsidR="00DA3A97" w:rsidRPr="009E5D72" w:rsidRDefault="00DA3A97" w:rsidP="003E28D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>Learning Objective and Success Criteria</w:t>
            </w:r>
          </w:p>
          <w:p w14:paraId="334DB073" w14:textId="77777777" w:rsidR="00DA3A97" w:rsidRPr="009E5D72" w:rsidRDefault="00DA3A97" w:rsidP="003E28D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E5D72">
              <w:rPr>
                <w:rFonts w:ascii="Calibri" w:hAnsi="Calibri" w:cs="Arial"/>
                <w:i/>
                <w:sz w:val="16"/>
                <w:szCs w:val="16"/>
              </w:rPr>
              <w:t>Process or checklist success criteria</w:t>
            </w:r>
          </w:p>
        </w:tc>
        <w:tc>
          <w:tcPr>
            <w:tcW w:w="5245" w:type="dxa"/>
            <w:gridSpan w:val="3"/>
            <w:tcBorders>
              <w:bottom w:val="single" w:sz="4" w:space="0" w:color="auto"/>
            </w:tcBorders>
            <w:vAlign w:val="center"/>
          </w:tcPr>
          <w:p w14:paraId="46770DB5" w14:textId="77777777" w:rsidR="00DA3A97" w:rsidRPr="009E5D72" w:rsidRDefault="00DA3A97" w:rsidP="00D94838">
            <w:pPr>
              <w:rPr>
                <w:rFonts w:ascii="Calibri" w:hAnsi="Calibri" w:cs="Arial"/>
                <w:i/>
                <w:sz w:val="16"/>
                <w:szCs w:val="16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Teaching: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Introduction &amp; </w:t>
            </w: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Modelling Learning </w:t>
            </w:r>
            <w:r w:rsidRPr="009E5D72">
              <w:rPr>
                <w:rFonts w:ascii="Arial" w:hAnsi="Arial" w:cs="Arial"/>
                <w:sz w:val="20"/>
                <w:szCs w:val="20"/>
              </w:rPr>
              <w:t>(me)</w:t>
            </w: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gramStart"/>
            <w:r w:rsidRPr="009E5D72">
              <w:rPr>
                <w:rFonts w:ascii="Calibri" w:hAnsi="Calibri" w:cs="Arial"/>
                <w:i/>
                <w:sz w:val="16"/>
                <w:szCs w:val="16"/>
              </w:rPr>
              <w:t>identify:</w:t>
            </w:r>
            <w:proofErr w:type="gramEnd"/>
            <w:r w:rsidRPr="009E5D72">
              <w:rPr>
                <w:rFonts w:ascii="Calibri" w:hAnsi="Calibri" w:cs="Arial"/>
                <w:i/>
                <w:sz w:val="16"/>
                <w:szCs w:val="16"/>
              </w:rPr>
              <w:t xml:space="preserve"> </w:t>
            </w:r>
            <w:r>
              <w:rPr>
                <w:rFonts w:ascii="Calibri" w:hAnsi="Calibri" w:cs="Arial"/>
                <w:i/>
                <w:sz w:val="16"/>
                <w:szCs w:val="16"/>
              </w:rPr>
              <w:t xml:space="preserve">subject-specific </w:t>
            </w:r>
            <w:r w:rsidRPr="009E5D72">
              <w:rPr>
                <w:rFonts w:ascii="Calibri" w:hAnsi="Calibri" w:cs="Arial"/>
                <w:i/>
                <w:sz w:val="16"/>
                <w:szCs w:val="16"/>
              </w:rPr>
              <w:t xml:space="preserve">strategies to model learning activities &amp; explain key </w:t>
            </w:r>
            <w:r>
              <w:rPr>
                <w:rFonts w:ascii="Calibri" w:hAnsi="Calibri" w:cs="Arial"/>
                <w:i/>
                <w:sz w:val="16"/>
                <w:szCs w:val="16"/>
              </w:rPr>
              <w:t xml:space="preserve">subject-specific </w:t>
            </w:r>
            <w:r w:rsidRPr="009E5D72">
              <w:rPr>
                <w:rFonts w:ascii="Calibri" w:hAnsi="Calibri" w:cs="Arial"/>
                <w:i/>
                <w:sz w:val="16"/>
                <w:szCs w:val="16"/>
              </w:rPr>
              <w:t>concepts/vocabulary; engagement and active learning strategies; strategies to adapt teaching and meet needs of all.</w:t>
            </w:r>
          </w:p>
        </w:tc>
        <w:tc>
          <w:tcPr>
            <w:tcW w:w="5528" w:type="dxa"/>
            <w:gridSpan w:val="4"/>
            <w:tcBorders>
              <w:bottom w:val="single" w:sz="4" w:space="0" w:color="auto"/>
            </w:tcBorders>
            <w:vAlign w:val="center"/>
          </w:tcPr>
          <w:p w14:paraId="6055C21A" w14:textId="77777777" w:rsidR="00DA3A97" w:rsidRPr="009E5D72" w:rsidRDefault="00DA3A97" w:rsidP="00D94838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>Guided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9E5D72">
              <w:rPr>
                <w:rFonts w:ascii="Arial" w:hAnsi="Arial" w:cs="Arial"/>
                <w:sz w:val="20"/>
                <w:szCs w:val="20"/>
              </w:rPr>
              <w:t>(we)</w:t>
            </w: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 and/or independent practice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9E5D72">
              <w:rPr>
                <w:rFonts w:ascii="Arial" w:hAnsi="Arial" w:cs="Arial"/>
                <w:sz w:val="20"/>
                <w:szCs w:val="20"/>
              </w:rPr>
              <w:t>(you)</w:t>
            </w:r>
          </w:p>
          <w:p w14:paraId="5504481F" w14:textId="77777777" w:rsidR="00DA3A97" w:rsidRPr="00A1047C" w:rsidRDefault="00DA3A97" w:rsidP="00D94838">
            <w:pPr>
              <w:rPr>
                <w:rFonts w:ascii="Calibri" w:hAnsi="Calibri" w:cs="Arial"/>
                <w:i/>
                <w:sz w:val="16"/>
                <w:szCs w:val="16"/>
              </w:rPr>
            </w:pPr>
            <w:r w:rsidRPr="009E5D72">
              <w:rPr>
                <w:rFonts w:ascii="Calibri" w:hAnsi="Calibri" w:cs="Arial"/>
                <w:i/>
                <w:sz w:val="16"/>
                <w:szCs w:val="16"/>
              </w:rPr>
              <w:t>strategies to adapt teaching and meet needs of all</w:t>
            </w:r>
            <w:r>
              <w:rPr>
                <w:rFonts w:ascii="Calibri" w:hAnsi="Calibri" w:cs="Arial"/>
                <w:i/>
                <w:sz w:val="16"/>
                <w:szCs w:val="16"/>
              </w:rPr>
              <w:t xml:space="preserve">/including challenge for those who grasp learning rapidly; </w:t>
            </w:r>
            <w:proofErr w:type="gramStart"/>
            <w:r>
              <w:rPr>
                <w:rFonts w:ascii="Calibri" w:hAnsi="Calibri" w:cs="Arial"/>
                <w:i/>
                <w:sz w:val="16"/>
                <w:szCs w:val="16"/>
              </w:rPr>
              <w:t>mini-plenary</w:t>
            </w:r>
            <w:proofErr w:type="gramEnd"/>
            <w:r>
              <w:rPr>
                <w:rFonts w:ascii="Calibri" w:hAnsi="Calibri" w:cs="Arial"/>
                <w:i/>
                <w:sz w:val="16"/>
                <w:szCs w:val="16"/>
              </w:rPr>
              <w:t xml:space="preserve"> etc.</w:t>
            </w:r>
          </w:p>
        </w:tc>
        <w:tc>
          <w:tcPr>
            <w:tcW w:w="1984" w:type="dxa"/>
            <w:tcBorders>
              <w:top w:val="single" w:sz="18" w:space="0" w:color="auto"/>
              <w:bottom w:val="single" w:sz="4" w:space="0" w:color="auto"/>
              <w:right w:val="single" w:sz="18" w:space="0" w:color="auto"/>
            </w:tcBorders>
          </w:tcPr>
          <w:p w14:paraId="204F9D96" w14:textId="77777777" w:rsidR="00DA3A97" w:rsidRPr="009E5D72" w:rsidRDefault="00DA3A97" w:rsidP="003E28D2">
            <w:pPr>
              <w:rPr>
                <w:rFonts w:ascii="Arial" w:hAnsi="Arial" w:cs="Arial"/>
                <w:b/>
                <w:sz w:val="20"/>
                <w:szCs w:val="20"/>
              </w:rPr>
            </w:pPr>
            <w:proofErr w:type="gramStart"/>
            <w:r w:rsidRPr="009E5D72">
              <w:rPr>
                <w:rFonts w:ascii="Arial" w:hAnsi="Arial" w:cs="Arial"/>
                <w:b/>
                <w:sz w:val="20"/>
                <w:szCs w:val="20"/>
              </w:rPr>
              <w:t>Plenary</w:t>
            </w:r>
            <w:proofErr w:type="gramEnd"/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9E5D72">
              <w:rPr>
                <w:rFonts w:ascii="Calibri" w:hAnsi="Calibri" w:cs="Arial"/>
                <w:i/>
                <w:sz w:val="16"/>
                <w:szCs w:val="16"/>
              </w:rPr>
              <w:t>identify key focus of your plenary.</w:t>
            </w:r>
          </w:p>
        </w:tc>
      </w:tr>
      <w:tr w:rsidR="00DA3A97" w14:paraId="6691B639" w14:textId="77777777" w:rsidTr="00A20905">
        <w:trPr>
          <w:gridAfter w:val="1"/>
          <w:wAfter w:w="10" w:type="dxa"/>
          <w:trHeight w:val="3376"/>
        </w:trPr>
        <w:tc>
          <w:tcPr>
            <w:tcW w:w="675" w:type="dxa"/>
            <w:vMerge w:val="restart"/>
            <w:tcBorders>
              <w:top w:val="single" w:sz="4" w:space="0" w:color="auto"/>
              <w:left w:val="single" w:sz="18" w:space="0" w:color="auto"/>
            </w:tcBorders>
          </w:tcPr>
          <w:p w14:paraId="7C346A2C" w14:textId="77777777" w:rsidR="00DA3A97" w:rsidRPr="00D27F63" w:rsidRDefault="00DA3A97" w:rsidP="003E28D2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D27F63">
              <w:rPr>
                <w:rFonts w:ascii="Arial" w:hAnsi="Arial" w:cs="Arial"/>
                <w:color w:val="000000"/>
                <w:sz w:val="28"/>
                <w:szCs w:val="28"/>
              </w:rPr>
              <w:t>1.</w:t>
            </w:r>
          </w:p>
          <w:p w14:paraId="01DA055C" w14:textId="77777777" w:rsidR="00DA3A97" w:rsidRPr="00C64B9E" w:rsidRDefault="00DA3A97" w:rsidP="003E28D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240C5924" w14:textId="77777777" w:rsidR="00DA3A97" w:rsidRPr="00C64B9E" w:rsidRDefault="00DA3A97" w:rsidP="003E28D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08C46ED5" w14:textId="77777777" w:rsidR="00DA3A97" w:rsidRPr="00C64B9E" w:rsidRDefault="00DA3A97" w:rsidP="003E28D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72DCA70F" w14:textId="77777777" w:rsidR="00DA3A97" w:rsidRPr="00C64B9E" w:rsidRDefault="00DA3A97" w:rsidP="003E28D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1601E7CF" w14:textId="77777777" w:rsidR="00DA3A97" w:rsidRPr="00C64B9E" w:rsidRDefault="00DA3A97" w:rsidP="003E28D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62269F54" w14:textId="77777777" w:rsidR="00DA3A97" w:rsidRPr="00C64B9E" w:rsidRDefault="00DA3A97" w:rsidP="003E28D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  <w:vMerge/>
            <w:tcBorders>
              <w:bottom w:val="single" w:sz="2" w:space="0" w:color="auto"/>
            </w:tcBorders>
          </w:tcPr>
          <w:p w14:paraId="7EBB3D04" w14:textId="77777777" w:rsidR="00DA3A97" w:rsidRPr="00DB28F4" w:rsidRDefault="00DA3A97" w:rsidP="003E28D2">
            <w:pPr>
              <w:pStyle w:val="NormalWeb"/>
              <w:spacing w:before="0" w:beforeAutospacing="0" w:after="0" w:afterAutospacing="0"/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9" w:type="dxa"/>
            <w:vMerge w:val="restart"/>
            <w:tcBorders>
              <w:top w:val="single" w:sz="4" w:space="0" w:color="auto"/>
              <w:right w:val="dashed" w:sz="4" w:space="0" w:color="auto"/>
            </w:tcBorders>
          </w:tcPr>
          <w:p w14:paraId="7020CB0B" w14:textId="77777777" w:rsidR="00DA3A97" w:rsidRPr="00D44A42" w:rsidRDefault="00DA3A97" w:rsidP="003E28D2">
            <w:pPr>
              <w:rPr>
                <w:rFonts w:ascii="Calibri" w:hAnsi="Calibri" w:cs="Calibri"/>
                <w:b/>
                <w:bCs/>
                <w:sz w:val="16"/>
                <w:szCs w:val="16"/>
                <w:highlight w:val="yellow"/>
              </w:rPr>
            </w:pPr>
            <w:r w:rsidRPr="00D44A42">
              <w:rPr>
                <w:rFonts w:ascii="Calibri" w:hAnsi="Calibri" w:cs="Calibri"/>
                <w:b/>
                <w:bCs/>
                <w:sz w:val="16"/>
                <w:szCs w:val="16"/>
              </w:rPr>
              <w:t>Timing</w:t>
            </w:r>
          </w:p>
        </w:tc>
        <w:tc>
          <w:tcPr>
            <w:tcW w:w="4536" w:type="dxa"/>
            <w:gridSpan w:val="2"/>
            <w:vMerge w:val="restart"/>
            <w:tcBorders>
              <w:top w:val="single" w:sz="4" w:space="0" w:color="auto"/>
              <w:left w:val="dashed" w:sz="4" w:space="0" w:color="auto"/>
            </w:tcBorders>
          </w:tcPr>
          <w:p w14:paraId="351A6A4B" w14:textId="77777777" w:rsidR="00DA3A97" w:rsidRPr="00DB28F4" w:rsidRDefault="00DA3A97" w:rsidP="003E28D2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8" w:type="dxa"/>
            <w:vMerge w:val="restart"/>
            <w:tcBorders>
              <w:top w:val="single" w:sz="4" w:space="0" w:color="auto"/>
              <w:right w:val="dashed" w:sz="4" w:space="0" w:color="auto"/>
            </w:tcBorders>
          </w:tcPr>
          <w:p w14:paraId="516C9E7B" w14:textId="77777777" w:rsidR="00DA3A97" w:rsidRPr="00DB28F4" w:rsidRDefault="00DA3A97" w:rsidP="003E28D2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  <w:r w:rsidRPr="00DB28F4">
              <w:rPr>
                <w:rFonts w:ascii="Calibri" w:hAnsi="Calibri" w:cs="Calibri"/>
                <w:b/>
                <w:bCs/>
                <w:sz w:val="16"/>
                <w:szCs w:val="16"/>
              </w:rPr>
              <w:t>Timing</w:t>
            </w:r>
          </w:p>
        </w:tc>
        <w:tc>
          <w:tcPr>
            <w:tcW w:w="4820" w:type="dxa"/>
            <w:gridSpan w:val="3"/>
            <w:vMerge w:val="restart"/>
            <w:tcBorders>
              <w:top w:val="single" w:sz="4" w:space="0" w:color="auto"/>
              <w:left w:val="dashed" w:sz="4" w:space="0" w:color="auto"/>
            </w:tcBorders>
          </w:tcPr>
          <w:p w14:paraId="4F08A95A" w14:textId="77777777" w:rsidR="00DA3A97" w:rsidRPr="00D94838" w:rsidRDefault="00DA3A97" w:rsidP="003E28D2">
            <w:pPr>
              <w:rPr>
                <w:rFonts w:ascii="Comic Sans MS" w:hAnsi="Comic Sans MS" w:cs="Arial"/>
                <w:sz w:val="20"/>
                <w:szCs w:val="20"/>
                <w:highlight w:val="yellow"/>
              </w:rPr>
            </w:pPr>
          </w:p>
        </w:tc>
        <w:tc>
          <w:tcPr>
            <w:tcW w:w="1984" w:type="dxa"/>
            <w:vMerge w:val="restart"/>
            <w:tcBorders>
              <w:top w:val="single" w:sz="4" w:space="0" w:color="auto"/>
              <w:right w:val="single" w:sz="18" w:space="0" w:color="auto"/>
            </w:tcBorders>
          </w:tcPr>
          <w:p w14:paraId="1A55C547" w14:textId="77777777" w:rsidR="00DA3A97" w:rsidRDefault="00DA3A97" w:rsidP="003E28D2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DB28F4">
              <w:rPr>
                <w:rFonts w:ascii="Calibri" w:hAnsi="Calibri" w:cs="Calibri"/>
                <w:b/>
                <w:bCs/>
                <w:sz w:val="16"/>
                <w:szCs w:val="16"/>
              </w:rPr>
              <w:t>Tim</w:t>
            </w:r>
            <w:r>
              <w:rPr>
                <w:rFonts w:ascii="Calibri" w:hAnsi="Calibri" w:cs="Calibri"/>
                <w:b/>
                <w:bCs/>
                <w:sz w:val="16"/>
                <w:szCs w:val="16"/>
              </w:rPr>
              <w:t>ing</w:t>
            </w:r>
            <w:r w:rsidRPr="00DB28F4">
              <w:rPr>
                <w:rFonts w:ascii="Calibri" w:hAnsi="Calibri" w:cs="Calibri"/>
                <w:b/>
                <w:bCs/>
                <w:sz w:val="16"/>
                <w:szCs w:val="16"/>
              </w:rPr>
              <w:t>:</w:t>
            </w:r>
          </w:p>
          <w:p w14:paraId="677DF7A0" w14:textId="77777777" w:rsidR="00DA3A97" w:rsidRPr="00DB28F4" w:rsidRDefault="00DA3A97" w:rsidP="003E28D2">
            <w:pPr>
              <w:rPr>
                <w:rFonts w:ascii="Comic Sans MS" w:hAnsi="Comic Sans MS" w:cs="Arial"/>
                <w:sz w:val="20"/>
                <w:szCs w:val="20"/>
                <w:highlight w:val="yellow"/>
              </w:rPr>
            </w:pPr>
          </w:p>
        </w:tc>
      </w:tr>
      <w:tr w:rsidR="00DA3A97" w14:paraId="055982F4" w14:textId="77777777" w:rsidTr="00A20905">
        <w:trPr>
          <w:gridAfter w:val="1"/>
          <w:wAfter w:w="10" w:type="dxa"/>
          <w:trHeight w:val="1467"/>
        </w:trPr>
        <w:tc>
          <w:tcPr>
            <w:tcW w:w="675" w:type="dxa"/>
            <w:vMerge/>
            <w:tcBorders>
              <w:left w:val="single" w:sz="18" w:space="0" w:color="auto"/>
            </w:tcBorders>
          </w:tcPr>
          <w:p w14:paraId="7F08A7A2" w14:textId="77777777" w:rsidR="00DA3A97" w:rsidRPr="00D27F63" w:rsidRDefault="00DA3A97" w:rsidP="003E28D2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</w:p>
        </w:tc>
        <w:tc>
          <w:tcPr>
            <w:tcW w:w="2552" w:type="dxa"/>
            <w:tcBorders>
              <w:top w:val="single" w:sz="2" w:space="0" w:color="auto"/>
            </w:tcBorders>
          </w:tcPr>
          <w:p w14:paraId="0A13E685" w14:textId="277F3F50" w:rsidR="00DA3A97" w:rsidRPr="00144C7E" w:rsidRDefault="00DA3A97" w:rsidP="00DA3A97">
            <w:pPr>
              <w:rPr>
                <w:rFonts w:ascii="Arial" w:hAnsi="Arial" w:cs="Arial"/>
                <w:b/>
                <w:bCs/>
                <w:sz w:val="20"/>
                <w:szCs w:val="20"/>
                <w:highlight w:val="yellow"/>
              </w:rPr>
            </w:pPr>
            <w:r w:rsidRPr="00DA3A97">
              <w:rPr>
                <w:rFonts w:ascii="Calibri" w:hAnsi="Calibri" w:cs="Calibri"/>
                <w:b/>
                <w:bCs/>
                <w:sz w:val="20"/>
                <w:szCs w:val="20"/>
              </w:rPr>
              <w:t>Key concep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ts</w:t>
            </w:r>
            <w:r w:rsidRPr="00DA3A97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&amp; 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v</w:t>
            </w:r>
            <w:r w:rsidRPr="00DA3A97">
              <w:rPr>
                <w:rFonts w:ascii="Calibri" w:hAnsi="Calibri" w:cs="Calibri"/>
                <w:b/>
                <w:bCs/>
                <w:sz w:val="20"/>
                <w:szCs w:val="20"/>
              </w:rPr>
              <w:t>ocabulary</w:t>
            </w:r>
          </w:p>
        </w:tc>
        <w:tc>
          <w:tcPr>
            <w:tcW w:w="709" w:type="dxa"/>
            <w:vMerge/>
            <w:tcBorders>
              <w:right w:val="dashed" w:sz="4" w:space="0" w:color="auto"/>
            </w:tcBorders>
          </w:tcPr>
          <w:p w14:paraId="387F28C0" w14:textId="77777777" w:rsidR="00DA3A97" w:rsidRPr="00D44A42" w:rsidRDefault="00DA3A97" w:rsidP="003E28D2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  <w:tc>
          <w:tcPr>
            <w:tcW w:w="4536" w:type="dxa"/>
            <w:gridSpan w:val="2"/>
            <w:vMerge/>
            <w:tcBorders>
              <w:left w:val="dashed" w:sz="4" w:space="0" w:color="auto"/>
            </w:tcBorders>
          </w:tcPr>
          <w:p w14:paraId="014B1C94" w14:textId="77777777" w:rsidR="00DA3A97" w:rsidRPr="00DB28F4" w:rsidRDefault="00DA3A97" w:rsidP="003E28D2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8" w:type="dxa"/>
            <w:vMerge/>
            <w:tcBorders>
              <w:right w:val="dashed" w:sz="4" w:space="0" w:color="auto"/>
            </w:tcBorders>
          </w:tcPr>
          <w:p w14:paraId="3994108A" w14:textId="77777777" w:rsidR="00DA3A97" w:rsidRPr="00DB28F4" w:rsidRDefault="00DA3A97" w:rsidP="003E28D2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  <w:tc>
          <w:tcPr>
            <w:tcW w:w="4820" w:type="dxa"/>
            <w:gridSpan w:val="3"/>
            <w:vMerge/>
            <w:tcBorders>
              <w:left w:val="dashed" w:sz="4" w:space="0" w:color="auto"/>
            </w:tcBorders>
          </w:tcPr>
          <w:p w14:paraId="004B4F83" w14:textId="77777777" w:rsidR="00DA3A97" w:rsidRPr="00D94838" w:rsidRDefault="00DA3A97" w:rsidP="003E28D2">
            <w:pPr>
              <w:rPr>
                <w:rFonts w:ascii="Comic Sans MS" w:hAnsi="Comic Sans MS" w:cs="Arial"/>
                <w:sz w:val="20"/>
                <w:szCs w:val="20"/>
                <w:highlight w:val="yellow"/>
              </w:rPr>
            </w:pPr>
          </w:p>
        </w:tc>
        <w:tc>
          <w:tcPr>
            <w:tcW w:w="1984" w:type="dxa"/>
            <w:vMerge/>
            <w:tcBorders>
              <w:right w:val="single" w:sz="18" w:space="0" w:color="auto"/>
            </w:tcBorders>
          </w:tcPr>
          <w:p w14:paraId="6435F734" w14:textId="77777777" w:rsidR="00DA3A97" w:rsidRPr="00DB28F4" w:rsidRDefault="00DA3A97" w:rsidP="003E28D2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</w:tr>
      <w:tr w:rsidR="00DA3A97" w:rsidRPr="00D44A42" w14:paraId="54474823" w14:textId="77777777" w:rsidTr="00A20905">
        <w:trPr>
          <w:gridAfter w:val="1"/>
          <w:wAfter w:w="10" w:type="dxa"/>
          <w:trHeight w:val="1133"/>
        </w:trPr>
        <w:tc>
          <w:tcPr>
            <w:tcW w:w="675" w:type="dxa"/>
            <w:vMerge/>
            <w:tcBorders>
              <w:left w:val="single" w:sz="18" w:space="0" w:color="auto"/>
            </w:tcBorders>
          </w:tcPr>
          <w:p w14:paraId="56016C35" w14:textId="77777777" w:rsidR="00DA3A97" w:rsidRPr="00C64B9E" w:rsidRDefault="00DA3A97" w:rsidP="003E28D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</w:tcPr>
          <w:p w14:paraId="0FA1157C" w14:textId="77777777" w:rsidR="00DA3A97" w:rsidRPr="00DB28F4" w:rsidRDefault="00DA3A97" w:rsidP="003E28D2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  <w:r w:rsidRPr="00144C7E">
              <w:rPr>
                <w:rFonts w:ascii="Calibri" w:hAnsi="Calibri" w:cs="Calibri"/>
                <w:b/>
                <w:bCs/>
                <w:sz w:val="20"/>
                <w:szCs w:val="20"/>
              </w:rPr>
              <w:t>Anticipated misconceptions</w:t>
            </w:r>
          </w:p>
        </w:tc>
        <w:tc>
          <w:tcPr>
            <w:tcW w:w="5245" w:type="dxa"/>
            <w:gridSpan w:val="3"/>
          </w:tcPr>
          <w:p w14:paraId="31C1DC90" w14:textId="77777777" w:rsidR="00DA3A97" w:rsidRPr="00D44A42" w:rsidRDefault="00DA3A97" w:rsidP="003E28D2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Role of TA in whole class teach:</w:t>
            </w:r>
          </w:p>
        </w:tc>
        <w:tc>
          <w:tcPr>
            <w:tcW w:w="5528" w:type="dxa"/>
            <w:gridSpan w:val="4"/>
          </w:tcPr>
          <w:p w14:paraId="753741B9" w14:textId="77777777" w:rsidR="00DA3A97" w:rsidRPr="00D44A42" w:rsidRDefault="00DA3A97" w:rsidP="003E28D2">
            <w:pPr>
              <w:rPr>
                <w:rFonts w:ascii="Calibri" w:hAnsi="Calibri" w:cs="Calibri"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Role of TA during independent activities</w:t>
            </w:r>
            <w:r w:rsidRPr="00D44A42">
              <w:rPr>
                <w:rFonts w:ascii="Calibri" w:hAnsi="Calibri" w:cs="Calibri"/>
                <w:sz w:val="20"/>
                <w:szCs w:val="20"/>
              </w:rPr>
              <w:t>:</w:t>
            </w:r>
          </w:p>
        </w:tc>
        <w:tc>
          <w:tcPr>
            <w:tcW w:w="1984" w:type="dxa"/>
            <w:tcBorders>
              <w:right w:val="single" w:sz="18" w:space="0" w:color="auto"/>
            </w:tcBorders>
          </w:tcPr>
          <w:p w14:paraId="63E14600" w14:textId="77777777" w:rsidR="00DA3A97" w:rsidRPr="00D44A42" w:rsidRDefault="00DA3A97" w:rsidP="003E28D2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Role of TA in plenary:</w:t>
            </w:r>
          </w:p>
        </w:tc>
      </w:tr>
      <w:tr w:rsidR="00776B5E" w14:paraId="48D666AD" w14:textId="77777777" w:rsidTr="00A20905">
        <w:trPr>
          <w:gridAfter w:val="1"/>
          <w:wAfter w:w="10" w:type="dxa"/>
          <w:trHeight w:val="989"/>
        </w:trPr>
        <w:tc>
          <w:tcPr>
            <w:tcW w:w="3227" w:type="dxa"/>
            <w:gridSpan w:val="2"/>
            <w:tcBorders>
              <w:left w:val="single" w:sz="18" w:space="0" w:color="auto"/>
            </w:tcBorders>
          </w:tcPr>
          <w:p w14:paraId="4DA75442" w14:textId="77777777" w:rsidR="00776B5E" w:rsidRPr="00D44A42" w:rsidRDefault="00776B5E" w:rsidP="003E28D2">
            <w:pPr>
              <w:rPr>
                <w:rFonts w:ascii="Calibri" w:hAnsi="Calibri" w:cs="Calibri"/>
                <w:sz w:val="20"/>
                <w:szCs w:val="20"/>
                <w:highlight w:val="yellow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Assessment for Learning:</w:t>
            </w:r>
            <w:r w:rsidRPr="00D44A42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gramStart"/>
            <w:r w:rsidR="00DB28F4" w:rsidRPr="00D44A42">
              <w:rPr>
                <w:rFonts w:ascii="Calibri" w:hAnsi="Calibri" w:cs="Calibri"/>
                <w:i/>
                <w:iCs/>
                <w:sz w:val="16"/>
                <w:szCs w:val="16"/>
              </w:rPr>
              <w:t>e.g.</w:t>
            </w:r>
            <w:proofErr w:type="gramEnd"/>
            <w:r w:rsidR="00DB28F4" w:rsidRPr="00D44A42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 w:rsidR="00DB28F4">
              <w:rPr>
                <w:i/>
                <w:sz w:val="16"/>
                <w:szCs w:val="16"/>
              </w:rPr>
              <w:t>q</w:t>
            </w:r>
            <w:r w:rsidRPr="00776B5E">
              <w:rPr>
                <w:i/>
                <w:sz w:val="16"/>
                <w:szCs w:val="16"/>
              </w:rPr>
              <w:t xml:space="preserve">uestioning </w:t>
            </w:r>
            <w:r w:rsidRPr="00776B5E">
              <w:rPr>
                <w:rFonts w:cs="Tahoma"/>
                <w:i/>
                <w:color w:val="000000"/>
                <w:sz w:val="16"/>
                <w:szCs w:val="16"/>
              </w:rPr>
              <w:t xml:space="preserve">(record questions exactly as you will ask them), </w:t>
            </w:r>
            <w:r w:rsidR="00DB28F4">
              <w:rPr>
                <w:i/>
                <w:sz w:val="16"/>
                <w:szCs w:val="16"/>
              </w:rPr>
              <w:t>l</w:t>
            </w:r>
            <w:r w:rsidRPr="00776B5E">
              <w:rPr>
                <w:i/>
                <w:sz w:val="16"/>
                <w:szCs w:val="16"/>
              </w:rPr>
              <w:t xml:space="preserve">ive </w:t>
            </w:r>
            <w:r w:rsidR="00DB28F4">
              <w:rPr>
                <w:i/>
                <w:sz w:val="16"/>
                <w:szCs w:val="16"/>
              </w:rPr>
              <w:t>m</w:t>
            </w:r>
            <w:r w:rsidRPr="00776B5E">
              <w:rPr>
                <w:i/>
                <w:sz w:val="16"/>
                <w:szCs w:val="16"/>
              </w:rPr>
              <w:t xml:space="preserve">arking, </w:t>
            </w:r>
            <w:r w:rsidR="00DB28F4" w:rsidRPr="00776B5E">
              <w:rPr>
                <w:i/>
                <w:sz w:val="16"/>
                <w:szCs w:val="16"/>
              </w:rPr>
              <w:t>listening</w:t>
            </w:r>
            <w:r w:rsidRPr="00776B5E">
              <w:rPr>
                <w:i/>
                <w:sz w:val="16"/>
                <w:szCs w:val="16"/>
              </w:rPr>
              <w:t xml:space="preserve"> carefully to </w:t>
            </w:r>
            <w:r w:rsidR="00DB28F4">
              <w:rPr>
                <w:i/>
                <w:sz w:val="16"/>
                <w:szCs w:val="16"/>
              </w:rPr>
              <w:t>p</w:t>
            </w:r>
            <w:r w:rsidRPr="00776B5E">
              <w:rPr>
                <w:i/>
                <w:sz w:val="16"/>
                <w:szCs w:val="16"/>
              </w:rPr>
              <w:t xml:space="preserve">artner </w:t>
            </w:r>
            <w:r w:rsidR="00DB28F4">
              <w:rPr>
                <w:i/>
                <w:sz w:val="16"/>
                <w:szCs w:val="16"/>
              </w:rPr>
              <w:t>t</w:t>
            </w:r>
            <w:r w:rsidRPr="00776B5E">
              <w:rPr>
                <w:i/>
                <w:sz w:val="16"/>
                <w:szCs w:val="16"/>
              </w:rPr>
              <w:t>alk/</w:t>
            </w:r>
            <w:r w:rsidR="00DB28F4">
              <w:rPr>
                <w:i/>
                <w:sz w:val="16"/>
                <w:szCs w:val="16"/>
              </w:rPr>
              <w:t>g</w:t>
            </w:r>
            <w:r w:rsidRPr="00776B5E">
              <w:rPr>
                <w:i/>
                <w:sz w:val="16"/>
                <w:szCs w:val="16"/>
              </w:rPr>
              <w:t xml:space="preserve">roup discussion, </w:t>
            </w:r>
            <w:r w:rsidR="00DB28F4">
              <w:rPr>
                <w:i/>
                <w:sz w:val="16"/>
                <w:szCs w:val="16"/>
              </w:rPr>
              <w:t>m</w:t>
            </w:r>
            <w:r w:rsidRPr="00776B5E">
              <w:rPr>
                <w:i/>
                <w:sz w:val="16"/>
                <w:szCs w:val="16"/>
              </w:rPr>
              <w:t xml:space="preserve">ini-whiteboards, </w:t>
            </w:r>
            <w:r w:rsidR="00DB28F4">
              <w:rPr>
                <w:i/>
                <w:sz w:val="16"/>
                <w:szCs w:val="16"/>
              </w:rPr>
              <w:t>s</w:t>
            </w:r>
            <w:r w:rsidRPr="00776B5E">
              <w:rPr>
                <w:i/>
                <w:sz w:val="16"/>
                <w:szCs w:val="16"/>
              </w:rPr>
              <w:t xml:space="preserve">elf-assessment, </w:t>
            </w:r>
            <w:r w:rsidR="00DB28F4">
              <w:rPr>
                <w:i/>
                <w:sz w:val="16"/>
                <w:szCs w:val="16"/>
              </w:rPr>
              <w:t>p</w:t>
            </w:r>
            <w:r w:rsidRPr="00776B5E">
              <w:rPr>
                <w:i/>
                <w:sz w:val="16"/>
                <w:szCs w:val="16"/>
              </w:rPr>
              <w:t xml:space="preserve">eer-assessment, </w:t>
            </w:r>
            <w:r w:rsidR="00DB28F4">
              <w:rPr>
                <w:i/>
                <w:sz w:val="16"/>
                <w:szCs w:val="16"/>
              </w:rPr>
              <w:t>p</w:t>
            </w:r>
            <w:r w:rsidRPr="00776B5E">
              <w:rPr>
                <w:i/>
                <w:sz w:val="16"/>
                <w:szCs w:val="16"/>
              </w:rPr>
              <w:t xml:space="preserve">urposeful teaching mistakes, </w:t>
            </w:r>
            <w:r w:rsidR="00DB28F4">
              <w:rPr>
                <w:i/>
                <w:sz w:val="16"/>
                <w:szCs w:val="16"/>
              </w:rPr>
              <w:t>o</w:t>
            </w:r>
            <w:r w:rsidRPr="00776B5E">
              <w:rPr>
                <w:i/>
                <w:sz w:val="16"/>
                <w:szCs w:val="16"/>
              </w:rPr>
              <w:t>bserving approaches to practical work</w:t>
            </w:r>
            <w:r w:rsidR="00F30A84">
              <w:rPr>
                <w:i/>
                <w:sz w:val="16"/>
                <w:szCs w:val="16"/>
              </w:rPr>
              <w:t xml:space="preserve"> or </w:t>
            </w:r>
            <w:r w:rsidRPr="00776B5E">
              <w:rPr>
                <w:i/>
                <w:sz w:val="16"/>
                <w:szCs w:val="16"/>
              </w:rPr>
              <w:t>skills and behaviours</w:t>
            </w:r>
            <w:r w:rsidR="00DB28F4">
              <w:rPr>
                <w:i/>
                <w:sz w:val="16"/>
                <w:szCs w:val="16"/>
              </w:rPr>
              <w:t>.</w:t>
            </w:r>
          </w:p>
        </w:tc>
        <w:tc>
          <w:tcPr>
            <w:tcW w:w="5245" w:type="dxa"/>
            <w:gridSpan w:val="3"/>
            <w:tcBorders>
              <w:right w:val="single" w:sz="4" w:space="0" w:color="auto"/>
            </w:tcBorders>
          </w:tcPr>
          <w:p w14:paraId="2758573F" w14:textId="77777777" w:rsidR="00776B5E" w:rsidRPr="00DB28F4" w:rsidRDefault="00776B5E" w:rsidP="00A1047C">
            <w:pPr>
              <w:ind w:left="6"/>
              <w:rPr>
                <w:b/>
                <w:bCs/>
                <w:sz w:val="20"/>
                <w:szCs w:val="20"/>
              </w:rPr>
            </w:pPr>
            <w:proofErr w:type="spellStart"/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AfL</w:t>
            </w:r>
            <w:proofErr w:type="spellEnd"/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</w:t>
            </w:r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>in whole class teach</w:t>
            </w:r>
            <w:r w:rsidR="00A1047C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</w:t>
            </w:r>
            <w:r w:rsidR="00A1047C">
              <w:rPr>
                <w:rFonts w:ascii="Calibri" w:hAnsi="Calibri" w:cs="Calibri"/>
                <w:i/>
                <w:iCs/>
                <w:sz w:val="16"/>
                <w:szCs w:val="16"/>
              </w:rPr>
              <w:t>identify what you are assessing at this point in the lesson/how you will assess</w:t>
            </w:r>
          </w:p>
        </w:tc>
        <w:tc>
          <w:tcPr>
            <w:tcW w:w="5528" w:type="dxa"/>
            <w:gridSpan w:val="4"/>
            <w:tcBorders>
              <w:left w:val="single" w:sz="4" w:space="0" w:color="auto"/>
              <w:right w:val="single" w:sz="4" w:space="0" w:color="auto"/>
            </w:tcBorders>
          </w:tcPr>
          <w:p w14:paraId="0317DB9D" w14:textId="77777777" w:rsidR="00776B5E" w:rsidRPr="00DB28F4" w:rsidRDefault="00776B5E" w:rsidP="00D27F63">
            <w:pPr>
              <w:ind w:left="6"/>
              <w:rPr>
                <w:b/>
                <w:bCs/>
                <w:sz w:val="20"/>
                <w:szCs w:val="20"/>
              </w:rPr>
            </w:pPr>
            <w:proofErr w:type="spellStart"/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>AfL</w:t>
            </w:r>
            <w:proofErr w:type="spellEnd"/>
            <w:r w:rsidR="00B94CEC"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</w:t>
            </w:r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>during independent</w:t>
            </w:r>
            <w:r w:rsidR="00F30A84"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>/guided</w:t>
            </w:r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activities</w:t>
            </w:r>
            <w:r w:rsidR="00A1047C">
              <w:rPr>
                <w:rFonts w:ascii="Calibri" w:hAnsi="Calibri" w:cs="Calibri"/>
                <w:i/>
                <w:iCs/>
                <w:sz w:val="16"/>
                <w:szCs w:val="16"/>
              </w:rPr>
              <w:t xml:space="preserve"> identify what you are assessing at this point in the lesson/how you will assess</w:t>
            </w:r>
          </w:p>
        </w:tc>
        <w:tc>
          <w:tcPr>
            <w:tcW w:w="1984" w:type="dxa"/>
            <w:tcBorders>
              <w:left w:val="single" w:sz="4" w:space="0" w:color="auto"/>
              <w:right w:val="single" w:sz="18" w:space="0" w:color="auto"/>
            </w:tcBorders>
          </w:tcPr>
          <w:p w14:paraId="4550D3B3" w14:textId="77777777" w:rsidR="00776B5E" w:rsidRPr="00DB28F4" w:rsidRDefault="00776B5E" w:rsidP="00D27F63">
            <w:pPr>
              <w:ind w:left="6"/>
              <w:rPr>
                <w:b/>
                <w:bCs/>
                <w:sz w:val="20"/>
                <w:szCs w:val="20"/>
              </w:rPr>
            </w:pPr>
            <w:proofErr w:type="spellStart"/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>AfL</w:t>
            </w:r>
            <w:proofErr w:type="spellEnd"/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in plenary:</w:t>
            </w:r>
          </w:p>
        </w:tc>
      </w:tr>
      <w:tr w:rsidR="00776B5E" w14:paraId="361FEE44" w14:textId="77777777" w:rsidTr="00A20905">
        <w:trPr>
          <w:gridAfter w:val="1"/>
          <w:wAfter w:w="10" w:type="dxa"/>
          <w:cantSplit/>
          <w:trHeight w:val="699"/>
        </w:trPr>
        <w:tc>
          <w:tcPr>
            <w:tcW w:w="15984" w:type="dxa"/>
            <w:gridSpan w:val="10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642DD3DC" w14:textId="77777777" w:rsidR="00B94CEC" w:rsidRPr="00D44A42" w:rsidRDefault="00776B5E" w:rsidP="00D94838">
            <w:pPr>
              <w:rPr>
                <w:rFonts w:ascii="Calibri" w:hAnsi="Calibri" w:cs="Calibri"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Post-lesson annotation: </w:t>
            </w:r>
            <w:r w:rsidRPr="00D44A42">
              <w:rPr>
                <w:rFonts w:ascii="Calibri" w:hAnsi="Calibri" w:cs="Calibri"/>
                <w:sz w:val="20"/>
                <w:szCs w:val="20"/>
              </w:rPr>
              <w:t>annotate your plan</w:t>
            </w:r>
            <w:r w:rsidR="00B94CEC" w:rsidRPr="00D44A42">
              <w:rPr>
                <w:rFonts w:ascii="Calibri" w:hAnsi="Calibri" w:cs="Calibri"/>
                <w:sz w:val="20"/>
                <w:szCs w:val="20"/>
              </w:rPr>
              <w:t>s</w:t>
            </w:r>
            <w:r w:rsidRPr="00D44A42">
              <w:rPr>
                <w:rFonts w:ascii="Calibri" w:hAnsi="Calibri" w:cs="Calibri"/>
                <w:sz w:val="20"/>
                <w:szCs w:val="20"/>
              </w:rPr>
              <w:t xml:space="preserve"> to include: </w:t>
            </w:r>
          </w:p>
          <w:p w14:paraId="4D259708" w14:textId="77777777" w:rsidR="00776B5E" w:rsidRPr="00D44A42" w:rsidRDefault="00776B5E" w:rsidP="00D94838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(</w:t>
            </w:r>
            <w:r w:rsidRPr="00D44A42">
              <w:rPr>
                <w:rFonts w:ascii="Calibri" w:hAnsi="Calibri" w:cs="Calibri"/>
                <w:b/>
                <w:bCs/>
                <w:sz w:val="18"/>
                <w:szCs w:val="18"/>
              </w:rPr>
              <w:t>a)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="00B94CEC" w:rsidRPr="00B94CEC">
              <w:rPr>
                <w:rFonts w:ascii="Calibri" w:hAnsi="Calibri" w:cs="Calibri"/>
                <w:sz w:val="18"/>
                <w:szCs w:val="18"/>
              </w:rPr>
              <w:t>brief</w:t>
            </w:r>
            <w:r w:rsidR="00DB28F4">
              <w:rPr>
                <w:rFonts w:ascii="Calibri" w:hAnsi="Calibri" w:cs="Calibri"/>
                <w:sz w:val="18"/>
                <w:szCs w:val="18"/>
              </w:rPr>
              <w:t xml:space="preserve"> a</w:t>
            </w:r>
            <w:r w:rsidR="00B94CEC" w:rsidRPr="00B94CEC">
              <w:rPr>
                <w:rFonts w:ascii="Calibri" w:hAnsi="Calibri" w:cs="Calibri"/>
                <w:sz w:val="18"/>
                <w:szCs w:val="18"/>
              </w:rPr>
              <w:t>nnotat</w:t>
            </w:r>
            <w:r w:rsidR="00DB28F4">
              <w:rPr>
                <w:rFonts w:ascii="Calibri" w:hAnsi="Calibri" w:cs="Calibri"/>
                <w:sz w:val="18"/>
                <w:szCs w:val="18"/>
              </w:rPr>
              <w:t>ions to the</w:t>
            </w:r>
            <w:r w:rsidR="00B94CEC" w:rsidRPr="00B94CEC">
              <w:rPr>
                <w:rFonts w:ascii="Calibri" w:hAnsi="Calibri" w:cs="Calibri"/>
                <w:sz w:val="18"/>
                <w:szCs w:val="18"/>
              </w:rPr>
              <w:t xml:space="preserve"> plan</w:t>
            </w:r>
            <w:r w:rsidR="00DB28F4">
              <w:rPr>
                <w:rFonts w:ascii="Calibri" w:hAnsi="Calibri" w:cs="Calibri"/>
                <w:sz w:val="18"/>
                <w:szCs w:val="18"/>
              </w:rPr>
              <w:t xml:space="preserve"> above</w:t>
            </w:r>
            <w:r w:rsidR="00B94CEC" w:rsidRPr="00B94CEC">
              <w:rPr>
                <w:rFonts w:ascii="Calibri" w:hAnsi="Calibri" w:cs="Calibri"/>
                <w:sz w:val="18"/>
                <w:szCs w:val="18"/>
              </w:rPr>
              <w:t xml:space="preserve"> (</w:t>
            </w:r>
            <w:proofErr w:type="gramStart"/>
            <w:r w:rsidR="00DB28F4">
              <w:rPr>
                <w:rFonts w:ascii="Calibri" w:hAnsi="Calibri" w:cs="Calibri"/>
                <w:sz w:val="18"/>
                <w:szCs w:val="18"/>
              </w:rPr>
              <w:t>i.e.</w:t>
            </w:r>
            <w:proofErr w:type="gramEnd"/>
            <w:r w:rsidR="00DB28F4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="00B94CEC" w:rsidRPr="00B94CEC">
              <w:rPr>
                <w:rFonts w:ascii="Calibri" w:hAnsi="Calibri" w:cs="Calibri"/>
                <w:sz w:val="18"/>
                <w:szCs w:val="18"/>
              </w:rPr>
              <w:t>retrospective) indicating any changes made as you taught</w:t>
            </w:r>
            <w:r w:rsidR="00B94CEC" w:rsidRPr="00B94CEC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</w:t>
            </w:r>
            <w:r w:rsidRPr="00D44A42">
              <w:rPr>
                <w:rFonts w:ascii="Calibri" w:hAnsi="Calibri" w:cs="Calibri"/>
                <w:b/>
                <w:bCs/>
                <w:sz w:val="18"/>
                <w:szCs w:val="18"/>
              </w:rPr>
              <w:t>(b)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adaptations required in the </w:t>
            </w:r>
            <w:r w:rsidRPr="00D44A42">
              <w:rPr>
                <w:rFonts w:ascii="Calibri" w:hAnsi="Calibri" w:cs="Calibri"/>
                <w:b/>
                <w:bCs/>
                <w:i/>
                <w:iCs/>
                <w:sz w:val="18"/>
                <w:szCs w:val="18"/>
              </w:rPr>
              <w:t>next lesson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arising from your evaluation of this lesson and your assessment</w:t>
            </w:r>
            <w:r w:rsidR="00B94CEC" w:rsidRPr="00D44A42">
              <w:rPr>
                <w:rFonts w:ascii="Calibri" w:hAnsi="Calibri" w:cs="Calibri"/>
                <w:sz w:val="18"/>
                <w:szCs w:val="18"/>
              </w:rPr>
              <w:t xml:space="preserve"> of children’s learning</w:t>
            </w:r>
            <w:r w:rsidRPr="00D44A42">
              <w:rPr>
                <w:rFonts w:ascii="Calibri" w:hAnsi="Calibri" w:cs="Calibri"/>
                <w:sz w:val="18"/>
                <w:szCs w:val="18"/>
              </w:rPr>
              <w:t>/marking</w:t>
            </w:r>
            <w:r w:rsidR="00B94CEC" w:rsidRPr="00D44A42">
              <w:rPr>
                <w:rFonts w:ascii="Calibri" w:hAnsi="Calibri" w:cs="Calibri"/>
                <w:sz w:val="18"/>
                <w:szCs w:val="18"/>
              </w:rPr>
              <w:t xml:space="preserve">. NB. A </w:t>
            </w:r>
            <w:r w:rsidR="00B94CEC" w:rsidRPr="00D44A42">
              <w:rPr>
                <w:rFonts w:ascii="Calibri" w:hAnsi="Calibri" w:cs="Calibri"/>
                <w:i/>
                <w:iCs/>
                <w:sz w:val="18"/>
                <w:szCs w:val="18"/>
              </w:rPr>
              <w:t>written</w:t>
            </w:r>
            <w:r w:rsidR="00B94CEC" w:rsidRPr="00D44A42">
              <w:rPr>
                <w:rFonts w:ascii="Calibri" w:hAnsi="Calibri" w:cs="Calibri"/>
                <w:sz w:val="18"/>
                <w:szCs w:val="18"/>
              </w:rPr>
              <w:t xml:space="preserve"> evaluation is not required.</w:t>
            </w:r>
          </w:p>
        </w:tc>
      </w:tr>
      <w:tr w:rsidR="00FF4FA8" w14:paraId="347CEB9D" w14:textId="77777777" w:rsidTr="00A20905">
        <w:trPr>
          <w:gridAfter w:val="1"/>
          <w:wAfter w:w="10" w:type="dxa"/>
          <w:cantSplit/>
          <w:trHeight w:val="571"/>
        </w:trPr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6AFAFDB8" w14:textId="112CAC92" w:rsidR="00FF4FA8" w:rsidRPr="009E5D72" w:rsidRDefault="003F54FE" w:rsidP="00A0635A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lastRenderedPageBreak/>
              <w:br w:type="page"/>
            </w:r>
            <w:r w:rsidR="00FF4FA8" w:rsidRPr="009E5D72">
              <w:rPr>
                <w:rFonts w:ascii="Arial" w:hAnsi="Arial" w:cs="Arial"/>
                <w:b/>
                <w:color w:val="000000"/>
                <w:sz w:val="16"/>
                <w:szCs w:val="16"/>
              </w:rPr>
              <w:t>Day/</w:t>
            </w:r>
          </w:p>
          <w:p w14:paraId="39E462CC" w14:textId="77777777" w:rsidR="00FF4FA8" w:rsidRPr="009E5D72" w:rsidRDefault="00FF4FA8" w:rsidP="00A0635A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9E5D72">
              <w:rPr>
                <w:rFonts w:ascii="Arial" w:hAnsi="Arial" w:cs="Arial"/>
                <w:b/>
                <w:color w:val="000000"/>
                <w:sz w:val="16"/>
                <w:szCs w:val="16"/>
              </w:rPr>
              <w:t>Date</w:t>
            </w:r>
          </w:p>
        </w:tc>
        <w:tc>
          <w:tcPr>
            <w:tcW w:w="2552" w:type="dxa"/>
            <w:vMerge w:val="restart"/>
            <w:tcBorders>
              <w:top w:val="single" w:sz="12" w:space="0" w:color="auto"/>
            </w:tcBorders>
          </w:tcPr>
          <w:p w14:paraId="09AEF5C4" w14:textId="77777777" w:rsidR="00FF4FA8" w:rsidRPr="009E5D72" w:rsidRDefault="00FF4FA8" w:rsidP="00A0635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>Learning Objective and Success Criteria</w:t>
            </w:r>
          </w:p>
          <w:p w14:paraId="181728E3" w14:textId="77777777" w:rsidR="00FF4FA8" w:rsidRPr="009E5D72" w:rsidRDefault="00FF4FA8" w:rsidP="00A0635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E5D72">
              <w:rPr>
                <w:rFonts w:ascii="Calibri" w:hAnsi="Calibri" w:cs="Arial"/>
                <w:i/>
                <w:sz w:val="16"/>
                <w:szCs w:val="16"/>
              </w:rPr>
              <w:t>Process or checklist success criteria</w:t>
            </w:r>
          </w:p>
        </w:tc>
        <w:tc>
          <w:tcPr>
            <w:tcW w:w="5245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B884748" w14:textId="77777777" w:rsidR="00FF4FA8" w:rsidRPr="009E5D72" w:rsidRDefault="00FF4FA8" w:rsidP="00A0635A">
            <w:pPr>
              <w:rPr>
                <w:rFonts w:ascii="Calibri" w:hAnsi="Calibri" w:cs="Arial"/>
                <w:i/>
                <w:sz w:val="16"/>
                <w:szCs w:val="16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Teaching: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Introduction &amp; </w:t>
            </w: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Modelling Learning </w:t>
            </w:r>
            <w:r w:rsidRPr="009E5D72">
              <w:rPr>
                <w:rFonts w:ascii="Arial" w:hAnsi="Arial" w:cs="Arial"/>
                <w:sz w:val="20"/>
                <w:szCs w:val="20"/>
              </w:rPr>
              <w:t>(me)</w:t>
            </w: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gramStart"/>
            <w:r w:rsidRPr="009E5D72">
              <w:rPr>
                <w:rFonts w:ascii="Calibri" w:hAnsi="Calibri" w:cs="Arial"/>
                <w:i/>
                <w:sz w:val="16"/>
                <w:szCs w:val="16"/>
              </w:rPr>
              <w:t>identify:</w:t>
            </w:r>
            <w:proofErr w:type="gramEnd"/>
            <w:r w:rsidRPr="009E5D72">
              <w:rPr>
                <w:rFonts w:ascii="Calibri" w:hAnsi="Calibri" w:cs="Arial"/>
                <w:i/>
                <w:sz w:val="16"/>
                <w:szCs w:val="16"/>
              </w:rPr>
              <w:t xml:space="preserve"> </w:t>
            </w:r>
            <w:r>
              <w:rPr>
                <w:rFonts w:ascii="Calibri" w:hAnsi="Calibri" w:cs="Arial"/>
                <w:i/>
                <w:sz w:val="16"/>
                <w:szCs w:val="16"/>
              </w:rPr>
              <w:t xml:space="preserve">subject-specific </w:t>
            </w:r>
            <w:r w:rsidRPr="009E5D72">
              <w:rPr>
                <w:rFonts w:ascii="Calibri" w:hAnsi="Calibri" w:cs="Arial"/>
                <w:i/>
                <w:sz w:val="16"/>
                <w:szCs w:val="16"/>
              </w:rPr>
              <w:t xml:space="preserve">strategies to model learning activities &amp; explain key </w:t>
            </w:r>
            <w:r>
              <w:rPr>
                <w:rFonts w:ascii="Calibri" w:hAnsi="Calibri" w:cs="Arial"/>
                <w:i/>
                <w:sz w:val="16"/>
                <w:szCs w:val="16"/>
              </w:rPr>
              <w:t xml:space="preserve">subject-specific </w:t>
            </w:r>
            <w:r w:rsidRPr="009E5D72">
              <w:rPr>
                <w:rFonts w:ascii="Calibri" w:hAnsi="Calibri" w:cs="Arial"/>
                <w:i/>
                <w:sz w:val="16"/>
                <w:szCs w:val="16"/>
              </w:rPr>
              <w:t>concepts/vocabulary; engagement and active learning strategies; strategies to adapt teaching and meet needs of all.</w:t>
            </w:r>
          </w:p>
        </w:tc>
        <w:tc>
          <w:tcPr>
            <w:tcW w:w="5528" w:type="dxa"/>
            <w:gridSpan w:val="4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623858C" w14:textId="77777777" w:rsidR="00FF4FA8" w:rsidRPr="009E5D72" w:rsidRDefault="00FF4FA8" w:rsidP="00A0635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>Guided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9E5D72">
              <w:rPr>
                <w:rFonts w:ascii="Arial" w:hAnsi="Arial" w:cs="Arial"/>
                <w:sz w:val="20"/>
                <w:szCs w:val="20"/>
              </w:rPr>
              <w:t>(we)</w:t>
            </w: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 and/or independent practice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9E5D72">
              <w:rPr>
                <w:rFonts w:ascii="Arial" w:hAnsi="Arial" w:cs="Arial"/>
                <w:sz w:val="20"/>
                <w:szCs w:val="20"/>
              </w:rPr>
              <w:t>(you)</w:t>
            </w:r>
          </w:p>
          <w:p w14:paraId="5BC73761" w14:textId="77777777" w:rsidR="00FF4FA8" w:rsidRPr="00A1047C" w:rsidRDefault="00FF4FA8" w:rsidP="00A0635A">
            <w:pPr>
              <w:rPr>
                <w:rFonts w:ascii="Calibri" w:hAnsi="Calibri" w:cs="Arial"/>
                <w:i/>
                <w:sz w:val="16"/>
                <w:szCs w:val="16"/>
              </w:rPr>
            </w:pPr>
            <w:r w:rsidRPr="009E5D72">
              <w:rPr>
                <w:rFonts w:ascii="Calibri" w:hAnsi="Calibri" w:cs="Arial"/>
                <w:i/>
                <w:sz w:val="16"/>
                <w:szCs w:val="16"/>
              </w:rPr>
              <w:t>strategies to adapt teaching and meet needs of all</w:t>
            </w:r>
            <w:r>
              <w:rPr>
                <w:rFonts w:ascii="Calibri" w:hAnsi="Calibri" w:cs="Arial"/>
                <w:i/>
                <w:sz w:val="16"/>
                <w:szCs w:val="16"/>
              </w:rPr>
              <w:t xml:space="preserve">/including challenge for those who grasp learning rapidly; </w:t>
            </w:r>
            <w:proofErr w:type="gramStart"/>
            <w:r>
              <w:rPr>
                <w:rFonts w:ascii="Calibri" w:hAnsi="Calibri" w:cs="Arial"/>
                <w:i/>
                <w:sz w:val="16"/>
                <w:szCs w:val="16"/>
              </w:rPr>
              <w:t>mini-plenary</w:t>
            </w:r>
            <w:proofErr w:type="gramEnd"/>
            <w:r>
              <w:rPr>
                <w:rFonts w:ascii="Calibri" w:hAnsi="Calibri" w:cs="Arial"/>
                <w:i/>
                <w:sz w:val="16"/>
                <w:szCs w:val="16"/>
              </w:rPr>
              <w:t xml:space="preserve"> etc.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4A4772F" w14:textId="77777777" w:rsidR="00FF4FA8" w:rsidRPr="009E5D72" w:rsidRDefault="00FF4FA8" w:rsidP="00A0635A">
            <w:pPr>
              <w:rPr>
                <w:rFonts w:ascii="Arial" w:hAnsi="Arial" w:cs="Arial"/>
                <w:b/>
                <w:sz w:val="20"/>
                <w:szCs w:val="20"/>
              </w:rPr>
            </w:pPr>
            <w:proofErr w:type="gramStart"/>
            <w:r w:rsidRPr="009E5D72">
              <w:rPr>
                <w:rFonts w:ascii="Arial" w:hAnsi="Arial" w:cs="Arial"/>
                <w:b/>
                <w:sz w:val="20"/>
                <w:szCs w:val="20"/>
              </w:rPr>
              <w:t>Plenary</w:t>
            </w:r>
            <w:proofErr w:type="gramEnd"/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9E5D72">
              <w:rPr>
                <w:rFonts w:ascii="Calibri" w:hAnsi="Calibri" w:cs="Arial"/>
                <w:i/>
                <w:sz w:val="16"/>
                <w:szCs w:val="16"/>
              </w:rPr>
              <w:t>identify key focus of your plenary.</w:t>
            </w:r>
          </w:p>
        </w:tc>
      </w:tr>
      <w:tr w:rsidR="00FF4FA8" w14:paraId="653FC612" w14:textId="77777777" w:rsidTr="00A20905">
        <w:trPr>
          <w:gridAfter w:val="1"/>
          <w:wAfter w:w="10" w:type="dxa"/>
          <w:trHeight w:val="3376"/>
        </w:trPr>
        <w:tc>
          <w:tcPr>
            <w:tcW w:w="675" w:type="dxa"/>
            <w:vMerge w:val="restart"/>
            <w:tcBorders>
              <w:top w:val="single" w:sz="4" w:space="0" w:color="auto"/>
              <w:left w:val="single" w:sz="18" w:space="0" w:color="auto"/>
            </w:tcBorders>
          </w:tcPr>
          <w:p w14:paraId="3767BFF3" w14:textId="00941663" w:rsidR="00FF4FA8" w:rsidRPr="00D27F63" w:rsidRDefault="00FF4FA8" w:rsidP="00A0635A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  <w:r>
              <w:rPr>
                <w:rFonts w:ascii="Arial" w:hAnsi="Arial" w:cs="Arial"/>
                <w:color w:val="000000"/>
                <w:sz w:val="28"/>
                <w:szCs w:val="28"/>
              </w:rPr>
              <w:t>2</w:t>
            </w:r>
            <w:r w:rsidRPr="00D27F63">
              <w:rPr>
                <w:rFonts w:ascii="Arial" w:hAnsi="Arial" w:cs="Arial"/>
                <w:color w:val="000000"/>
                <w:sz w:val="28"/>
                <w:szCs w:val="28"/>
              </w:rPr>
              <w:t>.</w:t>
            </w:r>
          </w:p>
          <w:p w14:paraId="223BA5EB" w14:textId="77777777" w:rsidR="00FF4FA8" w:rsidRPr="00C64B9E" w:rsidRDefault="00FF4FA8" w:rsidP="00A0635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6558FDA3" w14:textId="77777777" w:rsidR="00FF4FA8" w:rsidRPr="00C64B9E" w:rsidRDefault="00FF4FA8" w:rsidP="00A0635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22074B2E" w14:textId="77777777" w:rsidR="00FF4FA8" w:rsidRPr="00C64B9E" w:rsidRDefault="00FF4FA8" w:rsidP="00A0635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0CDBEBF2" w14:textId="77777777" w:rsidR="00FF4FA8" w:rsidRPr="00C64B9E" w:rsidRDefault="00FF4FA8" w:rsidP="00A0635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6BF75A49" w14:textId="77777777" w:rsidR="00FF4FA8" w:rsidRPr="00C64B9E" w:rsidRDefault="00FF4FA8" w:rsidP="00A0635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0B4F8547" w14:textId="77777777" w:rsidR="00FF4FA8" w:rsidRPr="00C64B9E" w:rsidRDefault="00FF4FA8" w:rsidP="00A0635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  <w:vMerge/>
            <w:tcBorders>
              <w:bottom w:val="single" w:sz="2" w:space="0" w:color="auto"/>
            </w:tcBorders>
          </w:tcPr>
          <w:p w14:paraId="04B8B7DC" w14:textId="77777777" w:rsidR="00FF4FA8" w:rsidRPr="00DB28F4" w:rsidRDefault="00FF4FA8" w:rsidP="00A0635A">
            <w:pPr>
              <w:pStyle w:val="NormalWeb"/>
              <w:spacing w:before="0" w:beforeAutospacing="0" w:after="0" w:afterAutospacing="0"/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9" w:type="dxa"/>
            <w:vMerge w:val="restart"/>
            <w:tcBorders>
              <w:top w:val="single" w:sz="4" w:space="0" w:color="auto"/>
              <w:right w:val="dashed" w:sz="4" w:space="0" w:color="auto"/>
            </w:tcBorders>
          </w:tcPr>
          <w:p w14:paraId="3D7215D7" w14:textId="77777777" w:rsidR="00FF4FA8" w:rsidRPr="00D44A42" w:rsidRDefault="00FF4FA8" w:rsidP="00A0635A">
            <w:pPr>
              <w:rPr>
                <w:rFonts w:ascii="Calibri" w:hAnsi="Calibri" w:cs="Calibri"/>
                <w:b/>
                <w:bCs/>
                <w:sz w:val="16"/>
                <w:szCs w:val="16"/>
                <w:highlight w:val="yellow"/>
              </w:rPr>
            </w:pPr>
            <w:r w:rsidRPr="00D44A42">
              <w:rPr>
                <w:rFonts w:ascii="Calibri" w:hAnsi="Calibri" w:cs="Calibri"/>
                <w:b/>
                <w:bCs/>
                <w:sz w:val="16"/>
                <w:szCs w:val="16"/>
              </w:rPr>
              <w:t>Timing</w:t>
            </w:r>
          </w:p>
        </w:tc>
        <w:tc>
          <w:tcPr>
            <w:tcW w:w="4536" w:type="dxa"/>
            <w:gridSpan w:val="2"/>
            <w:vMerge w:val="restart"/>
            <w:tcBorders>
              <w:top w:val="single" w:sz="4" w:space="0" w:color="auto"/>
              <w:left w:val="dashed" w:sz="4" w:space="0" w:color="auto"/>
            </w:tcBorders>
          </w:tcPr>
          <w:p w14:paraId="5CBCA54E" w14:textId="77777777" w:rsidR="00FF4FA8" w:rsidRPr="00DB28F4" w:rsidRDefault="00FF4FA8" w:rsidP="00A0635A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8" w:type="dxa"/>
            <w:vMerge w:val="restart"/>
            <w:tcBorders>
              <w:top w:val="single" w:sz="4" w:space="0" w:color="auto"/>
              <w:right w:val="dashed" w:sz="4" w:space="0" w:color="auto"/>
            </w:tcBorders>
          </w:tcPr>
          <w:p w14:paraId="4C1E971F" w14:textId="77777777" w:rsidR="00FF4FA8" w:rsidRPr="00DB28F4" w:rsidRDefault="00FF4FA8" w:rsidP="00A0635A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  <w:r w:rsidRPr="00DB28F4">
              <w:rPr>
                <w:rFonts w:ascii="Calibri" w:hAnsi="Calibri" w:cs="Calibri"/>
                <w:b/>
                <w:bCs/>
                <w:sz w:val="16"/>
                <w:szCs w:val="16"/>
              </w:rPr>
              <w:t>Timing</w:t>
            </w:r>
          </w:p>
        </w:tc>
        <w:tc>
          <w:tcPr>
            <w:tcW w:w="4820" w:type="dxa"/>
            <w:gridSpan w:val="3"/>
            <w:vMerge w:val="restart"/>
            <w:tcBorders>
              <w:top w:val="single" w:sz="4" w:space="0" w:color="auto"/>
              <w:left w:val="dashed" w:sz="4" w:space="0" w:color="auto"/>
            </w:tcBorders>
          </w:tcPr>
          <w:p w14:paraId="4C986EC8" w14:textId="77777777" w:rsidR="00FF4FA8" w:rsidRPr="00D94838" w:rsidRDefault="00FF4FA8" w:rsidP="00A0635A">
            <w:pPr>
              <w:rPr>
                <w:rFonts w:ascii="Comic Sans MS" w:hAnsi="Comic Sans MS" w:cs="Arial"/>
                <w:sz w:val="20"/>
                <w:szCs w:val="20"/>
                <w:highlight w:val="yellow"/>
              </w:rPr>
            </w:pPr>
          </w:p>
        </w:tc>
        <w:tc>
          <w:tcPr>
            <w:tcW w:w="1984" w:type="dxa"/>
            <w:vMerge w:val="restart"/>
            <w:tcBorders>
              <w:top w:val="single" w:sz="4" w:space="0" w:color="auto"/>
              <w:right w:val="single" w:sz="18" w:space="0" w:color="auto"/>
            </w:tcBorders>
          </w:tcPr>
          <w:p w14:paraId="0EDEC56D" w14:textId="77777777" w:rsidR="00FF4FA8" w:rsidRDefault="00FF4FA8" w:rsidP="00A0635A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DB28F4">
              <w:rPr>
                <w:rFonts w:ascii="Calibri" w:hAnsi="Calibri" w:cs="Calibri"/>
                <w:b/>
                <w:bCs/>
                <w:sz w:val="16"/>
                <w:szCs w:val="16"/>
              </w:rPr>
              <w:t>Tim</w:t>
            </w:r>
            <w:r>
              <w:rPr>
                <w:rFonts w:ascii="Calibri" w:hAnsi="Calibri" w:cs="Calibri"/>
                <w:b/>
                <w:bCs/>
                <w:sz w:val="16"/>
                <w:szCs w:val="16"/>
              </w:rPr>
              <w:t>ing</w:t>
            </w:r>
            <w:r w:rsidRPr="00DB28F4">
              <w:rPr>
                <w:rFonts w:ascii="Calibri" w:hAnsi="Calibri" w:cs="Calibri"/>
                <w:b/>
                <w:bCs/>
                <w:sz w:val="16"/>
                <w:szCs w:val="16"/>
              </w:rPr>
              <w:t>:</w:t>
            </w:r>
          </w:p>
          <w:p w14:paraId="1348A71D" w14:textId="77777777" w:rsidR="00FF4FA8" w:rsidRPr="00DB28F4" w:rsidRDefault="00FF4FA8" w:rsidP="00A0635A">
            <w:pPr>
              <w:rPr>
                <w:rFonts w:ascii="Comic Sans MS" w:hAnsi="Comic Sans MS" w:cs="Arial"/>
                <w:sz w:val="20"/>
                <w:szCs w:val="20"/>
                <w:highlight w:val="yellow"/>
              </w:rPr>
            </w:pPr>
          </w:p>
        </w:tc>
      </w:tr>
      <w:tr w:rsidR="00FF4FA8" w14:paraId="7B82D2BF" w14:textId="77777777" w:rsidTr="002929B8">
        <w:trPr>
          <w:gridAfter w:val="1"/>
          <w:wAfter w:w="10" w:type="dxa"/>
          <w:trHeight w:val="2692"/>
        </w:trPr>
        <w:tc>
          <w:tcPr>
            <w:tcW w:w="675" w:type="dxa"/>
            <w:vMerge/>
            <w:tcBorders>
              <w:left w:val="single" w:sz="18" w:space="0" w:color="auto"/>
            </w:tcBorders>
          </w:tcPr>
          <w:p w14:paraId="5A9E85C4" w14:textId="77777777" w:rsidR="00FF4FA8" w:rsidRPr="00D27F63" w:rsidRDefault="00FF4FA8" w:rsidP="00A0635A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</w:p>
        </w:tc>
        <w:tc>
          <w:tcPr>
            <w:tcW w:w="2552" w:type="dxa"/>
            <w:tcBorders>
              <w:top w:val="single" w:sz="2" w:space="0" w:color="auto"/>
            </w:tcBorders>
          </w:tcPr>
          <w:p w14:paraId="0E7E9942" w14:textId="77777777" w:rsidR="00FF4FA8" w:rsidRPr="00144C7E" w:rsidRDefault="00FF4FA8" w:rsidP="00A0635A">
            <w:pPr>
              <w:rPr>
                <w:rFonts w:ascii="Arial" w:hAnsi="Arial" w:cs="Arial"/>
                <w:b/>
                <w:bCs/>
                <w:sz w:val="20"/>
                <w:szCs w:val="20"/>
                <w:highlight w:val="yellow"/>
              </w:rPr>
            </w:pPr>
            <w:r w:rsidRPr="00DA3A97">
              <w:rPr>
                <w:rFonts w:ascii="Calibri" w:hAnsi="Calibri" w:cs="Calibri"/>
                <w:b/>
                <w:bCs/>
                <w:sz w:val="20"/>
                <w:szCs w:val="20"/>
              </w:rPr>
              <w:t>Key concep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ts</w:t>
            </w:r>
            <w:r w:rsidRPr="00DA3A97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&amp; 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v</w:t>
            </w:r>
            <w:r w:rsidRPr="00DA3A97">
              <w:rPr>
                <w:rFonts w:ascii="Calibri" w:hAnsi="Calibri" w:cs="Calibri"/>
                <w:b/>
                <w:bCs/>
                <w:sz w:val="20"/>
                <w:szCs w:val="20"/>
              </w:rPr>
              <w:t>ocabulary</w:t>
            </w:r>
          </w:p>
        </w:tc>
        <w:tc>
          <w:tcPr>
            <w:tcW w:w="709" w:type="dxa"/>
            <w:vMerge/>
            <w:tcBorders>
              <w:right w:val="dashed" w:sz="4" w:space="0" w:color="auto"/>
            </w:tcBorders>
          </w:tcPr>
          <w:p w14:paraId="29CA1F6B" w14:textId="77777777" w:rsidR="00FF4FA8" w:rsidRPr="00D44A42" w:rsidRDefault="00FF4FA8" w:rsidP="00A0635A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  <w:tc>
          <w:tcPr>
            <w:tcW w:w="4536" w:type="dxa"/>
            <w:gridSpan w:val="2"/>
            <w:vMerge/>
            <w:tcBorders>
              <w:left w:val="dashed" w:sz="4" w:space="0" w:color="auto"/>
            </w:tcBorders>
          </w:tcPr>
          <w:p w14:paraId="4A240651" w14:textId="77777777" w:rsidR="00FF4FA8" w:rsidRPr="00DB28F4" w:rsidRDefault="00FF4FA8" w:rsidP="00A0635A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8" w:type="dxa"/>
            <w:vMerge/>
            <w:tcBorders>
              <w:right w:val="dashed" w:sz="4" w:space="0" w:color="auto"/>
            </w:tcBorders>
          </w:tcPr>
          <w:p w14:paraId="63131EFA" w14:textId="77777777" w:rsidR="00FF4FA8" w:rsidRPr="00DB28F4" w:rsidRDefault="00FF4FA8" w:rsidP="00A0635A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  <w:tc>
          <w:tcPr>
            <w:tcW w:w="4820" w:type="dxa"/>
            <w:gridSpan w:val="3"/>
            <w:vMerge/>
            <w:tcBorders>
              <w:left w:val="dashed" w:sz="4" w:space="0" w:color="auto"/>
            </w:tcBorders>
          </w:tcPr>
          <w:p w14:paraId="6F983695" w14:textId="77777777" w:rsidR="00FF4FA8" w:rsidRPr="00D94838" w:rsidRDefault="00FF4FA8" w:rsidP="00A0635A">
            <w:pPr>
              <w:rPr>
                <w:rFonts w:ascii="Comic Sans MS" w:hAnsi="Comic Sans MS" w:cs="Arial"/>
                <w:sz w:val="20"/>
                <w:szCs w:val="20"/>
                <w:highlight w:val="yellow"/>
              </w:rPr>
            </w:pPr>
          </w:p>
        </w:tc>
        <w:tc>
          <w:tcPr>
            <w:tcW w:w="1984" w:type="dxa"/>
            <w:vMerge/>
            <w:tcBorders>
              <w:right w:val="single" w:sz="18" w:space="0" w:color="auto"/>
            </w:tcBorders>
          </w:tcPr>
          <w:p w14:paraId="3D72E332" w14:textId="77777777" w:rsidR="00FF4FA8" w:rsidRPr="00DB28F4" w:rsidRDefault="00FF4FA8" w:rsidP="00A0635A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</w:tr>
      <w:tr w:rsidR="00FF4FA8" w:rsidRPr="00D44A42" w14:paraId="655C9710" w14:textId="77777777" w:rsidTr="00A20905">
        <w:trPr>
          <w:gridAfter w:val="1"/>
          <w:wAfter w:w="10" w:type="dxa"/>
          <w:trHeight w:val="1279"/>
        </w:trPr>
        <w:tc>
          <w:tcPr>
            <w:tcW w:w="675" w:type="dxa"/>
            <w:vMerge/>
            <w:tcBorders>
              <w:left w:val="single" w:sz="18" w:space="0" w:color="auto"/>
            </w:tcBorders>
          </w:tcPr>
          <w:p w14:paraId="64DBE491" w14:textId="77777777" w:rsidR="00FF4FA8" w:rsidRPr="00C64B9E" w:rsidRDefault="00FF4FA8" w:rsidP="00A0635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</w:tcPr>
          <w:p w14:paraId="62DC8031" w14:textId="77777777" w:rsidR="00FF4FA8" w:rsidRPr="00DB28F4" w:rsidRDefault="00FF4FA8" w:rsidP="00A0635A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  <w:r w:rsidRPr="00144C7E">
              <w:rPr>
                <w:rFonts w:ascii="Calibri" w:hAnsi="Calibri" w:cs="Calibri"/>
                <w:b/>
                <w:bCs/>
                <w:sz w:val="20"/>
                <w:szCs w:val="20"/>
              </w:rPr>
              <w:t>Anticipated misconceptions</w:t>
            </w:r>
          </w:p>
        </w:tc>
        <w:tc>
          <w:tcPr>
            <w:tcW w:w="5245" w:type="dxa"/>
            <w:gridSpan w:val="3"/>
          </w:tcPr>
          <w:p w14:paraId="402EB8C2" w14:textId="77777777" w:rsidR="00FF4FA8" w:rsidRPr="00D44A42" w:rsidRDefault="00FF4FA8" w:rsidP="00A0635A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Role of TA in whole class teach:</w:t>
            </w:r>
          </w:p>
        </w:tc>
        <w:tc>
          <w:tcPr>
            <w:tcW w:w="5528" w:type="dxa"/>
            <w:gridSpan w:val="4"/>
          </w:tcPr>
          <w:p w14:paraId="5B72C5F6" w14:textId="77777777" w:rsidR="00FF4FA8" w:rsidRPr="00D44A42" w:rsidRDefault="00FF4FA8" w:rsidP="00A0635A">
            <w:pPr>
              <w:rPr>
                <w:rFonts w:ascii="Calibri" w:hAnsi="Calibri" w:cs="Calibri"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Role of TA during independent activities</w:t>
            </w:r>
            <w:r w:rsidRPr="00D44A42">
              <w:rPr>
                <w:rFonts w:ascii="Calibri" w:hAnsi="Calibri" w:cs="Calibri"/>
                <w:sz w:val="20"/>
                <w:szCs w:val="20"/>
              </w:rPr>
              <w:t>:</w:t>
            </w:r>
          </w:p>
        </w:tc>
        <w:tc>
          <w:tcPr>
            <w:tcW w:w="1984" w:type="dxa"/>
            <w:tcBorders>
              <w:right w:val="single" w:sz="18" w:space="0" w:color="auto"/>
            </w:tcBorders>
          </w:tcPr>
          <w:p w14:paraId="5D216640" w14:textId="77777777" w:rsidR="00FF4FA8" w:rsidRPr="00D44A42" w:rsidRDefault="00FF4FA8" w:rsidP="00A0635A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Role of TA in plenary:</w:t>
            </w:r>
          </w:p>
        </w:tc>
      </w:tr>
      <w:tr w:rsidR="00FF4FA8" w14:paraId="59C8235B" w14:textId="77777777" w:rsidTr="00A20905">
        <w:trPr>
          <w:gridAfter w:val="1"/>
          <w:wAfter w:w="10" w:type="dxa"/>
          <w:trHeight w:val="989"/>
        </w:trPr>
        <w:tc>
          <w:tcPr>
            <w:tcW w:w="3227" w:type="dxa"/>
            <w:gridSpan w:val="2"/>
            <w:tcBorders>
              <w:left w:val="single" w:sz="18" w:space="0" w:color="auto"/>
            </w:tcBorders>
          </w:tcPr>
          <w:p w14:paraId="2C1C3DA5" w14:textId="77777777" w:rsidR="00FF4FA8" w:rsidRPr="00D44A42" w:rsidRDefault="00FF4FA8" w:rsidP="00A0635A">
            <w:pPr>
              <w:rPr>
                <w:rFonts w:ascii="Calibri" w:hAnsi="Calibri" w:cs="Calibri"/>
                <w:sz w:val="20"/>
                <w:szCs w:val="20"/>
                <w:highlight w:val="yellow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Assessment for Learning:</w:t>
            </w:r>
            <w:r w:rsidRPr="00D44A42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gramStart"/>
            <w:r w:rsidRPr="00D44A42">
              <w:rPr>
                <w:rFonts w:ascii="Calibri" w:hAnsi="Calibri" w:cs="Calibri"/>
                <w:i/>
                <w:iCs/>
                <w:sz w:val="16"/>
                <w:szCs w:val="16"/>
              </w:rPr>
              <w:t>e.g.</w:t>
            </w:r>
            <w:proofErr w:type="gramEnd"/>
            <w:r w:rsidRPr="00D44A42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i/>
                <w:sz w:val="16"/>
                <w:szCs w:val="16"/>
              </w:rPr>
              <w:t>q</w:t>
            </w:r>
            <w:r w:rsidRPr="00776B5E">
              <w:rPr>
                <w:i/>
                <w:sz w:val="16"/>
                <w:szCs w:val="16"/>
              </w:rPr>
              <w:t xml:space="preserve">uestioning </w:t>
            </w:r>
            <w:r w:rsidRPr="00776B5E">
              <w:rPr>
                <w:rFonts w:cs="Tahoma"/>
                <w:i/>
                <w:color w:val="000000"/>
                <w:sz w:val="16"/>
                <w:szCs w:val="16"/>
              </w:rPr>
              <w:t xml:space="preserve">(record questions exactly as you will ask them), </w:t>
            </w:r>
            <w:r>
              <w:rPr>
                <w:i/>
                <w:sz w:val="16"/>
                <w:szCs w:val="16"/>
              </w:rPr>
              <w:t>l</w:t>
            </w:r>
            <w:r w:rsidRPr="00776B5E">
              <w:rPr>
                <w:i/>
                <w:sz w:val="16"/>
                <w:szCs w:val="16"/>
              </w:rPr>
              <w:t xml:space="preserve">ive </w:t>
            </w:r>
            <w:r>
              <w:rPr>
                <w:i/>
                <w:sz w:val="16"/>
                <w:szCs w:val="16"/>
              </w:rPr>
              <w:t>m</w:t>
            </w:r>
            <w:r w:rsidRPr="00776B5E">
              <w:rPr>
                <w:i/>
                <w:sz w:val="16"/>
                <w:szCs w:val="16"/>
              </w:rPr>
              <w:t xml:space="preserve">arking, listening carefully to </w:t>
            </w:r>
            <w:r>
              <w:rPr>
                <w:i/>
                <w:sz w:val="16"/>
                <w:szCs w:val="16"/>
              </w:rPr>
              <w:t>p</w:t>
            </w:r>
            <w:r w:rsidRPr="00776B5E">
              <w:rPr>
                <w:i/>
                <w:sz w:val="16"/>
                <w:szCs w:val="16"/>
              </w:rPr>
              <w:t xml:space="preserve">artner </w:t>
            </w:r>
            <w:r>
              <w:rPr>
                <w:i/>
                <w:sz w:val="16"/>
                <w:szCs w:val="16"/>
              </w:rPr>
              <w:t>t</w:t>
            </w:r>
            <w:r w:rsidRPr="00776B5E">
              <w:rPr>
                <w:i/>
                <w:sz w:val="16"/>
                <w:szCs w:val="16"/>
              </w:rPr>
              <w:t>alk/</w:t>
            </w:r>
            <w:r>
              <w:rPr>
                <w:i/>
                <w:sz w:val="16"/>
                <w:szCs w:val="16"/>
              </w:rPr>
              <w:t>g</w:t>
            </w:r>
            <w:r w:rsidRPr="00776B5E">
              <w:rPr>
                <w:i/>
                <w:sz w:val="16"/>
                <w:szCs w:val="16"/>
              </w:rPr>
              <w:t xml:space="preserve">roup discussion, </w:t>
            </w:r>
            <w:r>
              <w:rPr>
                <w:i/>
                <w:sz w:val="16"/>
                <w:szCs w:val="16"/>
              </w:rPr>
              <w:t>m</w:t>
            </w:r>
            <w:r w:rsidRPr="00776B5E">
              <w:rPr>
                <w:i/>
                <w:sz w:val="16"/>
                <w:szCs w:val="16"/>
              </w:rPr>
              <w:t xml:space="preserve">ini-whiteboards, </w:t>
            </w:r>
            <w:r>
              <w:rPr>
                <w:i/>
                <w:sz w:val="16"/>
                <w:szCs w:val="16"/>
              </w:rPr>
              <w:t>s</w:t>
            </w:r>
            <w:r w:rsidRPr="00776B5E">
              <w:rPr>
                <w:i/>
                <w:sz w:val="16"/>
                <w:szCs w:val="16"/>
              </w:rPr>
              <w:t xml:space="preserve">elf-assessment, </w:t>
            </w:r>
            <w:r>
              <w:rPr>
                <w:i/>
                <w:sz w:val="16"/>
                <w:szCs w:val="16"/>
              </w:rPr>
              <w:t>p</w:t>
            </w:r>
            <w:r w:rsidRPr="00776B5E">
              <w:rPr>
                <w:i/>
                <w:sz w:val="16"/>
                <w:szCs w:val="16"/>
              </w:rPr>
              <w:t xml:space="preserve">eer-assessment, </w:t>
            </w:r>
            <w:r>
              <w:rPr>
                <w:i/>
                <w:sz w:val="16"/>
                <w:szCs w:val="16"/>
              </w:rPr>
              <w:t>p</w:t>
            </w:r>
            <w:r w:rsidRPr="00776B5E">
              <w:rPr>
                <w:i/>
                <w:sz w:val="16"/>
                <w:szCs w:val="16"/>
              </w:rPr>
              <w:t xml:space="preserve">urposeful teaching mistakes, </w:t>
            </w:r>
            <w:r>
              <w:rPr>
                <w:i/>
                <w:sz w:val="16"/>
                <w:szCs w:val="16"/>
              </w:rPr>
              <w:t>o</w:t>
            </w:r>
            <w:r w:rsidRPr="00776B5E">
              <w:rPr>
                <w:i/>
                <w:sz w:val="16"/>
                <w:szCs w:val="16"/>
              </w:rPr>
              <w:t>bserving approaches to practical work</w:t>
            </w:r>
            <w:r>
              <w:rPr>
                <w:i/>
                <w:sz w:val="16"/>
                <w:szCs w:val="16"/>
              </w:rPr>
              <w:t xml:space="preserve"> or </w:t>
            </w:r>
            <w:r w:rsidRPr="00776B5E">
              <w:rPr>
                <w:i/>
                <w:sz w:val="16"/>
                <w:szCs w:val="16"/>
              </w:rPr>
              <w:t>skills and behaviours</w:t>
            </w:r>
            <w:r>
              <w:rPr>
                <w:i/>
                <w:sz w:val="16"/>
                <w:szCs w:val="16"/>
              </w:rPr>
              <w:t>.</w:t>
            </w:r>
          </w:p>
        </w:tc>
        <w:tc>
          <w:tcPr>
            <w:tcW w:w="5245" w:type="dxa"/>
            <w:gridSpan w:val="3"/>
            <w:tcBorders>
              <w:right w:val="single" w:sz="4" w:space="0" w:color="auto"/>
            </w:tcBorders>
          </w:tcPr>
          <w:p w14:paraId="5275ADF2" w14:textId="77777777" w:rsidR="00FF4FA8" w:rsidRPr="00DB28F4" w:rsidRDefault="00FF4FA8" w:rsidP="00A0635A">
            <w:pPr>
              <w:ind w:left="6"/>
              <w:rPr>
                <w:b/>
                <w:bCs/>
                <w:sz w:val="20"/>
                <w:szCs w:val="20"/>
              </w:rPr>
            </w:pPr>
            <w:proofErr w:type="spellStart"/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AfL</w:t>
            </w:r>
            <w:proofErr w:type="spellEnd"/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</w:t>
            </w:r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>in whole class teach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z w:val="16"/>
                <w:szCs w:val="16"/>
              </w:rPr>
              <w:t>identify what you are assessing at this point in the lesson/how you will assess</w:t>
            </w:r>
          </w:p>
        </w:tc>
        <w:tc>
          <w:tcPr>
            <w:tcW w:w="5528" w:type="dxa"/>
            <w:gridSpan w:val="4"/>
            <w:tcBorders>
              <w:left w:val="single" w:sz="4" w:space="0" w:color="auto"/>
              <w:right w:val="single" w:sz="4" w:space="0" w:color="auto"/>
            </w:tcBorders>
          </w:tcPr>
          <w:p w14:paraId="079EEFF0" w14:textId="77777777" w:rsidR="00FF4FA8" w:rsidRPr="00DB28F4" w:rsidRDefault="00FF4FA8" w:rsidP="00A0635A">
            <w:pPr>
              <w:ind w:left="6"/>
              <w:rPr>
                <w:b/>
                <w:bCs/>
                <w:sz w:val="20"/>
                <w:szCs w:val="20"/>
              </w:rPr>
            </w:pPr>
            <w:proofErr w:type="spellStart"/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>AfL</w:t>
            </w:r>
            <w:proofErr w:type="spellEnd"/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during independent/guided activities</w:t>
            </w:r>
            <w:r>
              <w:rPr>
                <w:rFonts w:ascii="Calibri" w:hAnsi="Calibri" w:cs="Calibri"/>
                <w:i/>
                <w:iCs/>
                <w:sz w:val="16"/>
                <w:szCs w:val="16"/>
              </w:rPr>
              <w:t xml:space="preserve"> identify what you are assessing at this point in the lesson/how you will assess</w:t>
            </w:r>
          </w:p>
        </w:tc>
        <w:tc>
          <w:tcPr>
            <w:tcW w:w="1984" w:type="dxa"/>
            <w:tcBorders>
              <w:left w:val="single" w:sz="4" w:space="0" w:color="auto"/>
              <w:right w:val="single" w:sz="18" w:space="0" w:color="auto"/>
            </w:tcBorders>
          </w:tcPr>
          <w:p w14:paraId="7767878D" w14:textId="77777777" w:rsidR="00FF4FA8" w:rsidRPr="00DB28F4" w:rsidRDefault="00FF4FA8" w:rsidP="00A0635A">
            <w:pPr>
              <w:ind w:left="6"/>
              <w:rPr>
                <w:b/>
                <w:bCs/>
                <w:sz w:val="20"/>
                <w:szCs w:val="20"/>
              </w:rPr>
            </w:pPr>
            <w:proofErr w:type="spellStart"/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>AfL</w:t>
            </w:r>
            <w:proofErr w:type="spellEnd"/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in plenary:</w:t>
            </w:r>
          </w:p>
        </w:tc>
      </w:tr>
      <w:tr w:rsidR="00FF4FA8" w14:paraId="011D2D21" w14:textId="77777777" w:rsidTr="00A20905">
        <w:trPr>
          <w:gridAfter w:val="1"/>
          <w:wAfter w:w="10" w:type="dxa"/>
          <w:cantSplit/>
          <w:trHeight w:val="699"/>
        </w:trPr>
        <w:tc>
          <w:tcPr>
            <w:tcW w:w="15984" w:type="dxa"/>
            <w:gridSpan w:val="10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6E015311" w14:textId="77777777" w:rsidR="00FF4FA8" w:rsidRPr="00D44A42" w:rsidRDefault="00FF4FA8" w:rsidP="00A0635A">
            <w:pPr>
              <w:rPr>
                <w:rFonts w:ascii="Calibri" w:hAnsi="Calibri" w:cs="Calibri"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Post-lesson annotation: </w:t>
            </w:r>
            <w:r w:rsidRPr="00D44A42">
              <w:rPr>
                <w:rFonts w:ascii="Calibri" w:hAnsi="Calibri" w:cs="Calibri"/>
                <w:sz w:val="20"/>
                <w:szCs w:val="20"/>
              </w:rPr>
              <w:t xml:space="preserve">annotate your plans to include: </w:t>
            </w:r>
          </w:p>
          <w:p w14:paraId="43DC9A6D" w14:textId="77777777" w:rsidR="00FF4FA8" w:rsidRPr="00D44A42" w:rsidRDefault="00FF4FA8" w:rsidP="00A0635A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(</w:t>
            </w:r>
            <w:r w:rsidRPr="00D44A42">
              <w:rPr>
                <w:rFonts w:ascii="Calibri" w:hAnsi="Calibri" w:cs="Calibri"/>
                <w:b/>
                <w:bCs/>
                <w:sz w:val="18"/>
                <w:szCs w:val="18"/>
              </w:rPr>
              <w:t>a)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B94CEC">
              <w:rPr>
                <w:rFonts w:ascii="Calibri" w:hAnsi="Calibri" w:cs="Calibri"/>
                <w:sz w:val="18"/>
                <w:szCs w:val="18"/>
              </w:rPr>
              <w:t>brief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a</w:t>
            </w:r>
            <w:r w:rsidRPr="00B94CEC">
              <w:rPr>
                <w:rFonts w:ascii="Calibri" w:hAnsi="Calibri" w:cs="Calibri"/>
                <w:sz w:val="18"/>
                <w:szCs w:val="18"/>
              </w:rPr>
              <w:t>nnotat</w:t>
            </w:r>
            <w:r>
              <w:rPr>
                <w:rFonts w:ascii="Calibri" w:hAnsi="Calibri" w:cs="Calibri"/>
                <w:sz w:val="18"/>
                <w:szCs w:val="18"/>
              </w:rPr>
              <w:t>ions to the</w:t>
            </w:r>
            <w:r w:rsidRPr="00B94CEC">
              <w:rPr>
                <w:rFonts w:ascii="Calibri" w:hAnsi="Calibri" w:cs="Calibri"/>
                <w:sz w:val="18"/>
                <w:szCs w:val="18"/>
              </w:rPr>
              <w:t xml:space="preserve"> plan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above</w:t>
            </w:r>
            <w:r w:rsidRPr="00B94CEC">
              <w:rPr>
                <w:rFonts w:ascii="Calibri" w:hAnsi="Calibri" w:cs="Calibri"/>
                <w:sz w:val="18"/>
                <w:szCs w:val="18"/>
              </w:rPr>
              <w:t xml:space="preserve"> (</w:t>
            </w:r>
            <w:proofErr w:type="gramStart"/>
            <w:r>
              <w:rPr>
                <w:rFonts w:ascii="Calibri" w:hAnsi="Calibri" w:cs="Calibri"/>
                <w:sz w:val="18"/>
                <w:szCs w:val="18"/>
              </w:rPr>
              <w:t>i.e.</w:t>
            </w:r>
            <w:proofErr w:type="gramEnd"/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B94CEC">
              <w:rPr>
                <w:rFonts w:ascii="Calibri" w:hAnsi="Calibri" w:cs="Calibri"/>
                <w:sz w:val="18"/>
                <w:szCs w:val="18"/>
              </w:rPr>
              <w:t>retrospective) indicating any changes made as you taught</w:t>
            </w:r>
            <w:r w:rsidRPr="00B94CEC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</w:t>
            </w:r>
            <w:r w:rsidRPr="00D44A42">
              <w:rPr>
                <w:rFonts w:ascii="Calibri" w:hAnsi="Calibri" w:cs="Calibri"/>
                <w:b/>
                <w:bCs/>
                <w:sz w:val="18"/>
                <w:szCs w:val="18"/>
              </w:rPr>
              <w:t>(b)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adaptations required in the </w:t>
            </w:r>
            <w:r w:rsidRPr="00D44A42">
              <w:rPr>
                <w:rFonts w:ascii="Calibri" w:hAnsi="Calibri" w:cs="Calibri"/>
                <w:b/>
                <w:bCs/>
                <w:i/>
                <w:iCs/>
                <w:sz w:val="18"/>
                <w:szCs w:val="18"/>
              </w:rPr>
              <w:t>next lesson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arising from your evaluation of this lesson and your assessment of children’s learning/marking. NB. A </w:t>
            </w:r>
            <w:r w:rsidRPr="00D44A42">
              <w:rPr>
                <w:rFonts w:ascii="Calibri" w:hAnsi="Calibri" w:cs="Calibri"/>
                <w:i/>
                <w:iCs/>
                <w:sz w:val="18"/>
                <w:szCs w:val="18"/>
              </w:rPr>
              <w:t>written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evaluation is not required.</w:t>
            </w:r>
          </w:p>
        </w:tc>
      </w:tr>
      <w:tr w:rsidR="002929B8" w:rsidRPr="009E5D72" w14:paraId="6471085C" w14:textId="77777777" w:rsidTr="00B02B25">
        <w:trPr>
          <w:gridAfter w:val="1"/>
          <w:wAfter w:w="10" w:type="dxa"/>
          <w:cantSplit/>
          <w:trHeight w:val="571"/>
        </w:trPr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3D52E4DC" w14:textId="77777777" w:rsidR="002929B8" w:rsidRPr="009E5D72" w:rsidRDefault="002929B8" w:rsidP="00B02B25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lastRenderedPageBreak/>
              <w:br w:type="page"/>
            </w:r>
            <w:r w:rsidRPr="009E5D72">
              <w:rPr>
                <w:rFonts w:ascii="Arial" w:hAnsi="Arial" w:cs="Arial"/>
                <w:b/>
                <w:color w:val="000000"/>
                <w:sz w:val="16"/>
                <w:szCs w:val="16"/>
              </w:rPr>
              <w:t>Day/</w:t>
            </w:r>
          </w:p>
          <w:p w14:paraId="3022B0EE" w14:textId="77777777" w:rsidR="002929B8" w:rsidRPr="009E5D72" w:rsidRDefault="002929B8" w:rsidP="00B02B25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9E5D72">
              <w:rPr>
                <w:rFonts w:ascii="Arial" w:hAnsi="Arial" w:cs="Arial"/>
                <w:b/>
                <w:color w:val="000000"/>
                <w:sz w:val="16"/>
                <w:szCs w:val="16"/>
              </w:rPr>
              <w:t>Date</w:t>
            </w:r>
          </w:p>
        </w:tc>
        <w:tc>
          <w:tcPr>
            <w:tcW w:w="2552" w:type="dxa"/>
            <w:vMerge w:val="restart"/>
            <w:tcBorders>
              <w:top w:val="single" w:sz="12" w:space="0" w:color="auto"/>
            </w:tcBorders>
          </w:tcPr>
          <w:p w14:paraId="3DEA5F3F" w14:textId="77777777" w:rsidR="002929B8" w:rsidRPr="009E5D72" w:rsidRDefault="002929B8" w:rsidP="00B02B2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>Learning Objective and Success Criteria</w:t>
            </w:r>
          </w:p>
          <w:p w14:paraId="6354C3FC" w14:textId="77777777" w:rsidR="002929B8" w:rsidRPr="009E5D72" w:rsidRDefault="002929B8" w:rsidP="00B02B2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E5D72">
              <w:rPr>
                <w:rFonts w:ascii="Calibri" w:hAnsi="Calibri" w:cs="Arial"/>
                <w:i/>
                <w:sz w:val="16"/>
                <w:szCs w:val="16"/>
              </w:rPr>
              <w:t>Process or checklist success criteria</w:t>
            </w:r>
          </w:p>
        </w:tc>
        <w:tc>
          <w:tcPr>
            <w:tcW w:w="5245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5EF7B0E" w14:textId="77777777" w:rsidR="002929B8" w:rsidRPr="009E5D72" w:rsidRDefault="002929B8" w:rsidP="00B02B25">
            <w:pPr>
              <w:rPr>
                <w:rFonts w:ascii="Calibri" w:hAnsi="Calibri" w:cs="Arial"/>
                <w:i/>
                <w:sz w:val="16"/>
                <w:szCs w:val="16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Teaching: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Introduction &amp; </w:t>
            </w: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Modelling Learning </w:t>
            </w:r>
            <w:r w:rsidRPr="009E5D72">
              <w:rPr>
                <w:rFonts w:ascii="Arial" w:hAnsi="Arial" w:cs="Arial"/>
                <w:sz w:val="20"/>
                <w:szCs w:val="20"/>
              </w:rPr>
              <w:t>(me)</w:t>
            </w: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gramStart"/>
            <w:r w:rsidRPr="009E5D72">
              <w:rPr>
                <w:rFonts w:ascii="Calibri" w:hAnsi="Calibri" w:cs="Arial"/>
                <w:i/>
                <w:sz w:val="16"/>
                <w:szCs w:val="16"/>
              </w:rPr>
              <w:t>identify:</w:t>
            </w:r>
            <w:proofErr w:type="gramEnd"/>
            <w:r w:rsidRPr="009E5D72">
              <w:rPr>
                <w:rFonts w:ascii="Calibri" w:hAnsi="Calibri" w:cs="Arial"/>
                <w:i/>
                <w:sz w:val="16"/>
                <w:szCs w:val="16"/>
              </w:rPr>
              <w:t xml:space="preserve"> </w:t>
            </w:r>
            <w:r>
              <w:rPr>
                <w:rFonts w:ascii="Calibri" w:hAnsi="Calibri" w:cs="Arial"/>
                <w:i/>
                <w:sz w:val="16"/>
                <w:szCs w:val="16"/>
              </w:rPr>
              <w:t xml:space="preserve">subject-specific </w:t>
            </w:r>
            <w:r w:rsidRPr="009E5D72">
              <w:rPr>
                <w:rFonts w:ascii="Calibri" w:hAnsi="Calibri" w:cs="Arial"/>
                <w:i/>
                <w:sz w:val="16"/>
                <w:szCs w:val="16"/>
              </w:rPr>
              <w:t xml:space="preserve">strategies to model learning activities &amp; explain key </w:t>
            </w:r>
            <w:r>
              <w:rPr>
                <w:rFonts w:ascii="Calibri" w:hAnsi="Calibri" w:cs="Arial"/>
                <w:i/>
                <w:sz w:val="16"/>
                <w:szCs w:val="16"/>
              </w:rPr>
              <w:t xml:space="preserve">subject-specific </w:t>
            </w:r>
            <w:r w:rsidRPr="009E5D72">
              <w:rPr>
                <w:rFonts w:ascii="Calibri" w:hAnsi="Calibri" w:cs="Arial"/>
                <w:i/>
                <w:sz w:val="16"/>
                <w:szCs w:val="16"/>
              </w:rPr>
              <w:t>concepts/vocabulary; engagement and active learning strategies; strategies to adapt teaching and meet needs of all.</w:t>
            </w:r>
          </w:p>
        </w:tc>
        <w:tc>
          <w:tcPr>
            <w:tcW w:w="5528" w:type="dxa"/>
            <w:gridSpan w:val="4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F50A021" w14:textId="77777777" w:rsidR="002929B8" w:rsidRPr="009E5D72" w:rsidRDefault="002929B8" w:rsidP="00B02B2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>Guided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9E5D72">
              <w:rPr>
                <w:rFonts w:ascii="Arial" w:hAnsi="Arial" w:cs="Arial"/>
                <w:sz w:val="20"/>
                <w:szCs w:val="20"/>
              </w:rPr>
              <w:t>(we)</w:t>
            </w: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 and/or independent practice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9E5D72">
              <w:rPr>
                <w:rFonts w:ascii="Arial" w:hAnsi="Arial" w:cs="Arial"/>
                <w:sz w:val="20"/>
                <w:szCs w:val="20"/>
              </w:rPr>
              <w:t>(you)</w:t>
            </w:r>
          </w:p>
          <w:p w14:paraId="231BD5E0" w14:textId="77777777" w:rsidR="002929B8" w:rsidRPr="00A1047C" w:rsidRDefault="002929B8" w:rsidP="00B02B25">
            <w:pPr>
              <w:rPr>
                <w:rFonts w:ascii="Calibri" w:hAnsi="Calibri" w:cs="Arial"/>
                <w:i/>
                <w:sz w:val="16"/>
                <w:szCs w:val="16"/>
              </w:rPr>
            </w:pPr>
            <w:r w:rsidRPr="009E5D72">
              <w:rPr>
                <w:rFonts w:ascii="Calibri" w:hAnsi="Calibri" w:cs="Arial"/>
                <w:i/>
                <w:sz w:val="16"/>
                <w:szCs w:val="16"/>
              </w:rPr>
              <w:t>strategies to adapt teaching and meet needs of all</w:t>
            </w:r>
            <w:r>
              <w:rPr>
                <w:rFonts w:ascii="Calibri" w:hAnsi="Calibri" w:cs="Arial"/>
                <w:i/>
                <w:sz w:val="16"/>
                <w:szCs w:val="16"/>
              </w:rPr>
              <w:t xml:space="preserve">/including challenge for those who grasp learning rapidly; </w:t>
            </w:r>
            <w:proofErr w:type="gramStart"/>
            <w:r>
              <w:rPr>
                <w:rFonts w:ascii="Calibri" w:hAnsi="Calibri" w:cs="Arial"/>
                <w:i/>
                <w:sz w:val="16"/>
                <w:szCs w:val="16"/>
              </w:rPr>
              <w:t>mini-plenary</w:t>
            </w:r>
            <w:proofErr w:type="gramEnd"/>
            <w:r>
              <w:rPr>
                <w:rFonts w:ascii="Calibri" w:hAnsi="Calibri" w:cs="Arial"/>
                <w:i/>
                <w:sz w:val="16"/>
                <w:szCs w:val="16"/>
              </w:rPr>
              <w:t xml:space="preserve"> etc.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DE8BB94" w14:textId="77777777" w:rsidR="002929B8" w:rsidRPr="009E5D72" w:rsidRDefault="002929B8" w:rsidP="00B02B25">
            <w:pPr>
              <w:rPr>
                <w:rFonts w:ascii="Arial" w:hAnsi="Arial" w:cs="Arial"/>
                <w:b/>
                <w:sz w:val="20"/>
                <w:szCs w:val="20"/>
              </w:rPr>
            </w:pPr>
            <w:proofErr w:type="gramStart"/>
            <w:r w:rsidRPr="009E5D72">
              <w:rPr>
                <w:rFonts w:ascii="Arial" w:hAnsi="Arial" w:cs="Arial"/>
                <w:b/>
                <w:sz w:val="20"/>
                <w:szCs w:val="20"/>
              </w:rPr>
              <w:t>Plenary</w:t>
            </w:r>
            <w:proofErr w:type="gramEnd"/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9E5D72">
              <w:rPr>
                <w:rFonts w:ascii="Calibri" w:hAnsi="Calibri" w:cs="Arial"/>
                <w:i/>
                <w:sz w:val="16"/>
                <w:szCs w:val="16"/>
              </w:rPr>
              <w:t>identify key focus of your plenary.</w:t>
            </w:r>
          </w:p>
        </w:tc>
      </w:tr>
      <w:tr w:rsidR="002929B8" w:rsidRPr="00DB28F4" w14:paraId="08B48398" w14:textId="77777777" w:rsidTr="00B02B25">
        <w:trPr>
          <w:gridAfter w:val="1"/>
          <w:wAfter w:w="10" w:type="dxa"/>
          <w:trHeight w:val="3376"/>
        </w:trPr>
        <w:tc>
          <w:tcPr>
            <w:tcW w:w="675" w:type="dxa"/>
            <w:vMerge w:val="restart"/>
            <w:tcBorders>
              <w:top w:val="single" w:sz="4" w:space="0" w:color="auto"/>
              <w:left w:val="single" w:sz="18" w:space="0" w:color="auto"/>
            </w:tcBorders>
          </w:tcPr>
          <w:p w14:paraId="5F5AAB54" w14:textId="358A3A4F" w:rsidR="002929B8" w:rsidRPr="00D27F63" w:rsidRDefault="002929B8" w:rsidP="00B02B25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  <w:r>
              <w:rPr>
                <w:rFonts w:ascii="Arial" w:hAnsi="Arial" w:cs="Arial"/>
                <w:color w:val="000000"/>
                <w:sz w:val="28"/>
                <w:szCs w:val="28"/>
              </w:rPr>
              <w:t>3</w:t>
            </w:r>
            <w:r w:rsidRPr="00D27F63">
              <w:rPr>
                <w:rFonts w:ascii="Arial" w:hAnsi="Arial" w:cs="Arial"/>
                <w:color w:val="000000"/>
                <w:sz w:val="28"/>
                <w:szCs w:val="28"/>
              </w:rPr>
              <w:t>.</w:t>
            </w:r>
          </w:p>
          <w:p w14:paraId="57F5F1FD" w14:textId="77777777" w:rsidR="002929B8" w:rsidRPr="00C64B9E" w:rsidRDefault="002929B8" w:rsidP="00B02B2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115153E6" w14:textId="77777777" w:rsidR="002929B8" w:rsidRPr="00C64B9E" w:rsidRDefault="002929B8" w:rsidP="00B02B2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  <w:vMerge/>
            <w:tcBorders>
              <w:bottom w:val="single" w:sz="2" w:space="0" w:color="auto"/>
            </w:tcBorders>
          </w:tcPr>
          <w:p w14:paraId="780C61FD" w14:textId="77777777" w:rsidR="002929B8" w:rsidRPr="00DB28F4" w:rsidRDefault="002929B8" w:rsidP="00B02B25">
            <w:pPr>
              <w:pStyle w:val="NormalWeb"/>
              <w:spacing w:before="0" w:beforeAutospacing="0" w:after="0" w:afterAutospacing="0"/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9" w:type="dxa"/>
            <w:vMerge w:val="restart"/>
            <w:tcBorders>
              <w:top w:val="single" w:sz="4" w:space="0" w:color="auto"/>
              <w:right w:val="dashed" w:sz="4" w:space="0" w:color="auto"/>
            </w:tcBorders>
          </w:tcPr>
          <w:p w14:paraId="0E181309" w14:textId="77777777" w:rsidR="002929B8" w:rsidRPr="00D44A42" w:rsidRDefault="002929B8" w:rsidP="00B02B25">
            <w:pPr>
              <w:rPr>
                <w:rFonts w:ascii="Calibri" w:hAnsi="Calibri" w:cs="Calibri"/>
                <w:b/>
                <w:bCs/>
                <w:sz w:val="16"/>
                <w:szCs w:val="16"/>
                <w:highlight w:val="yellow"/>
              </w:rPr>
            </w:pPr>
            <w:r w:rsidRPr="00D44A42">
              <w:rPr>
                <w:rFonts w:ascii="Calibri" w:hAnsi="Calibri" w:cs="Calibri"/>
                <w:b/>
                <w:bCs/>
                <w:sz w:val="16"/>
                <w:szCs w:val="16"/>
              </w:rPr>
              <w:t>Timing</w:t>
            </w:r>
          </w:p>
        </w:tc>
        <w:tc>
          <w:tcPr>
            <w:tcW w:w="4536" w:type="dxa"/>
            <w:gridSpan w:val="2"/>
            <w:vMerge w:val="restart"/>
            <w:tcBorders>
              <w:top w:val="single" w:sz="4" w:space="0" w:color="auto"/>
              <w:left w:val="dashed" w:sz="4" w:space="0" w:color="auto"/>
            </w:tcBorders>
          </w:tcPr>
          <w:p w14:paraId="4C9EF7F1" w14:textId="77777777" w:rsidR="002929B8" w:rsidRPr="00DB28F4" w:rsidRDefault="002929B8" w:rsidP="00B02B25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8" w:type="dxa"/>
            <w:vMerge w:val="restart"/>
            <w:tcBorders>
              <w:top w:val="single" w:sz="4" w:space="0" w:color="auto"/>
              <w:right w:val="dashed" w:sz="4" w:space="0" w:color="auto"/>
            </w:tcBorders>
          </w:tcPr>
          <w:p w14:paraId="099AB0D2" w14:textId="77777777" w:rsidR="002929B8" w:rsidRPr="00DB28F4" w:rsidRDefault="002929B8" w:rsidP="00B02B25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  <w:r w:rsidRPr="00DB28F4">
              <w:rPr>
                <w:rFonts w:ascii="Calibri" w:hAnsi="Calibri" w:cs="Calibri"/>
                <w:b/>
                <w:bCs/>
                <w:sz w:val="16"/>
                <w:szCs w:val="16"/>
              </w:rPr>
              <w:t>Timing</w:t>
            </w:r>
          </w:p>
        </w:tc>
        <w:tc>
          <w:tcPr>
            <w:tcW w:w="4820" w:type="dxa"/>
            <w:gridSpan w:val="3"/>
            <w:vMerge w:val="restart"/>
            <w:tcBorders>
              <w:top w:val="single" w:sz="4" w:space="0" w:color="auto"/>
              <w:left w:val="dashed" w:sz="4" w:space="0" w:color="auto"/>
            </w:tcBorders>
          </w:tcPr>
          <w:p w14:paraId="0E7E1AB8" w14:textId="77777777" w:rsidR="002929B8" w:rsidRPr="00D94838" w:rsidRDefault="002929B8" w:rsidP="00B02B25">
            <w:pPr>
              <w:rPr>
                <w:rFonts w:ascii="Comic Sans MS" w:hAnsi="Comic Sans MS" w:cs="Arial"/>
                <w:sz w:val="20"/>
                <w:szCs w:val="20"/>
                <w:highlight w:val="yellow"/>
              </w:rPr>
            </w:pPr>
          </w:p>
        </w:tc>
        <w:tc>
          <w:tcPr>
            <w:tcW w:w="1984" w:type="dxa"/>
            <w:vMerge w:val="restart"/>
            <w:tcBorders>
              <w:top w:val="single" w:sz="4" w:space="0" w:color="auto"/>
              <w:right w:val="single" w:sz="18" w:space="0" w:color="auto"/>
            </w:tcBorders>
          </w:tcPr>
          <w:p w14:paraId="16D3C1B0" w14:textId="77777777" w:rsidR="002929B8" w:rsidRDefault="002929B8" w:rsidP="00B02B25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DB28F4">
              <w:rPr>
                <w:rFonts w:ascii="Calibri" w:hAnsi="Calibri" w:cs="Calibri"/>
                <w:b/>
                <w:bCs/>
                <w:sz w:val="16"/>
                <w:szCs w:val="16"/>
              </w:rPr>
              <w:t>Tim</w:t>
            </w:r>
            <w:r>
              <w:rPr>
                <w:rFonts w:ascii="Calibri" w:hAnsi="Calibri" w:cs="Calibri"/>
                <w:b/>
                <w:bCs/>
                <w:sz w:val="16"/>
                <w:szCs w:val="16"/>
              </w:rPr>
              <w:t>ing</w:t>
            </w:r>
            <w:r w:rsidRPr="00DB28F4">
              <w:rPr>
                <w:rFonts w:ascii="Calibri" w:hAnsi="Calibri" w:cs="Calibri"/>
                <w:b/>
                <w:bCs/>
                <w:sz w:val="16"/>
                <w:szCs w:val="16"/>
              </w:rPr>
              <w:t>:</w:t>
            </w:r>
          </w:p>
          <w:p w14:paraId="54BA434B" w14:textId="77777777" w:rsidR="002929B8" w:rsidRPr="00DB28F4" w:rsidRDefault="002929B8" w:rsidP="00B02B25">
            <w:pPr>
              <w:rPr>
                <w:rFonts w:ascii="Comic Sans MS" w:hAnsi="Comic Sans MS" w:cs="Arial"/>
                <w:sz w:val="20"/>
                <w:szCs w:val="20"/>
                <w:highlight w:val="yellow"/>
              </w:rPr>
            </w:pPr>
          </w:p>
        </w:tc>
      </w:tr>
      <w:tr w:rsidR="002929B8" w:rsidRPr="00DB28F4" w14:paraId="6ACADC1B" w14:textId="77777777" w:rsidTr="002929B8">
        <w:trPr>
          <w:gridAfter w:val="1"/>
          <w:wAfter w:w="10" w:type="dxa"/>
          <w:trHeight w:val="2692"/>
        </w:trPr>
        <w:tc>
          <w:tcPr>
            <w:tcW w:w="675" w:type="dxa"/>
            <w:vMerge/>
            <w:tcBorders>
              <w:left w:val="single" w:sz="18" w:space="0" w:color="auto"/>
            </w:tcBorders>
          </w:tcPr>
          <w:p w14:paraId="10290E8D" w14:textId="77777777" w:rsidR="002929B8" w:rsidRPr="00D27F63" w:rsidRDefault="002929B8" w:rsidP="00B02B25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</w:p>
        </w:tc>
        <w:tc>
          <w:tcPr>
            <w:tcW w:w="2552" w:type="dxa"/>
            <w:tcBorders>
              <w:top w:val="single" w:sz="2" w:space="0" w:color="auto"/>
            </w:tcBorders>
          </w:tcPr>
          <w:p w14:paraId="121FF0C5" w14:textId="77777777" w:rsidR="002929B8" w:rsidRPr="00144C7E" w:rsidRDefault="002929B8" w:rsidP="00B02B25">
            <w:pPr>
              <w:rPr>
                <w:rFonts w:ascii="Arial" w:hAnsi="Arial" w:cs="Arial"/>
                <w:b/>
                <w:bCs/>
                <w:sz w:val="20"/>
                <w:szCs w:val="20"/>
                <w:highlight w:val="yellow"/>
              </w:rPr>
            </w:pPr>
            <w:r w:rsidRPr="00DA3A97">
              <w:rPr>
                <w:rFonts w:ascii="Calibri" w:hAnsi="Calibri" w:cs="Calibri"/>
                <w:b/>
                <w:bCs/>
                <w:sz w:val="20"/>
                <w:szCs w:val="20"/>
              </w:rPr>
              <w:t>Key concep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ts</w:t>
            </w:r>
            <w:r w:rsidRPr="00DA3A97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&amp; 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v</w:t>
            </w:r>
            <w:r w:rsidRPr="00DA3A97">
              <w:rPr>
                <w:rFonts w:ascii="Calibri" w:hAnsi="Calibri" w:cs="Calibri"/>
                <w:b/>
                <w:bCs/>
                <w:sz w:val="20"/>
                <w:szCs w:val="20"/>
              </w:rPr>
              <w:t>ocabulary</w:t>
            </w:r>
          </w:p>
        </w:tc>
        <w:tc>
          <w:tcPr>
            <w:tcW w:w="709" w:type="dxa"/>
            <w:vMerge/>
            <w:tcBorders>
              <w:right w:val="dashed" w:sz="4" w:space="0" w:color="auto"/>
            </w:tcBorders>
          </w:tcPr>
          <w:p w14:paraId="6E647C39" w14:textId="77777777" w:rsidR="002929B8" w:rsidRPr="00D44A42" w:rsidRDefault="002929B8" w:rsidP="00B02B25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  <w:tc>
          <w:tcPr>
            <w:tcW w:w="4536" w:type="dxa"/>
            <w:gridSpan w:val="2"/>
            <w:vMerge/>
            <w:tcBorders>
              <w:left w:val="dashed" w:sz="4" w:space="0" w:color="auto"/>
            </w:tcBorders>
          </w:tcPr>
          <w:p w14:paraId="1FFE7B90" w14:textId="77777777" w:rsidR="002929B8" w:rsidRPr="00DB28F4" w:rsidRDefault="002929B8" w:rsidP="00B02B25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8" w:type="dxa"/>
            <w:vMerge/>
            <w:tcBorders>
              <w:right w:val="dashed" w:sz="4" w:space="0" w:color="auto"/>
            </w:tcBorders>
          </w:tcPr>
          <w:p w14:paraId="00D709AD" w14:textId="77777777" w:rsidR="002929B8" w:rsidRPr="00DB28F4" w:rsidRDefault="002929B8" w:rsidP="00B02B25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  <w:tc>
          <w:tcPr>
            <w:tcW w:w="4820" w:type="dxa"/>
            <w:gridSpan w:val="3"/>
            <w:vMerge/>
            <w:tcBorders>
              <w:left w:val="dashed" w:sz="4" w:space="0" w:color="auto"/>
            </w:tcBorders>
          </w:tcPr>
          <w:p w14:paraId="549AD477" w14:textId="77777777" w:rsidR="002929B8" w:rsidRPr="00D94838" w:rsidRDefault="002929B8" w:rsidP="00B02B25">
            <w:pPr>
              <w:rPr>
                <w:rFonts w:ascii="Comic Sans MS" w:hAnsi="Comic Sans MS" w:cs="Arial"/>
                <w:sz w:val="20"/>
                <w:szCs w:val="20"/>
                <w:highlight w:val="yellow"/>
              </w:rPr>
            </w:pPr>
          </w:p>
        </w:tc>
        <w:tc>
          <w:tcPr>
            <w:tcW w:w="1984" w:type="dxa"/>
            <w:vMerge/>
            <w:tcBorders>
              <w:right w:val="single" w:sz="18" w:space="0" w:color="auto"/>
            </w:tcBorders>
          </w:tcPr>
          <w:p w14:paraId="52D5AFEC" w14:textId="77777777" w:rsidR="002929B8" w:rsidRPr="00DB28F4" w:rsidRDefault="002929B8" w:rsidP="00B02B25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</w:tr>
      <w:tr w:rsidR="002929B8" w:rsidRPr="00D44A42" w14:paraId="418EE4BF" w14:textId="77777777" w:rsidTr="00B02B25">
        <w:trPr>
          <w:gridAfter w:val="1"/>
          <w:wAfter w:w="10" w:type="dxa"/>
          <w:trHeight w:val="1279"/>
        </w:trPr>
        <w:tc>
          <w:tcPr>
            <w:tcW w:w="675" w:type="dxa"/>
            <w:vMerge/>
            <w:tcBorders>
              <w:left w:val="single" w:sz="18" w:space="0" w:color="auto"/>
            </w:tcBorders>
          </w:tcPr>
          <w:p w14:paraId="036ADCD1" w14:textId="77777777" w:rsidR="002929B8" w:rsidRPr="00C64B9E" w:rsidRDefault="002929B8" w:rsidP="00B02B2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</w:tcPr>
          <w:p w14:paraId="35A5EBB5" w14:textId="77777777" w:rsidR="002929B8" w:rsidRPr="00DB28F4" w:rsidRDefault="002929B8" w:rsidP="00B02B25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  <w:r w:rsidRPr="00144C7E">
              <w:rPr>
                <w:rFonts w:ascii="Calibri" w:hAnsi="Calibri" w:cs="Calibri"/>
                <w:b/>
                <w:bCs/>
                <w:sz w:val="20"/>
                <w:szCs w:val="20"/>
              </w:rPr>
              <w:t>Anticipated misconceptions</w:t>
            </w:r>
          </w:p>
        </w:tc>
        <w:tc>
          <w:tcPr>
            <w:tcW w:w="5245" w:type="dxa"/>
            <w:gridSpan w:val="3"/>
          </w:tcPr>
          <w:p w14:paraId="395057EB" w14:textId="77777777" w:rsidR="002929B8" w:rsidRPr="00D44A42" w:rsidRDefault="002929B8" w:rsidP="00B02B25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Role of TA in whole class teach:</w:t>
            </w:r>
          </w:p>
        </w:tc>
        <w:tc>
          <w:tcPr>
            <w:tcW w:w="5528" w:type="dxa"/>
            <w:gridSpan w:val="4"/>
          </w:tcPr>
          <w:p w14:paraId="5A49B20E" w14:textId="77777777" w:rsidR="002929B8" w:rsidRPr="00D44A42" w:rsidRDefault="002929B8" w:rsidP="00B02B25">
            <w:pPr>
              <w:rPr>
                <w:rFonts w:ascii="Calibri" w:hAnsi="Calibri" w:cs="Calibri"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Role of TA during independent activities</w:t>
            </w:r>
            <w:r w:rsidRPr="00D44A42">
              <w:rPr>
                <w:rFonts w:ascii="Calibri" w:hAnsi="Calibri" w:cs="Calibri"/>
                <w:sz w:val="20"/>
                <w:szCs w:val="20"/>
              </w:rPr>
              <w:t>:</w:t>
            </w:r>
          </w:p>
        </w:tc>
        <w:tc>
          <w:tcPr>
            <w:tcW w:w="1984" w:type="dxa"/>
            <w:tcBorders>
              <w:right w:val="single" w:sz="18" w:space="0" w:color="auto"/>
            </w:tcBorders>
          </w:tcPr>
          <w:p w14:paraId="58409B33" w14:textId="77777777" w:rsidR="002929B8" w:rsidRPr="00D44A42" w:rsidRDefault="002929B8" w:rsidP="00B02B25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Role of TA in plenary:</w:t>
            </w:r>
          </w:p>
        </w:tc>
      </w:tr>
      <w:tr w:rsidR="002929B8" w:rsidRPr="00DB28F4" w14:paraId="1DE6A7D7" w14:textId="77777777" w:rsidTr="00B02B25">
        <w:trPr>
          <w:gridAfter w:val="1"/>
          <w:wAfter w:w="10" w:type="dxa"/>
          <w:trHeight w:val="989"/>
        </w:trPr>
        <w:tc>
          <w:tcPr>
            <w:tcW w:w="3227" w:type="dxa"/>
            <w:gridSpan w:val="2"/>
            <w:tcBorders>
              <w:left w:val="single" w:sz="18" w:space="0" w:color="auto"/>
            </w:tcBorders>
          </w:tcPr>
          <w:p w14:paraId="21EA3879" w14:textId="77777777" w:rsidR="002929B8" w:rsidRPr="00D44A42" w:rsidRDefault="002929B8" w:rsidP="00B02B25">
            <w:pPr>
              <w:rPr>
                <w:rFonts w:ascii="Calibri" w:hAnsi="Calibri" w:cs="Calibri"/>
                <w:sz w:val="20"/>
                <w:szCs w:val="20"/>
                <w:highlight w:val="yellow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Assessment for Learning:</w:t>
            </w:r>
            <w:r w:rsidRPr="00D44A42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gramStart"/>
            <w:r w:rsidRPr="00D44A42">
              <w:rPr>
                <w:rFonts w:ascii="Calibri" w:hAnsi="Calibri" w:cs="Calibri"/>
                <w:i/>
                <w:iCs/>
                <w:sz w:val="16"/>
                <w:szCs w:val="16"/>
              </w:rPr>
              <w:t>e.g.</w:t>
            </w:r>
            <w:proofErr w:type="gramEnd"/>
            <w:r w:rsidRPr="00D44A42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i/>
                <w:sz w:val="16"/>
                <w:szCs w:val="16"/>
              </w:rPr>
              <w:t>q</w:t>
            </w:r>
            <w:r w:rsidRPr="00776B5E">
              <w:rPr>
                <w:i/>
                <w:sz w:val="16"/>
                <w:szCs w:val="16"/>
              </w:rPr>
              <w:t xml:space="preserve">uestioning </w:t>
            </w:r>
            <w:r w:rsidRPr="00776B5E">
              <w:rPr>
                <w:rFonts w:cs="Tahoma"/>
                <w:i/>
                <w:color w:val="000000"/>
                <w:sz w:val="16"/>
                <w:szCs w:val="16"/>
              </w:rPr>
              <w:t xml:space="preserve">(record questions exactly as you will ask them), </w:t>
            </w:r>
            <w:r>
              <w:rPr>
                <w:i/>
                <w:sz w:val="16"/>
                <w:szCs w:val="16"/>
              </w:rPr>
              <w:t>l</w:t>
            </w:r>
            <w:r w:rsidRPr="00776B5E">
              <w:rPr>
                <w:i/>
                <w:sz w:val="16"/>
                <w:szCs w:val="16"/>
              </w:rPr>
              <w:t xml:space="preserve">ive </w:t>
            </w:r>
            <w:r>
              <w:rPr>
                <w:i/>
                <w:sz w:val="16"/>
                <w:szCs w:val="16"/>
              </w:rPr>
              <w:t>m</w:t>
            </w:r>
            <w:r w:rsidRPr="00776B5E">
              <w:rPr>
                <w:i/>
                <w:sz w:val="16"/>
                <w:szCs w:val="16"/>
              </w:rPr>
              <w:t xml:space="preserve">arking, listening carefully to </w:t>
            </w:r>
            <w:r>
              <w:rPr>
                <w:i/>
                <w:sz w:val="16"/>
                <w:szCs w:val="16"/>
              </w:rPr>
              <w:t>p</w:t>
            </w:r>
            <w:r w:rsidRPr="00776B5E">
              <w:rPr>
                <w:i/>
                <w:sz w:val="16"/>
                <w:szCs w:val="16"/>
              </w:rPr>
              <w:t xml:space="preserve">artner </w:t>
            </w:r>
            <w:r>
              <w:rPr>
                <w:i/>
                <w:sz w:val="16"/>
                <w:szCs w:val="16"/>
              </w:rPr>
              <w:t>t</w:t>
            </w:r>
            <w:r w:rsidRPr="00776B5E">
              <w:rPr>
                <w:i/>
                <w:sz w:val="16"/>
                <w:szCs w:val="16"/>
              </w:rPr>
              <w:t>alk/</w:t>
            </w:r>
            <w:r>
              <w:rPr>
                <w:i/>
                <w:sz w:val="16"/>
                <w:szCs w:val="16"/>
              </w:rPr>
              <w:t>g</w:t>
            </w:r>
            <w:r w:rsidRPr="00776B5E">
              <w:rPr>
                <w:i/>
                <w:sz w:val="16"/>
                <w:szCs w:val="16"/>
              </w:rPr>
              <w:t xml:space="preserve">roup discussion, </w:t>
            </w:r>
            <w:r>
              <w:rPr>
                <w:i/>
                <w:sz w:val="16"/>
                <w:szCs w:val="16"/>
              </w:rPr>
              <w:t>m</w:t>
            </w:r>
            <w:r w:rsidRPr="00776B5E">
              <w:rPr>
                <w:i/>
                <w:sz w:val="16"/>
                <w:szCs w:val="16"/>
              </w:rPr>
              <w:t xml:space="preserve">ini-whiteboards, </w:t>
            </w:r>
            <w:r>
              <w:rPr>
                <w:i/>
                <w:sz w:val="16"/>
                <w:szCs w:val="16"/>
              </w:rPr>
              <w:t>s</w:t>
            </w:r>
            <w:r w:rsidRPr="00776B5E">
              <w:rPr>
                <w:i/>
                <w:sz w:val="16"/>
                <w:szCs w:val="16"/>
              </w:rPr>
              <w:t xml:space="preserve">elf-assessment, </w:t>
            </w:r>
            <w:r>
              <w:rPr>
                <w:i/>
                <w:sz w:val="16"/>
                <w:szCs w:val="16"/>
              </w:rPr>
              <w:t>p</w:t>
            </w:r>
            <w:r w:rsidRPr="00776B5E">
              <w:rPr>
                <w:i/>
                <w:sz w:val="16"/>
                <w:szCs w:val="16"/>
              </w:rPr>
              <w:t xml:space="preserve">eer-assessment, </w:t>
            </w:r>
            <w:r>
              <w:rPr>
                <w:i/>
                <w:sz w:val="16"/>
                <w:szCs w:val="16"/>
              </w:rPr>
              <w:t>p</w:t>
            </w:r>
            <w:r w:rsidRPr="00776B5E">
              <w:rPr>
                <w:i/>
                <w:sz w:val="16"/>
                <w:szCs w:val="16"/>
              </w:rPr>
              <w:t xml:space="preserve">urposeful teaching mistakes, </w:t>
            </w:r>
            <w:r>
              <w:rPr>
                <w:i/>
                <w:sz w:val="16"/>
                <w:szCs w:val="16"/>
              </w:rPr>
              <w:t>o</w:t>
            </w:r>
            <w:r w:rsidRPr="00776B5E">
              <w:rPr>
                <w:i/>
                <w:sz w:val="16"/>
                <w:szCs w:val="16"/>
              </w:rPr>
              <w:t>bserving approaches to practical work</w:t>
            </w:r>
            <w:r>
              <w:rPr>
                <w:i/>
                <w:sz w:val="16"/>
                <w:szCs w:val="16"/>
              </w:rPr>
              <w:t xml:space="preserve"> or </w:t>
            </w:r>
            <w:r w:rsidRPr="00776B5E">
              <w:rPr>
                <w:i/>
                <w:sz w:val="16"/>
                <w:szCs w:val="16"/>
              </w:rPr>
              <w:t>skills and behaviours</w:t>
            </w:r>
            <w:r>
              <w:rPr>
                <w:i/>
                <w:sz w:val="16"/>
                <w:szCs w:val="16"/>
              </w:rPr>
              <w:t>.</w:t>
            </w:r>
          </w:p>
        </w:tc>
        <w:tc>
          <w:tcPr>
            <w:tcW w:w="5245" w:type="dxa"/>
            <w:gridSpan w:val="3"/>
            <w:tcBorders>
              <w:right w:val="single" w:sz="4" w:space="0" w:color="auto"/>
            </w:tcBorders>
          </w:tcPr>
          <w:p w14:paraId="31853F91" w14:textId="77777777" w:rsidR="002929B8" w:rsidRPr="00DB28F4" w:rsidRDefault="002929B8" w:rsidP="00B02B25">
            <w:pPr>
              <w:ind w:left="6"/>
              <w:rPr>
                <w:b/>
                <w:bCs/>
                <w:sz w:val="20"/>
                <w:szCs w:val="20"/>
              </w:rPr>
            </w:pPr>
            <w:proofErr w:type="spellStart"/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AfL</w:t>
            </w:r>
            <w:proofErr w:type="spellEnd"/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</w:t>
            </w:r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>in whole class teach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z w:val="16"/>
                <w:szCs w:val="16"/>
              </w:rPr>
              <w:t>identify what you are assessing at this point in the lesson/how you will assess</w:t>
            </w:r>
          </w:p>
        </w:tc>
        <w:tc>
          <w:tcPr>
            <w:tcW w:w="5528" w:type="dxa"/>
            <w:gridSpan w:val="4"/>
            <w:tcBorders>
              <w:left w:val="single" w:sz="4" w:space="0" w:color="auto"/>
              <w:right w:val="single" w:sz="4" w:space="0" w:color="auto"/>
            </w:tcBorders>
          </w:tcPr>
          <w:p w14:paraId="5FE46DB3" w14:textId="77777777" w:rsidR="002929B8" w:rsidRPr="00DB28F4" w:rsidRDefault="002929B8" w:rsidP="00B02B25">
            <w:pPr>
              <w:ind w:left="6"/>
              <w:rPr>
                <w:b/>
                <w:bCs/>
                <w:sz w:val="20"/>
                <w:szCs w:val="20"/>
              </w:rPr>
            </w:pPr>
            <w:proofErr w:type="spellStart"/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>AfL</w:t>
            </w:r>
            <w:proofErr w:type="spellEnd"/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during independent/guided activities</w:t>
            </w:r>
            <w:r>
              <w:rPr>
                <w:rFonts w:ascii="Calibri" w:hAnsi="Calibri" w:cs="Calibri"/>
                <w:i/>
                <w:iCs/>
                <w:sz w:val="16"/>
                <w:szCs w:val="16"/>
              </w:rPr>
              <w:t xml:space="preserve"> identify what you are assessing at this point in the lesson/how you will assess</w:t>
            </w:r>
          </w:p>
        </w:tc>
        <w:tc>
          <w:tcPr>
            <w:tcW w:w="1984" w:type="dxa"/>
            <w:tcBorders>
              <w:left w:val="single" w:sz="4" w:space="0" w:color="auto"/>
              <w:right w:val="single" w:sz="18" w:space="0" w:color="auto"/>
            </w:tcBorders>
          </w:tcPr>
          <w:p w14:paraId="59514591" w14:textId="77777777" w:rsidR="002929B8" w:rsidRPr="00DB28F4" w:rsidRDefault="002929B8" w:rsidP="00B02B25">
            <w:pPr>
              <w:ind w:left="6"/>
              <w:rPr>
                <w:b/>
                <w:bCs/>
                <w:sz w:val="20"/>
                <w:szCs w:val="20"/>
              </w:rPr>
            </w:pPr>
            <w:proofErr w:type="spellStart"/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>AfL</w:t>
            </w:r>
            <w:proofErr w:type="spellEnd"/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in plenary:</w:t>
            </w:r>
          </w:p>
        </w:tc>
      </w:tr>
      <w:tr w:rsidR="002929B8" w:rsidRPr="00D44A42" w14:paraId="1F074D77" w14:textId="77777777" w:rsidTr="00B02B25">
        <w:trPr>
          <w:gridAfter w:val="1"/>
          <w:wAfter w:w="10" w:type="dxa"/>
          <w:cantSplit/>
          <w:trHeight w:val="699"/>
        </w:trPr>
        <w:tc>
          <w:tcPr>
            <w:tcW w:w="15984" w:type="dxa"/>
            <w:gridSpan w:val="10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34C1A69E" w14:textId="77777777" w:rsidR="002929B8" w:rsidRPr="00D44A42" w:rsidRDefault="002929B8" w:rsidP="00B02B25">
            <w:pPr>
              <w:rPr>
                <w:rFonts w:ascii="Calibri" w:hAnsi="Calibri" w:cs="Calibri"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Post-lesson annotation: </w:t>
            </w:r>
            <w:r w:rsidRPr="00D44A42">
              <w:rPr>
                <w:rFonts w:ascii="Calibri" w:hAnsi="Calibri" w:cs="Calibri"/>
                <w:sz w:val="20"/>
                <w:szCs w:val="20"/>
              </w:rPr>
              <w:t xml:space="preserve">annotate your plans to include: </w:t>
            </w:r>
          </w:p>
          <w:p w14:paraId="0421C821" w14:textId="77777777" w:rsidR="002929B8" w:rsidRPr="00D44A42" w:rsidRDefault="002929B8" w:rsidP="00B02B25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(</w:t>
            </w:r>
            <w:r w:rsidRPr="00D44A42">
              <w:rPr>
                <w:rFonts w:ascii="Calibri" w:hAnsi="Calibri" w:cs="Calibri"/>
                <w:b/>
                <w:bCs/>
                <w:sz w:val="18"/>
                <w:szCs w:val="18"/>
              </w:rPr>
              <w:t>a)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B94CEC">
              <w:rPr>
                <w:rFonts w:ascii="Calibri" w:hAnsi="Calibri" w:cs="Calibri"/>
                <w:sz w:val="18"/>
                <w:szCs w:val="18"/>
              </w:rPr>
              <w:t>brief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a</w:t>
            </w:r>
            <w:r w:rsidRPr="00B94CEC">
              <w:rPr>
                <w:rFonts w:ascii="Calibri" w:hAnsi="Calibri" w:cs="Calibri"/>
                <w:sz w:val="18"/>
                <w:szCs w:val="18"/>
              </w:rPr>
              <w:t>nnotat</w:t>
            </w:r>
            <w:r>
              <w:rPr>
                <w:rFonts w:ascii="Calibri" w:hAnsi="Calibri" w:cs="Calibri"/>
                <w:sz w:val="18"/>
                <w:szCs w:val="18"/>
              </w:rPr>
              <w:t>ions to the</w:t>
            </w:r>
            <w:r w:rsidRPr="00B94CEC">
              <w:rPr>
                <w:rFonts w:ascii="Calibri" w:hAnsi="Calibri" w:cs="Calibri"/>
                <w:sz w:val="18"/>
                <w:szCs w:val="18"/>
              </w:rPr>
              <w:t xml:space="preserve"> plan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above</w:t>
            </w:r>
            <w:r w:rsidRPr="00B94CEC">
              <w:rPr>
                <w:rFonts w:ascii="Calibri" w:hAnsi="Calibri" w:cs="Calibri"/>
                <w:sz w:val="18"/>
                <w:szCs w:val="18"/>
              </w:rPr>
              <w:t xml:space="preserve"> (</w:t>
            </w:r>
            <w:proofErr w:type="gramStart"/>
            <w:r>
              <w:rPr>
                <w:rFonts w:ascii="Calibri" w:hAnsi="Calibri" w:cs="Calibri"/>
                <w:sz w:val="18"/>
                <w:szCs w:val="18"/>
              </w:rPr>
              <w:t>i.e.</w:t>
            </w:r>
            <w:proofErr w:type="gramEnd"/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B94CEC">
              <w:rPr>
                <w:rFonts w:ascii="Calibri" w:hAnsi="Calibri" w:cs="Calibri"/>
                <w:sz w:val="18"/>
                <w:szCs w:val="18"/>
              </w:rPr>
              <w:t>retrospective) indicating any changes made as you taught</w:t>
            </w:r>
            <w:r w:rsidRPr="00B94CEC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</w:t>
            </w:r>
            <w:r w:rsidRPr="00D44A42">
              <w:rPr>
                <w:rFonts w:ascii="Calibri" w:hAnsi="Calibri" w:cs="Calibri"/>
                <w:b/>
                <w:bCs/>
                <w:sz w:val="18"/>
                <w:szCs w:val="18"/>
              </w:rPr>
              <w:t>(b)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adaptations required in the </w:t>
            </w:r>
            <w:r w:rsidRPr="00D44A42">
              <w:rPr>
                <w:rFonts w:ascii="Calibri" w:hAnsi="Calibri" w:cs="Calibri"/>
                <w:b/>
                <w:bCs/>
                <w:i/>
                <w:iCs/>
                <w:sz w:val="18"/>
                <w:szCs w:val="18"/>
              </w:rPr>
              <w:t>next lesson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arising from your evaluation of this lesson and your assessment of children’s learning/marking. NB. A </w:t>
            </w:r>
            <w:r w:rsidRPr="00D44A42">
              <w:rPr>
                <w:rFonts w:ascii="Calibri" w:hAnsi="Calibri" w:cs="Calibri"/>
                <w:i/>
                <w:iCs/>
                <w:sz w:val="18"/>
                <w:szCs w:val="18"/>
              </w:rPr>
              <w:t>written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evaluation is not required.</w:t>
            </w:r>
          </w:p>
        </w:tc>
      </w:tr>
      <w:tr w:rsidR="002929B8" w:rsidRPr="009E5D72" w14:paraId="2738FD26" w14:textId="77777777" w:rsidTr="00B02B25">
        <w:trPr>
          <w:gridAfter w:val="1"/>
          <w:wAfter w:w="10" w:type="dxa"/>
          <w:cantSplit/>
          <w:trHeight w:val="571"/>
        </w:trPr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12EBB701" w14:textId="77777777" w:rsidR="002929B8" w:rsidRPr="009E5D72" w:rsidRDefault="002929B8" w:rsidP="00B02B25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lastRenderedPageBreak/>
              <w:br w:type="page"/>
            </w:r>
            <w:r w:rsidRPr="009E5D72">
              <w:rPr>
                <w:rFonts w:ascii="Arial" w:hAnsi="Arial" w:cs="Arial"/>
                <w:b/>
                <w:color w:val="000000"/>
                <w:sz w:val="16"/>
                <w:szCs w:val="16"/>
              </w:rPr>
              <w:t>Day/</w:t>
            </w:r>
          </w:p>
          <w:p w14:paraId="77D84DB8" w14:textId="77777777" w:rsidR="002929B8" w:rsidRPr="009E5D72" w:rsidRDefault="002929B8" w:rsidP="00B02B25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9E5D72">
              <w:rPr>
                <w:rFonts w:ascii="Arial" w:hAnsi="Arial" w:cs="Arial"/>
                <w:b/>
                <w:color w:val="000000"/>
                <w:sz w:val="16"/>
                <w:szCs w:val="16"/>
              </w:rPr>
              <w:t>Date</w:t>
            </w:r>
          </w:p>
        </w:tc>
        <w:tc>
          <w:tcPr>
            <w:tcW w:w="2552" w:type="dxa"/>
            <w:vMerge w:val="restart"/>
            <w:tcBorders>
              <w:top w:val="single" w:sz="12" w:space="0" w:color="auto"/>
            </w:tcBorders>
          </w:tcPr>
          <w:p w14:paraId="402A7A10" w14:textId="77777777" w:rsidR="002929B8" w:rsidRPr="009E5D72" w:rsidRDefault="002929B8" w:rsidP="00B02B2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>Learning Objective and Success Criteria</w:t>
            </w:r>
          </w:p>
          <w:p w14:paraId="38999925" w14:textId="77777777" w:rsidR="002929B8" w:rsidRPr="009E5D72" w:rsidRDefault="002929B8" w:rsidP="00B02B2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E5D72">
              <w:rPr>
                <w:rFonts w:ascii="Calibri" w:hAnsi="Calibri" w:cs="Arial"/>
                <w:i/>
                <w:sz w:val="16"/>
                <w:szCs w:val="16"/>
              </w:rPr>
              <w:t>Process or checklist success criteria</w:t>
            </w:r>
          </w:p>
        </w:tc>
        <w:tc>
          <w:tcPr>
            <w:tcW w:w="5245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794F867" w14:textId="77777777" w:rsidR="002929B8" w:rsidRPr="009E5D72" w:rsidRDefault="002929B8" w:rsidP="00B02B25">
            <w:pPr>
              <w:rPr>
                <w:rFonts w:ascii="Calibri" w:hAnsi="Calibri" w:cs="Arial"/>
                <w:i/>
                <w:sz w:val="16"/>
                <w:szCs w:val="16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Teaching: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Introduction &amp; </w:t>
            </w: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Modelling Learning </w:t>
            </w:r>
            <w:r w:rsidRPr="009E5D72">
              <w:rPr>
                <w:rFonts w:ascii="Arial" w:hAnsi="Arial" w:cs="Arial"/>
                <w:sz w:val="20"/>
                <w:szCs w:val="20"/>
              </w:rPr>
              <w:t>(me)</w:t>
            </w: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gramStart"/>
            <w:r w:rsidRPr="009E5D72">
              <w:rPr>
                <w:rFonts w:ascii="Calibri" w:hAnsi="Calibri" w:cs="Arial"/>
                <w:i/>
                <w:sz w:val="16"/>
                <w:szCs w:val="16"/>
              </w:rPr>
              <w:t>identify:</w:t>
            </w:r>
            <w:proofErr w:type="gramEnd"/>
            <w:r w:rsidRPr="009E5D72">
              <w:rPr>
                <w:rFonts w:ascii="Calibri" w:hAnsi="Calibri" w:cs="Arial"/>
                <w:i/>
                <w:sz w:val="16"/>
                <w:szCs w:val="16"/>
              </w:rPr>
              <w:t xml:space="preserve"> </w:t>
            </w:r>
            <w:r>
              <w:rPr>
                <w:rFonts w:ascii="Calibri" w:hAnsi="Calibri" w:cs="Arial"/>
                <w:i/>
                <w:sz w:val="16"/>
                <w:szCs w:val="16"/>
              </w:rPr>
              <w:t xml:space="preserve">subject-specific </w:t>
            </w:r>
            <w:r w:rsidRPr="009E5D72">
              <w:rPr>
                <w:rFonts w:ascii="Calibri" w:hAnsi="Calibri" w:cs="Arial"/>
                <w:i/>
                <w:sz w:val="16"/>
                <w:szCs w:val="16"/>
              </w:rPr>
              <w:t xml:space="preserve">strategies to model learning activities &amp; explain key </w:t>
            </w:r>
            <w:r>
              <w:rPr>
                <w:rFonts w:ascii="Calibri" w:hAnsi="Calibri" w:cs="Arial"/>
                <w:i/>
                <w:sz w:val="16"/>
                <w:szCs w:val="16"/>
              </w:rPr>
              <w:t xml:space="preserve">subject-specific </w:t>
            </w:r>
            <w:r w:rsidRPr="009E5D72">
              <w:rPr>
                <w:rFonts w:ascii="Calibri" w:hAnsi="Calibri" w:cs="Arial"/>
                <w:i/>
                <w:sz w:val="16"/>
                <w:szCs w:val="16"/>
              </w:rPr>
              <w:t>concepts/vocabulary; engagement and active learning strategies; strategies to adapt teaching and meet needs of all.</w:t>
            </w:r>
          </w:p>
        </w:tc>
        <w:tc>
          <w:tcPr>
            <w:tcW w:w="5528" w:type="dxa"/>
            <w:gridSpan w:val="4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90A9110" w14:textId="77777777" w:rsidR="002929B8" w:rsidRPr="009E5D72" w:rsidRDefault="002929B8" w:rsidP="00B02B2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>Guided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9E5D72">
              <w:rPr>
                <w:rFonts w:ascii="Arial" w:hAnsi="Arial" w:cs="Arial"/>
                <w:sz w:val="20"/>
                <w:szCs w:val="20"/>
              </w:rPr>
              <w:t>(we)</w:t>
            </w: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 and/or independent practice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9E5D72">
              <w:rPr>
                <w:rFonts w:ascii="Arial" w:hAnsi="Arial" w:cs="Arial"/>
                <w:sz w:val="20"/>
                <w:szCs w:val="20"/>
              </w:rPr>
              <w:t>(you)</w:t>
            </w:r>
          </w:p>
          <w:p w14:paraId="156BE037" w14:textId="77777777" w:rsidR="002929B8" w:rsidRPr="00A1047C" w:rsidRDefault="002929B8" w:rsidP="00B02B25">
            <w:pPr>
              <w:rPr>
                <w:rFonts w:ascii="Calibri" w:hAnsi="Calibri" w:cs="Arial"/>
                <w:i/>
                <w:sz w:val="16"/>
                <w:szCs w:val="16"/>
              </w:rPr>
            </w:pPr>
            <w:r w:rsidRPr="009E5D72">
              <w:rPr>
                <w:rFonts w:ascii="Calibri" w:hAnsi="Calibri" w:cs="Arial"/>
                <w:i/>
                <w:sz w:val="16"/>
                <w:szCs w:val="16"/>
              </w:rPr>
              <w:t>strategies to adapt teaching and meet needs of all</w:t>
            </w:r>
            <w:r>
              <w:rPr>
                <w:rFonts w:ascii="Calibri" w:hAnsi="Calibri" w:cs="Arial"/>
                <w:i/>
                <w:sz w:val="16"/>
                <w:szCs w:val="16"/>
              </w:rPr>
              <w:t xml:space="preserve">/including challenge for those who grasp learning rapidly; </w:t>
            </w:r>
            <w:proofErr w:type="gramStart"/>
            <w:r>
              <w:rPr>
                <w:rFonts w:ascii="Calibri" w:hAnsi="Calibri" w:cs="Arial"/>
                <w:i/>
                <w:sz w:val="16"/>
                <w:szCs w:val="16"/>
              </w:rPr>
              <w:t>mini-plenary</w:t>
            </w:r>
            <w:proofErr w:type="gramEnd"/>
            <w:r>
              <w:rPr>
                <w:rFonts w:ascii="Calibri" w:hAnsi="Calibri" w:cs="Arial"/>
                <w:i/>
                <w:sz w:val="16"/>
                <w:szCs w:val="16"/>
              </w:rPr>
              <w:t xml:space="preserve"> etc.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8569CE" w14:textId="77777777" w:rsidR="002929B8" w:rsidRPr="009E5D72" w:rsidRDefault="002929B8" w:rsidP="00B02B25">
            <w:pPr>
              <w:rPr>
                <w:rFonts w:ascii="Arial" w:hAnsi="Arial" w:cs="Arial"/>
                <w:b/>
                <w:sz w:val="20"/>
                <w:szCs w:val="20"/>
              </w:rPr>
            </w:pPr>
            <w:proofErr w:type="gramStart"/>
            <w:r w:rsidRPr="009E5D72">
              <w:rPr>
                <w:rFonts w:ascii="Arial" w:hAnsi="Arial" w:cs="Arial"/>
                <w:b/>
                <w:sz w:val="20"/>
                <w:szCs w:val="20"/>
              </w:rPr>
              <w:t>Plenary</w:t>
            </w:r>
            <w:proofErr w:type="gramEnd"/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9E5D72">
              <w:rPr>
                <w:rFonts w:ascii="Calibri" w:hAnsi="Calibri" w:cs="Arial"/>
                <w:i/>
                <w:sz w:val="16"/>
                <w:szCs w:val="16"/>
              </w:rPr>
              <w:t>identify key focus of your plenary.</w:t>
            </w:r>
          </w:p>
        </w:tc>
      </w:tr>
      <w:tr w:rsidR="002929B8" w:rsidRPr="00DB28F4" w14:paraId="144E5E02" w14:textId="77777777" w:rsidTr="00B02B25">
        <w:trPr>
          <w:gridAfter w:val="1"/>
          <w:wAfter w:w="10" w:type="dxa"/>
          <w:trHeight w:val="3376"/>
        </w:trPr>
        <w:tc>
          <w:tcPr>
            <w:tcW w:w="675" w:type="dxa"/>
            <w:vMerge w:val="restart"/>
            <w:tcBorders>
              <w:top w:val="single" w:sz="4" w:space="0" w:color="auto"/>
              <w:left w:val="single" w:sz="18" w:space="0" w:color="auto"/>
            </w:tcBorders>
          </w:tcPr>
          <w:p w14:paraId="50545134" w14:textId="37030BB8" w:rsidR="002929B8" w:rsidRPr="00D27F63" w:rsidRDefault="002929B8" w:rsidP="00B02B25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  <w:r>
              <w:rPr>
                <w:rFonts w:ascii="Arial" w:hAnsi="Arial" w:cs="Arial"/>
                <w:color w:val="000000"/>
                <w:sz w:val="28"/>
                <w:szCs w:val="28"/>
              </w:rPr>
              <w:t>4</w:t>
            </w:r>
            <w:r w:rsidRPr="00D27F63">
              <w:rPr>
                <w:rFonts w:ascii="Arial" w:hAnsi="Arial" w:cs="Arial"/>
                <w:color w:val="000000"/>
                <w:sz w:val="28"/>
                <w:szCs w:val="28"/>
              </w:rPr>
              <w:t>.</w:t>
            </w:r>
          </w:p>
          <w:p w14:paraId="29697F04" w14:textId="77777777" w:rsidR="002929B8" w:rsidRPr="00C64B9E" w:rsidRDefault="002929B8" w:rsidP="00B02B2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4F3A734D" w14:textId="77777777" w:rsidR="002929B8" w:rsidRPr="00C64B9E" w:rsidRDefault="002929B8" w:rsidP="00B02B2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  <w:vMerge/>
            <w:tcBorders>
              <w:bottom w:val="single" w:sz="2" w:space="0" w:color="auto"/>
            </w:tcBorders>
          </w:tcPr>
          <w:p w14:paraId="10662951" w14:textId="77777777" w:rsidR="002929B8" w:rsidRPr="00DB28F4" w:rsidRDefault="002929B8" w:rsidP="00B02B25">
            <w:pPr>
              <w:pStyle w:val="NormalWeb"/>
              <w:spacing w:before="0" w:beforeAutospacing="0" w:after="0" w:afterAutospacing="0"/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9" w:type="dxa"/>
            <w:vMerge w:val="restart"/>
            <w:tcBorders>
              <w:top w:val="single" w:sz="4" w:space="0" w:color="auto"/>
              <w:right w:val="dashed" w:sz="4" w:space="0" w:color="auto"/>
            </w:tcBorders>
          </w:tcPr>
          <w:p w14:paraId="3A4BC1D2" w14:textId="77777777" w:rsidR="002929B8" w:rsidRPr="00D44A42" w:rsidRDefault="002929B8" w:rsidP="00B02B25">
            <w:pPr>
              <w:rPr>
                <w:rFonts w:ascii="Calibri" w:hAnsi="Calibri" w:cs="Calibri"/>
                <w:b/>
                <w:bCs/>
                <w:sz w:val="16"/>
                <w:szCs w:val="16"/>
                <w:highlight w:val="yellow"/>
              </w:rPr>
            </w:pPr>
            <w:r w:rsidRPr="00D44A42">
              <w:rPr>
                <w:rFonts w:ascii="Calibri" w:hAnsi="Calibri" w:cs="Calibri"/>
                <w:b/>
                <w:bCs/>
                <w:sz w:val="16"/>
                <w:szCs w:val="16"/>
              </w:rPr>
              <w:t>Timing</w:t>
            </w:r>
          </w:p>
        </w:tc>
        <w:tc>
          <w:tcPr>
            <w:tcW w:w="4536" w:type="dxa"/>
            <w:gridSpan w:val="2"/>
            <w:vMerge w:val="restart"/>
            <w:tcBorders>
              <w:top w:val="single" w:sz="4" w:space="0" w:color="auto"/>
              <w:left w:val="dashed" w:sz="4" w:space="0" w:color="auto"/>
            </w:tcBorders>
          </w:tcPr>
          <w:p w14:paraId="07577460" w14:textId="77777777" w:rsidR="002929B8" w:rsidRPr="00DB28F4" w:rsidRDefault="002929B8" w:rsidP="00B02B25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8" w:type="dxa"/>
            <w:vMerge w:val="restart"/>
            <w:tcBorders>
              <w:top w:val="single" w:sz="4" w:space="0" w:color="auto"/>
              <w:right w:val="dashed" w:sz="4" w:space="0" w:color="auto"/>
            </w:tcBorders>
          </w:tcPr>
          <w:p w14:paraId="41184D9C" w14:textId="77777777" w:rsidR="002929B8" w:rsidRPr="00DB28F4" w:rsidRDefault="002929B8" w:rsidP="00B02B25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  <w:r w:rsidRPr="00DB28F4">
              <w:rPr>
                <w:rFonts w:ascii="Calibri" w:hAnsi="Calibri" w:cs="Calibri"/>
                <w:b/>
                <w:bCs/>
                <w:sz w:val="16"/>
                <w:szCs w:val="16"/>
              </w:rPr>
              <w:t>Timing</w:t>
            </w:r>
          </w:p>
        </w:tc>
        <w:tc>
          <w:tcPr>
            <w:tcW w:w="4820" w:type="dxa"/>
            <w:gridSpan w:val="3"/>
            <w:vMerge w:val="restart"/>
            <w:tcBorders>
              <w:top w:val="single" w:sz="4" w:space="0" w:color="auto"/>
              <w:left w:val="dashed" w:sz="4" w:space="0" w:color="auto"/>
            </w:tcBorders>
          </w:tcPr>
          <w:p w14:paraId="5C661F21" w14:textId="77777777" w:rsidR="002929B8" w:rsidRPr="00D94838" w:rsidRDefault="002929B8" w:rsidP="00B02B25">
            <w:pPr>
              <w:rPr>
                <w:rFonts w:ascii="Comic Sans MS" w:hAnsi="Comic Sans MS" w:cs="Arial"/>
                <w:sz w:val="20"/>
                <w:szCs w:val="20"/>
                <w:highlight w:val="yellow"/>
              </w:rPr>
            </w:pPr>
          </w:p>
        </w:tc>
        <w:tc>
          <w:tcPr>
            <w:tcW w:w="1984" w:type="dxa"/>
            <w:vMerge w:val="restart"/>
            <w:tcBorders>
              <w:top w:val="single" w:sz="4" w:space="0" w:color="auto"/>
              <w:right w:val="single" w:sz="18" w:space="0" w:color="auto"/>
            </w:tcBorders>
          </w:tcPr>
          <w:p w14:paraId="54C51D70" w14:textId="77777777" w:rsidR="002929B8" w:rsidRDefault="002929B8" w:rsidP="00B02B25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DB28F4">
              <w:rPr>
                <w:rFonts w:ascii="Calibri" w:hAnsi="Calibri" w:cs="Calibri"/>
                <w:b/>
                <w:bCs/>
                <w:sz w:val="16"/>
                <w:szCs w:val="16"/>
              </w:rPr>
              <w:t>Tim</w:t>
            </w:r>
            <w:r>
              <w:rPr>
                <w:rFonts w:ascii="Calibri" w:hAnsi="Calibri" w:cs="Calibri"/>
                <w:b/>
                <w:bCs/>
                <w:sz w:val="16"/>
                <w:szCs w:val="16"/>
              </w:rPr>
              <w:t>ing</w:t>
            </w:r>
            <w:r w:rsidRPr="00DB28F4">
              <w:rPr>
                <w:rFonts w:ascii="Calibri" w:hAnsi="Calibri" w:cs="Calibri"/>
                <w:b/>
                <w:bCs/>
                <w:sz w:val="16"/>
                <w:szCs w:val="16"/>
              </w:rPr>
              <w:t>:</w:t>
            </w:r>
          </w:p>
          <w:p w14:paraId="29073378" w14:textId="77777777" w:rsidR="002929B8" w:rsidRPr="00DB28F4" w:rsidRDefault="002929B8" w:rsidP="00B02B25">
            <w:pPr>
              <w:rPr>
                <w:rFonts w:ascii="Comic Sans MS" w:hAnsi="Comic Sans MS" w:cs="Arial"/>
                <w:sz w:val="20"/>
                <w:szCs w:val="20"/>
                <w:highlight w:val="yellow"/>
              </w:rPr>
            </w:pPr>
          </w:p>
        </w:tc>
      </w:tr>
      <w:tr w:rsidR="002929B8" w:rsidRPr="00DB28F4" w14:paraId="52CCD1E1" w14:textId="77777777" w:rsidTr="002929B8">
        <w:trPr>
          <w:gridAfter w:val="1"/>
          <w:wAfter w:w="10" w:type="dxa"/>
          <w:trHeight w:val="2692"/>
        </w:trPr>
        <w:tc>
          <w:tcPr>
            <w:tcW w:w="675" w:type="dxa"/>
            <w:vMerge/>
            <w:tcBorders>
              <w:left w:val="single" w:sz="18" w:space="0" w:color="auto"/>
            </w:tcBorders>
          </w:tcPr>
          <w:p w14:paraId="1D793D48" w14:textId="77777777" w:rsidR="002929B8" w:rsidRPr="00D27F63" w:rsidRDefault="002929B8" w:rsidP="00B02B25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</w:p>
        </w:tc>
        <w:tc>
          <w:tcPr>
            <w:tcW w:w="2552" w:type="dxa"/>
            <w:tcBorders>
              <w:top w:val="single" w:sz="2" w:space="0" w:color="auto"/>
            </w:tcBorders>
          </w:tcPr>
          <w:p w14:paraId="4F30C2BB" w14:textId="77777777" w:rsidR="002929B8" w:rsidRPr="00144C7E" w:rsidRDefault="002929B8" w:rsidP="00B02B25">
            <w:pPr>
              <w:rPr>
                <w:rFonts w:ascii="Arial" w:hAnsi="Arial" w:cs="Arial"/>
                <w:b/>
                <w:bCs/>
                <w:sz w:val="20"/>
                <w:szCs w:val="20"/>
                <w:highlight w:val="yellow"/>
              </w:rPr>
            </w:pPr>
            <w:r w:rsidRPr="00DA3A97">
              <w:rPr>
                <w:rFonts w:ascii="Calibri" w:hAnsi="Calibri" w:cs="Calibri"/>
                <w:b/>
                <w:bCs/>
                <w:sz w:val="20"/>
                <w:szCs w:val="20"/>
              </w:rPr>
              <w:t>Key concep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ts</w:t>
            </w:r>
            <w:r w:rsidRPr="00DA3A97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&amp; 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v</w:t>
            </w:r>
            <w:r w:rsidRPr="00DA3A97">
              <w:rPr>
                <w:rFonts w:ascii="Calibri" w:hAnsi="Calibri" w:cs="Calibri"/>
                <w:b/>
                <w:bCs/>
                <w:sz w:val="20"/>
                <w:szCs w:val="20"/>
              </w:rPr>
              <w:t>ocabulary</w:t>
            </w:r>
          </w:p>
        </w:tc>
        <w:tc>
          <w:tcPr>
            <w:tcW w:w="709" w:type="dxa"/>
            <w:vMerge/>
            <w:tcBorders>
              <w:right w:val="dashed" w:sz="4" w:space="0" w:color="auto"/>
            </w:tcBorders>
          </w:tcPr>
          <w:p w14:paraId="1CAB5607" w14:textId="77777777" w:rsidR="002929B8" w:rsidRPr="00D44A42" w:rsidRDefault="002929B8" w:rsidP="00B02B25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  <w:tc>
          <w:tcPr>
            <w:tcW w:w="4536" w:type="dxa"/>
            <w:gridSpan w:val="2"/>
            <w:vMerge/>
            <w:tcBorders>
              <w:left w:val="dashed" w:sz="4" w:space="0" w:color="auto"/>
            </w:tcBorders>
          </w:tcPr>
          <w:p w14:paraId="74101911" w14:textId="77777777" w:rsidR="002929B8" w:rsidRPr="00DB28F4" w:rsidRDefault="002929B8" w:rsidP="00B02B25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8" w:type="dxa"/>
            <w:vMerge/>
            <w:tcBorders>
              <w:right w:val="dashed" w:sz="4" w:space="0" w:color="auto"/>
            </w:tcBorders>
          </w:tcPr>
          <w:p w14:paraId="289E88CE" w14:textId="77777777" w:rsidR="002929B8" w:rsidRPr="00DB28F4" w:rsidRDefault="002929B8" w:rsidP="00B02B25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  <w:tc>
          <w:tcPr>
            <w:tcW w:w="4820" w:type="dxa"/>
            <w:gridSpan w:val="3"/>
            <w:vMerge/>
            <w:tcBorders>
              <w:left w:val="dashed" w:sz="4" w:space="0" w:color="auto"/>
            </w:tcBorders>
          </w:tcPr>
          <w:p w14:paraId="64F30267" w14:textId="77777777" w:rsidR="002929B8" w:rsidRPr="00D94838" w:rsidRDefault="002929B8" w:rsidP="00B02B25">
            <w:pPr>
              <w:rPr>
                <w:rFonts w:ascii="Comic Sans MS" w:hAnsi="Comic Sans MS" w:cs="Arial"/>
                <w:sz w:val="20"/>
                <w:szCs w:val="20"/>
                <w:highlight w:val="yellow"/>
              </w:rPr>
            </w:pPr>
          </w:p>
        </w:tc>
        <w:tc>
          <w:tcPr>
            <w:tcW w:w="1984" w:type="dxa"/>
            <w:vMerge/>
            <w:tcBorders>
              <w:right w:val="single" w:sz="18" w:space="0" w:color="auto"/>
            </w:tcBorders>
          </w:tcPr>
          <w:p w14:paraId="59B012C4" w14:textId="77777777" w:rsidR="002929B8" w:rsidRPr="00DB28F4" w:rsidRDefault="002929B8" w:rsidP="00B02B25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</w:tr>
      <w:tr w:rsidR="002929B8" w:rsidRPr="00D44A42" w14:paraId="6B0EA2E6" w14:textId="77777777" w:rsidTr="00B02B25">
        <w:trPr>
          <w:gridAfter w:val="1"/>
          <w:wAfter w:w="10" w:type="dxa"/>
          <w:trHeight w:val="1279"/>
        </w:trPr>
        <w:tc>
          <w:tcPr>
            <w:tcW w:w="675" w:type="dxa"/>
            <w:vMerge/>
            <w:tcBorders>
              <w:left w:val="single" w:sz="18" w:space="0" w:color="auto"/>
            </w:tcBorders>
          </w:tcPr>
          <w:p w14:paraId="169C7510" w14:textId="77777777" w:rsidR="002929B8" w:rsidRPr="00C64B9E" w:rsidRDefault="002929B8" w:rsidP="00B02B2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</w:tcPr>
          <w:p w14:paraId="0B43B5DE" w14:textId="77777777" w:rsidR="002929B8" w:rsidRPr="00DB28F4" w:rsidRDefault="002929B8" w:rsidP="00B02B25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  <w:r w:rsidRPr="00144C7E">
              <w:rPr>
                <w:rFonts w:ascii="Calibri" w:hAnsi="Calibri" w:cs="Calibri"/>
                <w:b/>
                <w:bCs/>
                <w:sz w:val="20"/>
                <w:szCs w:val="20"/>
              </w:rPr>
              <w:t>Anticipated misconceptions</w:t>
            </w:r>
          </w:p>
        </w:tc>
        <w:tc>
          <w:tcPr>
            <w:tcW w:w="5245" w:type="dxa"/>
            <w:gridSpan w:val="3"/>
          </w:tcPr>
          <w:p w14:paraId="3FA4AAF7" w14:textId="77777777" w:rsidR="002929B8" w:rsidRPr="00D44A42" w:rsidRDefault="002929B8" w:rsidP="00B02B25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Role of TA in whole class teach:</w:t>
            </w:r>
          </w:p>
        </w:tc>
        <w:tc>
          <w:tcPr>
            <w:tcW w:w="5528" w:type="dxa"/>
            <w:gridSpan w:val="4"/>
          </w:tcPr>
          <w:p w14:paraId="2B3F8ABE" w14:textId="77777777" w:rsidR="002929B8" w:rsidRPr="00D44A42" w:rsidRDefault="002929B8" w:rsidP="00B02B25">
            <w:pPr>
              <w:rPr>
                <w:rFonts w:ascii="Calibri" w:hAnsi="Calibri" w:cs="Calibri"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Role of TA during independent activities</w:t>
            </w:r>
            <w:r w:rsidRPr="00D44A42">
              <w:rPr>
                <w:rFonts w:ascii="Calibri" w:hAnsi="Calibri" w:cs="Calibri"/>
                <w:sz w:val="20"/>
                <w:szCs w:val="20"/>
              </w:rPr>
              <w:t>:</w:t>
            </w:r>
          </w:p>
        </w:tc>
        <w:tc>
          <w:tcPr>
            <w:tcW w:w="1984" w:type="dxa"/>
            <w:tcBorders>
              <w:right w:val="single" w:sz="18" w:space="0" w:color="auto"/>
            </w:tcBorders>
          </w:tcPr>
          <w:p w14:paraId="3FBA59AA" w14:textId="77777777" w:rsidR="002929B8" w:rsidRPr="00D44A42" w:rsidRDefault="002929B8" w:rsidP="00B02B25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Role of TA in plenary:</w:t>
            </w:r>
          </w:p>
        </w:tc>
      </w:tr>
      <w:tr w:rsidR="002929B8" w:rsidRPr="00DB28F4" w14:paraId="36F92A2B" w14:textId="77777777" w:rsidTr="00B02B25">
        <w:trPr>
          <w:gridAfter w:val="1"/>
          <w:wAfter w:w="10" w:type="dxa"/>
          <w:trHeight w:val="989"/>
        </w:trPr>
        <w:tc>
          <w:tcPr>
            <w:tcW w:w="3227" w:type="dxa"/>
            <w:gridSpan w:val="2"/>
            <w:tcBorders>
              <w:left w:val="single" w:sz="18" w:space="0" w:color="auto"/>
            </w:tcBorders>
          </w:tcPr>
          <w:p w14:paraId="2B8C5116" w14:textId="77777777" w:rsidR="002929B8" w:rsidRPr="00D44A42" w:rsidRDefault="002929B8" w:rsidP="00B02B25">
            <w:pPr>
              <w:rPr>
                <w:rFonts w:ascii="Calibri" w:hAnsi="Calibri" w:cs="Calibri"/>
                <w:sz w:val="20"/>
                <w:szCs w:val="20"/>
                <w:highlight w:val="yellow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Assessment for Learning:</w:t>
            </w:r>
            <w:r w:rsidRPr="00D44A42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gramStart"/>
            <w:r w:rsidRPr="00D44A42">
              <w:rPr>
                <w:rFonts w:ascii="Calibri" w:hAnsi="Calibri" w:cs="Calibri"/>
                <w:i/>
                <w:iCs/>
                <w:sz w:val="16"/>
                <w:szCs w:val="16"/>
              </w:rPr>
              <w:t>e.g.</w:t>
            </w:r>
            <w:proofErr w:type="gramEnd"/>
            <w:r w:rsidRPr="00D44A42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i/>
                <w:sz w:val="16"/>
                <w:szCs w:val="16"/>
              </w:rPr>
              <w:t>q</w:t>
            </w:r>
            <w:r w:rsidRPr="00776B5E">
              <w:rPr>
                <w:i/>
                <w:sz w:val="16"/>
                <w:szCs w:val="16"/>
              </w:rPr>
              <w:t xml:space="preserve">uestioning </w:t>
            </w:r>
            <w:r w:rsidRPr="00776B5E">
              <w:rPr>
                <w:rFonts w:cs="Tahoma"/>
                <w:i/>
                <w:color w:val="000000"/>
                <w:sz w:val="16"/>
                <w:szCs w:val="16"/>
              </w:rPr>
              <w:t xml:space="preserve">(record questions exactly as you will ask them), </w:t>
            </w:r>
            <w:r>
              <w:rPr>
                <w:i/>
                <w:sz w:val="16"/>
                <w:szCs w:val="16"/>
              </w:rPr>
              <w:t>l</w:t>
            </w:r>
            <w:r w:rsidRPr="00776B5E">
              <w:rPr>
                <w:i/>
                <w:sz w:val="16"/>
                <w:szCs w:val="16"/>
              </w:rPr>
              <w:t xml:space="preserve">ive </w:t>
            </w:r>
            <w:r>
              <w:rPr>
                <w:i/>
                <w:sz w:val="16"/>
                <w:szCs w:val="16"/>
              </w:rPr>
              <w:t>m</w:t>
            </w:r>
            <w:r w:rsidRPr="00776B5E">
              <w:rPr>
                <w:i/>
                <w:sz w:val="16"/>
                <w:szCs w:val="16"/>
              </w:rPr>
              <w:t xml:space="preserve">arking, listening carefully to </w:t>
            </w:r>
            <w:r>
              <w:rPr>
                <w:i/>
                <w:sz w:val="16"/>
                <w:szCs w:val="16"/>
              </w:rPr>
              <w:t>p</w:t>
            </w:r>
            <w:r w:rsidRPr="00776B5E">
              <w:rPr>
                <w:i/>
                <w:sz w:val="16"/>
                <w:szCs w:val="16"/>
              </w:rPr>
              <w:t xml:space="preserve">artner </w:t>
            </w:r>
            <w:r>
              <w:rPr>
                <w:i/>
                <w:sz w:val="16"/>
                <w:szCs w:val="16"/>
              </w:rPr>
              <w:t>t</w:t>
            </w:r>
            <w:r w:rsidRPr="00776B5E">
              <w:rPr>
                <w:i/>
                <w:sz w:val="16"/>
                <w:szCs w:val="16"/>
              </w:rPr>
              <w:t>alk/</w:t>
            </w:r>
            <w:r>
              <w:rPr>
                <w:i/>
                <w:sz w:val="16"/>
                <w:szCs w:val="16"/>
              </w:rPr>
              <w:t>g</w:t>
            </w:r>
            <w:r w:rsidRPr="00776B5E">
              <w:rPr>
                <w:i/>
                <w:sz w:val="16"/>
                <w:szCs w:val="16"/>
              </w:rPr>
              <w:t xml:space="preserve">roup discussion, </w:t>
            </w:r>
            <w:r>
              <w:rPr>
                <w:i/>
                <w:sz w:val="16"/>
                <w:szCs w:val="16"/>
              </w:rPr>
              <w:t>m</w:t>
            </w:r>
            <w:r w:rsidRPr="00776B5E">
              <w:rPr>
                <w:i/>
                <w:sz w:val="16"/>
                <w:szCs w:val="16"/>
              </w:rPr>
              <w:t xml:space="preserve">ini-whiteboards, </w:t>
            </w:r>
            <w:r>
              <w:rPr>
                <w:i/>
                <w:sz w:val="16"/>
                <w:szCs w:val="16"/>
              </w:rPr>
              <w:t>s</w:t>
            </w:r>
            <w:r w:rsidRPr="00776B5E">
              <w:rPr>
                <w:i/>
                <w:sz w:val="16"/>
                <w:szCs w:val="16"/>
              </w:rPr>
              <w:t xml:space="preserve">elf-assessment, </w:t>
            </w:r>
            <w:r>
              <w:rPr>
                <w:i/>
                <w:sz w:val="16"/>
                <w:szCs w:val="16"/>
              </w:rPr>
              <w:t>p</w:t>
            </w:r>
            <w:r w:rsidRPr="00776B5E">
              <w:rPr>
                <w:i/>
                <w:sz w:val="16"/>
                <w:szCs w:val="16"/>
              </w:rPr>
              <w:t xml:space="preserve">eer-assessment, </w:t>
            </w:r>
            <w:r>
              <w:rPr>
                <w:i/>
                <w:sz w:val="16"/>
                <w:szCs w:val="16"/>
              </w:rPr>
              <w:t>p</w:t>
            </w:r>
            <w:r w:rsidRPr="00776B5E">
              <w:rPr>
                <w:i/>
                <w:sz w:val="16"/>
                <w:szCs w:val="16"/>
              </w:rPr>
              <w:t xml:space="preserve">urposeful teaching mistakes, </w:t>
            </w:r>
            <w:r>
              <w:rPr>
                <w:i/>
                <w:sz w:val="16"/>
                <w:szCs w:val="16"/>
              </w:rPr>
              <w:t>o</w:t>
            </w:r>
            <w:r w:rsidRPr="00776B5E">
              <w:rPr>
                <w:i/>
                <w:sz w:val="16"/>
                <w:szCs w:val="16"/>
              </w:rPr>
              <w:t>bserving approaches to practical work</w:t>
            </w:r>
            <w:r>
              <w:rPr>
                <w:i/>
                <w:sz w:val="16"/>
                <w:szCs w:val="16"/>
              </w:rPr>
              <w:t xml:space="preserve"> or </w:t>
            </w:r>
            <w:r w:rsidRPr="00776B5E">
              <w:rPr>
                <w:i/>
                <w:sz w:val="16"/>
                <w:szCs w:val="16"/>
              </w:rPr>
              <w:t>skills and behaviours</w:t>
            </w:r>
            <w:r>
              <w:rPr>
                <w:i/>
                <w:sz w:val="16"/>
                <w:szCs w:val="16"/>
              </w:rPr>
              <w:t>.</w:t>
            </w:r>
          </w:p>
        </w:tc>
        <w:tc>
          <w:tcPr>
            <w:tcW w:w="5245" w:type="dxa"/>
            <w:gridSpan w:val="3"/>
            <w:tcBorders>
              <w:right w:val="single" w:sz="4" w:space="0" w:color="auto"/>
            </w:tcBorders>
          </w:tcPr>
          <w:p w14:paraId="410F7276" w14:textId="77777777" w:rsidR="002929B8" w:rsidRPr="00DB28F4" w:rsidRDefault="002929B8" w:rsidP="00B02B25">
            <w:pPr>
              <w:ind w:left="6"/>
              <w:rPr>
                <w:b/>
                <w:bCs/>
                <w:sz w:val="20"/>
                <w:szCs w:val="20"/>
              </w:rPr>
            </w:pPr>
            <w:proofErr w:type="spellStart"/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AfL</w:t>
            </w:r>
            <w:proofErr w:type="spellEnd"/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</w:t>
            </w:r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>in whole class teach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z w:val="16"/>
                <w:szCs w:val="16"/>
              </w:rPr>
              <w:t>identify what you are assessing at this point in the lesson/how you will assess</w:t>
            </w:r>
          </w:p>
        </w:tc>
        <w:tc>
          <w:tcPr>
            <w:tcW w:w="5528" w:type="dxa"/>
            <w:gridSpan w:val="4"/>
            <w:tcBorders>
              <w:left w:val="single" w:sz="4" w:space="0" w:color="auto"/>
              <w:right w:val="single" w:sz="4" w:space="0" w:color="auto"/>
            </w:tcBorders>
          </w:tcPr>
          <w:p w14:paraId="08A6FEEC" w14:textId="77777777" w:rsidR="002929B8" w:rsidRPr="00DB28F4" w:rsidRDefault="002929B8" w:rsidP="00B02B25">
            <w:pPr>
              <w:ind w:left="6"/>
              <w:rPr>
                <w:b/>
                <w:bCs/>
                <w:sz w:val="20"/>
                <w:szCs w:val="20"/>
              </w:rPr>
            </w:pPr>
            <w:proofErr w:type="spellStart"/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>AfL</w:t>
            </w:r>
            <w:proofErr w:type="spellEnd"/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during independent/guided activities</w:t>
            </w:r>
            <w:r>
              <w:rPr>
                <w:rFonts w:ascii="Calibri" w:hAnsi="Calibri" w:cs="Calibri"/>
                <w:i/>
                <w:iCs/>
                <w:sz w:val="16"/>
                <w:szCs w:val="16"/>
              </w:rPr>
              <w:t xml:space="preserve"> identify what you are assessing at this point in the lesson/how you will assess</w:t>
            </w:r>
          </w:p>
        </w:tc>
        <w:tc>
          <w:tcPr>
            <w:tcW w:w="1984" w:type="dxa"/>
            <w:tcBorders>
              <w:left w:val="single" w:sz="4" w:space="0" w:color="auto"/>
              <w:right w:val="single" w:sz="18" w:space="0" w:color="auto"/>
            </w:tcBorders>
          </w:tcPr>
          <w:p w14:paraId="098E6659" w14:textId="77777777" w:rsidR="002929B8" w:rsidRPr="00DB28F4" w:rsidRDefault="002929B8" w:rsidP="00B02B25">
            <w:pPr>
              <w:ind w:left="6"/>
              <w:rPr>
                <w:b/>
                <w:bCs/>
                <w:sz w:val="20"/>
                <w:szCs w:val="20"/>
              </w:rPr>
            </w:pPr>
            <w:proofErr w:type="spellStart"/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>AfL</w:t>
            </w:r>
            <w:proofErr w:type="spellEnd"/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in plenary:</w:t>
            </w:r>
          </w:p>
        </w:tc>
      </w:tr>
      <w:tr w:rsidR="002929B8" w:rsidRPr="00D44A42" w14:paraId="7F4A2C51" w14:textId="77777777" w:rsidTr="00B02B25">
        <w:trPr>
          <w:gridAfter w:val="1"/>
          <w:wAfter w:w="10" w:type="dxa"/>
          <w:cantSplit/>
          <w:trHeight w:val="699"/>
        </w:trPr>
        <w:tc>
          <w:tcPr>
            <w:tcW w:w="15984" w:type="dxa"/>
            <w:gridSpan w:val="10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0FD37231" w14:textId="77777777" w:rsidR="002929B8" w:rsidRPr="00D44A42" w:rsidRDefault="002929B8" w:rsidP="00B02B25">
            <w:pPr>
              <w:rPr>
                <w:rFonts w:ascii="Calibri" w:hAnsi="Calibri" w:cs="Calibri"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Post-lesson annotation: </w:t>
            </w:r>
            <w:r w:rsidRPr="00D44A42">
              <w:rPr>
                <w:rFonts w:ascii="Calibri" w:hAnsi="Calibri" w:cs="Calibri"/>
                <w:sz w:val="20"/>
                <w:szCs w:val="20"/>
              </w:rPr>
              <w:t xml:space="preserve">annotate your plans to include: </w:t>
            </w:r>
          </w:p>
          <w:p w14:paraId="3DD0689D" w14:textId="77777777" w:rsidR="002929B8" w:rsidRPr="00D44A42" w:rsidRDefault="002929B8" w:rsidP="00B02B25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(</w:t>
            </w:r>
            <w:r w:rsidRPr="00D44A42">
              <w:rPr>
                <w:rFonts w:ascii="Calibri" w:hAnsi="Calibri" w:cs="Calibri"/>
                <w:b/>
                <w:bCs/>
                <w:sz w:val="18"/>
                <w:szCs w:val="18"/>
              </w:rPr>
              <w:t>a)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B94CEC">
              <w:rPr>
                <w:rFonts w:ascii="Calibri" w:hAnsi="Calibri" w:cs="Calibri"/>
                <w:sz w:val="18"/>
                <w:szCs w:val="18"/>
              </w:rPr>
              <w:t>brief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a</w:t>
            </w:r>
            <w:r w:rsidRPr="00B94CEC">
              <w:rPr>
                <w:rFonts w:ascii="Calibri" w:hAnsi="Calibri" w:cs="Calibri"/>
                <w:sz w:val="18"/>
                <w:szCs w:val="18"/>
              </w:rPr>
              <w:t>nnotat</w:t>
            </w:r>
            <w:r>
              <w:rPr>
                <w:rFonts w:ascii="Calibri" w:hAnsi="Calibri" w:cs="Calibri"/>
                <w:sz w:val="18"/>
                <w:szCs w:val="18"/>
              </w:rPr>
              <w:t>ions to the</w:t>
            </w:r>
            <w:r w:rsidRPr="00B94CEC">
              <w:rPr>
                <w:rFonts w:ascii="Calibri" w:hAnsi="Calibri" w:cs="Calibri"/>
                <w:sz w:val="18"/>
                <w:szCs w:val="18"/>
              </w:rPr>
              <w:t xml:space="preserve"> plan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above</w:t>
            </w:r>
            <w:r w:rsidRPr="00B94CEC">
              <w:rPr>
                <w:rFonts w:ascii="Calibri" w:hAnsi="Calibri" w:cs="Calibri"/>
                <w:sz w:val="18"/>
                <w:szCs w:val="18"/>
              </w:rPr>
              <w:t xml:space="preserve"> (</w:t>
            </w:r>
            <w:proofErr w:type="gramStart"/>
            <w:r>
              <w:rPr>
                <w:rFonts w:ascii="Calibri" w:hAnsi="Calibri" w:cs="Calibri"/>
                <w:sz w:val="18"/>
                <w:szCs w:val="18"/>
              </w:rPr>
              <w:t>i.e.</w:t>
            </w:r>
            <w:proofErr w:type="gramEnd"/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B94CEC">
              <w:rPr>
                <w:rFonts w:ascii="Calibri" w:hAnsi="Calibri" w:cs="Calibri"/>
                <w:sz w:val="18"/>
                <w:szCs w:val="18"/>
              </w:rPr>
              <w:t>retrospective) indicating any changes made as you taught</w:t>
            </w:r>
            <w:r w:rsidRPr="00B94CEC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</w:t>
            </w:r>
            <w:r w:rsidRPr="00D44A42">
              <w:rPr>
                <w:rFonts w:ascii="Calibri" w:hAnsi="Calibri" w:cs="Calibri"/>
                <w:b/>
                <w:bCs/>
                <w:sz w:val="18"/>
                <w:szCs w:val="18"/>
              </w:rPr>
              <w:t>(b)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adaptations required in the </w:t>
            </w:r>
            <w:r w:rsidRPr="00D44A42">
              <w:rPr>
                <w:rFonts w:ascii="Calibri" w:hAnsi="Calibri" w:cs="Calibri"/>
                <w:b/>
                <w:bCs/>
                <w:i/>
                <w:iCs/>
                <w:sz w:val="18"/>
                <w:szCs w:val="18"/>
              </w:rPr>
              <w:t>next lesson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arising from your evaluation of this lesson and your assessment of children’s learning/marking. NB. A </w:t>
            </w:r>
            <w:r w:rsidRPr="00D44A42">
              <w:rPr>
                <w:rFonts w:ascii="Calibri" w:hAnsi="Calibri" w:cs="Calibri"/>
                <w:i/>
                <w:iCs/>
                <w:sz w:val="18"/>
                <w:szCs w:val="18"/>
              </w:rPr>
              <w:t>written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evaluation is not required.</w:t>
            </w:r>
          </w:p>
        </w:tc>
      </w:tr>
      <w:tr w:rsidR="002929B8" w:rsidRPr="009E5D72" w14:paraId="0D83E237" w14:textId="77777777" w:rsidTr="00B02B25">
        <w:trPr>
          <w:gridAfter w:val="1"/>
          <w:wAfter w:w="10" w:type="dxa"/>
          <w:cantSplit/>
          <w:trHeight w:val="571"/>
        </w:trPr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0AE5714E" w14:textId="77777777" w:rsidR="002929B8" w:rsidRPr="009E5D72" w:rsidRDefault="002929B8" w:rsidP="00B02B25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lastRenderedPageBreak/>
              <w:br w:type="page"/>
            </w:r>
            <w:r w:rsidRPr="009E5D72">
              <w:rPr>
                <w:rFonts w:ascii="Arial" w:hAnsi="Arial" w:cs="Arial"/>
                <w:b/>
                <w:color w:val="000000"/>
                <w:sz w:val="16"/>
                <w:szCs w:val="16"/>
              </w:rPr>
              <w:t>Day/</w:t>
            </w:r>
          </w:p>
          <w:p w14:paraId="1F38808D" w14:textId="77777777" w:rsidR="002929B8" w:rsidRPr="009E5D72" w:rsidRDefault="002929B8" w:rsidP="00B02B25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9E5D72">
              <w:rPr>
                <w:rFonts w:ascii="Arial" w:hAnsi="Arial" w:cs="Arial"/>
                <w:b/>
                <w:color w:val="000000"/>
                <w:sz w:val="16"/>
                <w:szCs w:val="16"/>
              </w:rPr>
              <w:t>Date</w:t>
            </w:r>
          </w:p>
        </w:tc>
        <w:tc>
          <w:tcPr>
            <w:tcW w:w="2552" w:type="dxa"/>
            <w:vMerge w:val="restart"/>
            <w:tcBorders>
              <w:top w:val="single" w:sz="12" w:space="0" w:color="auto"/>
            </w:tcBorders>
          </w:tcPr>
          <w:p w14:paraId="55A85213" w14:textId="77777777" w:rsidR="002929B8" w:rsidRPr="009E5D72" w:rsidRDefault="002929B8" w:rsidP="00B02B2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>Learning Objective and Success Criteria</w:t>
            </w:r>
          </w:p>
          <w:p w14:paraId="35618D3A" w14:textId="77777777" w:rsidR="002929B8" w:rsidRPr="009E5D72" w:rsidRDefault="002929B8" w:rsidP="00B02B2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E5D72">
              <w:rPr>
                <w:rFonts w:ascii="Calibri" w:hAnsi="Calibri" w:cs="Arial"/>
                <w:i/>
                <w:sz w:val="16"/>
                <w:szCs w:val="16"/>
              </w:rPr>
              <w:t>Process or checklist success criteria</w:t>
            </w:r>
          </w:p>
        </w:tc>
        <w:tc>
          <w:tcPr>
            <w:tcW w:w="5245" w:type="dxa"/>
            <w:gridSpan w:val="3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7A73BA3E" w14:textId="77777777" w:rsidR="002929B8" w:rsidRPr="009E5D72" w:rsidRDefault="002929B8" w:rsidP="00B02B25">
            <w:pPr>
              <w:rPr>
                <w:rFonts w:ascii="Calibri" w:hAnsi="Calibri" w:cs="Arial"/>
                <w:i/>
                <w:sz w:val="16"/>
                <w:szCs w:val="16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Teaching: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Introduction &amp; </w:t>
            </w: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Modelling Learning </w:t>
            </w:r>
            <w:r w:rsidRPr="009E5D72">
              <w:rPr>
                <w:rFonts w:ascii="Arial" w:hAnsi="Arial" w:cs="Arial"/>
                <w:sz w:val="20"/>
                <w:szCs w:val="20"/>
              </w:rPr>
              <w:t>(me)</w:t>
            </w: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gramStart"/>
            <w:r w:rsidRPr="009E5D72">
              <w:rPr>
                <w:rFonts w:ascii="Calibri" w:hAnsi="Calibri" w:cs="Arial"/>
                <w:i/>
                <w:sz w:val="16"/>
                <w:szCs w:val="16"/>
              </w:rPr>
              <w:t>identify:</w:t>
            </w:r>
            <w:proofErr w:type="gramEnd"/>
            <w:r w:rsidRPr="009E5D72">
              <w:rPr>
                <w:rFonts w:ascii="Calibri" w:hAnsi="Calibri" w:cs="Arial"/>
                <w:i/>
                <w:sz w:val="16"/>
                <w:szCs w:val="16"/>
              </w:rPr>
              <w:t xml:space="preserve"> </w:t>
            </w:r>
            <w:r>
              <w:rPr>
                <w:rFonts w:ascii="Calibri" w:hAnsi="Calibri" w:cs="Arial"/>
                <w:i/>
                <w:sz w:val="16"/>
                <w:szCs w:val="16"/>
              </w:rPr>
              <w:t xml:space="preserve">subject-specific </w:t>
            </w:r>
            <w:r w:rsidRPr="009E5D72">
              <w:rPr>
                <w:rFonts w:ascii="Calibri" w:hAnsi="Calibri" w:cs="Arial"/>
                <w:i/>
                <w:sz w:val="16"/>
                <w:szCs w:val="16"/>
              </w:rPr>
              <w:t xml:space="preserve">strategies to model learning activities &amp; explain key </w:t>
            </w:r>
            <w:r>
              <w:rPr>
                <w:rFonts w:ascii="Calibri" w:hAnsi="Calibri" w:cs="Arial"/>
                <w:i/>
                <w:sz w:val="16"/>
                <w:szCs w:val="16"/>
              </w:rPr>
              <w:t xml:space="preserve">subject-specific </w:t>
            </w:r>
            <w:r w:rsidRPr="009E5D72">
              <w:rPr>
                <w:rFonts w:ascii="Calibri" w:hAnsi="Calibri" w:cs="Arial"/>
                <w:i/>
                <w:sz w:val="16"/>
                <w:szCs w:val="16"/>
              </w:rPr>
              <w:t>concepts/vocabulary; engagement and active learning strategies; strategies to adapt teaching and meet needs of all.</w:t>
            </w:r>
          </w:p>
        </w:tc>
        <w:tc>
          <w:tcPr>
            <w:tcW w:w="5528" w:type="dxa"/>
            <w:gridSpan w:val="4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4BCC400" w14:textId="77777777" w:rsidR="002929B8" w:rsidRPr="009E5D72" w:rsidRDefault="002929B8" w:rsidP="00B02B2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>Guided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9E5D72">
              <w:rPr>
                <w:rFonts w:ascii="Arial" w:hAnsi="Arial" w:cs="Arial"/>
                <w:sz w:val="20"/>
                <w:szCs w:val="20"/>
              </w:rPr>
              <w:t>(we)</w:t>
            </w: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 and/or independent practice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9E5D72">
              <w:rPr>
                <w:rFonts w:ascii="Arial" w:hAnsi="Arial" w:cs="Arial"/>
                <w:sz w:val="20"/>
                <w:szCs w:val="20"/>
              </w:rPr>
              <w:t>(you)</w:t>
            </w:r>
          </w:p>
          <w:p w14:paraId="18B807FF" w14:textId="77777777" w:rsidR="002929B8" w:rsidRPr="00A1047C" w:rsidRDefault="002929B8" w:rsidP="00B02B25">
            <w:pPr>
              <w:rPr>
                <w:rFonts w:ascii="Calibri" w:hAnsi="Calibri" w:cs="Arial"/>
                <w:i/>
                <w:sz w:val="16"/>
                <w:szCs w:val="16"/>
              </w:rPr>
            </w:pPr>
            <w:r w:rsidRPr="009E5D72">
              <w:rPr>
                <w:rFonts w:ascii="Calibri" w:hAnsi="Calibri" w:cs="Arial"/>
                <w:i/>
                <w:sz w:val="16"/>
                <w:szCs w:val="16"/>
              </w:rPr>
              <w:t>strategies to adapt teaching and meet needs of all</w:t>
            </w:r>
            <w:r>
              <w:rPr>
                <w:rFonts w:ascii="Calibri" w:hAnsi="Calibri" w:cs="Arial"/>
                <w:i/>
                <w:sz w:val="16"/>
                <w:szCs w:val="16"/>
              </w:rPr>
              <w:t xml:space="preserve">/including challenge for those who grasp learning rapidly; </w:t>
            </w:r>
            <w:proofErr w:type="gramStart"/>
            <w:r>
              <w:rPr>
                <w:rFonts w:ascii="Calibri" w:hAnsi="Calibri" w:cs="Arial"/>
                <w:i/>
                <w:sz w:val="16"/>
                <w:szCs w:val="16"/>
              </w:rPr>
              <w:t>mini-plenary</w:t>
            </w:r>
            <w:proofErr w:type="gramEnd"/>
            <w:r>
              <w:rPr>
                <w:rFonts w:ascii="Calibri" w:hAnsi="Calibri" w:cs="Arial"/>
                <w:i/>
                <w:sz w:val="16"/>
                <w:szCs w:val="16"/>
              </w:rPr>
              <w:t xml:space="preserve"> etc.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7178CDD" w14:textId="77777777" w:rsidR="002929B8" w:rsidRPr="009E5D72" w:rsidRDefault="002929B8" w:rsidP="00B02B25">
            <w:pPr>
              <w:rPr>
                <w:rFonts w:ascii="Arial" w:hAnsi="Arial" w:cs="Arial"/>
                <w:b/>
                <w:sz w:val="20"/>
                <w:szCs w:val="20"/>
              </w:rPr>
            </w:pPr>
            <w:proofErr w:type="gramStart"/>
            <w:r w:rsidRPr="009E5D72">
              <w:rPr>
                <w:rFonts w:ascii="Arial" w:hAnsi="Arial" w:cs="Arial"/>
                <w:b/>
                <w:sz w:val="20"/>
                <w:szCs w:val="20"/>
              </w:rPr>
              <w:t>Plenary</w:t>
            </w:r>
            <w:proofErr w:type="gramEnd"/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9E5D72">
              <w:rPr>
                <w:rFonts w:ascii="Calibri" w:hAnsi="Calibri" w:cs="Arial"/>
                <w:i/>
                <w:sz w:val="16"/>
                <w:szCs w:val="16"/>
              </w:rPr>
              <w:t>identify key focus of your plenary.</w:t>
            </w:r>
          </w:p>
        </w:tc>
      </w:tr>
      <w:tr w:rsidR="002929B8" w:rsidRPr="00DB28F4" w14:paraId="139A4E57" w14:textId="77777777" w:rsidTr="00B02B25">
        <w:trPr>
          <w:gridAfter w:val="1"/>
          <w:wAfter w:w="10" w:type="dxa"/>
          <w:trHeight w:val="3376"/>
        </w:trPr>
        <w:tc>
          <w:tcPr>
            <w:tcW w:w="675" w:type="dxa"/>
            <w:vMerge w:val="restart"/>
            <w:tcBorders>
              <w:top w:val="single" w:sz="4" w:space="0" w:color="auto"/>
              <w:left w:val="single" w:sz="18" w:space="0" w:color="auto"/>
            </w:tcBorders>
          </w:tcPr>
          <w:p w14:paraId="178A08FD" w14:textId="2C8E7A13" w:rsidR="002929B8" w:rsidRPr="00D27F63" w:rsidRDefault="002929B8" w:rsidP="00B02B25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  <w:r>
              <w:rPr>
                <w:rFonts w:ascii="Arial" w:hAnsi="Arial" w:cs="Arial"/>
                <w:color w:val="000000"/>
                <w:sz w:val="28"/>
                <w:szCs w:val="28"/>
              </w:rPr>
              <w:t>5</w:t>
            </w:r>
            <w:r w:rsidRPr="00D27F63">
              <w:rPr>
                <w:rFonts w:ascii="Arial" w:hAnsi="Arial" w:cs="Arial"/>
                <w:color w:val="000000"/>
                <w:sz w:val="28"/>
                <w:szCs w:val="28"/>
              </w:rPr>
              <w:t>.</w:t>
            </w:r>
          </w:p>
          <w:p w14:paraId="73B97192" w14:textId="77777777" w:rsidR="002929B8" w:rsidRPr="00C64B9E" w:rsidRDefault="002929B8" w:rsidP="00B02B2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  <w:vMerge/>
            <w:tcBorders>
              <w:bottom w:val="single" w:sz="2" w:space="0" w:color="auto"/>
            </w:tcBorders>
          </w:tcPr>
          <w:p w14:paraId="2C46EE8B" w14:textId="77777777" w:rsidR="002929B8" w:rsidRPr="00DB28F4" w:rsidRDefault="002929B8" w:rsidP="00B02B25">
            <w:pPr>
              <w:pStyle w:val="NormalWeb"/>
              <w:spacing w:before="0" w:beforeAutospacing="0" w:after="0" w:afterAutospacing="0"/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9" w:type="dxa"/>
            <w:vMerge w:val="restart"/>
            <w:tcBorders>
              <w:top w:val="single" w:sz="4" w:space="0" w:color="auto"/>
              <w:right w:val="dashed" w:sz="4" w:space="0" w:color="auto"/>
            </w:tcBorders>
          </w:tcPr>
          <w:p w14:paraId="383A11C1" w14:textId="77777777" w:rsidR="002929B8" w:rsidRPr="00D44A42" w:rsidRDefault="002929B8" w:rsidP="00B02B25">
            <w:pPr>
              <w:rPr>
                <w:rFonts w:ascii="Calibri" w:hAnsi="Calibri" w:cs="Calibri"/>
                <w:b/>
                <w:bCs/>
                <w:sz w:val="16"/>
                <w:szCs w:val="16"/>
                <w:highlight w:val="yellow"/>
              </w:rPr>
            </w:pPr>
            <w:r w:rsidRPr="00D44A42">
              <w:rPr>
                <w:rFonts w:ascii="Calibri" w:hAnsi="Calibri" w:cs="Calibri"/>
                <w:b/>
                <w:bCs/>
                <w:sz w:val="16"/>
                <w:szCs w:val="16"/>
              </w:rPr>
              <w:t>Timing</w:t>
            </w:r>
          </w:p>
        </w:tc>
        <w:tc>
          <w:tcPr>
            <w:tcW w:w="4536" w:type="dxa"/>
            <w:gridSpan w:val="2"/>
            <w:vMerge w:val="restart"/>
            <w:tcBorders>
              <w:top w:val="single" w:sz="4" w:space="0" w:color="auto"/>
              <w:left w:val="dashed" w:sz="4" w:space="0" w:color="auto"/>
            </w:tcBorders>
          </w:tcPr>
          <w:p w14:paraId="26C7E8FD" w14:textId="77777777" w:rsidR="002929B8" w:rsidRPr="00DB28F4" w:rsidRDefault="002929B8" w:rsidP="00B02B25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8" w:type="dxa"/>
            <w:vMerge w:val="restart"/>
            <w:tcBorders>
              <w:top w:val="single" w:sz="4" w:space="0" w:color="auto"/>
              <w:right w:val="dashed" w:sz="4" w:space="0" w:color="auto"/>
            </w:tcBorders>
          </w:tcPr>
          <w:p w14:paraId="5E41FD83" w14:textId="77777777" w:rsidR="002929B8" w:rsidRPr="00DB28F4" w:rsidRDefault="002929B8" w:rsidP="00B02B25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  <w:r w:rsidRPr="00DB28F4">
              <w:rPr>
                <w:rFonts w:ascii="Calibri" w:hAnsi="Calibri" w:cs="Calibri"/>
                <w:b/>
                <w:bCs/>
                <w:sz w:val="16"/>
                <w:szCs w:val="16"/>
              </w:rPr>
              <w:t>Timing</w:t>
            </w:r>
          </w:p>
        </w:tc>
        <w:tc>
          <w:tcPr>
            <w:tcW w:w="4820" w:type="dxa"/>
            <w:gridSpan w:val="3"/>
            <w:vMerge w:val="restart"/>
            <w:tcBorders>
              <w:top w:val="single" w:sz="4" w:space="0" w:color="auto"/>
              <w:left w:val="dashed" w:sz="4" w:space="0" w:color="auto"/>
            </w:tcBorders>
          </w:tcPr>
          <w:p w14:paraId="24A76EFF" w14:textId="77777777" w:rsidR="002929B8" w:rsidRPr="00D94838" w:rsidRDefault="002929B8" w:rsidP="00B02B25">
            <w:pPr>
              <w:rPr>
                <w:rFonts w:ascii="Comic Sans MS" w:hAnsi="Comic Sans MS" w:cs="Arial"/>
                <w:sz w:val="20"/>
                <w:szCs w:val="20"/>
                <w:highlight w:val="yellow"/>
              </w:rPr>
            </w:pPr>
          </w:p>
        </w:tc>
        <w:tc>
          <w:tcPr>
            <w:tcW w:w="1984" w:type="dxa"/>
            <w:vMerge w:val="restart"/>
            <w:tcBorders>
              <w:top w:val="single" w:sz="4" w:space="0" w:color="auto"/>
              <w:right w:val="single" w:sz="18" w:space="0" w:color="auto"/>
            </w:tcBorders>
          </w:tcPr>
          <w:p w14:paraId="4659EF66" w14:textId="77777777" w:rsidR="002929B8" w:rsidRDefault="002929B8" w:rsidP="00B02B25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  <w:r w:rsidRPr="00DB28F4">
              <w:rPr>
                <w:rFonts w:ascii="Calibri" w:hAnsi="Calibri" w:cs="Calibri"/>
                <w:b/>
                <w:bCs/>
                <w:sz w:val="16"/>
                <w:szCs w:val="16"/>
              </w:rPr>
              <w:t>Tim</w:t>
            </w:r>
            <w:r>
              <w:rPr>
                <w:rFonts w:ascii="Calibri" w:hAnsi="Calibri" w:cs="Calibri"/>
                <w:b/>
                <w:bCs/>
                <w:sz w:val="16"/>
                <w:szCs w:val="16"/>
              </w:rPr>
              <w:t>ing</w:t>
            </w:r>
            <w:r w:rsidRPr="00DB28F4">
              <w:rPr>
                <w:rFonts w:ascii="Calibri" w:hAnsi="Calibri" w:cs="Calibri"/>
                <w:b/>
                <w:bCs/>
                <w:sz w:val="16"/>
                <w:szCs w:val="16"/>
              </w:rPr>
              <w:t>:</w:t>
            </w:r>
          </w:p>
          <w:p w14:paraId="0341EFD4" w14:textId="77777777" w:rsidR="002929B8" w:rsidRPr="00DB28F4" w:rsidRDefault="002929B8" w:rsidP="00B02B25">
            <w:pPr>
              <w:rPr>
                <w:rFonts w:ascii="Comic Sans MS" w:hAnsi="Comic Sans MS" w:cs="Arial"/>
                <w:sz w:val="20"/>
                <w:szCs w:val="20"/>
                <w:highlight w:val="yellow"/>
              </w:rPr>
            </w:pPr>
          </w:p>
        </w:tc>
      </w:tr>
      <w:tr w:rsidR="002929B8" w:rsidRPr="00DB28F4" w14:paraId="1887844C" w14:textId="77777777" w:rsidTr="002929B8">
        <w:trPr>
          <w:gridAfter w:val="1"/>
          <w:wAfter w:w="10" w:type="dxa"/>
          <w:trHeight w:val="2692"/>
        </w:trPr>
        <w:tc>
          <w:tcPr>
            <w:tcW w:w="675" w:type="dxa"/>
            <w:vMerge/>
            <w:tcBorders>
              <w:left w:val="single" w:sz="18" w:space="0" w:color="auto"/>
            </w:tcBorders>
          </w:tcPr>
          <w:p w14:paraId="21BC2D89" w14:textId="77777777" w:rsidR="002929B8" w:rsidRPr="00D27F63" w:rsidRDefault="002929B8" w:rsidP="00B02B25">
            <w:pPr>
              <w:rPr>
                <w:rFonts w:ascii="Arial" w:hAnsi="Arial" w:cs="Arial"/>
                <w:color w:val="000000"/>
                <w:sz w:val="28"/>
                <w:szCs w:val="28"/>
              </w:rPr>
            </w:pPr>
          </w:p>
        </w:tc>
        <w:tc>
          <w:tcPr>
            <w:tcW w:w="2552" w:type="dxa"/>
            <w:tcBorders>
              <w:top w:val="single" w:sz="2" w:space="0" w:color="auto"/>
            </w:tcBorders>
          </w:tcPr>
          <w:p w14:paraId="4B2BA7A7" w14:textId="77777777" w:rsidR="002929B8" w:rsidRPr="00144C7E" w:rsidRDefault="002929B8" w:rsidP="00B02B25">
            <w:pPr>
              <w:rPr>
                <w:rFonts w:ascii="Arial" w:hAnsi="Arial" w:cs="Arial"/>
                <w:b/>
                <w:bCs/>
                <w:sz w:val="20"/>
                <w:szCs w:val="20"/>
                <w:highlight w:val="yellow"/>
              </w:rPr>
            </w:pPr>
            <w:r w:rsidRPr="00DA3A97">
              <w:rPr>
                <w:rFonts w:ascii="Calibri" w:hAnsi="Calibri" w:cs="Calibri"/>
                <w:b/>
                <w:bCs/>
                <w:sz w:val="20"/>
                <w:szCs w:val="20"/>
              </w:rPr>
              <w:t>Key concep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ts</w:t>
            </w:r>
            <w:r w:rsidRPr="00DA3A97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&amp; 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v</w:t>
            </w:r>
            <w:r w:rsidRPr="00DA3A97">
              <w:rPr>
                <w:rFonts w:ascii="Calibri" w:hAnsi="Calibri" w:cs="Calibri"/>
                <w:b/>
                <w:bCs/>
                <w:sz w:val="20"/>
                <w:szCs w:val="20"/>
              </w:rPr>
              <w:t>ocabulary</w:t>
            </w:r>
          </w:p>
        </w:tc>
        <w:tc>
          <w:tcPr>
            <w:tcW w:w="709" w:type="dxa"/>
            <w:vMerge/>
            <w:tcBorders>
              <w:right w:val="dashed" w:sz="4" w:space="0" w:color="auto"/>
            </w:tcBorders>
          </w:tcPr>
          <w:p w14:paraId="64CB8510" w14:textId="77777777" w:rsidR="002929B8" w:rsidRPr="00D44A42" w:rsidRDefault="002929B8" w:rsidP="00B02B25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  <w:tc>
          <w:tcPr>
            <w:tcW w:w="4536" w:type="dxa"/>
            <w:gridSpan w:val="2"/>
            <w:vMerge/>
            <w:tcBorders>
              <w:left w:val="dashed" w:sz="4" w:space="0" w:color="auto"/>
            </w:tcBorders>
          </w:tcPr>
          <w:p w14:paraId="6EBC9705" w14:textId="77777777" w:rsidR="002929B8" w:rsidRPr="00DB28F4" w:rsidRDefault="002929B8" w:rsidP="00B02B25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8" w:type="dxa"/>
            <w:vMerge/>
            <w:tcBorders>
              <w:right w:val="dashed" w:sz="4" w:space="0" w:color="auto"/>
            </w:tcBorders>
          </w:tcPr>
          <w:p w14:paraId="53FA7D59" w14:textId="77777777" w:rsidR="002929B8" w:rsidRPr="00DB28F4" w:rsidRDefault="002929B8" w:rsidP="00B02B25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  <w:tc>
          <w:tcPr>
            <w:tcW w:w="4820" w:type="dxa"/>
            <w:gridSpan w:val="3"/>
            <w:vMerge/>
            <w:tcBorders>
              <w:left w:val="dashed" w:sz="4" w:space="0" w:color="auto"/>
            </w:tcBorders>
          </w:tcPr>
          <w:p w14:paraId="4BA793C7" w14:textId="77777777" w:rsidR="002929B8" w:rsidRPr="00D94838" w:rsidRDefault="002929B8" w:rsidP="00B02B25">
            <w:pPr>
              <w:rPr>
                <w:rFonts w:ascii="Comic Sans MS" w:hAnsi="Comic Sans MS" w:cs="Arial"/>
                <w:sz w:val="20"/>
                <w:szCs w:val="20"/>
                <w:highlight w:val="yellow"/>
              </w:rPr>
            </w:pPr>
          </w:p>
        </w:tc>
        <w:tc>
          <w:tcPr>
            <w:tcW w:w="1984" w:type="dxa"/>
            <w:vMerge/>
            <w:tcBorders>
              <w:right w:val="single" w:sz="18" w:space="0" w:color="auto"/>
            </w:tcBorders>
          </w:tcPr>
          <w:p w14:paraId="76DD07F7" w14:textId="77777777" w:rsidR="002929B8" w:rsidRPr="00DB28F4" w:rsidRDefault="002929B8" w:rsidP="00B02B25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</w:tr>
      <w:tr w:rsidR="002929B8" w:rsidRPr="00D44A42" w14:paraId="6E40DA8E" w14:textId="77777777" w:rsidTr="00B02B25">
        <w:trPr>
          <w:gridAfter w:val="1"/>
          <w:wAfter w:w="10" w:type="dxa"/>
          <w:trHeight w:val="1279"/>
        </w:trPr>
        <w:tc>
          <w:tcPr>
            <w:tcW w:w="675" w:type="dxa"/>
            <w:vMerge/>
            <w:tcBorders>
              <w:left w:val="single" w:sz="18" w:space="0" w:color="auto"/>
            </w:tcBorders>
          </w:tcPr>
          <w:p w14:paraId="21EB0AF0" w14:textId="77777777" w:rsidR="002929B8" w:rsidRPr="00C64B9E" w:rsidRDefault="002929B8" w:rsidP="00B02B25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552" w:type="dxa"/>
          </w:tcPr>
          <w:p w14:paraId="510F5CEC" w14:textId="77777777" w:rsidR="002929B8" w:rsidRPr="00DB28F4" w:rsidRDefault="002929B8" w:rsidP="00B02B25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  <w:r w:rsidRPr="00144C7E">
              <w:rPr>
                <w:rFonts w:ascii="Calibri" w:hAnsi="Calibri" w:cs="Calibri"/>
                <w:b/>
                <w:bCs/>
                <w:sz w:val="20"/>
                <w:szCs w:val="20"/>
              </w:rPr>
              <w:t>Anticipated misconceptions</w:t>
            </w:r>
          </w:p>
        </w:tc>
        <w:tc>
          <w:tcPr>
            <w:tcW w:w="5245" w:type="dxa"/>
            <w:gridSpan w:val="3"/>
          </w:tcPr>
          <w:p w14:paraId="556CAB5D" w14:textId="77777777" w:rsidR="002929B8" w:rsidRPr="00D44A42" w:rsidRDefault="002929B8" w:rsidP="00B02B25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Role of TA in whole class teach:</w:t>
            </w:r>
          </w:p>
        </w:tc>
        <w:tc>
          <w:tcPr>
            <w:tcW w:w="5528" w:type="dxa"/>
            <w:gridSpan w:val="4"/>
          </w:tcPr>
          <w:p w14:paraId="44F702A0" w14:textId="77777777" w:rsidR="002929B8" w:rsidRPr="00D44A42" w:rsidRDefault="002929B8" w:rsidP="00B02B25">
            <w:pPr>
              <w:rPr>
                <w:rFonts w:ascii="Calibri" w:hAnsi="Calibri" w:cs="Calibri"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Role of TA during independent activities</w:t>
            </w:r>
            <w:r w:rsidRPr="00D44A42">
              <w:rPr>
                <w:rFonts w:ascii="Calibri" w:hAnsi="Calibri" w:cs="Calibri"/>
                <w:sz w:val="20"/>
                <w:szCs w:val="20"/>
              </w:rPr>
              <w:t>:</w:t>
            </w:r>
          </w:p>
        </w:tc>
        <w:tc>
          <w:tcPr>
            <w:tcW w:w="1984" w:type="dxa"/>
            <w:tcBorders>
              <w:right w:val="single" w:sz="18" w:space="0" w:color="auto"/>
            </w:tcBorders>
          </w:tcPr>
          <w:p w14:paraId="532C86EB" w14:textId="77777777" w:rsidR="002929B8" w:rsidRPr="00D44A42" w:rsidRDefault="002929B8" w:rsidP="00B02B25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Role of TA in plenary:</w:t>
            </w:r>
          </w:p>
        </w:tc>
      </w:tr>
      <w:tr w:rsidR="002929B8" w:rsidRPr="00DB28F4" w14:paraId="6586570C" w14:textId="77777777" w:rsidTr="00B02B25">
        <w:trPr>
          <w:gridAfter w:val="1"/>
          <w:wAfter w:w="10" w:type="dxa"/>
          <w:trHeight w:val="989"/>
        </w:trPr>
        <w:tc>
          <w:tcPr>
            <w:tcW w:w="3227" w:type="dxa"/>
            <w:gridSpan w:val="2"/>
            <w:tcBorders>
              <w:left w:val="single" w:sz="18" w:space="0" w:color="auto"/>
            </w:tcBorders>
          </w:tcPr>
          <w:p w14:paraId="490D7D16" w14:textId="77777777" w:rsidR="002929B8" w:rsidRPr="00D44A42" w:rsidRDefault="002929B8" w:rsidP="00B02B25">
            <w:pPr>
              <w:rPr>
                <w:rFonts w:ascii="Calibri" w:hAnsi="Calibri" w:cs="Calibri"/>
                <w:sz w:val="20"/>
                <w:szCs w:val="20"/>
                <w:highlight w:val="yellow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Assessment for Learning:</w:t>
            </w:r>
            <w:r w:rsidRPr="00D44A42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gramStart"/>
            <w:r w:rsidRPr="00D44A42">
              <w:rPr>
                <w:rFonts w:ascii="Calibri" w:hAnsi="Calibri" w:cs="Calibri"/>
                <w:i/>
                <w:iCs/>
                <w:sz w:val="16"/>
                <w:szCs w:val="16"/>
              </w:rPr>
              <w:t>e.g.</w:t>
            </w:r>
            <w:proofErr w:type="gramEnd"/>
            <w:r w:rsidRPr="00D44A42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i/>
                <w:sz w:val="16"/>
                <w:szCs w:val="16"/>
              </w:rPr>
              <w:t>q</w:t>
            </w:r>
            <w:r w:rsidRPr="00776B5E">
              <w:rPr>
                <w:i/>
                <w:sz w:val="16"/>
                <w:szCs w:val="16"/>
              </w:rPr>
              <w:t xml:space="preserve">uestioning </w:t>
            </w:r>
            <w:r w:rsidRPr="00776B5E">
              <w:rPr>
                <w:rFonts w:cs="Tahoma"/>
                <w:i/>
                <w:color w:val="000000"/>
                <w:sz w:val="16"/>
                <w:szCs w:val="16"/>
              </w:rPr>
              <w:t xml:space="preserve">(record questions exactly as you will ask them), </w:t>
            </w:r>
            <w:r>
              <w:rPr>
                <w:i/>
                <w:sz w:val="16"/>
                <w:szCs w:val="16"/>
              </w:rPr>
              <w:t>l</w:t>
            </w:r>
            <w:r w:rsidRPr="00776B5E">
              <w:rPr>
                <w:i/>
                <w:sz w:val="16"/>
                <w:szCs w:val="16"/>
              </w:rPr>
              <w:t xml:space="preserve">ive </w:t>
            </w:r>
            <w:r>
              <w:rPr>
                <w:i/>
                <w:sz w:val="16"/>
                <w:szCs w:val="16"/>
              </w:rPr>
              <w:t>m</w:t>
            </w:r>
            <w:r w:rsidRPr="00776B5E">
              <w:rPr>
                <w:i/>
                <w:sz w:val="16"/>
                <w:szCs w:val="16"/>
              </w:rPr>
              <w:t xml:space="preserve">arking, listening carefully to </w:t>
            </w:r>
            <w:r>
              <w:rPr>
                <w:i/>
                <w:sz w:val="16"/>
                <w:szCs w:val="16"/>
              </w:rPr>
              <w:t>p</w:t>
            </w:r>
            <w:r w:rsidRPr="00776B5E">
              <w:rPr>
                <w:i/>
                <w:sz w:val="16"/>
                <w:szCs w:val="16"/>
              </w:rPr>
              <w:t xml:space="preserve">artner </w:t>
            </w:r>
            <w:r>
              <w:rPr>
                <w:i/>
                <w:sz w:val="16"/>
                <w:szCs w:val="16"/>
              </w:rPr>
              <w:t>t</w:t>
            </w:r>
            <w:r w:rsidRPr="00776B5E">
              <w:rPr>
                <w:i/>
                <w:sz w:val="16"/>
                <w:szCs w:val="16"/>
              </w:rPr>
              <w:t>alk/</w:t>
            </w:r>
            <w:r>
              <w:rPr>
                <w:i/>
                <w:sz w:val="16"/>
                <w:szCs w:val="16"/>
              </w:rPr>
              <w:t>g</w:t>
            </w:r>
            <w:r w:rsidRPr="00776B5E">
              <w:rPr>
                <w:i/>
                <w:sz w:val="16"/>
                <w:szCs w:val="16"/>
              </w:rPr>
              <w:t xml:space="preserve">roup discussion, </w:t>
            </w:r>
            <w:r>
              <w:rPr>
                <w:i/>
                <w:sz w:val="16"/>
                <w:szCs w:val="16"/>
              </w:rPr>
              <w:t>m</w:t>
            </w:r>
            <w:r w:rsidRPr="00776B5E">
              <w:rPr>
                <w:i/>
                <w:sz w:val="16"/>
                <w:szCs w:val="16"/>
              </w:rPr>
              <w:t xml:space="preserve">ini-whiteboards, </w:t>
            </w:r>
            <w:r>
              <w:rPr>
                <w:i/>
                <w:sz w:val="16"/>
                <w:szCs w:val="16"/>
              </w:rPr>
              <w:t>s</w:t>
            </w:r>
            <w:r w:rsidRPr="00776B5E">
              <w:rPr>
                <w:i/>
                <w:sz w:val="16"/>
                <w:szCs w:val="16"/>
              </w:rPr>
              <w:t xml:space="preserve">elf-assessment, </w:t>
            </w:r>
            <w:r>
              <w:rPr>
                <w:i/>
                <w:sz w:val="16"/>
                <w:szCs w:val="16"/>
              </w:rPr>
              <w:t>p</w:t>
            </w:r>
            <w:r w:rsidRPr="00776B5E">
              <w:rPr>
                <w:i/>
                <w:sz w:val="16"/>
                <w:szCs w:val="16"/>
              </w:rPr>
              <w:t xml:space="preserve">eer-assessment, </w:t>
            </w:r>
            <w:r>
              <w:rPr>
                <w:i/>
                <w:sz w:val="16"/>
                <w:szCs w:val="16"/>
              </w:rPr>
              <w:t>p</w:t>
            </w:r>
            <w:r w:rsidRPr="00776B5E">
              <w:rPr>
                <w:i/>
                <w:sz w:val="16"/>
                <w:szCs w:val="16"/>
              </w:rPr>
              <w:t xml:space="preserve">urposeful teaching mistakes, </w:t>
            </w:r>
            <w:r>
              <w:rPr>
                <w:i/>
                <w:sz w:val="16"/>
                <w:szCs w:val="16"/>
              </w:rPr>
              <w:t>o</w:t>
            </w:r>
            <w:r w:rsidRPr="00776B5E">
              <w:rPr>
                <w:i/>
                <w:sz w:val="16"/>
                <w:szCs w:val="16"/>
              </w:rPr>
              <w:t>bserving approaches to practical work</w:t>
            </w:r>
            <w:r>
              <w:rPr>
                <w:i/>
                <w:sz w:val="16"/>
                <w:szCs w:val="16"/>
              </w:rPr>
              <w:t xml:space="preserve"> or </w:t>
            </w:r>
            <w:r w:rsidRPr="00776B5E">
              <w:rPr>
                <w:i/>
                <w:sz w:val="16"/>
                <w:szCs w:val="16"/>
              </w:rPr>
              <w:t>skills and behaviours</w:t>
            </w:r>
            <w:r>
              <w:rPr>
                <w:i/>
                <w:sz w:val="16"/>
                <w:szCs w:val="16"/>
              </w:rPr>
              <w:t>.</w:t>
            </w:r>
          </w:p>
        </w:tc>
        <w:tc>
          <w:tcPr>
            <w:tcW w:w="5245" w:type="dxa"/>
            <w:gridSpan w:val="3"/>
            <w:tcBorders>
              <w:right w:val="single" w:sz="4" w:space="0" w:color="auto"/>
            </w:tcBorders>
          </w:tcPr>
          <w:p w14:paraId="25848671" w14:textId="77777777" w:rsidR="002929B8" w:rsidRPr="00DB28F4" w:rsidRDefault="002929B8" w:rsidP="00B02B25">
            <w:pPr>
              <w:ind w:left="6"/>
              <w:rPr>
                <w:b/>
                <w:bCs/>
                <w:sz w:val="20"/>
                <w:szCs w:val="20"/>
              </w:rPr>
            </w:pPr>
            <w:proofErr w:type="spellStart"/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AfL</w:t>
            </w:r>
            <w:proofErr w:type="spellEnd"/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</w:t>
            </w:r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>in whole class teach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z w:val="16"/>
                <w:szCs w:val="16"/>
              </w:rPr>
              <w:t>identify what you are assessing at this point in the lesson/how you will assess</w:t>
            </w:r>
          </w:p>
        </w:tc>
        <w:tc>
          <w:tcPr>
            <w:tcW w:w="5528" w:type="dxa"/>
            <w:gridSpan w:val="4"/>
            <w:tcBorders>
              <w:left w:val="single" w:sz="4" w:space="0" w:color="auto"/>
              <w:right w:val="single" w:sz="4" w:space="0" w:color="auto"/>
            </w:tcBorders>
          </w:tcPr>
          <w:p w14:paraId="68266188" w14:textId="77777777" w:rsidR="002929B8" w:rsidRPr="00DB28F4" w:rsidRDefault="002929B8" w:rsidP="00B02B25">
            <w:pPr>
              <w:ind w:left="6"/>
              <w:rPr>
                <w:b/>
                <w:bCs/>
                <w:sz w:val="20"/>
                <w:szCs w:val="20"/>
              </w:rPr>
            </w:pPr>
            <w:proofErr w:type="spellStart"/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>AfL</w:t>
            </w:r>
            <w:proofErr w:type="spellEnd"/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during independent/guided activities</w:t>
            </w:r>
            <w:r>
              <w:rPr>
                <w:rFonts w:ascii="Calibri" w:hAnsi="Calibri" w:cs="Calibri"/>
                <w:i/>
                <w:iCs/>
                <w:sz w:val="16"/>
                <w:szCs w:val="16"/>
              </w:rPr>
              <w:t xml:space="preserve"> identify what you are assessing at this point in the lesson/how you will assess</w:t>
            </w:r>
          </w:p>
        </w:tc>
        <w:tc>
          <w:tcPr>
            <w:tcW w:w="1984" w:type="dxa"/>
            <w:tcBorders>
              <w:left w:val="single" w:sz="4" w:space="0" w:color="auto"/>
              <w:right w:val="single" w:sz="18" w:space="0" w:color="auto"/>
            </w:tcBorders>
          </w:tcPr>
          <w:p w14:paraId="23789F5C" w14:textId="77777777" w:rsidR="002929B8" w:rsidRPr="00DB28F4" w:rsidRDefault="002929B8" w:rsidP="00B02B25">
            <w:pPr>
              <w:ind w:left="6"/>
              <w:rPr>
                <w:b/>
                <w:bCs/>
                <w:sz w:val="20"/>
                <w:szCs w:val="20"/>
              </w:rPr>
            </w:pPr>
            <w:proofErr w:type="spellStart"/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>AfL</w:t>
            </w:r>
            <w:proofErr w:type="spellEnd"/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in plenary:</w:t>
            </w:r>
          </w:p>
        </w:tc>
      </w:tr>
      <w:tr w:rsidR="002929B8" w:rsidRPr="00D44A42" w14:paraId="2166F9E6" w14:textId="77777777" w:rsidTr="00B02B25">
        <w:trPr>
          <w:gridAfter w:val="1"/>
          <w:wAfter w:w="10" w:type="dxa"/>
          <w:cantSplit/>
          <w:trHeight w:val="699"/>
        </w:trPr>
        <w:tc>
          <w:tcPr>
            <w:tcW w:w="15984" w:type="dxa"/>
            <w:gridSpan w:val="10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6DC66443" w14:textId="77777777" w:rsidR="002929B8" w:rsidRPr="00D44A42" w:rsidRDefault="002929B8" w:rsidP="00B02B25">
            <w:pPr>
              <w:rPr>
                <w:rFonts w:ascii="Calibri" w:hAnsi="Calibri" w:cs="Calibri"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Post-lesson annotation: </w:t>
            </w:r>
            <w:r w:rsidRPr="00D44A42">
              <w:rPr>
                <w:rFonts w:ascii="Calibri" w:hAnsi="Calibri" w:cs="Calibri"/>
                <w:sz w:val="20"/>
                <w:szCs w:val="20"/>
              </w:rPr>
              <w:t xml:space="preserve">annotate your plans to include: </w:t>
            </w:r>
          </w:p>
          <w:p w14:paraId="6F0156AC" w14:textId="77777777" w:rsidR="002929B8" w:rsidRPr="00D44A42" w:rsidRDefault="002929B8" w:rsidP="00B02B25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(</w:t>
            </w:r>
            <w:r w:rsidRPr="00D44A42">
              <w:rPr>
                <w:rFonts w:ascii="Calibri" w:hAnsi="Calibri" w:cs="Calibri"/>
                <w:b/>
                <w:bCs/>
                <w:sz w:val="18"/>
                <w:szCs w:val="18"/>
              </w:rPr>
              <w:t>a)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B94CEC">
              <w:rPr>
                <w:rFonts w:ascii="Calibri" w:hAnsi="Calibri" w:cs="Calibri"/>
                <w:sz w:val="18"/>
                <w:szCs w:val="18"/>
              </w:rPr>
              <w:t>brief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a</w:t>
            </w:r>
            <w:r w:rsidRPr="00B94CEC">
              <w:rPr>
                <w:rFonts w:ascii="Calibri" w:hAnsi="Calibri" w:cs="Calibri"/>
                <w:sz w:val="18"/>
                <w:szCs w:val="18"/>
              </w:rPr>
              <w:t>nnotat</w:t>
            </w:r>
            <w:r>
              <w:rPr>
                <w:rFonts w:ascii="Calibri" w:hAnsi="Calibri" w:cs="Calibri"/>
                <w:sz w:val="18"/>
                <w:szCs w:val="18"/>
              </w:rPr>
              <w:t>ions to the</w:t>
            </w:r>
            <w:r w:rsidRPr="00B94CEC">
              <w:rPr>
                <w:rFonts w:ascii="Calibri" w:hAnsi="Calibri" w:cs="Calibri"/>
                <w:sz w:val="18"/>
                <w:szCs w:val="18"/>
              </w:rPr>
              <w:t xml:space="preserve"> plan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above</w:t>
            </w:r>
            <w:r w:rsidRPr="00B94CEC">
              <w:rPr>
                <w:rFonts w:ascii="Calibri" w:hAnsi="Calibri" w:cs="Calibri"/>
                <w:sz w:val="18"/>
                <w:szCs w:val="18"/>
              </w:rPr>
              <w:t xml:space="preserve"> (</w:t>
            </w:r>
            <w:proofErr w:type="gramStart"/>
            <w:r>
              <w:rPr>
                <w:rFonts w:ascii="Calibri" w:hAnsi="Calibri" w:cs="Calibri"/>
                <w:sz w:val="18"/>
                <w:szCs w:val="18"/>
              </w:rPr>
              <w:t>i.e.</w:t>
            </w:r>
            <w:proofErr w:type="gramEnd"/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B94CEC">
              <w:rPr>
                <w:rFonts w:ascii="Calibri" w:hAnsi="Calibri" w:cs="Calibri"/>
                <w:sz w:val="18"/>
                <w:szCs w:val="18"/>
              </w:rPr>
              <w:t>retrospective) indicating any changes made as you taught</w:t>
            </w:r>
            <w:r w:rsidRPr="00B94CEC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</w:t>
            </w:r>
            <w:r w:rsidRPr="00D44A42">
              <w:rPr>
                <w:rFonts w:ascii="Calibri" w:hAnsi="Calibri" w:cs="Calibri"/>
                <w:b/>
                <w:bCs/>
                <w:sz w:val="18"/>
                <w:szCs w:val="18"/>
              </w:rPr>
              <w:t>(b)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adaptations required in the </w:t>
            </w:r>
            <w:r w:rsidRPr="00D44A42">
              <w:rPr>
                <w:rFonts w:ascii="Calibri" w:hAnsi="Calibri" w:cs="Calibri"/>
                <w:b/>
                <w:bCs/>
                <w:i/>
                <w:iCs/>
                <w:sz w:val="18"/>
                <w:szCs w:val="18"/>
              </w:rPr>
              <w:t>next lesson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arising from your evaluation of this lesson and your assessment of children’s learning/marking. NB. A </w:t>
            </w:r>
            <w:r w:rsidRPr="00D44A42">
              <w:rPr>
                <w:rFonts w:ascii="Calibri" w:hAnsi="Calibri" w:cs="Calibri"/>
                <w:i/>
                <w:iCs/>
                <w:sz w:val="18"/>
                <w:szCs w:val="18"/>
              </w:rPr>
              <w:t>written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evaluation is not required.</w:t>
            </w:r>
          </w:p>
        </w:tc>
      </w:tr>
    </w:tbl>
    <w:p w14:paraId="5FB67C97" w14:textId="77777777" w:rsidR="00592CD7" w:rsidRPr="00D27F63" w:rsidRDefault="00592CD7" w:rsidP="00D27F63">
      <w:pPr>
        <w:rPr>
          <w:sz w:val="4"/>
          <w:szCs w:val="4"/>
        </w:rPr>
      </w:pPr>
    </w:p>
    <w:sectPr w:rsidR="00592CD7" w:rsidRPr="00D27F63" w:rsidSect="000F6523">
      <w:footerReference w:type="default" r:id="rId10"/>
      <w:pgSz w:w="16838" w:h="11906" w:orient="landscape"/>
      <w:pgMar w:top="568" w:right="547" w:bottom="562" w:left="547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5B3DB5" w14:textId="77777777" w:rsidR="00D564DA" w:rsidRDefault="00D564DA" w:rsidP="000F6523">
      <w:r>
        <w:separator/>
      </w:r>
    </w:p>
  </w:endnote>
  <w:endnote w:type="continuationSeparator" w:id="0">
    <w:p w14:paraId="2D5F6902" w14:textId="77777777" w:rsidR="00D564DA" w:rsidRDefault="00D564DA" w:rsidP="000F65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4A15E5" w14:textId="7A5C817C" w:rsidR="000F6523" w:rsidRPr="00D10AE4" w:rsidRDefault="000F6523">
    <w:pPr>
      <w:pStyle w:val="Footer"/>
      <w:rPr>
        <w:rFonts w:ascii="Calibri" w:hAnsi="Calibri" w:cs="Calibri"/>
      </w:rPr>
    </w:pPr>
    <w:r w:rsidRPr="00D10AE4">
      <w:rPr>
        <w:rFonts w:ascii="Calibri" w:hAnsi="Calibri" w:cs="Calibri"/>
      </w:rPr>
      <w:t>Warwick University</w:t>
    </w:r>
    <w:r w:rsidR="00A515E6" w:rsidRPr="00D10AE4">
      <w:rPr>
        <w:rFonts w:ascii="Calibri" w:hAnsi="Calibri" w:cs="Calibri"/>
      </w:rPr>
      <w:t xml:space="preserve"> Weekly</w:t>
    </w:r>
    <w:r w:rsidR="001D28AE">
      <w:rPr>
        <w:rFonts w:ascii="Calibri" w:hAnsi="Calibri" w:cs="Calibri"/>
      </w:rPr>
      <w:t>/Sequence of Learning Plan</w:t>
    </w:r>
    <w:r w:rsidR="00D94838" w:rsidRPr="00D10AE4">
      <w:rPr>
        <w:rFonts w:ascii="Calibri" w:hAnsi="Calibri" w:cs="Calibri"/>
      </w:rPr>
      <w:t>2</w:t>
    </w:r>
    <w:r w:rsidR="00D27F63" w:rsidRPr="00D10AE4">
      <w:rPr>
        <w:rFonts w:ascii="Calibri" w:hAnsi="Calibri" w:cs="Calibri"/>
      </w:rPr>
      <w:t>2-23</w:t>
    </w:r>
  </w:p>
  <w:p w14:paraId="2336D8B2" w14:textId="77777777" w:rsidR="000F6523" w:rsidRDefault="000F652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D687AA" w14:textId="77777777" w:rsidR="00D564DA" w:rsidRDefault="00D564DA" w:rsidP="000F6523">
      <w:r>
        <w:separator/>
      </w:r>
    </w:p>
  </w:footnote>
  <w:footnote w:type="continuationSeparator" w:id="0">
    <w:p w14:paraId="1817194A" w14:textId="77777777" w:rsidR="00D564DA" w:rsidRDefault="00D564DA" w:rsidP="000F652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A2EA55A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64113E6"/>
    <w:multiLevelType w:val="hybridMultilevel"/>
    <w:tmpl w:val="FB3E35D0"/>
    <w:lvl w:ilvl="0" w:tplc="95E85100">
      <w:start w:val="2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AA3595"/>
    <w:multiLevelType w:val="hybridMultilevel"/>
    <w:tmpl w:val="96083078"/>
    <w:lvl w:ilvl="0" w:tplc="B4ACDF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E9CC55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BF6229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90C5B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106265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004DB8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4EC715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66C92C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56E1E2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99C3921"/>
    <w:multiLevelType w:val="hybridMultilevel"/>
    <w:tmpl w:val="FE328FC2"/>
    <w:lvl w:ilvl="0" w:tplc="A30A2132">
      <w:start w:val="12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68D7F5B"/>
    <w:multiLevelType w:val="hybridMultilevel"/>
    <w:tmpl w:val="26748C5C"/>
    <w:lvl w:ilvl="0" w:tplc="F20C7334">
      <w:start w:val="2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0644AB3"/>
    <w:multiLevelType w:val="hybridMultilevel"/>
    <w:tmpl w:val="AB52E8F2"/>
    <w:lvl w:ilvl="0" w:tplc="1968FEA6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A6813A3"/>
    <w:multiLevelType w:val="multilevel"/>
    <w:tmpl w:val="123E43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14969F3"/>
    <w:multiLevelType w:val="hybridMultilevel"/>
    <w:tmpl w:val="E00E0DC4"/>
    <w:lvl w:ilvl="0" w:tplc="5D46AFE8">
      <w:start w:val="4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4AD0AF0"/>
    <w:multiLevelType w:val="hybridMultilevel"/>
    <w:tmpl w:val="0950B14C"/>
    <w:lvl w:ilvl="0" w:tplc="E42E700C">
      <w:start w:val="12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DCB5E34"/>
    <w:multiLevelType w:val="hybridMultilevel"/>
    <w:tmpl w:val="22FA11BE"/>
    <w:lvl w:ilvl="0" w:tplc="26525F1C">
      <w:start w:val="12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2FF6F24"/>
    <w:multiLevelType w:val="hybridMultilevel"/>
    <w:tmpl w:val="BE2AF04A"/>
    <w:lvl w:ilvl="0" w:tplc="C152DBB2">
      <w:start w:val="1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A6D7B11"/>
    <w:multiLevelType w:val="hybridMultilevel"/>
    <w:tmpl w:val="198A3B1E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205171919">
    <w:abstractNumId w:val="6"/>
  </w:num>
  <w:num w:numId="2" w16cid:durableId="1094475294">
    <w:abstractNumId w:val="8"/>
  </w:num>
  <w:num w:numId="3" w16cid:durableId="2076049885">
    <w:abstractNumId w:val="5"/>
  </w:num>
  <w:num w:numId="4" w16cid:durableId="762530227">
    <w:abstractNumId w:val="2"/>
  </w:num>
  <w:num w:numId="5" w16cid:durableId="416827642">
    <w:abstractNumId w:val="10"/>
  </w:num>
  <w:num w:numId="6" w16cid:durableId="1781533534">
    <w:abstractNumId w:val="3"/>
  </w:num>
  <w:num w:numId="7" w16cid:durableId="1074277182">
    <w:abstractNumId w:val="7"/>
  </w:num>
  <w:num w:numId="8" w16cid:durableId="695346550">
    <w:abstractNumId w:val="1"/>
  </w:num>
  <w:num w:numId="9" w16cid:durableId="1695233488">
    <w:abstractNumId w:val="9"/>
  </w:num>
  <w:num w:numId="10" w16cid:durableId="806973316">
    <w:abstractNumId w:val="11"/>
  </w:num>
  <w:num w:numId="11" w16cid:durableId="1607736041">
    <w:abstractNumId w:val="4"/>
  </w:num>
  <w:num w:numId="12" w16cid:durableId="5003949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2CD7"/>
    <w:rsid w:val="000017BD"/>
    <w:rsid w:val="000157FE"/>
    <w:rsid w:val="00043A7F"/>
    <w:rsid w:val="0006313A"/>
    <w:rsid w:val="00064121"/>
    <w:rsid w:val="0007418B"/>
    <w:rsid w:val="00081C85"/>
    <w:rsid w:val="00084209"/>
    <w:rsid w:val="000B7E83"/>
    <w:rsid w:val="000F3E0A"/>
    <w:rsid w:val="000F6523"/>
    <w:rsid w:val="0010349A"/>
    <w:rsid w:val="001219D9"/>
    <w:rsid w:val="00130353"/>
    <w:rsid w:val="00144C7E"/>
    <w:rsid w:val="00151571"/>
    <w:rsid w:val="00157E24"/>
    <w:rsid w:val="0016289C"/>
    <w:rsid w:val="00166028"/>
    <w:rsid w:val="00175F56"/>
    <w:rsid w:val="0017747E"/>
    <w:rsid w:val="001A7791"/>
    <w:rsid w:val="001D28AE"/>
    <w:rsid w:val="001D4D51"/>
    <w:rsid w:val="002059F3"/>
    <w:rsid w:val="00260104"/>
    <w:rsid w:val="00291065"/>
    <w:rsid w:val="002929B8"/>
    <w:rsid w:val="002B53E2"/>
    <w:rsid w:val="002C173F"/>
    <w:rsid w:val="002F7F31"/>
    <w:rsid w:val="00313026"/>
    <w:rsid w:val="00324303"/>
    <w:rsid w:val="00333378"/>
    <w:rsid w:val="003414B9"/>
    <w:rsid w:val="00386DED"/>
    <w:rsid w:val="003874CA"/>
    <w:rsid w:val="00396024"/>
    <w:rsid w:val="003E28D2"/>
    <w:rsid w:val="003F54FE"/>
    <w:rsid w:val="003F7FD0"/>
    <w:rsid w:val="00404D93"/>
    <w:rsid w:val="00415BA5"/>
    <w:rsid w:val="0042645B"/>
    <w:rsid w:val="00473E91"/>
    <w:rsid w:val="004757B5"/>
    <w:rsid w:val="004A14A4"/>
    <w:rsid w:val="004D59DA"/>
    <w:rsid w:val="005104F4"/>
    <w:rsid w:val="00515D37"/>
    <w:rsid w:val="00537DC1"/>
    <w:rsid w:val="00552527"/>
    <w:rsid w:val="00557CC5"/>
    <w:rsid w:val="005617CB"/>
    <w:rsid w:val="00592CD7"/>
    <w:rsid w:val="005A4A0E"/>
    <w:rsid w:val="005A6B5A"/>
    <w:rsid w:val="00624A04"/>
    <w:rsid w:val="00631ABD"/>
    <w:rsid w:val="0063703B"/>
    <w:rsid w:val="00666532"/>
    <w:rsid w:val="006C0495"/>
    <w:rsid w:val="006E4410"/>
    <w:rsid w:val="006E66E8"/>
    <w:rsid w:val="00715E6C"/>
    <w:rsid w:val="00744A91"/>
    <w:rsid w:val="0076118F"/>
    <w:rsid w:val="00774278"/>
    <w:rsid w:val="00776B5E"/>
    <w:rsid w:val="007814DC"/>
    <w:rsid w:val="007969EF"/>
    <w:rsid w:val="007A6117"/>
    <w:rsid w:val="007F3047"/>
    <w:rsid w:val="008020C4"/>
    <w:rsid w:val="00803D59"/>
    <w:rsid w:val="00805A1B"/>
    <w:rsid w:val="00813CAB"/>
    <w:rsid w:val="008406B0"/>
    <w:rsid w:val="008428B2"/>
    <w:rsid w:val="00861CCF"/>
    <w:rsid w:val="00862F63"/>
    <w:rsid w:val="00873DF8"/>
    <w:rsid w:val="0087717F"/>
    <w:rsid w:val="00883411"/>
    <w:rsid w:val="008944A8"/>
    <w:rsid w:val="008962E1"/>
    <w:rsid w:val="008A00F1"/>
    <w:rsid w:val="008D6B10"/>
    <w:rsid w:val="00903F11"/>
    <w:rsid w:val="00907C57"/>
    <w:rsid w:val="00916D6C"/>
    <w:rsid w:val="0094282F"/>
    <w:rsid w:val="009605B3"/>
    <w:rsid w:val="009648FC"/>
    <w:rsid w:val="0098235F"/>
    <w:rsid w:val="009846C3"/>
    <w:rsid w:val="009A226B"/>
    <w:rsid w:val="009A680C"/>
    <w:rsid w:val="009B7EE5"/>
    <w:rsid w:val="009C0740"/>
    <w:rsid w:val="009E5D72"/>
    <w:rsid w:val="009F31BD"/>
    <w:rsid w:val="00A01EDF"/>
    <w:rsid w:val="00A1047C"/>
    <w:rsid w:val="00A14B3A"/>
    <w:rsid w:val="00A20905"/>
    <w:rsid w:val="00A3222D"/>
    <w:rsid w:val="00A456E3"/>
    <w:rsid w:val="00A515E6"/>
    <w:rsid w:val="00A74381"/>
    <w:rsid w:val="00AA2CDD"/>
    <w:rsid w:val="00AA6CC3"/>
    <w:rsid w:val="00AC36BC"/>
    <w:rsid w:val="00AD6B7B"/>
    <w:rsid w:val="00AE4F13"/>
    <w:rsid w:val="00B07BF3"/>
    <w:rsid w:val="00B3659D"/>
    <w:rsid w:val="00B63893"/>
    <w:rsid w:val="00B71217"/>
    <w:rsid w:val="00B94CEC"/>
    <w:rsid w:val="00BB017C"/>
    <w:rsid w:val="00BC412F"/>
    <w:rsid w:val="00BD7339"/>
    <w:rsid w:val="00BF0FD4"/>
    <w:rsid w:val="00BF2C68"/>
    <w:rsid w:val="00C01880"/>
    <w:rsid w:val="00C04A1E"/>
    <w:rsid w:val="00C20456"/>
    <w:rsid w:val="00C41FFF"/>
    <w:rsid w:val="00C61BEC"/>
    <w:rsid w:val="00C64B9E"/>
    <w:rsid w:val="00C72FFE"/>
    <w:rsid w:val="00CA58BD"/>
    <w:rsid w:val="00CD29A1"/>
    <w:rsid w:val="00CD6F5C"/>
    <w:rsid w:val="00D10191"/>
    <w:rsid w:val="00D10AE4"/>
    <w:rsid w:val="00D201A0"/>
    <w:rsid w:val="00D26980"/>
    <w:rsid w:val="00D27F63"/>
    <w:rsid w:val="00D42CE9"/>
    <w:rsid w:val="00D43546"/>
    <w:rsid w:val="00D44A42"/>
    <w:rsid w:val="00D564DA"/>
    <w:rsid w:val="00D76C30"/>
    <w:rsid w:val="00D94838"/>
    <w:rsid w:val="00DA3A97"/>
    <w:rsid w:val="00DB28F4"/>
    <w:rsid w:val="00DC61B7"/>
    <w:rsid w:val="00DE060D"/>
    <w:rsid w:val="00DE4545"/>
    <w:rsid w:val="00E16E6E"/>
    <w:rsid w:val="00E57A98"/>
    <w:rsid w:val="00E62C8F"/>
    <w:rsid w:val="00EA25D1"/>
    <w:rsid w:val="00EA3CA4"/>
    <w:rsid w:val="00EA687E"/>
    <w:rsid w:val="00EE7615"/>
    <w:rsid w:val="00F07968"/>
    <w:rsid w:val="00F1249C"/>
    <w:rsid w:val="00F21E33"/>
    <w:rsid w:val="00F2719E"/>
    <w:rsid w:val="00F30A84"/>
    <w:rsid w:val="00F52040"/>
    <w:rsid w:val="00F54EE2"/>
    <w:rsid w:val="00F8554A"/>
    <w:rsid w:val="00F968BE"/>
    <w:rsid w:val="00FA1C5E"/>
    <w:rsid w:val="00FA350D"/>
    <w:rsid w:val="00FA7BDD"/>
    <w:rsid w:val="00FF3C9C"/>
    <w:rsid w:val="00FF4F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1564698"/>
  <w15:chartTrackingRefBased/>
  <w15:docId w15:val="{6454FBD8-F5E7-4CF6-9F6E-CD84ACB5A9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592C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631ABD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87717F"/>
    <w:pPr>
      <w:spacing w:before="100" w:beforeAutospacing="1" w:after="100" w:afterAutospacing="1"/>
    </w:pPr>
  </w:style>
  <w:style w:type="paragraph" w:styleId="Header">
    <w:name w:val="header"/>
    <w:basedOn w:val="Normal"/>
    <w:link w:val="HeaderChar"/>
    <w:rsid w:val="000F6523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rsid w:val="000F6523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0F6523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0F6523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090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0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1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4322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41388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58974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32736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57515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210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9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80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9A65D26CA8B604C966B8AFB80F251EC" ma:contentTypeVersion="16" ma:contentTypeDescription="Create a new document." ma:contentTypeScope="" ma:versionID="258e41fca7f5781920cda58bca311f29">
  <xsd:schema xmlns:xsd="http://www.w3.org/2001/XMLSchema" xmlns:xs="http://www.w3.org/2001/XMLSchema" xmlns:p="http://schemas.microsoft.com/office/2006/metadata/properties" xmlns:ns2="ced739fc-8b63-4dad-931b-6802998de999" xmlns:ns3="931284c5-9554-4f96-992b-69c26039f314" targetNamespace="http://schemas.microsoft.com/office/2006/metadata/properties" ma:root="true" ma:fieldsID="c4199ef0aaff47c65ba4ec0f9c98df42" ns2:_="" ns3:_="">
    <xsd:import namespace="ced739fc-8b63-4dad-931b-6802998de999"/>
    <xsd:import namespace="931284c5-9554-4f96-992b-69c26039f3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ed739fc-8b63-4dad-931b-6802998de99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1284c5-9554-4f96-992b-69c26039f31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a30b7943-27d1-4c0d-b4e6-3837b8fd2b2b}" ma:internalName="TaxCatchAll" ma:showField="CatchAllData" ma:web="931284c5-9554-4f96-992b-69c26039f31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1284c5-9554-4f96-992b-69c26039f314" xsi:nil="true"/>
    <lcf76f155ced4ddcb4097134ff3c332f xmlns="ced739fc-8b63-4dad-931b-6802998de999">
      <Terms xmlns="http://schemas.microsoft.com/office/infopath/2007/PartnerControls"/>
    </lcf76f155ced4ddcb4097134ff3c332f>
    <SharedWithUsers xmlns="931284c5-9554-4f96-992b-69c26039f314">
      <UserInfo>
        <DisplayName/>
        <AccountId xsi:nil="true"/>
        <AccountType/>
      </UserInfo>
    </SharedWithUsers>
    <MediaLengthInSeconds xmlns="ced739fc-8b63-4dad-931b-6802998de999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9754E64-D2CF-423A-A26F-B0F424E1D24D}"/>
</file>

<file path=customXml/itemProps2.xml><?xml version="1.0" encoding="utf-8"?>
<ds:datastoreItem xmlns:ds="http://schemas.openxmlformats.org/officeDocument/2006/customXml" ds:itemID="{C8BA5510-CCE7-4D36-9B13-28EB5616F0F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CC5A7F0-629F-46B6-B883-A1F470A4914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1272</Words>
  <Characters>7257</Characters>
  <Application>Microsoft Office Word</Application>
  <DocSecurity>0</DocSecurity>
  <Lines>60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Literacy Plan</vt:lpstr>
    </vt:vector>
  </TitlesOfParts>
  <Company>Birmingham City Council</Company>
  <LinksUpToDate>false</LinksUpToDate>
  <CharactersWithSpaces>8512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Literacy Plan</dc:title>
  <dc:subject/>
  <dc:creator>jkeay2334</dc:creator>
  <cp:keywords/>
  <cp:lastModifiedBy>Dobb, Jo</cp:lastModifiedBy>
  <cp:revision>2</cp:revision>
  <cp:lastPrinted>2023-03-22T16:28:00Z</cp:lastPrinted>
  <dcterms:created xsi:type="dcterms:W3CDTF">2023-08-30T16:11:00Z</dcterms:created>
  <dcterms:modified xsi:type="dcterms:W3CDTF">2023-08-30T16:11:00Z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0x01010009A65D26CA8B604C966B8AFB80F251EC</vt:lpwstr>
  </property>
  <property fmtid="{D5CDD505-2E9C-101B-9397-08002B2CF9AE}" pid="3" name="Order">
    <vt:r8>2841000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SourceUrl">
    <vt:lpwstr/>
  </property>
  <property fmtid="{D5CDD505-2E9C-101B-9397-08002B2CF9AE}" pid="7" name="_SharedFileIndex">
    <vt:lpwstr/>
  </property>
  <property fmtid="{D5CDD505-2E9C-101B-9397-08002B2CF9AE}" pid="8" name="ComplianceAssetId">
    <vt:lpwstr/>
  </property>
  <property fmtid="{D5CDD505-2E9C-101B-9397-08002B2CF9AE}" pid="9" name="TemplateUrl">
    <vt:lpwstr/>
  </property>
  <property fmtid="{D5CDD505-2E9C-101B-9397-08002B2CF9AE}" pid="10" name="_ExtendedDescription">
    <vt:lpwstr/>
  </property>
  <property fmtid="{D5CDD505-2E9C-101B-9397-08002B2CF9AE}" pid="11" name="TriggerFlowInfo">
    <vt:lpwstr/>
  </property>
  <property fmtid="{D5CDD505-2E9C-101B-9397-08002B2CF9AE}" pid="12" name="MediaServiceImageTags">
    <vt:lpwstr/>
  </property>
</Properties>
</file>