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3950" w:type="dxa"/>
        <w:tblLook w:val="04A0" w:firstRow="1" w:lastRow="0" w:firstColumn="1" w:lastColumn="0" w:noHBand="0" w:noVBand="1"/>
      </w:tblPr>
      <w:tblGrid>
        <w:gridCol w:w="1485"/>
        <w:gridCol w:w="2115"/>
        <w:gridCol w:w="2198"/>
        <w:gridCol w:w="1229"/>
        <w:gridCol w:w="2537"/>
        <w:gridCol w:w="1470"/>
        <w:gridCol w:w="2916"/>
      </w:tblGrid>
      <w:tr w:rsidR="006F373B" w:rsidRPr="006F373B" w14:paraId="1B03FB7F" w14:textId="77777777" w:rsidTr="00C602EB">
        <w:trPr>
          <w:trHeight w:val="558"/>
        </w:trPr>
        <w:tc>
          <w:tcPr>
            <w:tcW w:w="13950" w:type="dxa"/>
            <w:gridSpan w:val="7"/>
            <w:shd w:val="clear" w:color="auto" w:fill="00B0F0"/>
          </w:tcPr>
          <w:p w14:paraId="2759E3C6" w14:textId="3FD4EF57" w:rsidR="00B1007C" w:rsidRPr="00C602EB" w:rsidRDefault="00DC0772" w:rsidP="00B1007C">
            <w:pPr>
              <w:jc w:val="center"/>
              <w:rPr>
                <w:rFonts w:cstheme="minorHAnsi"/>
                <w:b/>
                <w:bCs/>
                <w:sz w:val="36"/>
                <w:szCs w:val="36"/>
              </w:rPr>
            </w:pPr>
            <w:r w:rsidRPr="00C602EB">
              <w:rPr>
                <w:rFonts w:cstheme="minorHAnsi"/>
                <w:b/>
                <w:bCs/>
                <w:sz w:val="36"/>
                <w:szCs w:val="36"/>
              </w:rPr>
              <w:t xml:space="preserve">ART + DESIGN </w:t>
            </w:r>
            <w:r w:rsidR="0023626E">
              <w:rPr>
                <w:rFonts w:cstheme="minorHAnsi"/>
                <w:b/>
                <w:bCs/>
                <w:sz w:val="36"/>
                <w:szCs w:val="36"/>
              </w:rPr>
              <w:t xml:space="preserve">SUBJECT STUDIES </w:t>
            </w:r>
            <w:r w:rsidR="006F373B" w:rsidRPr="00C602EB">
              <w:rPr>
                <w:rFonts w:cstheme="minorHAnsi"/>
                <w:b/>
                <w:bCs/>
                <w:sz w:val="36"/>
                <w:szCs w:val="36"/>
              </w:rPr>
              <w:t>PROGR</w:t>
            </w:r>
            <w:r w:rsidRPr="00C602EB">
              <w:rPr>
                <w:rFonts w:cstheme="minorHAnsi"/>
                <w:b/>
                <w:bCs/>
                <w:sz w:val="36"/>
                <w:szCs w:val="36"/>
              </w:rPr>
              <w:t>AM</w:t>
            </w:r>
            <w:r w:rsidR="006F373B" w:rsidRPr="00C602EB">
              <w:rPr>
                <w:rFonts w:cstheme="minorHAnsi"/>
                <w:b/>
                <w:bCs/>
                <w:sz w:val="36"/>
                <w:szCs w:val="36"/>
              </w:rPr>
              <w:t>ME OUTLINE 202</w:t>
            </w:r>
            <w:r w:rsidR="00713841" w:rsidRPr="00C602EB">
              <w:rPr>
                <w:rFonts w:cstheme="minorHAnsi"/>
                <w:b/>
                <w:bCs/>
                <w:sz w:val="36"/>
                <w:szCs w:val="36"/>
              </w:rPr>
              <w:t>3-4</w:t>
            </w:r>
          </w:p>
          <w:p w14:paraId="0B0D5F0C" w14:textId="243AD676" w:rsidR="00981683" w:rsidRPr="006F373B" w:rsidRDefault="00981683" w:rsidP="006F373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891087" w:rsidRPr="006F373B" w14:paraId="0A7746D3" w14:textId="02A65F95" w:rsidTr="00581635">
        <w:tc>
          <w:tcPr>
            <w:tcW w:w="1485" w:type="dxa"/>
            <w:shd w:val="clear" w:color="auto" w:fill="F7CAAC" w:themeFill="accent2" w:themeFillTint="66"/>
          </w:tcPr>
          <w:p w14:paraId="5FDDF69C" w14:textId="785CA21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2115" w:type="dxa"/>
            <w:shd w:val="clear" w:color="auto" w:fill="F4B083" w:themeFill="accent2" w:themeFillTint="99"/>
          </w:tcPr>
          <w:p w14:paraId="3D0A0399" w14:textId="3CF711E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THEME</w:t>
            </w:r>
          </w:p>
        </w:tc>
        <w:tc>
          <w:tcPr>
            <w:tcW w:w="2198" w:type="dxa"/>
            <w:shd w:val="clear" w:color="auto" w:fill="F7CAAC" w:themeFill="accent2" w:themeFillTint="66"/>
          </w:tcPr>
          <w:p w14:paraId="614AAF4A" w14:textId="7FBD6BD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1</w:t>
            </w:r>
            <w:r w:rsidR="00CF2D6B">
              <w:rPr>
                <w:rFonts w:cstheme="minorHAnsi"/>
                <w:sz w:val="20"/>
                <w:szCs w:val="20"/>
              </w:rPr>
              <w:t xml:space="preserve"> (10</w:t>
            </w:r>
            <w:r w:rsidR="00CC0A5A">
              <w:rPr>
                <w:rFonts w:cstheme="minorHAnsi"/>
                <w:sz w:val="20"/>
                <w:szCs w:val="20"/>
              </w:rPr>
              <w:t>.00</w:t>
            </w:r>
            <w:r w:rsidR="00CF2D6B">
              <w:rPr>
                <w:rFonts w:cstheme="minorHAnsi"/>
                <w:sz w:val="20"/>
                <w:szCs w:val="20"/>
              </w:rPr>
              <w:t xml:space="preserve"> – </w:t>
            </w:r>
            <w:r w:rsidR="00CC0A5A">
              <w:rPr>
                <w:rFonts w:cstheme="minorHAnsi"/>
                <w:sz w:val="20"/>
                <w:szCs w:val="20"/>
              </w:rPr>
              <w:t>13.00)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093383F3" w14:textId="72F7729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2537" w:type="dxa"/>
            <w:shd w:val="clear" w:color="auto" w:fill="F7CAAC" w:themeFill="accent2" w:themeFillTint="66"/>
          </w:tcPr>
          <w:p w14:paraId="1859C17E" w14:textId="72A33A9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2</w:t>
            </w:r>
            <w:r w:rsidR="00CF2D6B">
              <w:rPr>
                <w:rFonts w:cstheme="minorHAnsi"/>
                <w:sz w:val="20"/>
                <w:szCs w:val="20"/>
              </w:rPr>
              <w:t xml:space="preserve"> (</w:t>
            </w:r>
            <w:r w:rsidR="00713841">
              <w:rPr>
                <w:rFonts w:cstheme="minorHAnsi"/>
                <w:sz w:val="20"/>
                <w:szCs w:val="20"/>
              </w:rPr>
              <w:t>13.30</w:t>
            </w:r>
            <w:r w:rsidR="00CF2D6B">
              <w:rPr>
                <w:rFonts w:cstheme="minorHAnsi"/>
                <w:sz w:val="20"/>
                <w:szCs w:val="20"/>
              </w:rPr>
              <w:t xml:space="preserve"> – </w:t>
            </w:r>
            <w:r w:rsidR="00713841">
              <w:rPr>
                <w:rFonts w:cstheme="minorHAnsi"/>
                <w:sz w:val="20"/>
                <w:szCs w:val="20"/>
              </w:rPr>
              <w:t>15.30)</w:t>
            </w:r>
          </w:p>
        </w:tc>
        <w:tc>
          <w:tcPr>
            <w:tcW w:w="1470" w:type="dxa"/>
            <w:shd w:val="clear" w:color="auto" w:fill="F7CAAC" w:themeFill="accent2" w:themeFillTint="66"/>
          </w:tcPr>
          <w:p w14:paraId="4660CBCD" w14:textId="3954746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2916" w:type="dxa"/>
            <w:shd w:val="clear" w:color="auto" w:fill="FBE4D5" w:themeFill="accent2" w:themeFillTint="33"/>
          </w:tcPr>
          <w:p w14:paraId="35E21533" w14:textId="77777777" w:rsidR="00D01431" w:rsidRDefault="000C31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PPU </w:t>
            </w:r>
            <w:r w:rsidR="00713841">
              <w:rPr>
                <w:rFonts w:cstheme="minorHAnsi"/>
                <w:sz w:val="20"/>
                <w:szCs w:val="20"/>
              </w:rPr>
              <w:t>Focus</w:t>
            </w:r>
          </w:p>
          <w:p w14:paraId="43AD82D0" w14:textId="7086C9C8" w:rsidR="00981683" w:rsidRPr="006F373B" w:rsidRDefault="00981683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81635" w:rsidRPr="006F373B" w14:paraId="7FD290F5" w14:textId="6B0CEBD6" w:rsidTr="00581635">
        <w:trPr>
          <w:trHeight w:val="763"/>
        </w:trPr>
        <w:tc>
          <w:tcPr>
            <w:tcW w:w="1485" w:type="dxa"/>
            <w:shd w:val="clear" w:color="auto" w:fill="E2EFD9" w:themeFill="accent6" w:themeFillTint="33"/>
          </w:tcPr>
          <w:p w14:paraId="08F941B6" w14:textId="07427C24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</w:t>
            </w:r>
            <w:r w:rsidR="00713841">
              <w:rPr>
                <w:rFonts w:cstheme="minorHAnsi"/>
                <w:sz w:val="20"/>
                <w:szCs w:val="20"/>
              </w:rPr>
              <w:t>0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August (FW</w:t>
            </w:r>
            <w:r w:rsidR="00713841">
              <w:rPr>
                <w:rFonts w:cstheme="minorHAnsi"/>
                <w:sz w:val="20"/>
                <w:szCs w:val="20"/>
              </w:rPr>
              <w:t>1</w:t>
            </w:r>
            <w:r w:rsidRPr="006F373B"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2115" w:type="dxa"/>
            <w:shd w:val="clear" w:color="auto" w:fill="E2EFD9" w:themeFill="accent6" w:themeFillTint="33"/>
          </w:tcPr>
          <w:p w14:paraId="4706A61D" w14:textId="5E00A7AD" w:rsidR="00023039" w:rsidRPr="006F373B" w:rsidRDefault="008336C5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Professional Identities </w:t>
            </w:r>
          </w:p>
        </w:tc>
        <w:tc>
          <w:tcPr>
            <w:tcW w:w="2198" w:type="dxa"/>
            <w:shd w:val="clear" w:color="auto" w:fill="E2EFD9" w:themeFill="accent6" w:themeFillTint="33"/>
          </w:tcPr>
          <w:p w14:paraId="4FBA5097" w14:textId="7EA20F97" w:rsidR="00023039" w:rsidRPr="006F373B" w:rsidRDefault="00CF2D6B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No session </w:t>
            </w:r>
          </w:p>
        </w:tc>
        <w:tc>
          <w:tcPr>
            <w:tcW w:w="1229" w:type="dxa"/>
            <w:shd w:val="clear" w:color="auto" w:fill="E2EFD9" w:themeFill="accent6" w:themeFillTint="33"/>
          </w:tcPr>
          <w:p w14:paraId="2549AF88" w14:textId="72299BD9" w:rsidR="00023039" w:rsidRPr="006F373B" w:rsidRDefault="00363F03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2537" w:type="dxa"/>
            <w:shd w:val="clear" w:color="auto" w:fill="E2EFD9" w:themeFill="accent6" w:themeFillTint="33"/>
          </w:tcPr>
          <w:p w14:paraId="00ED4BA2" w14:textId="3F58BB59" w:rsidR="00EE75E0" w:rsidRDefault="00713841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Teacher Identities – with 9 Drama trainees</w:t>
            </w:r>
            <w:r w:rsidR="00EE75E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DB48E97" w14:textId="14CD51EE" w:rsidR="00CF2D6B" w:rsidRPr="00271A98" w:rsidRDefault="00713841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Introducing the course </w:t>
            </w:r>
          </w:p>
        </w:tc>
        <w:tc>
          <w:tcPr>
            <w:tcW w:w="1470" w:type="dxa"/>
            <w:shd w:val="clear" w:color="auto" w:fill="E2EFD9" w:themeFill="accent6" w:themeFillTint="33"/>
          </w:tcPr>
          <w:p w14:paraId="1D5899AD" w14:textId="4354474F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DC0772">
              <w:rPr>
                <w:rFonts w:cstheme="minorHAnsi"/>
                <w:sz w:val="20"/>
                <w:szCs w:val="20"/>
              </w:rPr>
              <w:t>aL</w:t>
            </w:r>
            <w:proofErr w:type="spellEnd"/>
          </w:p>
        </w:tc>
        <w:tc>
          <w:tcPr>
            <w:tcW w:w="2916" w:type="dxa"/>
            <w:shd w:val="clear" w:color="auto" w:fill="E2EFD9" w:themeFill="accent6" w:themeFillTint="33"/>
          </w:tcPr>
          <w:p w14:paraId="496711B1" w14:textId="236F72D5" w:rsidR="00FA79A2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 </w:t>
            </w:r>
            <w:r w:rsidR="00FA79A2">
              <w:rPr>
                <w:rFonts w:cstheme="minorHAnsi"/>
                <w:sz w:val="20"/>
                <w:szCs w:val="20"/>
              </w:rPr>
              <w:t>PPU</w:t>
            </w:r>
            <w:r w:rsidR="000C317B">
              <w:rPr>
                <w:rFonts w:cstheme="minorHAnsi"/>
                <w:sz w:val="20"/>
                <w:szCs w:val="20"/>
              </w:rPr>
              <w:t>1</w:t>
            </w:r>
            <w:r w:rsidR="00FA79A2">
              <w:rPr>
                <w:rFonts w:cstheme="minorHAnsi"/>
                <w:sz w:val="20"/>
                <w:szCs w:val="20"/>
              </w:rPr>
              <w:t xml:space="preserve"> </w:t>
            </w:r>
            <w:r w:rsidR="000C317B">
              <w:rPr>
                <w:rFonts w:cstheme="minorHAnsi"/>
                <w:sz w:val="20"/>
                <w:szCs w:val="20"/>
              </w:rPr>
              <w:t>Professional Roles and Observation of Expert Practice</w:t>
            </w:r>
          </w:p>
          <w:p w14:paraId="69C0524C" w14:textId="0A5047FD" w:rsidR="00FA79A2" w:rsidRPr="00800FD6" w:rsidRDefault="00FA79A2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581635" w:rsidRPr="006F373B" w14:paraId="4D3E937A" w14:textId="77777777" w:rsidTr="00581635">
        <w:tc>
          <w:tcPr>
            <w:tcW w:w="1485" w:type="dxa"/>
            <w:shd w:val="clear" w:color="auto" w:fill="E2EFD9" w:themeFill="accent6" w:themeFillTint="33"/>
          </w:tcPr>
          <w:p w14:paraId="7D869948" w14:textId="77777777" w:rsidR="00EE75E0" w:rsidRDefault="00713841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31</w:t>
            </w:r>
            <w:r w:rsidRPr="00713841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>
              <w:rPr>
                <w:rFonts w:cstheme="minorHAnsi"/>
                <w:sz w:val="20"/>
                <w:szCs w:val="20"/>
              </w:rPr>
              <w:t xml:space="preserve"> August </w:t>
            </w:r>
          </w:p>
          <w:p w14:paraId="348A1A4B" w14:textId="19747958" w:rsidR="00713841" w:rsidRPr="006F373B" w:rsidRDefault="00713841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(FW1)</w:t>
            </w:r>
          </w:p>
        </w:tc>
        <w:tc>
          <w:tcPr>
            <w:tcW w:w="2115" w:type="dxa"/>
            <w:shd w:val="clear" w:color="auto" w:fill="E2EFD9" w:themeFill="accent6" w:themeFillTint="33"/>
          </w:tcPr>
          <w:p w14:paraId="311F7D8C" w14:textId="4A07ABDC" w:rsidR="00EE75E0" w:rsidRDefault="00EE75E0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Professional Identities </w:t>
            </w:r>
          </w:p>
        </w:tc>
        <w:tc>
          <w:tcPr>
            <w:tcW w:w="2198" w:type="dxa"/>
            <w:shd w:val="clear" w:color="auto" w:fill="E2EFD9" w:themeFill="accent6" w:themeFillTint="33"/>
          </w:tcPr>
          <w:p w14:paraId="20203695" w14:textId="6429ABE6" w:rsidR="00EE75E0" w:rsidRDefault="00EE75E0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No </w:t>
            </w:r>
            <w:r w:rsidR="00E63C5D">
              <w:rPr>
                <w:rFonts w:cstheme="minorHAnsi"/>
                <w:sz w:val="20"/>
                <w:szCs w:val="20"/>
              </w:rPr>
              <w:t>s</w:t>
            </w:r>
            <w:r>
              <w:rPr>
                <w:rFonts w:cstheme="minorHAnsi"/>
                <w:sz w:val="20"/>
                <w:szCs w:val="20"/>
              </w:rPr>
              <w:t>ession</w:t>
            </w:r>
          </w:p>
        </w:tc>
        <w:tc>
          <w:tcPr>
            <w:tcW w:w="1229" w:type="dxa"/>
            <w:shd w:val="clear" w:color="auto" w:fill="E2EFD9" w:themeFill="accent6" w:themeFillTint="33"/>
          </w:tcPr>
          <w:p w14:paraId="0EDAB9FD" w14:textId="2E4670EC" w:rsidR="00EE75E0" w:rsidRPr="006F373B" w:rsidRDefault="00363F03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2537" w:type="dxa"/>
            <w:shd w:val="clear" w:color="auto" w:fill="E2EFD9" w:themeFill="accent6" w:themeFillTint="33"/>
          </w:tcPr>
          <w:p w14:paraId="781DD9CD" w14:textId="1FE2A9C1" w:rsidR="00713841" w:rsidRPr="00271A98" w:rsidRDefault="00713841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Teaching Philosophy – with Drama – Safeguarding in arts</w:t>
            </w:r>
          </w:p>
        </w:tc>
        <w:tc>
          <w:tcPr>
            <w:tcW w:w="1470" w:type="dxa"/>
            <w:shd w:val="clear" w:color="auto" w:fill="E2EFD9" w:themeFill="accent6" w:themeFillTint="33"/>
          </w:tcPr>
          <w:p w14:paraId="2C3984D6" w14:textId="565CB343" w:rsidR="00EE75E0" w:rsidRDefault="00363F03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2916" w:type="dxa"/>
            <w:shd w:val="clear" w:color="auto" w:fill="E2EFD9" w:themeFill="accent6" w:themeFillTint="33"/>
          </w:tcPr>
          <w:p w14:paraId="7F9D1288" w14:textId="618AFC12" w:rsidR="00363F03" w:rsidRDefault="00363F03" w:rsidP="00363F0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PPU1 Professional Roles and Observation of Expert Practice</w:t>
            </w:r>
          </w:p>
          <w:p w14:paraId="35A9C6DB" w14:textId="77777777" w:rsidR="00EE75E0" w:rsidRPr="006F373B" w:rsidRDefault="00EE75E0" w:rsidP="00023039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713841" w:rsidRPr="006F373B" w14:paraId="25CC2926" w14:textId="77777777" w:rsidTr="00581635">
        <w:tc>
          <w:tcPr>
            <w:tcW w:w="1485" w:type="dxa"/>
            <w:shd w:val="clear" w:color="auto" w:fill="E2EFD9" w:themeFill="accent6" w:themeFillTint="33"/>
          </w:tcPr>
          <w:p w14:paraId="1DCB5B32" w14:textId="77777777" w:rsidR="00713841" w:rsidRDefault="00713841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8</w:t>
            </w:r>
            <w:r w:rsidRPr="00713841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August </w:t>
            </w:r>
          </w:p>
          <w:p w14:paraId="02819304" w14:textId="30261CCE" w:rsidR="00E63C5D" w:rsidRDefault="00E63C5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(FW2)</w:t>
            </w:r>
          </w:p>
        </w:tc>
        <w:tc>
          <w:tcPr>
            <w:tcW w:w="2115" w:type="dxa"/>
            <w:shd w:val="clear" w:color="auto" w:fill="E2EFD9" w:themeFill="accent6" w:themeFillTint="33"/>
          </w:tcPr>
          <w:p w14:paraId="3FF1AE76" w14:textId="7ACD1C89" w:rsidR="00713841" w:rsidRDefault="00E63C5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Professional identities </w:t>
            </w:r>
          </w:p>
        </w:tc>
        <w:tc>
          <w:tcPr>
            <w:tcW w:w="2198" w:type="dxa"/>
            <w:shd w:val="clear" w:color="auto" w:fill="E2EFD9" w:themeFill="accent6" w:themeFillTint="33"/>
          </w:tcPr>
          <w:p w14:paraId="35BEAC94" w14:textId="292994E4" w:rsidR="00713841" w:rsidRDefault="00E63C5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No session </w:t>
            </w:r>
          </w:p>
        </w:tc>
        <w:tc>
          <w:tcPr>
            <w:tcW w:w="1229" w:type="dxa"/>
            <w:shd w:val="clear" w:color="auto" w:fill="E2EFD9" w:themeFill="accent6" w:themeFillTint="33"/>
          </w:tcPr>
          <w:p w14:paraId="6EEF6DB9" w14:textId="4BB027A5" w:rsidR="00713841" w:rsidRDefault="00E63C5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2537" w:type="dxa"/>
            <w:shd w:val="clear" w:color="auto" w:fill="E2EFD9" w:themeFill="accent6" w:themeFillTint="33"/>
          </w:tcPr>
          <w:p w14:paraId="62239F16" w14:textId="01A5243E" w:rsidR="00713841" w:rsidRDefault="00E63C5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Curriculum in our subject </w:t>
            </w:r>
            <w:r w:rsidR="00B25E17">
              <w:rPr>
                <w:rFonts w:cstheme="minorHAnsi"/>
                <w:sz w:val="20"/>
                <w:szCs w:val="20"/>
              </w:rPr>
              <w:t>– with Drama – SKA, SWOT</w:t>
            </w:r>
          </w:p>
          <w:p w14:paraId="725148BE" w14:textId="0044F982" w:rsidR="00E63C5D" w:rsidRDefault="00E63C5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Note: 14.00 – 16.00</w:t>
            </w:r>
          </w:p>
        </w:tc>
        <w:tc>
          <w:tcPr>
            <w:tcW w:w="1470" w:type="dxa"/>
            <w:shd w:val="clear" w:color="auto" w:fill="E2EFD9" w:themeFill="accent6" w:themeFillTint="33"/>
          </w:tcPr>
          <w:p w14:paraId="336088A6" w14:textId="7FF726CA" w:rsidR="00713841" w:rsidRDefault="00E63C5D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2916" w:type="dxa"/>
            <w:shd w:val="clear" w:color="auto" w:fill="E2EFD9" w:themeFill="accent6" w:themeFillTint="33"/>
          </w:tcPr>
          <w:p w14:paraId="19672A3D" w14:textId="76DD1FDA" w:rsidR="00713841" w:rsidRDefault="00E63C5D" w:rsidP="00363F0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PPU1 Professional Roles and Observation of Expert Practice </w:t>
            </w:r>
          </w:p>
        </w:tc>
      </w:tr>
      <w:tr w:rsidR="00E63C5D" w:rsidRPr="006F373B" w14:paraId="0E88E8AB" w14:textId="77777777" w:rsidTr="00581635">
        <w:tc>
          <w:tcPr>
            <w:tcW w:w="1485" w:type="dxa"/>
            <w:shd w:val="clear" w:color="auto" w:fill="E2EFD9" w:themeFill="accent6" w:themeFillTint="33"/>
          </w:tcPr>
          <w:p w14:paraId="22B50414" w14:textId="77777777" w:rsidR="00E63C5D" w:rsidRDefault="00E63C5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11</w:t>
            </w:r>
            <w:r w:rsidRPr="00E63C5D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August </w:t>
            </w:r>
          </w:p>
          <w:p w14:paraId="32EDD082" w14:textId="06DE3A6C" w:rsidR="00E63C5D" w:rsidRDefault="00E63C5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(FW3)</w:t>
            </w:r>
          </w:p>
        </w:tc>
        <w:tc>
          <w:tcPr>
            <w:tcW w:w="2115" w:type="dxa"/>
            <w:shd w:val="clear" w:color="auto" w:fill="E2EFD9" w:themeFill="accent6" w:themeFillTint="33"/>
          </w:tcPr>
          <w:p w14:paraId="6864D81A" w14:textId="3297AE83" w:rsidR="00E63C5D" w:rsidRDefault="00E63C5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Professional Identities </w:t>
            </w:r>
          </w:p>
        </w:tc>
        <w:tc>
          <w:tcPr>
            <w:tcW w:w="2198" w:type="dxa"/>
            <w:shd w:val="clear" w:color="auto" w:fill="E2EFD9" w:themeFill="accent6" w:themeFillTint="33"/>
          </w:tcPr>
          <w:p w14:paraId="7FC35C38" w14:textId="7B0E8448" w:rsidR="00E63C5D" w:rsidRDefault="00E63C5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No session </w:t>
            </w:r>
          </w:p>
        </w:tc>
        <w:tc>
          <w:tcPr>
            <w:tcW w:w="1229" w:type="dxa"/>
            <w:shd w:val="clear" w:color="auto" w:fill="E2EFD9" w:themeFill="accent6" w:themeFillTint="33"/>
          </w:tcPr>
          <w:p w14:paraId="04B5DD70" w14:textId="5C5CF947" w:rsidR="00E63C5D" w:rsidRDefault="00E63C5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n/a </w:t>
            </w:r>
          </w:p>
        </w:tc>
        <w:tc>
          <w:tcPr>
            <w:tcW w:w="2537" w:type="dxa"/>
            <w:shd w:val="clear" w:color="auto" w:fill="E2EFD9" w:themeFill="accent6" w:themeFillTint="33"/>
          </w:tcPr>
          <w:p w14:paraId="47CA4ABE" w14:textId="7484E165" w:rsidR="00E63C5D" w:rsidRDefault="00B25E17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Planning in subject – with Drama </w:t>
            </w:r>
          </w:p>
          <w:p w14:paraId="4FFCC65D" w14:textId="40244853" w:rsidR="00B25E17" w:rsidRDefault="00B25E17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Note 14.00 – 16.00</w:t>
            </w:r>
          </w:p>
        </w:tc>
        <w:tc>
          <w:tcPr>
            <w:tcW w:w="1470" w:type="dxa"/>
            <w:shd w:val="clear" w:color="auto" w:fill="E2EFD9" w:themeFill="accent6" w:themeFillTint="33"/>
          </w:tcPr>
          <w:p w14:paraId="2F52ABDD" w14:textId="5847EF3F" w:rsidR="00E63C5D" w:rsidRDefault="00B25E17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2916" w:type="dxa"/>
            <w:shd w:val="clear" w:color="auto" w:fill="E2EFD9" w:themeFill="accent6" w:themeFillTint="33"/>
          </w:tcPr>
          <w:p w14:paraId="07656C10" w14:textId="77777777" w:rsidR="00E63C5D" w:rsidRDefault="00B25E17" w:rsidP="00363F0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PPU1 Professional Roles and </w:t>
            </w:r>
          </w:p>
          <w:p w14:paraId="1197FB1B" w14:textId="6CA48C6F" w:rsidR="00B25E17" w:rsidRDefault="00B25E17" w:rsidP="00363F0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Observation of Expert Practice </w:t>
            </w:r>
          </w:p>
        </w:tc>
      </w:tr>
      <w:tr w:rsidR="00E63C5D" w:rsidRPr="006F373B" w14:paraId="19E76AF6" w14:textId="77777777" w:rsidTr="00581635">
        <w:tc>
          <w:tcPr>
            <w:tcW w:w="1485" w:type="dxa"/>
            <w:shd w:val="clear" w:color="auto" w:fill="E2EFD9" w:themeFill="accent6" w:themeFillTint="33"/>
          </w:tcPr>
          <w:p w14:paraId="7E3159CD" w14:textId="77777777" w:rsidR="00E63C5D" w:rsidRDefault="00E63C5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15</w:t>
            </w:r>
            <w:r w:rsidRPr="00E63C5D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August </w:t>
            </w:r>
          </w:p>
          <w:p w14:paraId="265FE580" w14:textId="1DACFB05" w:rsidR="00E63C5D" w:rsidRDefault="00E63C5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(FW3)</w:t>
            </w:r>
          </w:p>
        </w:tc>
        <w:tc>
          <w:tcPr>
            <w:tcW w:w="2115" w:type="dxa"/>
            <w:shd w:val="clear" w:color="auto" w:fill="E2EFD9" w:themeFill="accent6" w:themeFillTint="33"/>
          </w:tcPr>
          <w:p w14:paraId="47F41EAA" w14:textId="408A68DA" w:rsidR="00E63C5D" w:rsidRDefault="00E63C5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Professional Identities </w:t>
            </w:r>
          </w:p>
        </w:tc>
        <w:tc>
          <w:tcPr>
            <w:tcW w:w="2198" w:type="dxa"/>
            <w:shd w:val="clear" w:color="auto" w:fill="E2EFD9" w:themeFill="accent6" w:themeFillTint="33"/>
          </w:tcPr>
          <w:p w14:paraId="7B493E50" w14:textId="34C2E39E" w:rsidR="00E63C5D" w:rsidRDefault="00E63C5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No session </w:t>
            </w:r>
          </w:p>
        </w:tc>
        <w:tc>
          <w:tcPr>
            <w:tcW w:w="1229" w:type="dxa"/>
            <w:shd w:val="clear" w:color="auto" w:fill="E2EFD9" w:themeFill="accent6" w:themeFillTint="33"/>
          </w:tcPr>
          <w:p w14:paraId="43E88C1B" w14:textId="20DA46EB" w:rsidR="00E63C5D" w:rsidRDefault="00E63C5D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n/a </w:t>
            </w:r>
          </w:p>
        </w:tc>
        <w:tc>
          <w:tcPr>
            <w:tcW w:w="2537" w:type="dxa"/>
            <w:shd w:val="clear" w:color="auto" w:fill="E2EFD9" w:themeFill="accent6" w:themeFillTint="33"/>
          </w:tcPr>
          <w:p w14:paraId="7FDD697A" w14:textId="648E5FCD" w:rsidR="00E63C5D" w:rsidRDefault="00B25E17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Formative assignment – with Drama </w:t>
            </w:r>
          </w:p>
          <w:p w14:paraId="4B53CA30" w14:textId="61C6B764" w:rsidR="00B25E17" w:rsidRDefault="00B25E17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Note 14.00 – 16.00</w:t>
            </w:r>
          </w:p>
        </w:tc>
        <w:tc>
          <w:tcPr>
            <w:tcW w:w="1470" w:type="dxa"/>
            <w:shd w:val="clear" w:color="auto" w:fill="E2EFD9" w:themeFill="accent6" w:themeFillTint="33"/>
          </w:tcPr>
          <w:p w14:paraId="6880803B" w14:textId="647B9CA3" w:rsidR="00E63C5D" w:rsidRDefault="00B25E17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2916" w:type="dxa"/>
            <w:shd w:val="clear" w:color="auto" w:fill="E2EFD9" w:themeFill="accent6" w:themeFillTint="33"/>
          </w:tcPr>
          <w:p w14:paraId="14A5B988" w14:textId="77777777" w:rsidR="00E63C5D" w:rsidRDefault="00B25E17" w:rsidP="00363F0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PPU1 Professional Roles and </w:t>
            </w:r>
          </w:p>
          <w:p w14:paraId="24C44DBF" w14:textId="2701AB16" w:rsidR="00B25E17" w:rsidRDefault="00B25E17" w:rsidP="00363F0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Observation of Expert Practice </w:t>
            </w:r>
          </w:p>
        </w:tc>
      </w:tr>
      <w:tr w:rsidR="00891087" w:rsidRPr="006F373B" w14:paraId="4672E8DB" w14:textId="4643312D" w:rsidTr="00581635">
        <w:trPr>
          <w:trHeight w:val="1297"/>
        </w:trPr>
        <w:tc>
          <w:tcPr>
            <w:tcW w:w="1485" w:type="dxa"/>
            <w:shd w:val="clear" w:color="auto" w:fill="F7CAAC" w:themeFill="accent2" w:themeFillTint="66"/>
          </w:tcPr>
          <w:p w14:paraId="6892980C" w14:textId="324FE137" w:rsidR="00023039" w:rsidRPr="006F373B" w:rsidRDefault="00023039" w:rsidP="00023039">
            <w:pPr>
              <w:rPr>
                <w:sz w:val="20"/>
                <w:szCs w:val="20"/>
              </w:rPr>
            </w:pPr>
            <w:r w:rsidRPr="7104EEC7">
              <w:rPr>
                <w:sz w:val="20"/>
                <w:szCs w:val="20"/>
              </w:rPr>
              <w:t>1</w:t>
            </w:r>
            <w:r w:rsidR="003D4758">
              <w:rPr>
                <w:sz w:val="20"/>
                <w:szCs w:val="20"/>
              </w:rPr>
              <w:t>8</w:t>
            </w:r>
            <w:r w:rsidRPr="7104EEC7">
              <w:rPr>
                <w:sz w:val="20"/>
                <w:szCs w:val="20"/>
                <w:vertAlign w:val="superscript"/>
              </w:rPr>
              <w:t>th</w:t>
            </w:r>
            <w:r w:rsidRPr="7104EEC7">
              <w:rPr>
                <w:sz w:val="20"/>
                <w:szCs w:val="20"/>
              </w:rPr>
              <w:t xml:space="preserve"> September</w:t>
            </w:r>
          </w:p>
        </w:tc>
        <w:tc>
          <w:tcPr>
            <w:tcW w:w="2115" w:type="dxa"/>
            <w:shd w:val="clear" w:color="auto" w:fill="F4B083" w:themeFill="accent2" w:themeFillTint="99"/>
          </w:tcPr>
          <w:p w14:paraId="5ADFFA85" w14:textId="606D39CC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Planning &amp; behaviour in subject</w:t>
            </w:r>
          </w:p>
        </w:tc>
        <w:tc>
          <w:tcPr>
            <w:tcW w:w="2198" w:type="dxa"/>
          </w:tcPr>
          <w:p w14:paraId="6EE5A166" w14:textId="51C25BB9" w:rsidR="000600DC" w:rsidRDefault="00AD0FE8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Research Question: </w:t>
            </w:r>
            <w:r w:rsidR="00023039" w:rsidRPr="006F373B">
              <w:rPr>
                <w:rFonts w:cstheme="minorHAnsi"/>
                <w:sz w:val="20"/>
                <w:szCs w:val="20"/>
              </w:rPr>
              <w:t xml:space="preserve">How </w:t>
            </w:r>
            <w:r w:rsidR="008336C5">
              <w:rPr>
                <w:rFonts w:cstheme="minorHAnsi"/>
                <w:sz w:val="20"/>
                <w:szCs w:val="20"/>
              </w:rPr>
              <w:t>do we plan and manage learning in Art and Design?</w:t>
            </w:r>
          </w:p>
          <w:p w14:paraId="5D9AAB50" w14:textId="2EF363A0" w:rsidR="000600DC" w:rsidRPr="006F373B" w:rsidRDefault="000600DC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Workshop</w:t>
            </w:r>
            <w:r w:rsidR="00AD0FE8">
              <w:rPr>
                <w:rFonts w:cstheme="minorHAnsi"/>
                <w:sz w:val="20"/>
                <w:szCs w:val="20"/>
              </w:rPr>
              <w:t xml:space="preserve"> (printmaking)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11AB0497" w14:textId="776FA3FF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BB0ED5">
              <w:rPr>
                <w:rFonts w:cstheme="minorHAnsi"/>
                <w:sz w:val="20"/>
                <w:szCs w:val="20"/>
              </w:rPr>
              <w:t>a</w:t>
            </w:r>
            <w:r>
              <w:rPr>
                <w:rFonts w:cstheme="minorHAnsi"/>
                <w:sz w:val="20"/>
                <w:szCs w:val="20"/>
              </w:rPr>
              <w:t>L</w:t>
            </w:r>
            <w:proofErr w:type="spellEnd"/>
          </w:p>
        </w:tc>
        <w:tc>
          <w:tcPr>
            <w:tcW w:w="2537" w:type="dxa"/>
          </w:tcPr>
          <w:p w14:paraId="01E95893" w14:textId="4F297647" w:rsidR="00BB0ED5" w:rsidRDefault="000600DC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Exploration of </w:t>
            </w:r>
            <w:r w:rsidR="00BB0ED5">
              <w:rPr>
                <w:rFonts w:cstheme="minorHAnsi"/>
                <w:sz w:val="20"/>
                <w:szCs w:val="20"/>
              </w:rPr>
              <w:t>Classroom and resource management</w:t>
            </w:r>
            <w:r>
              <w:rPr>
                <w:rFonts w:cstheme="minorHAnsi"/>
                <w:sz w:val="20"/>
                <w:szCs w:val="20"/>
              </w:rPr>
              <w:t xml:space="preserve"> and the creation of a </w:t>
            </w:r>
          </w:p>
          <w:p w14:paraId="690F10BF" w14:textId="40510035" w:rsidR="00023039" w:rsidRDefault="000600DC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</w:t>
            </w:r>
            <w:r w:rsidR="00BB0ED5">
              <w:rPr>
                <w:rFonts w:cstheme="minorHAnsi"/>
                <w:sz w:val="20"/>
                <w:szCs w:val="20"/>
              </w:rPr>
              <w:t>limate for learning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  <w:p w14:paraId="7C07068D" w14:textId="0F07664D" w:rsidR="003D4758" w:rsidRDefault="003D4758" w:rsidP="00023039">
            <w:pPr>
              <w:rPr>
                <w:rFonts w:cstheme="minorHAnsi"/>
                <w:sz w:val="20"/>
                <w:szCs w:val="20"/>
              </w:rPr>
            </w:pPr>
          </w:p>
          <w:p w14:paraId="68DBD73D" w14:textId="3E08D375" w:rsidR="000600DC" w:rsidRPr="006F373B" w:rsidRDefault="000600DC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Workshop </w:t>
            </w:r>
            <w:r w:rsidR="00FE0EC1">
              <w:rPr>
                <w:rFonts w:cstheme="minorHAnsi"/>
                <w:sz w:val="20"/>
                <w:szCs w:val="20"/>
              </w:rPr>
              <w:t>(printmaking)</w:t>
            </w:r>
          </w:p>
        </w:tc>
        <w:tc>
          <w:tcPr>
            <w:tcW w:w="1470" w:type="dxa"/>
            <w:shd w:val="clear" w:color="auto" w:fill="F7CAAC" w:themeFill="accent2" w:themeFillTint="66"/>
          </w:tcPr>
          <w:p w14:paraId="54DD3CD0" w14:textId="0D030FDD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</w:t>
            </w:r>
            <w:r w:rsidR="00DC0772">
              <w:rPr>
                <w:rFonts w:cstheme="minorHAnsi"/>
                <w:sz w:val="20"/>
                <w:szCs w:val="20"/>
              </w:rPr>
              <w:t>aL</w:t>
            </w:r>
            <w:proofErr w:type="spellEnd"/>
          </w:p>
        </w:tc>
        <w:tc>
          <w:tcPr>
            <w:tcW w:w="2916" w:type="dxa"/>
            <w:shd w:val="clear" w:color="auto" w:fill="FBE4D5" w:themeFill="accent2" w:themeFillTint="33"/>
          </w:tcPr>
          <w:p w14:paraId="4C46E7A4" w14:textId="7894AF8B" w:rsidR="000C317B" w:rsidRDefault="000C317B" w:rsidP="000C317B">
            <w:pPr>
              <w:rPr>
                <w:rFonts w:cstheme="minorHAnsi"/>
                <w:sz w:val="20"/>
                <w:szCs w:val="20"/>
              </w:rPr>
            </w:pPr>
          </w:p>
          <w:p w14:paraId="66967338" w14:textId="77777777" w:rsidR="00271A98" w:rsidRDefault="000C317B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PPU2 Introduction to Planning and Assessment</w:t>
            </w:r>
          </w:p>
          <w:p w14:paraId="00192CE3" w14:textId="1EDB535A" w:rsidR="005B19E8" w:rsidRDefault="005B19E8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PPU3 Introduction to Classroom Management</w:t>
            </w:r>
          </w:p>
          <w:p w14:paraId="37B93BC8" w14:textId="0B983DCB" w:rsidR="00E42628" w:rsidRDefault="00E42628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PPU10 Developing metacognition in Art and Design </w:t>
            </w:r>
          </w:p>
          <w:p w14:paraId="1AC26CC2" w14:textId="683110AD" w:rsidR="00FE0EC1" w:rsidRPr="00271A98" w:rsidRDefault="00FE0EC1" w:rsidP="00023039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81635" w:rsidRPr="006F373B" w14:paraId="7D6C2C74" w14:textId="6E4B83B9" w:rsidTr="00581635">
        <w:trPr>
          <w:trHeight w:val="822"/>
        </w:trPr>
        <w:tc>
          <w:tcPr>
            <w:tcW w:w="1485" w:type="dxa"/>
            <w:shd w:val="clear" w:color="auto" w:fill="F7CAAC" w:themeFill="accent2" w:themeFillTint="66"/>
          </w:tcPr>
          <w:p w14:paraId="733EF7BB" w14:textId="097C3916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</w:t>
            </w:r>
            <w:r w:rsidRPr="003D4758">
              <w:rPr>
                <w:rFonts w:cstheme="minorHAnsi"/>
                <w:sz w:val="20"/>
                <w:szCs w:val="20"/>
                <w:vertAlign w:val="superscript"/>
              </w:rPr>
              <w:t>nd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>October</w:t>
            </w:r>
          </w:p>
        </w:tc>
        <w:tc>
          <w:tcPr>
            <w:tcW w:w="2115" w:type="dxa"/>
            <w:shd w:val="clear" w:color="auto" w:fill="F4B083" w:themeFill="accent2" w:themeFillTint="99"/>
          </w:tcPr>
          <w:p w14:paraId="78F0DC2B" w14:textId="12F74892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Issues in subject</w:t>
            </w:r>
            <w:r>
              <w:rPr>
                <w:rFonts w:cstheme="minorHAnsi"/>
                <w:sz w:val="20"/>
                <w:szCs w:val="20"/>
              </w:rPr>
              <w:t xml:space="preserve"> – </w:t>
            </w:r>
            <w:r w:rsidR="00A11FE2">
              <w:rPr>
                <w:rFonts w:cstheme="minorHAnsi"/>
                <w:sz w:val="20"/>
                <w:szCs w:val="20"/>
              </w:rPr>
              <w:t xml:space="preserve">Part 1 </w:t>
            </w:r>
            <w:r>
              <w:rPr>
                <w:rFonts w:cstheme="minorHAnsi"/>
                <w:sz w:val="20"/>
                <w:szCs w:val="20"/>
              </w:rPr>
              <w:t>Introduction to PG1a Assignment</w:t>
            </w:r>
          </w:p>
        </w:tc>
        <w:tc>
          <w:tcPr>
            <w:tcW w:w="2198" w:type="dxa"/>
          </w:tcPr>
          <w:p w14:paraId="7E229CEE" w14:textId="22580F73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Introduction to key pedagogies in Art and Design </w:t>
            </w:r>
          </w:p>
          <w:p w14:paraId="51B2BC0A" w14:textId="72F17D31" w:rsidR="00581635" w:rsidRPr="00581635" w:rsidRDefault="000600DC" w:rsidP="00581635">
            <w:pPr>
              <w:spacing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Seminar 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0A7219C4" w14:textId="30AD404E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  <w:p w14:paraId="50E4B641" w14:textId="4BBC92EE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7" w:type="dxa"/>
          </w:tcPr>
          <w:p w14:paraId="4418DBB2" w14:textId="58A84306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Introduction to </w:t>
            </w:r>
          </w:p>
          <w:p w14:paraId="4225D7F5" w14:textId="77777777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Academic research + writing and Annotated Bibliography</w:t>
            </w:r>
          </w:p>
          <w:p w14:paraId="7130C7A8" w14:textId="5FEC8D96" w:rsidR="000600DC" w:rsidRPr="006F373B" w:rsidRDefault="000600DC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Seminar</w:t>
            </w:r>
          </w:p>
        </w:tc>
        <w:tc>
          <w:tcPr>
            <w:tcW w:w="1470" w:type="dxa"/>
            <w:shd w:val="clear" w:color="auto" w:fill="F7CAAC" w:themeFill="accent2" w:themeFillTint="66"/>
          </w:tcPr>
          <w:p w14:paraId="77687562" w14:textId="0188CC6D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2916" w:type="dxa"/>
            <w:shd w:val="clear" w:color="auto" w:fill="FBE4D5" w:themeFill="accent2" w:themeFillTint="33"/>
          </w:tcPr>
          <w:p w14:paraId="748ECBE7" w14:textId="77777777" w:rsidR="00581635" w:rsidRDefault="00581635" w:rsidP="005816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PPU4 Understanding Learning in Subject </w:t>
            </w:r>
          </w:p>
          <w:p w14:paraId="620950EF" w14:textId="398100D3" w:rsidR="00581635" w:rsidRPr="00800FD6" w:rsidRDefault="00581635" w:rsidP="00581635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581635" w:rsidRPr="006F373B" w14:paraId="4264BDAE" w14:textId="2D5BDADA" w:rsidTr="00581635">
        <w:trPr>
          <w:trHeight w:val="854"/>
        </w:trPr>
        <w:tc>
          <w:tcPr>
            <w:tcW w:w="1485" w:type="dxa"/>
            <w:shd w:val="clear" w:color="auto" w:fill="F7CAAC" w:themeFill="accent2" w:themeFillTint="66"/>
          </w:tcPr>
          <w:p w14:paraId="39F26816" w14:textId="7438D9C0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6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2115" w:type="dxa"/>
            <w:shd w:val="clear" w:color="auto" w:fill="F4B083" w:themeFill="accent2" w:themeFillTint="99"/>
          </w:tcPr>
          <w:p w14:paraId="3C117526" w14:textId="43D08032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Issues in subject – </w:t>
            </w:r>
            <w:r w:rsidR="00A11FE2">
              <w:rPr>
                <w:rFonts w:cstheme="minorHAnsi"/>
                <w:sz w:val="20"/>
                <w:szCs w:val="20"/>
              </w:rPr>
              <w:t xml:space="preserve">Part 2 </w:t>
            </w:r>
            <w:r>
              <w:rPr>
                <w:rFonts w:cstheme="minorHAnsi"/>
                <w:sz w:val="20"/>
                <w:szCs w:val="20"/>
              </w:rPr>
              <w:t xml:space="preserve">Introduction to PG1a </w:t>
            </w:r>
          </w:p>
          <w:p w14:paraId="3CDF182E" w14:textId="751793B7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Assignment </w:t>
            </w:r>
          </w:p>
        </w:tc>
        <w:tc>
          <w:tcPr>
            <w:tcW w:w="2198" w:type="dxa"/>
          </w:tcPr>
          <w:p w14:paraId="307661F9" w14:textId="77777777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Issues in subject:</w:t>
            </w:r>
          </w:p>
          <w:p w14:paraId="48996CC4" w14:textId="1D3F9DCD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Diversity</w:t>
            </w:r>
          </w:p>
          <w:p w14:paraId="5EC1B5F6" w14:textId="604B9511" w:rsidR="00581635" w:rsidRDefault="00581635" w:rsidP="00581635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  <w:p w14:paraId="238FD6E8" w14:textId="5B796FD6" w:rsidR="000600DC" w:rsidRPr="001E18BA" w:rsidRDefault="000600DC" w:rsidP="00581635">
            <w:pPr>
              <w:spacing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Seminar 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39A5DEDA" w14:textId="5E9284C3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  <w:p w14:paraId="60343D9F" w14:textId="1446E52E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7" w:type="dxa"/>
          </w:tcPr>
          <w:p w14:paraId="07B0D1FD" w14:textId="77777777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Issues in subject:</w:t>
            </w:r>
          </w:p>
          <w:p w14:paraId="79A85C93" w14:textId="719FA071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Assessment</w:t>
            </w:r>
          </w:p>
          <w:p w14:paraId="5BA8FB29" w14:textId="77777777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</w:p>
          <w:p w14:paraId="4F2CF792" w14:textId="5F7B38F2" w:rsidR="000600DC" w:rsidRPr="006F373B" w:rsidRDefault="000600DC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Seminar </w:t>
            </w:r>
          </w:p>
        </w:tc>
        <w:tc>
          <w:tcPr>
            <w:tcW w:w="1470" w:type="dxa"/>
            <w:shd w:val="clear" w:color="auto" w:fill="F7CAAC" w:themeFill="accent2" w:themeFillTint="66"/>
          </w:tcPr>
          <w:p w14:paraId="2037417F" w14:textId="21BCEB88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  <w:p w14:paraId="0B226AB8" w14:textId="5CEBD68B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16" w:type="dxa"/>
            <w:shd w:val="clear" w:color="auto" w:fill="FBE4D5" w:themeFill="accent2" w:themeFillTint="33"/>
          </w:tcPr>
          <w:p w14:paraId="30C73ADF" w14:textId="77777777" w:rsidR="00581635" w:rsidRDefault="00581635" w:rsidP="005816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PPU4 Understanding Learning in Subject </w:t>
            </w:r>
          </w:p>
          <w:p w14:paraId="5F8A4411" w14:textId="77777777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</w:p>
          <w:p w14:paraId="37E7B769" w14:textId="7CFA8BD7" w:rsidR="00581635" w:rsidRPr="00800FD6" w:rsidRDefault="00581635" w:rsidP="00581635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581635" w:rsidRPr="006F373B" w14:paraId="2A4FA24B" w14:textId="77777777" w:rsidTr="00581635">
        <w:trPr>
          <w:trHeight w:val="321"/>
        </w:trPr>
        <w:tc>
          <w:tcPr>
            <w:tcW w:w="1485" w:type="dxa"/>
            <w:shd w:val="clear" w:color="auto" w:fill="92D050"/>
          </w:tcPr>
          <w:p w14:paraId="7C45BD1A" w14:textId="7E8229EB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lastRenderedPageBreak/>
              <w:t xml:space="preserve">30 Oct– 3 Nov </w:t>
            </w:r>
          </w:p>
        </w:tc>
        <w:tc>
          <w:tcPr>
            <w:tcW w:w="2115" w:type="dxa"/>
            <w:shd w:val="clear" w:color="auto" w:fill="92D050"/>
          </w:tcPr>
          <w:p w14:paraId="1A749193" w14:textId="7CEEDB63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HALF TERM</w:t>
            </w:r>
          </w:p>
        </w:tc>
        <w:tc>
          <w:tcPr>
            <w:tcW w:w="2198" w:type="dxa"/>
            <w:shd w:val="clear" w:color="auto" w:fill="92D050"/>
          </w:tcPr>
          <w:p w14:paraId="240C2A66" w14:textId="77777777" w:rsidR="00581635" w:rsidRDefault="00581635" w:rsidP="00581635">
            <w:pPr>
              <w:spacing w:line="259" w:lineRule="auto"/>
              <w:rPr>
                <w:sz w:val="20"/>
                <w:szCs w:val="20"/>
              </w:rPr>
            </w:pPr>
          </w:p>
          <w:p w14:paraId="05016316" w14:textId="55CAAF74" w:rsidR="00581635" w:rsidRDefault="00581635" w:rsidP="00581635">
            <w:pPr>
              <w:spacing w:line="259" w:lineRule="auto"/>
              <w:rPr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92D050"/>
          </w:tcPr>
          <w:p w14:paraId="2142FCB0" w14:textId="77777777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7" w:type="dxa"/>
            <w:shd w:val="clear" w:color="auto" w:fill="92D050"/>
          </w:tcPr>
          <w:p w14:paraId="21E4C089" w14:textId="1547BE60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HALF TERM</w:t>
            </w:r>
          </w:p>
        </w:tc>
        <w:tc>
          <w:tcPr>
            <w:tcW w:w="1470" w:type="dxa"/>
            <w:shd w:val="clear" w:color="auto" w:fill="92D050"/>
          </w:tcPr>
          <w:p w14:paraId="5FBAFE04" w14:textId="77777777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16" w:type="dxa"/>
            <w:shd w:val="clear" w:color="auto" w:fill="92D050"/>
          </w:tcPr>
          <w:p w14:paraId="23AFCCC7" w14:textId="5F7C78FA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HALF TERM </w:t>
            </w:r>
          </w:p>
        </w:tc>
      </w:tr>
      <w:tr w:rsidR="00581635" w:rsidRPr="006F373B" w14:paraId="2F878231" w14:textId="4D9B67CA" w:rsidTr="00581635">
        <w:tc>
          <w:tcPr>
            <w:tcW w:w="1485" w:type="dxa"/>
            <w:shd w:val="clear" w:color="auto" w:fill="F7CAAC" w:themeFill="accent2" w:themeFillTint="66"/>
          </w:tcPr>
          <w:p w14:paraId="2DCD95D4" w14:textId="48E85A4A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6</w:t>
            </w:r>
            <w:r w:rsidRPr="00EC60A0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>November</w:t>
            </w:r>
          </w:p>
        </w:tc>
        <w:tc>
          <w:tcPr>
            <w:tcW w:w="2115" w:type="dxa"/>
            <w:shd w:val="clear" w:color="auto" w:fill="F4B083" w:themeFill="accent2" w:themeFillTint="99"/>
          </w:tcPr>
          <w:p w14:paraId="45DFC25A" w14:textId="45A837F5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198" w:type="dxa"/>
          </w:tcPr>
          <w:p w14:paraId="7244A3DD" w14:textId="146946FC" w:rsidR="00FE0EC1" w:rsidRDefault="00FE0EC1" w:rsidP="00FE0E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How do we define knowledge in Art and Design</w:t>
            </w:r>
            <w:r w:rsidR="00D82352">
              <w:rPr>
                <w:rFonts w:cstheme="minorHAnsi"/>
                <w:sz w:val="20"/>
                <w:szCs w:val="20"/>
              </w:rPr>
              <w:t xml:space="preserve"> in schools?</w:t>
            </w:r>
          </w:p>
          <w:p w14:paraId="42F9A2C8" w14:textId="060E9C6E" w:rsidR="000600DC" w:rsidRPr="00EC60A0" w:rsidRDefault="000600DC" w:rsidP="0058163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F7CAAC" w:themeFill="accent2" w:themeFillTint="66"/>
          </w:tcPr>
          <w:p w14:paraId="7DE6B868" w14:textId="6D402EFF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2537" w:type="dxa"/>
          </w:tcPr>
          <w:p w14:paraId="2220FCEC" w14:textId="4B670B3B" w:rsidR="00FE0EC1" w:rsidRDefault="00FE0EC1" w:rsidP="00FE0E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An exploration of diverse approaches to curriculum design and sequencing in the context of learning theory.</w:t>
            </w:r>
          </w:p>
          <w:p w14:paraId="173D6140" w14:textId="6693B3D6" w:rsidR="000600DC" w:rsidRPr="006F373B" w:rsidRDefault="000600DC" w:rsidP="0058163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F7CAAC" w:themeFill="accent2" w:themeFillTint="66"/>
          </w:tcPr>
          <w:p w14:paraId="28C88448" w14:textId="14B30305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2916" w:type="dxa"/>
            <w:shd w:val="clear" w:color="auto" w:fill="FBE4D5" w:themeFill="accent2" w:themeFillTint="33"/>
          </w:tcPr>
          <w:p w14:paraId="5DE990E4" w14:textId="156C78A9" w:rsidR="00581635" w:rsidRPr="00317ADA" w:rsidRDefault="00581635" w:rsidP="005816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PPU4 Understanding Learning in Subject </w:t>
            </w:r>
          </w:p>
        </w:tc>
      </w:tr>
      <w:tr w:rsidR="00581635" w:rsidRPr="006F373B" w14:paraId="450D439B" w14:textId="5E3C58C2" w:rsidTr="00581635">
        <w:tc>
          <w:tcPr>
            <w:tcW w:w="1485" w:type="dxa"/>
            <w:shd w:val="clear" w:color="auto" w:fill="F7CAAC" w:themeFill="accent2" w:themeFillTint="66"/>
          </w:tcPr>
          <w:p w14:paraId="7C9A68F0" w14:textId="129ED1A1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</w:t>
            </w:r>
            <w:r>
              <w:rPr>
                <w:rFonts w:cstheme="minorHAnsi"/>
                <w:sz w:val="20"/>
                <w:szCs w:val="20"/>
              </w:rPr>
              <w:t>0</w:t>
            </w:r>
            <w:r w:rsidRPr="00C5432C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>November</w:t>
            </w:r>
          </w:p>
        </w:tc>
        <w:tc>
          <w:tcPr>
            <w:tcW w:w="2115" w:type="dxa"/>
            <w:shd w:val="clear" w:color="auto" w:fill="F4B083" w:themeFill="accent2" w:themeFillTint="99"/>
          </w:tcPr>
          <w:p w14:paraId="2C3168FB" w14:textId="23259EEE" w:rsidR="00581635" w:rsidRPr="006F373B" w:rsidRDefault="009E3DF6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Subject Pedagogy </w:t>
            </w:r>
          </w:p>
        </w:tc>
        <w:tc>
          <w:tcPr>
            <w:tcW w:w="2198" w:type="dxa"/>
          </w:tcPr>
          <w:p w14:paraId="3E660833" w14:textId="77777777" w:rsidR="00D82352" w:rsidRDefault="00D82352" w:rsidP="00D82352">
            <w:pPr>
              <w:spacing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Research Question: What is the purpose and role of drawing in the curriculum?</w:t>
            </w:r>
          </w:p>
          <w:p w14:paraId="6B5570DB" w14:textId="77777777" w:rsidR="00D82352" w:rsidRDefault="00D82352" w:rsidP="00D82352">
            <w:pPr>
              <w:rPr>
                <w:rFonts w:cstheme="minorHAnsi"/>
                <w:sz w:val="20"/>
                <w:szCs w:val="20"/>
              </w:rPr>
            </w:pPr>
          </w:p>
          <w:p w14:paraId="4AB8C8E8" w14:textId="17F9516C" w:rsidR="000600DC" w:rsidRPr="006F373B" w:rsidRDefault="00D82352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Workshop (drawing)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2E0040BA" w14:textId="0FBFBD05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  <w:r w:rsidR="00D82352">
              <w:rPr>
                <w:rFonts w:cstheme="minorHAnsi"/>
                <w:sz w:val="20"/>
                <w:szCs w:val="20"/>
              </w:rPr>
              <w:t xml:space="preserve">/Trainees </w:t>
            </w:r>
          </w:p>
        </w:tc>
        <w:tc>
          <w:tcPr>
            <w:tcW w:w="2537" w:type="dxa"/>
          </w:tcPr>
          <w:p w14:paraId="2C09B26C" w14:textId="77777777" w:rsidR="00D82352" w:rsidRDefault="00D82352" w:rsidP="00D8235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Drawing workshop led by trainees:</w:t>
            </w:r>
          </w:p>
          <w:p w14:paraId="217664EF" w14:textId="560ADBD2" w:rsidR="00D82352" w:rsidRPr="006F373B" w:rsidRDefault="00D82352" w:rsidP="00D8235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Communication, imagination, recording, expression, performance.</w:t>
            </w:r>
          </w:p>
          <w:p w14:paraId="051F85C7" w14:textId="4CBF5FAC" w:rsidR="00D82352" w:rsidRDefault="00D82352" w:rsidP="00D8235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Workshop</w:t>
            </w:r>
          </w:p>
          <w:p w14:paraId="5ABFEE3E" w14:textId="52B56D15" w:rsidR="000600DC" w:rsidRPr="006F373B" w:rsidRDefault="000600DC" w:rsidP="0058163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F7CAAC" w:themeFill="accent2" w:themeFillTint="66"/>
          </w:tcPr>
          <w:p w14:paraId="1023B617" w14:textId="66F7923E" w:rsidR="00581635" w:rsidRPr="006F373B" w:rsidRDefault="003F08E2" w:rsidP="00581635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/Trainees at Westwood Academy </w:t>
            </w:r>
          </w:p>
        </w:tc>
        <w:tc>
          <w:tcPr>
            <w:tcW w:w="2916" w:type="dxa"/>
            <w:shd w:val="clear" w:color="auto" w:fill="FBE4D5" w:themeFill="accent2" w:themeFillTint="33"/>
          </w:tcPr>
          <w:p w14:paraId="01BEDC1E" w14:textId="77ECBA48" w:rsidR="00581635" w:rsidRDefault="00581635" w:rsidP="005816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PPU5 Understanding Assessment in </w:t>
            </w:r>
            <w:r w:rsidR="00D211AF">
              <w:rPr>
                <w:sz w:val="20"/>
                <w:szCs w:val="20"/>
              </w:rPr>
              <w:t>Art and Design</w:t>
            </w:r>
          </w:p>
          <w:p w14:paraId="77467F55" w14:textId="77777777" w:rsidR="00E42628" w:rsidRDefault="00E42628" w:rsidP="00581635">
            <w:pPr>
              <w:rPr>
                <w:sz w:val="20"/>
                <w:szCs w:val="20"/>
              </w:rPr>
            </w:pPr>
          </w:p>
          <w:p w14:paraId="6F58C4B1" w14:textId="77777777" w:rsidR="00E42628" w:rsidRDefault="00E42628" w:rsidP="00E4262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PPU10 Developing metacognition in Art and Design </w:t>
            </w:r>
          </w:p>
          <w:p w14:paraId="00E80703" w14:textId="5F3A70FF" w:rsidR="00581635" w:rsidRDefault="00581635" w:rsidP="00581635">
            <w:pPr>
              <w:rPr>
                <w:sz w:val="20"/>
                <w:szCs w:val="20"/>
              </w:rPr>
            </w:pPr>
          </w:p>
          <w:p w14:paraId="4C25F613" w14:textId="2D235442" w:rsidR="00581635" w:rsidRPr="00800FD6" w:rsidRDefault="00581635" w:rsidP="00581635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581635" w:rsidRPr="006F373B" w14:paraId="1D90119B" w14:textId="77777777" w:rsidTr="00581635">
        <w:tc>
          <w:tcPr>
            <w:tcW w:w="1485" w:type="dxa"/>
            <w:shd w:val="clear" w:color="auto" w:fill="F7CAAC" w:themeFill="accent2" w:themeFillTint="66"/>
          </w:tcPr>
          <w:p w14:paraId="23E7897F" w14:textId="1A47A09A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4</w:t>
            </w:r>
            <w:r w:rsidRPr="00981683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December </w:t>
            </w:r>
          </w:p>
        </w:tc>
        <w:tc>
          <w:tcPr>
            <w:tcW w:w="2115" w:type="dxa"/>
            <w:shd w:val="clear" w:color="auto" w:fill="F4B083" w:themeFill="accent2" w:themeFillTint="99"/>
          </w:tcPr>
          <w:p w14:paraId="0492A48B" w14:textId="7905C6BE" w:rsidR="00581635" w:rsidRPr="006F373B" w:rsidRDefault="009E3DF6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Principles and practices of assessment</w:t>
            </w:r>
          </w:p>
        </w:tc>
        <w:tc>
          <w:tcPr>
            <w:tcW w:w="2198" w:type="dxa"/>
          </w:tcPr>
          <w:p w14:paraId="3EC4B8A0" w14:textId="77777777" w:rsidR="00D82352" w:rsidRDefault="00D82352" w:rsidP="00D8235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Research Question:</w:t>
            </w:r>
          </w:p>
          <w:p w14:paraId="1BEBA526" w14:textId="77777777" w:rsidR="00D82352" w:rsidRDefault="00D82352" w:rsidP="00D8235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How do we undertake authentic assessment in Art and Design?</w:t>
            </w:r>
          </w:p>
          <w:p w14:paraId="3A2B602C" w14:textId="77777777" w:rsidR="00D82352" w:rsidRDefault="00D82352" w:rsidP="00D82352">
            <w:pPr>
              <w:rPr>
                <w:rFonts w:cstheme="minorHAnsi"/>
                <w:sz w:val="20"/>
                <w:szCs w:val="20"/>
              </w:rPr>
            </w:pPr>
          </w:p>
          <w:p w14:paraId="08BF2AB3" w14:textId="2D1548C2" w:rsidR="00C0723D" w:rsidRDefault="00D82352" w:rsidP="00D8235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Seminar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28D5C7B8" w14:textId="37714598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2537" w:type="dxa"/>
          </w:tcPr>
          <w:p w14:paraId="6A3DFA37" w14:textId="2F6B09DE" w:rsidR="00D82352" w:rsidRDefault="00D82352" w:rsidP="00D8235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Live assessment task (of drawings created at Westwood Academy)</w:t>
            </w:r>
          </w:p>
          <w:p w14:paraId="66B4FD4C" w14:textId="08DDD8D1" w:rsidR="00D82352" w:rsidRDefault="003F08E2" w:rsidP="00D8235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</w:t>
            </w:r>
            <w:r w:rsidR="00D82352">
              <w:rPr>
                <w:rFonts w:cstheme="minorHAnsi"/>
                <w:sz w:val="20"/>
                <w:szCs w:val="20"/>
              </w:rPr>
              <w:t>isit from James Cangiano.</w:t>
            </w:r>
          </w:p>
          <w:p w14:paraId="67EC3C31" w14:textId="77777777" w:rsidR="003F08E2" w:rsidRDefault="003F08E2" w:rsidP="00D82352">
            <w:pPr>
              <w:rPr>
                <w:rFonts w:cstheme="minorHAnsi"/>
                <w:sz w:val="20"/>
                <w:szCs w:val="20"/>
              </w:rPr>
            </w:pPr>
          </w:p>
          <w:p w14:paraId="2C5B9FE5" w14:textId="48664D56" w:rsidR="00C0723D" w:rsidRDefault="00D82352" w:rsidP="00D8235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Workshop</w:t>
            </w:r>
          </w:p>
        </w:tc>
        <w:tc>
          <w:tcPr>
            <w:tcW w:w="1470" w:type="dxa"/>
            <w:shd w:val="clear" w:color="auto" w:fill="F7CAAC" w:themeFill="accent2" w:themeFillTint="66"/>
          </w:tcPr>
          <w:p w14:paraId="5211DF4E" w14:textId="1DFB0084" w:rsidR="00581635" w:rsidRDefault="003F08E2" w:rsidP="00581635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  <w:r>
              <w:rPr>
                <w:rFonts w:cstheme="minorHAnsi"/>
                <w:sz w:val="20"/>
                <w:szCs w:val="20"/>
              </w:rPr>
              <w:t>/ James Cangiano (</w:t>
            </w:r>
            <w:proofErr w:type="spellStart"/>
            <w:r>
              <w:rPr>
                <w:rFonts w:cstheme="minorHAnsi"/>
                <w:sz w:val="20"/>
                <w:szCs w:val="20"/>
              </w:rPr>
              <w:t>Haybridge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High School)</w:t>
            </w:r>
          </w:p>
        </w:tc>
        <w:tc>
          <w:tcPr>
            <w:tcW w:w="2916" w:type="dxa"/>
            <w:shd w:val="clear" w:color="auto" w:fill="FBE4D5" w:themeFill="accent2" w:themeFillTint="33"/>
          </w:tcPr>
          <w:p w14:paraId="10BE4DF6" w14:textId="7E2C68B2" w:rsidR="00066111" w:rsidRDefault="00066111" w:rsidP="000661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PPU5 Understanding Assessment in </w:t>
            </w:r>
            <w:r w:rsidR="00D211AF">
              <w:rPr>
                <w:sz w:val="20"/>
                <w:szCs w:val="20"/>
              </w:rPr>
              <w:t xml:space="preserve">Art and Design </w:t>
            </w:r>
          </w:p>
          <w:p w14:paraId="2781C337" w14:textId="7C2C05F5" w:rsidR="000B2187" w:rsidRPr="004127C2" w:rsidRDefault="000B2187" w:rsidP="0006611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PPU9 Assessing and Reporting Progress in Art and Design </w:t>
            </w:r>
          </w:p>
          <w:p w14:paraId="12B0A3FE" w14:textId="17076988" w:rsidR="00066111" w:rsidRDefault="00066111" w:rsidP="00581635">
            <w:pPr>
              <w:rPr>
                <w:sz w:val="20"/>
                <w:szCs w:val="20"/>
              </w:rPr>
            </w:pPr>
          </w:p>
        </w:tc>
      </w:tr>
      <w:tr w:rsidR="00581635" w:rsidRPr="006F373B" w14:paraId="2FDA5FF7" w14:textId="77777777" w:rsidTr="00581635">
        <w:trPr>
          <w:trHeight w:val="416"/>
        </w:trPr>
        <w:tc>
          <w:tcPr>
            <w:tcW w:w="1485" w:type="dxa"/>
            <w:shd w:val="clear" w:color="auto" w:fill="92D050"/>
          </w:tcPr>
          <w:p w14:paraId="5F9EDAE4" w14:textId="71E2771B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25 Dec– 5 Jan </w:t>
            </w:r>
          </w:p>
        </w:tc>
        <w:tc>
          <w:tcPr>
            <w:tcW w:w="2115" w:type="dxa"/>
            <w:shd w:val="clear" w:color="auto" w:fill="92D050"/>
          </w:tcPr>
          <w:p w14:paraId="6C403877" w14:textId="1D0068CE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CHRISTMAS HOLIDAY</w:t>
            </w:r>
          </w:p>
        </w:tc>
        <w:tc>
          <w:tcPr>
            <w:tcW w:w="2198" w:type="dxa"/>
            <w:shd w:val="clear" w:color="auto" w:fill="92D050"/>
          </w:tcPr>
          <w:p w14:paraId="5C4F7FAB" w14:textId="77777777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</w:p>
          <w:p w14:paraId="1B776DB9" w14:textId="77777777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</w:p>
          <w:p w14:paraId="76C30CB0" w14:textId="77777777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92D050"/>
          </w:tcPr>
          <w:p w14:paraId="33CAA5AA" w14:textId="77777777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7" w:type="dxa"/>
            <w:shd w:val="clear" w:color="auto" w:fill="92D050"/>
          </w:tcPr>
          <w:p w14:paraId="004229A0" w14:textId="1BF983B5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HOLIDAY</w:t>
            </w:r>
          </w:p>
        </w:tc>
        <w:tc>
          <w:tcPr>
            <w:tcW w:w="1470" w:type="dxa"/>
            <w:shd w:val="clear" w:color="auto" w:fill="92D050"/>
          </w:tcPr>
          <w:p w14:paraId="0543A1D1" w14:textId="77777777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16" w:type="dxa"/>
            <w:shd w:val="clear" w:color="auto" w:fill="92D050"/>
          </w:tcPr>
          <w:p w14:paraId="0EA3755E" w14:textId="6226EB4C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HOLIDAY</w:t>
            </w:r>
          </w:p>
        </w:tc>
      </w:tr>
      <w:tr w:rsidR="00581635" w:rsidRPr="006F373B" w14:paraId="39A67795" w14:textId="75B3393C" w:rsidTr="00581635">
        <w:tc>
          <w:tcPr>
            <w:tcW w:w="1485" w:type="dxa"/>
            <w:shd w:val="clear" w:color="auto" w:fill="F7CAAC" w:themeFill="accent2" w:themeFillTint="66"/>
          </w:tcPr>
          <w:p w14:paraId="28E77471" w14:textId="7181102D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</w:t>
            </w:r>
            <w:r>
              <w:rPr>
                <w:rFonts w:cstheme="minorHAnsi"/>
                <w:sz w:val="20"/>
                <w:szCs w:val="20"/>
              </w:rPr>
              <w:t>9th</w:t>
            </w:r>
            <w:r w:rsidRPr="006F373B">
              <w:rPr>
                <w:rFonts w:cstheme="minorHAnsi"/>
                <w:sz w:val="20"/>
                <w:szCs w:val="20"/>
              </w:rPr>
              <w:t xml:space="preserve"> January</w:t>
            </w:r>
          </w:p>
        </w:tc>
        <w:tc>
          <w:tcPr>
            <w:tcW w:w="2115" w:type="dxa"/>
            <w:shd w:val="clear" w:color="auto" w:fill="F4B083" w:themeFill="accent2" w:themeFillTint="99"/>
          </w:tcPr>
          <w:p w14:paraId="2D4717D5" w14:textId="77777777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Inclusion</w:t>
            </w:r>
            <w:r>
              <w:rPr>
                <w:rFonts w:cstheme="minorHAnsi"/>
                <w:sz w:val="20"/>
                <w:szCs w:val="20"/>
              </w:rPr>
              <w:t xml:space="preserve"> in subject </w:t>
            </w:r>
          </w:p>
          <w:p w14:paraId="3EC4F92C" w14:textId="5D9EF7CF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(Inclusion conference 26.1.24)</w:t>
            </w:r>
          </w:p>
        </w:tc>
        <w:tc>
          <w:tcPr>
            <w:tcW w:w="2198" w:type="dxa"/>
          </w:tcPr>
          <w:p w14:paraId="56309CD9" w14:textId="6F1AC578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The Inclusive Art Room:</w:t>
            </w:r>
          </w:p>
          <w:p w14:paraId="2A32968D" w14:textId="1078B93D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Neurodiversity, gender, mental health</w:t>
            </w:r>
            <w:r w:rsidR="00FE0EC1">
              <w:rPr>
                <w:rFonts w:cstheme="minorHAnsi"/>
                <w:sz w:val="20"/>
                <w:szCs w:val="20"/>
              </w:rPr>
              <w:t xml:space="preserve"> and </w:t>
            </w:r>
            <w:r>
              <w:rPr>
                <w:rFonts w:cstheme="minorHAnsi"/>
                <w:sz w:val="20"/>
                <w:szCs w:val="20"/>
              </w:rPr>
              <w:t>wellbeing</w:t>
            </w:r>
          </w:p>
          <w:p w14:paraId="526AD270" w14:textId="3FB78C63" w:rsidR="00B1007C" w:rsidRPr="006F373B" w:rsidRDefault="00B1007C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Seminar 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67180626" w14:textId="39E07B30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2537" w:type="dxa"/>
          </w:tcPr>
          <w:p w14:paraId="0C48BF8C" w14:textId="77777777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Case Studies and classroom strategies for adaptive teaching</w:t>
            </w:r>
          </w:p>
          <w:p w14:paraId="5316CD39" w14:textId="77777777" w:rsidR="00B1007C" w:rsidRDefault="00B1007C" w:rsidP="00581635">
            <w:pPr>
              <w:rPr>
                <w:rFonts w:cstheme="minorHAnsi"/>
                <w:sz w:val="20"/>
                <w:szCs w:val="20"/>
              </w:rPr>
            </w:pPr>
          </w:p>
          <w:p w14:paraId="1FB0DC7D" w14:textId="61D7AA17" w:rsidR="00B1007C" w:rsidRPr="006F373B" w:rsidRDefault="00B1007C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Workshop </w:t>
            </w:r>
          </w:p>
        </w:tc>
        <w:tc>
          <w:tcPr>
            <w:tcW w:w="1470" w:type="dxa"/>
            <w:shd w:val="clear" w:color="auto" w:fill="F7CAAC" w:themeFill="accent2" w:themeFillTint="66"/>
          </w:tcPr>
          <w:p w14:paraId="5F07647A" w14:textId="6EBB468B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  <w:r>
              <w:rPr>
                <w:rFonts w:cstheme="minorHAnsi"/>
                <w:sz w:val="20"/>
                <w:szCs w:val="20"/>
              </w:rPr>
              <w:t>/Aron Nicholds (Avon Park School) TBC</w:t>
            </w:r>
          </w:p>
        </w:tc>
        <w:tc>
          <w:tcPr>
            <w:tcW w:w="2916" w:type="dxa"/>
            <w:shd w:val="clear" w:color="auto" w:fill="FBE4D5" w:themeFill="accent2" w:themeFillTint="33"/>
          </w:tcPr>
          <w:p w14:paraId="7BDA4BD1" w14:textId="009B964E" w:rsidR="00581635" w:rsidRDefault="00581635" w:rsidP="00581635">
            <w:pPr>
              <w:rPr>
                <w:sz w:val="20"/>
                <w:szCs w:val="20"/>
              </w:rPr>
            </w:pPr>
          </w:p>
          <w:p w14:paraId="6BE1DED0" w14:textId="4B39F0B7" w:rsidR="00581635" w:rsidRDefault="00581635" w:rsidP="005816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PPU7 Adaptive Teaching </w:t>
            </w:r>
          </w:p>
          <w:p w14:paraId="77A7AE47" w14:textId="397398E2" w:rsidR="00581635" w:rsidRPr="00800FD6" w:rsidRDefault="00581635" w:rsidP="00581635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581635" w:rsidRPr="006F373B" w14:paraId="7D2FEB16" w14:textId="77777777" w:rsidTr="00581635">
        <w:tc>
          <w:tcPr>
            <w:tcW w:w="1485" w:type="dxa"/>
            <w:shd w:val="clear" w:color="auto" w:fill="92D050"/>
          </w:tcPr>
          <w:p w14:paraId="5F13FF34" w14:textId="054B30A9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20 – 24 Feb </w:t>
            </w:r>
          </w:p>
        </w:tc>
        <w:tc>
          <w:tcPr>
            <w:tcW w:w="2115" w:type="dxa"/>
            <w:shd w:val="clear" w:color="auto" w:fill="92D050"/>
          </w:tcPr>
          <w:p w14:paraId="1D325FC9" w14:textId="4D2E9E07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HALF TERM</w:t>
            </w:r>
          </w:p>
        </w:tc>
        <w:tc>
          <w:tcPr>
            <w:tcW w:w="2198" w:type="dxa"/>
            <w:shd w:val="clear" w:color="auto" w:fill="92D050"/>
          </w:tcPr>
          <w:p w14:paraId="1BACC0FF" w14:textId="77777777" w:rsidR="00581635" w:rsidRDefault="00581635" w:rsidP="00581635">
            <w:pPr>
              <w:rPr>
                <w:sz w:val="20"/>
                <w:szCs w:val="20"/>
              </w:rPr>
            </w:pPr>
          </w:p>
          <w:p w14:paraId="30915918" w14:textId="77777777" w:rsidR="00581635" w:rsidRDefault="00581635" w:rsidP="00581635">
            <w:pPr>
              <w:rPr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92D050"/>
          </w:tcPr>
          <w:p w14:paraId="5313B49A" w14:textId="77777777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7" w:type="dxa"/>
            <w:shd w:val="clear" w:color="auto" w:fill="92D050"/>
          </w:tcPr>
          <w:p w14:paraId="36044B57" w14:textId="5E3B3771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HALF TERM</w:t>
            </w:r>
          </w:p>
        </w:tc>
        <w:tc>
          <w:tcPr>
            <w:tcW w:w="1470" w:type="dxa"/>
            <w:shd w:val="clear" w:color="auto" w:fill="92D050"/>
          </w:tcPr>
          <w:p w14:paraId="5DCB28D0" w14:textId="77777777" w:rsidR="00581635" w:rsidRDefault="00581635" w:rsidP="0058163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16" w:type="dxa"/>
            <w:shd w:val="clear" w:color="auto" w:fill="92D050"/>
          </w:tcPr>
          <w:p w14:paraId="55E99618" w14:textId="6FC596DD" w:rsidR="00581635" w:rsidRPr="006F373B" w:rsidRDefault="00581635" w:rsidP="005816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HALF TERM</w:t>
            </w:r>
          </w:p>
        </w:tc>
      </w:tr>
      <w:tr w:rsidR="00C0723D" w:rsidRPr="006F373B" w14:paraId="3EED252F" w14:textId="6986DDC5" w:rsidTr="00581635">
        <w:tc>
          <w:tcPr>
            <w:tcW w:w="1485" w:type="dxa"/>
            <w:shd w:val="clear" w:color="auto" w:fill="F7CAAC" w:themeFill="accent2" w:themeFillTint="66"/>
          </w:tcPr>
          <w:p w14:paraId="4246721C" w14:textId="0701D8D1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</w:t>
            </w:r>
            <w:r>
              <w:rPr>
                <w:rFonts w:cstheme="minorHAnsi"/>
                <w:sz w:val="20"/>
                <w:szCs w:val="20"/>
              </w:rPr>
              <w:t>6</w:t>
            </w:r>
            <w:r w:rsidRPr="001C3180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>February</w:t>
            </w:r>
          </w:p>
        </w:tc>
        <w:tc>
          <w:tcPr>
            <w:tcW w:w="2115" w:type="dxa"/>
            <w:shd w:val="clear" w:color="auto" w:fill="F4B083" w:themeFill="accent2" w:themeFillTint="99"/>
          </w:tcPr>
          <w:p w14:paraId="4D291939" w14:textId="7ECF560C" w:rsidR="00C0723D" w:rsidRPr="006F373B" w:rsidRDefault="00FE0EC1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Subject Pedagogy </w:t>
            </w:r>
          </w:p>
        </w:tc>
        <w:tc>
          <w:tcPr>
            <w:tcW w:w="2198" w:type="dxa"/>
          </w:tcPr>
          <w:p w14:paraId="28C3B0FF" w14:textId="7B8E55A8" w:rsidR="00C0723D" w:rsidRDefault="00056CCE" w:rsidP="00C072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Presenting yourself as a professional:</w:t>
            </w:r>
          </w:p>
          <w:p w14:paraId="7669F3F6" w14:textId="77777777" w:rsidR="00C0723D" w:rsidRDefault="00C0723D" w:rsidP="00C072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Creating a professional portfolio</w:t>
            </w:r>
          </w:p>
          <w:p w14:paraId="239473FD" w14:textId="59C10F97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sz w:val="20"/>
                <w:szCs w:val="20"/>
              </w:rPr>
              <w:t>Workshop/Seminar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11328642" w14:textId="1A70830A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2537" w:type="dxa"/>
          </w:tcPr>
          <w:p w14:paraId="4D3ABC0D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Interdisciplinary approaches to Art and Design through contemporary art </w:t>
            </w:r>
          </w:p>
          <w:p w14:paraId="3B704A3A" w14:textId="77777777" w:rsidR="003F08E2" w:rsidRDefault="003F08E2" w:rsidP="00C0723D">
            <w:pPr>
              <w:rPr>
                <w:rFonts w:cstheme="minorHAnsi"/>
                <w:sz w:val="20"/>
                <w:szCs w:val="20"/>
              </w:rPr>
            </w:pPr>
          </w:p>
          <w:p w14:paraId="69541A75" w14:textId="65C3E055" w:rsidR="003F08E2" w:rsidRDefault="003F08E2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Seminar</w:t>
            </w:r>
          </w:p>
          <w:p w14:paraId="614D2945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</w:p>
          <w:p w14:paraId="68352124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</w:p>
          <w:p w14:paraId="5A55412E" w14:textId="5945638E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Workshop/Seminar</w:t>
            </w:r>
          </w:p>
        </w:tc>
        <w:tc>
          <w:tcPr>
            <w:tcW w:w="1470" w:type="dxa"/>
            <w:shd w:val="clear" w:color="auto" w:fill="F7CAAC" w:themeFill="accent2" w:themeFillTint="66"/>
          </w:tcPr>
          <w:p w14:paraId="13B26C30" w14:textId="30E8E6BC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lastRenderedPageBreak/>
              <w:t>JaL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/Trainees </w:t>
            </w:r>
          </w:p>
        </w:tc>
        <w:tc>
          <w:tcPr>
            <w:tcW w:w="2916" w:type="dxa"/>
            <w:shd w:val="clear" w:color="auto" w:fill="FBE4D5" w:themeFill="accent2" w:themeFillTint="33"/>
          </w:tcPr>
          <w:p w14:paraId="65987BD7" w14:textId="77777777" w:rsidR="00C0723D" w:rsidRDefault="00C0723D" w:rsidP="00C072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PPU4 Understanding Learning in Subject </w:t>
            </w:r>
          </w:p>
          <w:p w14:paraId="28D0CFAA" w14:textId="17B06752" w:rsidR="00C0723D" w:rsidRPr="00317ADA" w:rsidRDefault="00C0723D" w:rsidP="00C0723D">
            <w:pPr>
              <w:rPr>
                <w:rFonts w:cstheme="minorHAnsi"/>
                <w:sz w:val="20"/>
                <w:szCs w:val="20"/>
              </w:rPr>
            </w:pPr>
          </w:p>
          <w:p w14:paraId="75F6BB36" w14:textId="0C380855" w:rsidR="00C0723D" w:rsidRPr="00800FD6" w:rsidRDefault="00C0723D" w:rsidP="00C0723D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C0723D" w:rsidRPr="006F373B" w14:paraId="633091CA" w14:textId="2935718A" w:rsidTr="00581635">
        <w:trPr>
          <w:trHeight w:val="782"/>
        </w:trPr>
        <w:tc>
          <w:tcPr>
            <w:tcW w:w="1485" w:type="dxa"/>
            <w:shd w:val="clear" w:color="auto" w:fill="F7CAAC" w:themeFill="accent2" w:themeFillTint="66"/>
          </w:tcPr>
          <w:p w14:paraId="2AB85B4F" w14:textId="10D9DEC3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March</w:t>
            </w:r>
          </w:p>
        </w:tc>
        <w:tc>
          <w:tcPr>
            <w:tcW w:w="2115" w:type="dxa"/>
            <w:shd w:val="clear" w:color="auto" w:fill="F4B083" w:themeFill="accent2" w:themeFillTint="99"/>
          </w:tcPr>
          <w:p w14:paraId="34616B8C" w14:textId="1E632F06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198" w:type="dxa"/>
          </w:tcPr>
          <w:p w14:paraId="4B1B03B7" w14:textId="1827ECC1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Subject Knowledge Development </w:t>
            </w:r>
            <w:r w:rsidR="00FE0EC1">
              <w:rPr>
                <w:rFonts w:cstheme="minorHAnsi"/>
                <w:sz w:val="20"/>
                <w:szCs w:val="20"/>
              </w:rPr>
              <w:t xml:space="preserve">– sharing expertise. </w:t>
            </w:r>
          </w:p>
          <w:p w14:paraId="666A53CC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</w:p>
          <w:p w14:paraId="181D9B6B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</w:p>
          <w:p w14:paraId="7D93BA5D" w14:textId="42E01756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Workshop (peer led)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16FEDE89" w14:textId="13FAEA5E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  <w:r>
              <w:rPr>
                <w:rFonts w:cstheme="minorHAnsi"/>
                <w:sz w:val="20"/>
                <w:szCs w:val="20"/>
              </w:rPr>
              <w:t>/</w:t>
            </w:r>
            <w:r w:rsidR="00FE0EC1">
              <w:rPr>
                <w:rFonts w:cstheme="minorHAnsi"/>
                <w:sz w:val="20"/>
                <w:szCs w:val="20"/>
              </w:rPr>
              <w:t>Trainees</w:t>
            </w:r>
          </w:p>
          <w:p w14:paraId="27618BBB" w14:textId="384C2DE5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537" w:type="dxa"/>
          </w:tcPr>
          <w:p w14:paraId="63D437A6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Trainees as “Artist-Teachers” design and deliver workshops with peers to develop subject </w:t>
            </w:r>
            <w:proofErr w:type="gramStart"/>
            <w:r>
              <w:rPr>
                <w:rFonts w:cstheme="minorHAnsi"/>
                <w:sz w:val="20"/>
                <w:szCs w:val="20"/>
              </w:rPr>
              <w:t>knowledge</w:t>
            </w:r>
            <w:proofErr w:type="gramEnd"/>
          </w:p>
          <w:p w14:paraId="643A47D8" w14:textId="747D078E" w:rsidR="003F08E2" w:rsidRPr="006F373B" w:rsidRDefault="003F08E2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Workshop </w:t>
            </w:r>
          </w:p>
        </w:tc>
        <w:tc>
          <w:tcPr>
            <w:tcW w:w="1470" w:type="dxa"/>
            <w:shd w:val="clear" w:color="auto" w:fill="F7CAAC" w:themeFill="accent2" w:themeFillTint="66"/>
          </w:tcPr>
          <w:p w14:paraId="682D7AA5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  <w:r>
              <w:rPr>
                <w:rFonts w:cstheme="minorHAnsi"/>
                <w:sz w:val="20"/>
                <w:szCs w:val="20"/>
              </w:rPr>
              <w:t>/</w:t>
            </w:r>
          </w:p>
          <w:p w14:paraId="2AE30B2D" w14:textId="7E6D8D50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Trainees</w:t>
            </w:r>
          </w:p>
        </w:tc>
        <w:tc>
          <w:tcPr>
            <w:tcW w:w="2916" w:type="dxa"/>
            <w:shd w:val="clear" w:color="auto" w:fill="FBE4D5" w:themeFill="accent2" w:themeFillTint="33"/>
          </w:tcPr>
          <w:p w14:paraId="7A1331A4" w14:textId="45261CB9" w:rsidR="00C0723D" w:rsidRPr="006F373B" w:rsidRDefault="00C0723D" w:rsidP="00C072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PPU8 </w:t>
            </w:r>
            <w:r w:rsidR="00D211AF">
              <w:rPr>
                <w:sz w:val="20"/>
                <w:szCs w:val="20"/>
              </w:rPr>
              <w:t>Deeper Learning in Art and Design</w:t>
            </w:r>
          </w:p>
          <w:p w14:paraId="37159652" w14:textId="3D9843EE" w:rsidR="00C0723D" w:rsidRPr="006F373B" w:rsidRDefault="00C0723D" w:rsidP="00C0723D">
            <w:pPr>
              <w:rPr>
                <w:sz w:val="20"/>
                <w:szCs w:val="20"/>
              </w:rPr>
            </w:pPr>
          </w:p>
          <w:p w14:paraId="02519008" w14:textId="763C1351" w:rsidR="00C0723D" w:rsidRPr="00800FD6" w:rsidRDefault="00C0723D" w:rsidP="00C0723D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C0723D" w:rsidRPr="006F373B" w14:paraId="125FEEFF" w14:textId="77777777" w:rsidTr="00581635">
        <w:trPr>
          <w:trHeight w:val="415"/>
        </w:trPr>
        <w:tc>
          <w:tcPr>
            <w:tcW w:w="1485" w:type="dxa"/>
            <w:shd w:val="clear" w:color="auto" w:fill="92D050"/>
          </w:tcPr>
          <w:p w14:paraId="5D9F0E8B" w14:textId="5A27FFF9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25 March – </w:t>
            </w:r>
          </w:p>
          <w:p w14:paraId="03B5EB06" w14:textId="31F1D5FD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5 April  </w:t>
            </w:r>
          </w:p>
          <w:p w14:paraId="6D88BC21" w14:textId="6A1A081B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15" w:type="dxa"/>
            <w:shd w:val="clear" w:color="auto" w:fill="92D050"/>
          </w:tcPr>
          <w:p w14:paraId="31A61F9F" w14:textId="2B86619F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EASTER HOLIDAY</w:t>
            </w:r>
          </w:p>
        </w:tc>
        <w:tc>
          <w:tcPr>
            <w:tcW w:w="2198" w:type="dxa"/>
            <w:shd w:val="clear" w:color="auto" w:fill="92D050"/>
          </w:tcPr>
          <w:p w14:paraId="4D17E450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92D050"/>
          </w:tcPr>
          <w:p w14:paraId="289EAAD4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7" w:type="dxa"/>
            <w:shd w:val="clear" w:color="auto" w:fill="92D050"/>
          </w:tcPr>
          <w:p w14:paraId="6A0C51B8" w14:textId="5607F7D1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HOLIDAY</w:t>
            </w:r>
          </w:p>
        </w:tc>
        <w:tc>
          <w:tcPr>
            <w:tcW w:w="1470" w:type="dxa"/>
            <w:shd w:val="clear" w:color="auto" w:fill="92D050"/>
          </w:tcPr>
          <w:p w14:paraId="75A7DD5A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16" w:type="dxa"/>
            <w:shd w:val="clear" w:color="auto" w:fill="92D050"/>
          </w:tcPr>
          <w:p w14:paraId="43E3B9E9" w14:textId="7279BF42" w:rsidR="00C0723D" w:rsidRPr="737A5BC7" w:rsidRDefault="00C0723D" w:rsidP="00C0723D">
            <w:pPr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HOLIDAY</w:t>
            </w:r>
          </w:p>
        </w:tc>
      </w:tr>
      <w:tr w:rsidR="00C0723D" w:rsidRPr="006F373B" w14:paraId="167B53AB" w14:textId="313E3E78" w:rsidTr="00581635">
        <w:trPr>
          <w:trHeight w:val="772"/>
        </w:trPr>
        <w:tc>
          <w:tcPr>
            <w:tcW w:w="1485" w:type="dxa"/>
            <w:shd w:val="clear" w:color="auto" w:fill="F7CAAC" w:themeFill="accent2" w:themeFillTint="66"/>
          </w:tcPr>
          <w:p w14:paraId="272BC1F5" w14:textId="26A3CD0C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5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April</w:t>
            </w:r>
          </w:p>
        </w:tc>
        <w:tc>
          <w:tcPr>
            <w:tcW w:w="2115" w:type="dxa"/>
            <w:shd w:val="clear" w:color="auto" w:fill="F4B083" w:themeFill="accent2" w:themeFillTint="99"/>
          </w:tcPr>
          <w:p w14:paraId="0764B9B6" w14:textId="0F303759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Academic </w:t>
            </w:r>
            <w:proofErr w:type="gramStart"/>
            <w:r w:rsidRPr="006F373B">
              <w:rPr>
                <w:rFonts w:cstheme="minorHAnsi"/>
                <w:sz w:val="20"/>
                <w:szCs w:val="20"/>
              </w:rPr>
              <w:t>P</w:t>
            </w:r>
            <w:r>
              <w:rPr>
                <w:rFonts w:cstheme="minorHAnsi"/>
                <w:sz w:val="20"/>
                <w:szCs w:val="20"/>
              </w:rPr>
              <w:t xml:space="preserve">resentation </w:t>
            </w:r>
            <w:r w:rsidRPr="006F373B">
              <w:rPr>
                <w:rFonts w:cstheme="minorHAnsi"/>
                <w:sz w:val="20"/>
                <w:szCs w:val="20"/>
              </w:rPr>
              <w:t xml:space="preserve"> &amp;</w:t>
            </w:r>
            <w:proofErr w:type="gramEnd"/>
            <w:r w:rsidRPr="006F373B">
              <w:rPr>
                <w:rFonts w:cstheme="minorHAnsi"/>
                <w:sz w:val="20"/>
                <w:szCs w:val="20"/>
              </w:rPr>
              <w:t xml:space="preserve"> critical thinking</w:t>
            </w:r>
            <w:r>
              <w:rPr>
                <w:rFonts w:cstheme="minorHAnsi"/>
                <w:sz w:val="20"/>
                <w:szCs w:val="20"/>
              </w:rPr>
              <w:t xml:space="preserve"> - brief</w:t>
            </w:r>
          </w:p>
        </w:tc>
        <w:tc>
          <w:tcPr>
            <w:tcW w:w="2198" w:type="dxa"/>
          </w:tcPr>
          <w:p w14:paraId="7DBD6470" w14:textId="05185009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Academic P</w:t>
            </w:r>
            <w:r>
              <w:rPr>
                <w:rFonts w:cstheme="minorHAnsi"/>
                <w:sz w:val="20"/>
                <w:szCs w:val="20"/>
              </w:rPr>
              <w:t xml:space="preserve">resentation  </w:t>
            </w:r>
          </w:p>
          <w:p w14:paraId="60F37AB3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Brief and exemplars </w:t>
            </w:r>
          </w:p>
          <w:p w14:paraId="03612AED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Relating to Assessment + Diversity </w:t>
            </w:r>
          </w:p>
          <w:p w14:paraId="54BC980A" w14:textId="5EF1C5EC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Seminar 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62218EC6" w14:textId="03BA0FA0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2537" w:type="dxa"/>
          </w:tcPr>
          <w:p w14:paraId="2BD2E185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Developing research- informed practice in Art and Design </w:t>
            </w:r>
          </w:p>
          <w:p w14:paraId="4A192FB0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</w:p>
          <w:p w14:paraId="3C6F2549" w14:textId="473E3914" w:rsidR="00C0723D" w:rsidRPr="006F373B" w:rsidRDefault="00FE0EC1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Seminar </w:t>
            </w:r>
          </w:p>
        </w:tc>
        <w:tc>
          <w:tcPr>
            <w:tcW w:w="1470" w:type="dxa"/>
            <w:shd w:val="clear" w:color="auto" w:fill="F7CAAC" w:themeFill="accent2" w:themeFillTint="66"/>
          </w:tcPr>
          <w:p w14:paraId="0EF635D1" w14:textId="13F62374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2916" w:type="dxa"/>
            <w:shd w:val="clear" w:color="auto" w:fill="FBE4D5" w:themeFill="accent2" w:themeFillTint="33"/>
          </w:tcPr>
          <w:p w14:paraId="46213246" w14:textId="3E3415D2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 </w:t>
            </w:r>
          </w:p>
          <w:p w14:paraId="003F12E2" w14:textId="05600BF0" w:rsidR="005D1150" w:rsidRDefault="005D1150" w:rsidP="005D1150">
            <w:pPr>
              <w:rPr>
                <w:sz w:val="20"/>
                <w:szCs w:val="20"/>
              </w:rPr>
            </w:pPr>
          </w:p>
          <w:p w14:paraId="3BEF41E2" w14:textId="59319EA1" w:rsidR="00C0723D" w:rsidRPr="00800FD6" w:rsidRDefault="00C0723D" w:rsidP="00C0723D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C0723D" w:rsidRPr="006F373B" w14:paraId="58915E93" w14:textId="2D1EE7A0" w:rsidTr="00581635">
        <w:trPr>
          <w:trHeight w:val="1123"/>
        </w:trPr>
        <w:tc>
          <w:tcPr>
            <w:tcW w:w="1485" w:type="dxa"/>
            <w:shd w:val="clear" w:color="auto" w:fill="F7CAAC" w:themeFill="accent2" w:themeFillTint="66"/>
          </w:tcPr>
          <w:p w14:paraId="12F117C4" w14:textId="3CA4B7D7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29</w:t>
            </w:r>
            <w:r w:rsidRPr="000A1F82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April </w:t>
            </w:r>
          </w:p>
        </w:tc>
        <w:tc>
          <w:tcPr>
            <w:tcW w:w="2115" w:type="dxa"/>
            <w:shd w:val="clear" w:color="auto" w:fill="F4B083" w:themeFill="accent2" w:themeFillTint="99"/>
          </w:tcPr>
          <w:p w14:paraId="7D71EC77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  <w:p w14:paraId="462967AF" w14:textId="2882F2DF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98" w:type="dxa"/>
          </w:tcPr>
          <w:p w14:paraId="499D0664" w14:textId="77777777" w:rsidR="00C0723D" w:rsidRDefault="00FE0EC1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Research Question: </w:t>
            </w:r>
          </w:p>
          <w:p w14:paraId="154BDCA0" w14:textId="77777777" w:rsidR="00FE0EC1" w:rsidRDefault="00FE0EC1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How do we integrate critical and contextual knowledge of artists</w:t>
            </w:r>
            <w:r w:rsidR="00D82352">
              <w:rPr>
                <w:rFonts w:cstheme="minorHAnsi"/>
                <w:sz w:val="20"/>
                <w:szCs w:val="20"/>
              </w:rPr>
              <w:t xml:space="preserve"> and Art Histories?</w:t>
            </w:r>
          </w:p>
          <w:p w14:paraId="3D7B883B" w14:textId="5F0F4EE5" w:rsidR="00D82352" w:rsidRPr="006F373B" w:rsidRDefault="00D82352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Seminar 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4726093D" w14:textId="64BAD7B2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2537" w:type="dxa"/>
          </w:tcPr>
          <w:p w14:paraId="33A758F8" w14:textId="6BFB39BB" w:rsidR="00C0723D" w:rsidRPr="006F373B" w:rsidRDefault="003F08E2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</w:t>
            </w:r>
            <w:r w:rsidR="00D82352">
              <w:rPr>
                <w:rFonts w:cstheme="minorHAnsi"/>
                <w:sz w:val="20"/>
                <w:szCs w:val="20"/>
              </w:rPr>
              <w:t xml:space="preserve">ow to learn, discuss and write about a broad range of global visual arts </w:t>
            </w:r>
            <w:r>
              <w:rPr>
                <w:rFonts w:cstheme="minorHAnsi"/>
                <w:sz w:val="20"/>
                <w:szCs w:val="20"/>
              </w:rPr>
              <w:t>traditions within Art and Design.</w:t>
            </w:r>
          </w:p>
          <w:p w14:paraId="193D3FC8" w14:textId="5C5FC803" w:rsidR="00C0723D" w:rsidRPr="006F373B" w:rsidRDefault="00D82352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Seminar </w:t>
            </w:r>
          </w:p>
        </w:tc>
        <w:tc>
          <w:tcPr>
            <w:tcW w:w="1470" w:type="dxa"/>
            <w:shd w:val="clear" w:color="auto" w:fill="F7CAAC" w:themeFill="accent2" w:themeFillTint="66"/>
          </w:tcPr>
          <w:p w14:paraId="5DC48E3B" w14:textId="6EF1ABF4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</w:p>
        </w:tc>
        <w:tc>
          <w:tcPr>
            <w:tcW w:w="2916" w:type="dxa"/>
            <w:shd w:val="clear" w:color="auto" w:fill="FBE4D5" w:themeFill="accent2" w:themeFillTint="33"/>
          </w:tcPr>
          <w:p w14:paraId="6AB2EC5F" w14:textId="501F0211" w:rsidR="00C0723D" w:rsidRDefault="00C0723D" w:rsidP="00C072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PPU1</w:t>
            </w:r>
            <w:r w:rsidR="00D211AF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Developing pupils’ </w:t>
            </w:r>
            <w:proofErr w:type="gramStart"/>
            <w:r>
              <w:rPr>
                <w:sz w:val="20"/>
                <w:szCs w:val="20"/>
              </w:rPr>
              <w:t>literacy</w:t>
            </w:r>
            <w:proofErr w:type="gramEnd"/>
          </w:p>
          <w:p w14:paraId="6745BAC2" w14:textId="77777777" w:rsidR="00D211AF" w:rsidRDefault="00D211AF" w:rsidP="00C0723D">
            <w:pPr>
              <w:rPr>
                <w:sz w:val="20"/>
                <w:szCs w:val="20"/>
              </w:rPr>
            </w:pPr>
          </w:p>
          <w:p w14:paraId="0AE51EA6" w14:textId="2441BC66" w:rsidR="00D211AF" w:rsidRDefault="00D211AF" w:rsidP="00C072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PPU8 Deeper Learning in Art and Design </w:t>
            </w:r>
          </w:p>
          <w:p w14:paraId="15A8BC7F" w14:textId="63B6EDDE" w:rsidR="00C0723D" w:rsidRPr="00DC379D" w:rsidRDefault="00C0723D" w:rsidP="00C0723D">
            <w:pPr>
              <w:rPr>
                <w:sz w:val="20"/>
                <w:szCs w:val="20"/>
              </w:rPr>
            </w:pPr>
          </w:p>
        </w:tc>
      </w:tr>
      <w:tr w:rsidR="00C0723D" w:rsidRPr="006F373B" w14:paraId="39CCE643" w14:textId="246897BC" w:rsidTr="00581635">
        <w:tc>
          <w:tcPr>
            <w:tcW w:w="1485" w:type="dxa"/>
            <w:shd w:val="clear" w:color="auto" w:fill="F7CAAC" w:themeFill="accent2" w:themeFillTint="66"/>
          </w:tcPr>
          <w:p w14:paraId="2C609100" w14:textId="6B7C7D7B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May</w:t>
            </w:r>
          </w:p>
        </w:tc>
        <w:tc>
          <w:tcPr>
            <w:tcW w:w="2115" w:type="dxa"/>
            <w:shd w:val="clear" w:color="auto" w:fill="F4B083" w:themeFill="accent2" w:themeFillTint="99"/>
          </w:tcPr>
          <w:p w14:paraId="0FA76C3E" w14:textId="0E10A884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Offsite Learning – pedagogies of gallery education </w:t>
            </w:r>
          </w:p>
        </w:tc>
        <w:tc>
          <w:tcPr>
            <w:tcW w:w="2198" w:type="dxa"/>
          </w:tcPr>
          <w:p w14:paraId="19472604" w14:textId="15E1252F" w:rsidR="00C0723D" w:rsidRDefault="00C0723D" w:rsidP="00C072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Visit to a contemporary art gallery (Ikon, Mead </w:t>
            </w:r>
            <w:r w:rsidR="00D82352">
              <w:rPr>
                <w:sz w:val="20"/>
                <w:szCs w:val="20"/>
              </w:rPr>
              <w:t>Gallery -</w:t>
            </w:r>
            <w:r>
              <w:rPr>
                <w:sz w:val="20"/>
                <w:szCs w:val="20"/>
              </w:rPr>
              <w:t>TBC)</w:t>
            </w:r>
          </w:p>
          <w:p w14:paraId="22B2F51A" w14:textId="77777777" w:rsidR="00C0723D" w:rsidRDefault="00C0723D" w:rsidP="00C0723D">
            <w:pPr>
              <w:rPr>
                <w:sz w:val="20"/>
                <w:szCs w:val="20"/>
              </w:rPr>
            </w:pPr>
          </w:p>
          <w:p w14:paraId="54F320CD" w14:textId="77777777" w:rsidR="00C0723D" w:rsidRDefault="00C0723D" w:rsidP="00C0723D">
            <w:pPr>
              <w:rPr>
                <w:sz w:val="20"/>
                <w:szCs w:val="20"/>
              </w:rPr>
            </w:pPr>
          </w:p>
          <w:p w14:paraId="24F045B1" w14:textId="110DAEAF" w:rsidR="00C0723D" w:rsidRPr="006F373B" w:rsidRDefault="00C0723D" w:rsidP="00C072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Workshop </w:t>
            </w:r>
          </w:p>
        </w:tc>
        <w:tc>
          <w:tcPr>
            <w:tcW w:w="1229" w:type="dxa"/>
            <w:shd w:val="clear" w:color="auto" w:fill="F7CAAC" w:themeFill="accent2" w:themeFillTint="66"/>
          </w:tcPr>
          <w:p w14:paraId="30AE4F80" w14:textId="7E6EDF9E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/Gallery staff </w:t>
            </w:r>
          </w:p>
        </w:tc>
        <w:tc>
          <w:tcPr>
            <w:tcW w:w="2537" w:type="dxa"/>
          </w:tcPr>
          <w:p w14:paraId="68368406" w14:textId="07994B20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Whole day visit to explore pedagogies employed by gallery education staff – learning </w:t>
            </w:r>
            <w:proofErr w:type="gramStart"/>
            <w:r>
              <w:rPr>
                <w:rFonts w:cstheme="minorHAnsi"/>
                <w:sz w:val="20"/>
                <w:szCs w:val="20"/>
              </w:rPr>
              <w:t>offsite</w:t>
            </w:r>
            <w:proofErr w:type="gramEnd"/>
          </w:p>
          <w:p w14:paraId="0B7CCB13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</w:p>
          <w:p w14:paraId="2A2C9DD2" w14:textId="5AFC98A3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Workshop </w:t>
            </w:r>
          </w:p>
        </w:tc>
        <w:tc>
          <w:tcPr>
            <w:tcW w:w="1470" w:type="dxa"/>
            <w:shd w:val="clear" w:color="auto" w:fill="F7CAAC" w:themeFill="accent2" w:themeFillTint="66"/>
          </w:tcPr>
          <w:p w14:paraId="0CAF3D3C" w14:textId="3B9583D4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JaL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/Gallery Staff </w:t>
            </w:r>
          </w:p>
        </w:tc>
        <w:tc>
          <w:tcPr>
            <w:tcW w:w="2916" w:type="dxa"/>
            <w:shd w:val="clear" w:color="auto" w:fill="FBE4D5" w:themeFill="accent2" w:themeFillTint="33"/>
          </w:tcPr>
          <w:p w14:paraId="2C8F8A11" w14:textId="0D2FB28F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D211AF">
              <w:rPr>
                <w:rFonts w:cstheme="minorHAnsi"/>
                <w:sz w:val="20"/>
                <w:szCs w:val="20"/>
              </w:rPr>
              <w:t>8</w:t>
            </w:r>
            <w:r>
              <w:rPr>
                <w:rFonts w:cstheme="minorHAnsi"/>
                <w:sz w:val="20"/>
                <w:szCs w:val="20"/>
              </w:rPr>
              <w:t xml:space="preserve"> Deeper Learning in Subject  </w:t>
            </w:r>
          </w:p>
          <w:p w14:paraId="4C85E956" w14:textId="337DDF74" w:rsidR="00C0723D" w:rsidRPr="00DC379D" w:rsidRDefault="00C0723D" w:rsidP="00C0723D">
            <w:pPr>
              <w:rPr>
                <w:rFonts w:cstheme="minorHAnsi"/>
                <w:sz w:val="20"/>
                <w:szCs w:val="20"/>
              </w:rPr>
            </w:pPr>
          </w:p>
          <w:p w14:paraId="5B91D42D" w14:textId="7B0366A6" w:rsidR="00C0723D" w:rsidRPr="00800FD6" w:rsidRDefault="00C0723D" w:rsidP="00C0723D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C0723D" w:rsidRPr="006F373B" w14:paraId="2A588CEB" w14:textId="77777777" w:rsidTr="00581635">
        <w:trPr>
          <w:trHeight w:val="318"/>
        </w:trPr>
        <w:tc>
          <w:tcPr>
            <w:tcW w:w="1485" w:type="dxa"/>
            <w:shd w:val="clear" w:color="auto" w:fill="92D050"/>
          </w:tcPr>
          <w:p w14:paraId="43D3EE60" w14:textId="24FD0409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27 May – 31 May  </w:t>
            </w:r>
          </w:p>
        </w:tc>
        <w:tc>
          <w:tcPr>
            <w:tcW w:w="2115" w:type="dxa"/>
            <w:shd w:val="clear" w:color="auto" w:fill="92D050"/>
          </w:tcPr>
          <w:p w14:paraId="77C37F12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HALF TERM</w:t>
            </w:r>
          </w:p>
          <w:p w14:paraId="346CA394" w14:textId="17DB2C4F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After which full time in school placements</w:t>
            </w:r>
          </w:p>
        </w:tc>
        <w:tc>
          <w:tcPr>
            <w:tcW w:w="2198" w:type="dxa"/>
            <w:shd w:val="clear" w:color="auto" w:fill="92D050"/>
          </w:tcPr>
          <w:p w14:paraId="46CC4247" w14:textId="77777777" w:rsidR="00C0723D" w:rsidRDefault="00C0723D" w:rsidP="00C0723D">
            <w:pPr>
              <w:rPr>
                <w:sz w:val="20"/>
                <w:szCs w:val="20"/>
              </w:rPr>
            </w:pPr>
          </w:p>
        </w:tc>
        <w:tc>
          <w:tcPr>
            <w:tcW w:w="1229" w:type="dxa"/>
            <w:shd w:val="clear" w:color="auto" w:fill="92D050"/>
          </w:tcPr>
          <w:p w14:paraId="25176BA5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7" w:type="dxa"/>
            <w:shd w:val="clear" w:color="auto" w:fill="92D050"/>
          </w:tcPr>
          <w:p w14:paraId="0E896838" w14:textId="3B4F8339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HALF TERM</w:t>
            </w:r>
          </w:p>
        </w:tc>
        <w:tc>
          <w:tcPr>
            <w:tcW w:w="1470" w:type="dxa"/>
            <w:shd w:val="clear" w:color="auto" w:fill="92D050"/>
          </w:tcPr>
          <w:p w14:paraId="486FE690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16" w:type="dxa"/>
            <w:shd w:val="clear" w:color="auto" w:fill="92D050"/>
          </w:tcPr>
          <w:p w14:paraId="4671539C" w14:textId="77777777" w:rsidR="00C0723D" w:rsidRDefault="00C0723D" w:rsidP="00C072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HALF TERM</w:t>
            </w:r>
          </w:p>
          <w:p w14:paraId="07ED0153" w14:textId="04A15022" w:rsidR="00C0723D" w:rsidRPr="006F373B" w:rsidRDefault="00C0723D" w:rsidP="00C0723D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790E5207" w14:textId="7395B15F" w:rsidR="00BD07C7" w:rsidRDefault="00BD07C7" w:rsidP="00726D10">
      <w:pPr>
        <w:pStyle w:val="ListParagraph"/>
        <w:rPr>
          <w:rFonts w:eastAsiaTheme="minorEastAsia"/>
        </w:rPr>
      </w:pPr>
    </w:p>
    <w:p w14:paraId="3F4FE653" w14:textId="2542F4CB" w:rsidR="00D211AF" w:rsidRPr="00D211AF" w:rsidRDefault="00D211AF" w:rsidP="00D211AF">
      <w:pPr>
        <w:pStyle w:val="ListParagraph"/>
        <w:rPr>
          <w:rFonts w:eastAsiaTheme="minorEastAsia"/>
        </w:rPr>
      </w:pPr>
    </w:p>
    <w:sectPr w:rsidR="00D211AF" w:rsidRPr="00D211AF" w:rsidSect="00FC0040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984D6A"/>
    <w:multiLevelType w:val="hybridMultilevel"/>
    <w:tmpl w:val="214E2A78"/>
    <w:lvl w:ilvl="0" w:tplc="E03E390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90ABB"/>
    <w:multiLevelType w:val="hybridMultilevel"/>
    <w:tmpl w:val="D6D8BD2E"/>
    <w:lvl w:ilvl="0" w:tplc="47141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6CC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F0E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7A89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8473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D00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9C09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F005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205D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836B3A"/>
    <w:multiLevelType w:val="hybridMultilevel"/>
    <w:tmpl w:val="A352F220"/>
    <w:lvl w:ilvl="0" w:tplc="1F58D2E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7261463">
    <w:abstractNumId w:val="1"/>
  </w:num>
  <w:num w:numId="2" w16cid:durableId="647706197">
    <w:abstractNumId w:val="2"/>
  </w:num>
  <w:num w:numId="3" w16cid:durableId="27090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040"/>
    <w:rsid w:val="0001087C"/>
    <w:rsid w:val="00023039"/>
    <w:rsid w:val="000247A0"/>
    <w:rsid w:val="000327BA"/>
    <w:rsid w:val="00056CCE"/>
    <w:rsid w:val="000600DC"/>
    <w:rsid w:val="00066111"/>
    <w:rsid w:val="000A1F82"/>
    <w:rsid w:val="000B2187"/>
    <w:rsid w:val="000C317B"/>
    <w:rsid w:val="000E5AB9"/>
    <w:rsid w:val="000F3518"/>
    <w:rsid w:val="000F6984"/>
    <w:rsid w:val="00142734"/>
    <w:rsid w:val="00154E71"/>
    <w:rsid w:val="001759E0"/>
    <w:rsid w:val="001770F1"/>
    <w:rsid w:val="001C3180"/>
    <w:rsid w:val="001C5141"/>
    <w:rsid w:val="001C7C8A"/>
    <w:rsid w:val="001E18BA"/>
    <w:rsid w:val="001F3D60"/>
    <w:rsid w:val="0023626E"/>
    <w:rsid w:val="00246AC2"/>
    <w:rsid w:val="00270B7A"/>
    <w:rsid w:val="00271A98"/>
    <w:rsid w:val="002D28B1"/>
    <w:rsid w:val="00317ADA"/>
    <w:rsid w:val="00335A11"/>
    <w:rsid w:val="00363F03"/>
    <w:rsid w:val="00393A0F"/>
    <w:rsid w:val="003A70DF"/>
    <w:rsid w:val="003B4CA9"/>
    <w:rsid w:val="003D4758"/>
    <w:rsid w:val="003E36F5"/>
    <w:rsid w:val="003E4917"/>
    <w:rsid w:val="003F08E2"/>
    <w:rsid w:val="003F6BFC"/>
    <w:rsid w:val="00407A41"/>
    <w:rsid w:val="004127C2"/>
    <w:rsid w:val="00423AB0"/>
    <w:rsid w:val="0047653C"/>
    <w:rsid w:val="00477DCA"/>
    <w:rsid w:val="00490FA6"/>
    <w:rsid w:val="00492255"/>
    <w:rsid w:val="004A52B4"/>
    <w:rsid w:val="004A6FDC"/>
    <w:rsid w:val="004B4363"/>
    <w:rsid w:val="005005DF"/>
    <w:rsid w:val="00502FCE"/>
    <w:rsid w:val="00523CDF"/>
    <w:rsid w:val="00554930"/>
    <w:rsid w:val="0057347B"/>
    <w:rsid w:val="00581635"/>
    <w:rsid w:val="005B19E8"/>
    <w:rsid w:val="005C6735"/>
    <w:rsid w:val="005D0FAA"/>
    <w:rsid w:val="005D1150"/>
    <w:rsid w:val="00616D62"/>
    <w:rsid w:val="00671BC2"/>
    <w:rsid w:val="006A4662"/>
    <w:rsid w:val="006F0A62"/>
    <w:rsid w:val="006F373B"/>
    <w:rsid w:val="00713841"/>
    <w:rsid w:val="00726D10"/>
    <w:rsid w:val="007729E8"/>
    <w:rsid w:val="007E2435"/>
    <w:rsid w:val="00800FD6"/>
    <w:rsid w:val="00803EE5"/>
    <w:rsid w:val="008336C5"/>
    <w:rsid w:val="00843090"/>
    <w:rsid w:val="00855690"/>
    <w:rsid w:val="0086426B"/>
    <w:rsid w:val="008900C8"/>
    <w:rsid w:val="00891087"/>
    <w:rsid w:val="00891C9D"/>
    <w:rsid w:val="008E291B"/>
    <w:rsid w:val="00920DC4"/>
    <w:rsid w:val="0092616F"/>
    <w:rsid w:val="0094363E"/>
    <w:rsid w:val="009456E7"/>
    <w:rsid w:val="009740BD"/>
    <w:rsid w:val="00981683"/>
    <w:rsid w:val="00997820"/>
    <w:rsid w:val="009A39F9"/>
    <w:rsid w:val="009C6F1C"/>
    <w:rsid w:val="009E3DF6"/>
    <w:rsid w:val="00A023C4"/>
    <w:rsid w:val="00A11FE2"/>
    <w:rsid w:val="00A34D36"/>
    <w:rsid w:val="00A45662"/>
    <w:rsid w:val="00A63F31"/>
    <w:rsid w:val="00A75AB2"/>
    <w:rsid w:val="00AD0FE8"/>
    <w:rsid w:val="00AD1580"/>
    <w:rsid w:val="00AF2FBB"/>
    <w:rsid w:val="00B1007C"/>
    <w:rsid w:val="00B25E17"/>
    <w:rsid w:val="00B90F12"/>
    <w:rsid w:val="00BB0ED5"/>
    <w:rsid w:val="00BB1DF5"/>
    <w:rsid w:val="00BD07C7"/>
    <w:rsid w:val="00BD7F8D"/>
    <w:rsid w:val="00BE5A42"/>
    <w:rsid w:val="00BE7123"/>
    <w:rsid w:val="00C0229C"/>
    <w:rsid w:val="00C0723D"/>
    <w:rsid w:val="00C114D8"/>
    <w:rsid w:val="00C516F3"/>
    <w:rsid w:val="00C5432C"/>
    <w:rsid w:val="00C602EB"/>
    <w:rsid w:val="00C66BB3"/>
    <w:rsid w:val="00CB225F"/>
    <w:rsid w:val="00CB34E0"/>
    <w:rsid w:val="00CC0A5A"/>
    <w:rsid w:val="00CE4B99"/>
    <w:rsid w:val="00CF2D6B"/>
    <w:rsid w:val="00D01431"/>
    <w:rsid w:val="00D211AF"/>
    <w:rsid w:val="00D22E59"/>
    <w:rsid w:val="00D25915"/>
    <w:rsid w:val="00D730D1"/>
    <w:rsid w:val="00D82352"/>
    <w:rsid w:val="00D85B6C"/>
    <w:rsid w:val="00DA1542"/>
    <w:rsid w:val="00DA1CA8"/>
    <w:rsid w:val="00DC0772"/>
    <w:rsid w:val="00DC379D"/>
    <w:rsid w:val="00DF27D6"/>
    <w:rsid w:val="00E309CC"/>
    <w:rsid w:val="00E37B43"/>
    <w:rsid w:val="00E42628"/>
    <w:rsid w:val="00E4639E"/>
    <w:rsid w:val="00E60369"/>
    <w:rsid w:val="00E63C5D"/>
    <w:rsid w:val="00E665B8"/>
    <w:rsid w:val="00E7689F"/>
    <w:rsid w:val="00EA0C3B"/>
    <w:rsid w:val="00EA22AB"/>
    <w:rsid w:val="00EA7D6D"/>
    <w:rsid w:val="00EC60A0"/>
    <w:rsid w:val="00ED29E1"/>
    <w:rsid w:val="00ED426A"/>
    <w:rsid w:val="00ED5546"/>
    <w:rsid w:val="00EE75E0"/>
    <w:rsid w:val="00EF3A8D"/>
    <w:rsid w:val="00F056F7"/>
    <w:rsid w:val="00F05780"/>
    <w:rsid w:val="00F076AD"/>
    <w:rsid w:val="00F10ECB"/>
    <w:rsid w:val="00F4006D"/>
    <w:rsid w:val="00F46BF0"/>
    <w:rsid w:val="00F558FF"/>
    <w:rsid w:val="00F92F70"/>
    <w:rsid w:val="00FA79A2"/>
    <w:rsid w:val="00FC0040"/>
    <w:rsid w:val="00FC6724"/>
    <w:rsid w:val="00FE0EC1"/>
    <w:rsid w:val="00FF595E"/>
    <w:rsid w:val="00FF74FD"/>
    <w:rsid w:val="01DFC01F"/>
    <w:rsid w:val="026E25BE"/>
    <w:rsid w:val="03496A79"/>
    <w:rsid w:val="05B81ABB"/>
    <w:rsid w:val="06B8CE67"/>
    <w:rsid w:val="09182578"/>
    <w:rsid w:val="0919D32D"/>
    <w:rsid w:val="0A58B332"/>
    <w:rsid w:val="0AB3F5D9"/>
    <w:rsid w:val="0BF08784"/>
    <w:rsid w:val="0D6E5F20"/>
    <w:rsid w:val="0EACC2D7"/>
    <w:rsid w:val="0F458DAC"/>
    <w:rsid w:val="0FF5D38B"/>
    <w:rsid w:val="109658A2"/>
    <w:rsid w:val="10EA90F4"/>
    <w:rsid w:val="115F12D1"/>
    <w:rsid w:val="124A9222"/>
    <w:rsid w:val="1496B393"/>
    <w:rsid w:val="160645FD"/>
    <w:rsid w:val="16C1CEA7"/>
    <w:rsid w:val="16F39579"/>
    <w:rsid w:val="1742181D"/>
    <w:rsid w:val="17FF107D"/>
    <w:rsid w:val="193F60CE"/>
    <w:rsid w:val="1AEAE670"/>
    <w:rsid w:val="1B383B47"/>
    <w:rsid w:val="1E18CE4B"/>
    <w:rsid w:val="1F25B99B"/>
    <w:rsid w:val="227DDA58"/>
    <w:rsid w:val="24981F3C"/>
    <w:rsid w:val="2702C4E4"/>
    <w:rsid w:val="2788578E"/>
    <w:rsid w:val="2A49478B"/>
    <w:rsid w:val="2AA651A3"/>
    <w:rsid w:val="2AEE3863"/>
    <w:rsid w:val="2B2DF948"/>
    <w:rsid w:val="2B3B1952"/>
    <w:rsid w:val="2B8886C5"/>
    <w:rsid w:val="2C739078"/>
    <w:rsid w:val="2CF527E1"/>
    <w:rsid w:val="2DA5407D"/>
    <w:rsid w:val="2F253C3E"/>
    <w:rsid w:val="30545D5C"/>
    <w:rsid w:val="310BF2DC"/>
    <w:rsid w:val="31D9B8C3"/>
    <w:rsid w:val="31F02DBD"/>
    <w:rsid w:val="333FD561"/>
    <w:rsid w:val="338BFE1E"/>
    <w:rsid w:val="33B18B63"/>
    <w:rsid w:val="35C89E81"/>
    <w:rsid w:val="381BBB69"/>
    <w:rsid w:val="39E00209"/>
    <w:rsid w:val="3D8BF032"/>
    <w:rsid w:val="3E1A1270"/>
    <w:rsid w:val="3E1EB5D1"/>
    <w:rsid w:val="417B8B37"/>
    <w:rsid w:val="4388F98B"/>
    <w:rsid w:val="43FB447A"/>
    <w:rsid w:val="472CCD42"/>
    <w:rsid w:val="47B45D40"/>
    <w:rsid w:val="48670B97"/>
    <w:rsid w:val="4A02DBF8"/>
    <w:rsid w:val="4D3A5AF9"/>
    <w:rsid w:val="4EBD24BE"/>
    <w:rsid w:val="50D99226"/>
    <w:rsid w:val="5159E154"/>
    <w:rsid w:val="529D07A1"/>
    <w:rsid w:val="52F70FE7"/>
    <w:rsid w:val="53FA1573"/>
    <w:rsid w:val="585C3DC4"/>
    <w:rsid w:val="596A1885"/>
    <w:rsid w:val="5A76AD55"/>
    <w:rsid w:val="5AA517B4"/>
    <w:rsid w:val="5DEE0F3A"/>
    <w:rsid w:val="5FAA0143"/>
    <w:rsid w:val="629821A1"/>
    <w:rsid w:val="62B8AD29"/>
    <w:rsid w:val="6676B8FE"/>
    <w:rsid w:val="6ADC7F44"/>
    <w:rsid w:val="6C34BC36"/>
    <w:rsid w:val="6E3EAB81"/>
    <w:rsid w:val="6E57D3DE"/>
    <w:rsid w:val="6E823286"/>
    <w:rsid w:val="6FDA7BE2"/>
    <w:rsid w:val="708A2492"/>
    <w:rsid w:val="7104EEC7"/>
    <w:rsid w:val="712140B2"/>
    <w:rsid w:val="74008CD7"/>
    <w:rsid w:val="74131748"/>
    <w:rsid w:val="750EFC22"/>
    <w:rsid w:val="760BD805"/>
    <w:rsid w:val="778883AF"/>
    <w:rsid w:val="77E58DC7"/>
    <w:rsid w:val="79FA8D57"/>
    <w:rsid w:val="79FF12EC"/>
    <w:rsid w:val="7B76511B"/>
    <w:rsid w:val="7D8E46C0"/>
    <w:rsid w:val="7E31E38F"/>
    <w:rsid w:val="7E9B9CA1"/>
    <w:rsid w:val="7E9E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4D8FA"/>
  <w14:defaultImageDpi w14:val="32767"/>
  <w15:chartTrackingRefBased/>
  <w15:docId w15:val="{FF4FCF95-0A13-4046-A1AC-2F1BE387C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F076A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00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e0966dd-772e-4ca3-ab31-fd40a5275e96">
      <Terms xmlns="http://schemas.microsoft.com/office/infopath/2007/PartnerControls"/>
    </lcf76f155ced4ddcb4097134ff3c332f>
    <TaxCatchAll xmlns="dccc251f-f9c9-4efa-9db1-4333552ba52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B99CFEB7D82B4F967F0A08F4F15385" ma:contentTypeVersion="16" ma:contentTypeDescription="Create a new document." ma:contentTypeScope="" ma:versionID="19029841672751a835797ca337d4f29d">
  <xsd:schema xmlns:xsd="http://www.w3.org/2001/XMLSchema" xmlns:xs="http://www.w3.org/2001/XMLSchema" xmlns:p="http://schemas.microsoft.com/office/2006/metadata/properties" xmlns:ns2="7e0966dd-772e-4ca3-ab31-fd40a5275e96" xmlns:ns3="dccc251f-f9c9-4efa-9db1-4333552ba52f" targetNamespace="http://schemas.microsoft.com/office/2006/metadata/properties" ma:root="true" ma:fieldsID="1e3b47d982ce7ae8235248eaff338c13" ns2:_="" ns3:_="">
    <xsd:import namespace="7e0966dd-772e-4ca3-ab31-fd40a5275e96"/>
    <xsd:import namespace="dccc251f-f9c9-4efa-9db1-4333552ba5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CR" minOccurs="0"/>
                <xsd:element ref="ns2:MediaServiceObjectDetectorVersion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0966dd-772e-4ca3-ab31-fd40a5275e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cc251f-f9c9-4efa-9db1-4333552ba52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5b912d5-16ca-4625-8d7e-0c6ccfdd19b8}" ma:internalName="TaxCatchAll" ma:showField="CatchAllData" ma:web="dccc251f-f9c9-4efa-9db1-4333552ba52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32DBBF-CB4D-4F89-A42A-609579966B74}">
  <ds:schemaRefs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purl.org/dc/dcmitype/"/>
    <ds:schemaRef ds:uri="b9179f60-88fb-4dab-9121-ff28dc086eb1"/>
    <ds:schemaRef ds:uri="http://schemas.microsoft.com/office/infopath/2007/PartnerControls"/>
    <ds:schemaRef ds:uri="482ef795-7955-44de-84ab-4135d3647916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906152B8-FB07-48D1-AEE1-76050F00F2F0}"/>
</file>

<file path=customXml/itemProps3.xml><?xml version="1.0" encoding="utf-8"?>
<ds:datastoreItem xmlns:ds="http://schemas.openxmlformats.org/officeDocument/2006/customXml" ds:itemID="{A4A721D5-1CD0-4AF9-8D90-F9C74D3003A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E2EA4DB-7AD4-4B2A-AB32-6B342D0EAE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903</TotalTime>
  <Pages>3</Pages>
  <Words>752</Words>
  <Characters>4291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Alison</dc:creator>
  <cp:keywords/>
  <dc:description/>
  <cp:lastModifiedBy>Lever, Jake</cp:lastModifiedBy>
  <cp:revision>33</cp:revision>
  <cp:lastPrinted>2022-06-27T09:00:00Z</cp:lastPrinted>
  <dcterms:created xsi:type="dcterms:W3CDTF">2022-08-15T11:18:00Z</dcterms:created>
  <dcterms:modified xsi:type="dcterms:W3CDTF">2023-08-28T15:03:00Z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0x0101003EB99CFEB7D82B4F967F0A08F4F15385</vt:lpwstr>
  </property>
</Properties>
</file>