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470D7" w:rsidRPr="00C80052" w:rsidRDefault="00E470D7" w:rsidP="00E470D7">
      <w:pPr>
        <w:pStyle w:val="Default"/>
      </w:pPr>
      <w:bookmarkStart w:id="0" w:name="_GoBack"/>
      <w:bookmarkEnd w:id="0"/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101"/>
        <w:gridCol w:w="8327"/>
        <w:gridCol w:w="712"/>
      </w:tblGrid>
      <w:tr w:rsidR="00564183" w:rsidRPr="00564183" w:rsidTr="00C80052">
        <w:trPr>
          <w:cantSplit/>
          <w:trHeight w:val="1134"/>
        </w:trPr>
        <w:tc>
          <w:tcPr>
            <w:tcW w:w="9428" w:type="dxa"/>
            <w:gridSpan w:val="2"/>
            <w:shd w:val="clear" w:color="auto" w:fill="808080" w:themeFill="background1" w:themeFillShade="80"/>
            <w:vAlign w:val="center"/>
          </w:tcPr>
          <w:p w:rsidR="00564183" w:rsidRPr="00C80052" w:rsidRDefault="00564183" w:rsidP="00564183">
            <w:pPr>
              <w:pStyle w:val="Default"/>
              <w:jc w:val="center"/>
              <w:rPr>
                <w:b/>
                <w:bCs/>
                <w:color w:val="FFFFFF" w:themeColor="background1"/>
                <w:sz w:val="44"/>
                <w:szCs w:val="44"/>
              </w:rPr>
            </w:pPr>
            <w:r w:rsidRPr="00C80052">
              <w:rPr>
                <w:b/>
                <w:bCs/>
                <w:color w:val="FFFFFF" w:themeColor="background1"/>
                <w:sz w:val="44"/>
                <w:szCs w:val="44"/>
              </w:rPr>
              <w:t>Getting the Simple Things Right:</w:t>
            </w:r>
          </w:p>
          <w:p w:rsidR="00564183" w:rsidRPr="00564183" w:rsidRDefault="00564183" w:rsidP="00564183">
            <w:pPr>
              <w:pStyle w:val="Default"/>
              <w:jc w:val="center"/>
              <w:rPr>
                <w:sz w:val="32"/>
                <w:szCs w:val="32"/>
              </w:rPr>
            </w:pPr>
            <w:r w:rsidRPr="00C80052">
              <w:rPr>
                <w:b/>
                <w:bCs/>
                <w:color w:val="FFFFFF" w:themeColor="background1"/>
                <w:sz w:val="44"/>
                <w:szCs w:val="44"/>
              </w:rPr>
              <w:t>Charlie Taylor’s Behaviour checklist for teachers (DfE, 2011)</w:t>
            </w:r>
          </w:p>
        </w:tc>
        <w:tc>
          <w:tcPr>
            <w:tcW w:w="712" w:type="dxa"/>
            <w:shd w:val="clear" w:color="auto" w:fill="808080" w:themeFill="background1" w:themeFillShade="80"/>
            <w:vAlign w:val="center"/>
          </w:tcPr>
          <w:p w:rsidR="00564183" w:rsidRPr="00C80052" w:rsidRDefault="00C80052" w:rsidP="00C80052">
            <w:pPr>
              <w:pStyle w:val="Default"/>
              <w:jc w:val="center"/>
              <w:rPr>
                <w:color w:val="FFFFFF" w:themeColor="background1"/>
                <w:sz w:val="32"/>
                <w:szCs w:val="32"/>
              </w:rPr>
            </w:pPr>
            <w:r w:rsidRPr="00C80052">
              <w:rPr>
                <w:color w:val="FFFFFF" w:themeColor="background1"/>
                <w:sz w:val="32"/>
                <w:szCs w:val="32"/>
              </w:rPr>
              <w:sym w:font="Wingdings" w:char="F0FC"/>
            </w:r>
          </w:p>
        </w:tc>
      </w:tr>
      <w:tr w:rsidR="00564183" w:rsidRPr="00564183" w:rsidTr="00C80052">
        <w:trPr>
          <w:trHeight w:val="567"/>
        </w:trPr>
        <w:tc>
          <w:tcPr>
            <w:tcW w:w="1101" w:type="dxa"/>
            <w:vMerge w:val="restart"/>
            <w:shd w:val="clear" w:color="auto" w:fill="F2F2F2" w:themeFill="background1" w:themeFillShade="F2"/>
            <w:textDirection w:val="btLr"/>
            <w:vAlign w:val="center"/>
          </w:tcPr>
          <w:p w:rsidR="00564183" w:rsidRPr="00564183" w:rsidRDefault="00564183" w:rsidP="00564183">
            <w:pPr>
              <w:pStyle w:val="Default"/>
              <w:ind w:left="113" w:right="113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4183">
              <w:rPr>
                <w:b/>
                <w:bCs/>
                <w:sz w:val="32"/>
                <w:szCs w:val="32"/>
              </w:rPr>
              <w:t>Classroom</w:t>
            </w:r>
          </w:p>
        </w:tc>
        <w:tc>
          <w:tcPr>
            <w:tcW w:w="8327" w:type="dxa"/>
            <w:vAlign w:val="center"/>
          </w:tcPr>
          <w:p w:rsidR="00564183" w:rsidRPr="00564183" w:rsidRDefault="00564183" w:rsidP="00564183">
            <w:pPr>
              <w:pStyle w:val="Default"/>
              <w:rPr>
                <w:rFonts w:ascii="Arial" w:hAnsi="Arial" w:cs="Arial"/>
                <w:sz w:val="22"/>
                <w:szCs w:val="22"/>
              </w:rPr>
            </w:pPr>
            <w:r w:rsidRPr="00564183">
              <w:rPr>
                <w:rFonts w:ascii="Arial" w:hAnsi="Arial" w:cs="Arial"/>
                <w:sz w:val="22"/>
                <w:szCs w:val="22"/>
              </w:rPr>
              <w:t xml:space="preserve">Know the names and roles of any adults in class. </w:t>
            </w:r>
          </w:p>
        </w:tc>
        <w:tc>
          <w:tcPr>
            <w:tcW w:w="712" w:type="dxa"/>
          </w:tcPr>
          <w:p w:rsidR="00564183" w:rsidRPr="00564183" w:rsidRDefault="00564183" w:rsidP="00564183">
            <w:pPr>
              <w:pStyle w:val="Defaul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64183" w:rsidRPr="00564183" w:rsidTr="00C80052">
        <w:trPr>
          <w:trHeight w:val="567"/>
        </w:trPr>
        <w:tc>
          <w:tcPr>
            <w:tcW w:w="1101" w:type="dxa"/>
            <w:vMerge/>
            <w:shd w:val="clear" w:color="auto" w:fill="F2F2F2" w:themeFill="background1" w:themeFillShade="F2"/>
            <w:textDirection w:val="btLr"/>
            <w:vAlign w:val="center"/>
          </w:tcPr>
          <w:p w:rsidR="00564183" w:rsidRPr="00564183" w:rsidRDefault="00564183" w:rsidP="00564183">
            <w:pPr>
              <w:pStyle w:val="Default"/>
              <w:ind w:left="113" w:right="113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27" w:type="dxa"/>
            <w:vAlign w:val="center"/>
          </w:tcPr>
          <w:p w:rsidR="00564183" w:rsidRPr="00564183" w:rsidRDefault="00564183" w:rsidP="00564183">
            <w:pPr>
              <w:pStyle w:val="Default"/>
              <w:rPr>
                <w:rFonts w:ascii="Arial" w:hAnsi="Arial" w:cs="Arial"/>
                <w:sz w:val="22"/>
                <w:szCs w:val="22"/>
              </w:rPr>
            </w:pPr>
            <w:r w:rsidRPr="00564183">
              <w:rPr>
                <w:rFonts w:ascii="Arial" w:hAnsi="Arial" w:cs="Arial"/>
                <w:sz w:val="22"/>
                <w:szCs w:val="22"/>
              </w:rPr>
              <w:t xml:space="preserve">Meet and greet pupils when they come into the classroom. </w:t>
            </w:r>
          </w:p>
        </w:tc>
        <w:tc>
          <w:tcPr>
            <w:tcW w:w="712" w:type="dxa"/>
          </w:tcPr>
          <w:p w:rsidR="00564183" w:rsidRPr="00564183" w:rsidRDefault="00564183" w:rsidP="00564183">
            <w:pPr>
              <w:pStyle w:val="Defaul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64183" w:rsidRPr="00564183" w:rsidTr="00C80052">
        <w:trPr>
          <w:trHeight w:val="567"/>
        </w:trPr>
        <w:tc>
          <w:tcPr>
            <w:tcW w:w="1101" w:type="dxa"/>
            <w:vMerge/>
            <w:shd w:val="clear" w:color="auto" w:fill="F2F2F2" w:themeFill="background1" w:themeFillShade="F2"/>
            <w:textDirection w:val="btLr"/>
            <w:vAlign w:val="center"/>
          </w:tcPr>
          <w:p w:rsidR="00564183" w:rsidRPr="00564183" w:rsidRDefault="00564183" w:rsidP="00564183">
            <w:pPr>
              <w:pStyle w:val="Default"/>
              <w:ind w:left="113" w:right="113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27" w:type="dxa"/>
            <w:vAlign w:val="center"/>
          </w:tcPr>
          <w:p w:rsidR="00564183" w:rsidRPr="00564183" w:rsidRDefault="00564183" w:rsidP="00564183">
            <w:pPr>
              <w:pStyle w:val="Default"/>
              <w:rPr>
                <w:rFonts w:ascii="Arial" w:hAnsi="Arial" w:cs="Arial"/>
                <w:sz w:val="22"/>
                <w:szCs w:val="22"/>
              </w:rPr>
            </w:pPr>
            <w:r w:rsidRPr="00564183">
              <w:rPr>
                <w:rFonts w:ascii="Arial" w:hAnsi="Arial" w:cs="Arial"/>
                <w:sz w:val="22"/>
                <w:szCs w:val="22"/>
              </w:rPr>
              <w:t>Display rules in the class - and ensure that the pupils and staff know what they are.</w:t>
            </w:r>
          </w:p>
        </w:tc>
        <w:tc>
          <w:tcPr>
            <w:tcW w:w="712" w:type="dxa"/>
          </w:tcPr>
          <w:p w:rsidR="00564183" w:rsidRPr="00564183" w:rsidRDefault="00564183" w:rsidP="002D62C5">
            <w:pPr>
              <w:pStyle w:val="Defaul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64183" w:rsidRPr="00564183" w:rsidTr="00C80052">
        <w:trPr>
          <w:trHeight w:val="567"/>
        </w:trPr>
        <w:tc>
          <w:tcPr>
            <w:tcW w:w="1101" w:type="dxa"/>
            <w:vMerge/>
            <w:shd w:val="clear" w:color="auto" w:fill="F2F2F2" w:themeFill="background1" w:themeFillShade="F2"/>
            <w:textDirection w:val="btLr"/>
            <w:vAlign w:val="center"/>
          </w:tcPr>
          <w:p w:rsidR="00564183" w:rsidRPr="00564183" w:rsidRDefault="00564183" w:rsidP="00564183">
            <w:pPr>
              <w:pStyle w:val="Default"/>
              <w:ind w:left="113" w:right="113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27" w:type="dxa"/>
            <w:vAlign w:val="center"/>
          </w:tcPr>
          <w:p w:rsidR="00564183" w:rsidRPr="00564183" w:rsidRDefault="00564183" w:rsidP="00564183">
            <w:pPr>
              <w:pStyle w:val="Default"/>
              <w:rPr>
                <w:rFonts w:ascii="Arial" w:hAnsi="Arial" w:cs="Arial"/>
                <w:sz w:val="22"/>
                <w:szCs w:val="22"/>
              </w:rPr>
            </w:pPr>
            <w:r w:rsidRPr="00564183">
              <w:rPr>
                <w:rFonts w:ascii="Arial" w:hAnsi="Arial" w:cs="Arial"/>
                <w:sz w:val="22"/>
                <w:szCs w:val="22"/>
              </w:rPr>
              <w:t>Display the tariff of sanctions in class.</w:t>
            </w:r>
          </w:p>
        </w:tc>
        <w:tc>
          <w:tcPr>
            <w:tcW w:w="712" w:type="dxa"/>
          </w:tcPr>
          <w:p w:rsidR="00564183" w:rsidRPr="00564183" w:rsidRDefault="00564183" w:rsidP="002D62C5">
            <w:pPr>
              <w:pStyle w:val="Defaul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64183" w:rsidRPr="00564183" w:rsidTr="00C80052">
        <w:trPr>
          <w:trHeight w:val="567"/>
        </w:trPr>
        <w:tc>
          <w:tcPr>
            <w:tcW w:w="1101" w:type="dxa"/>
            <w:vMerge/>
            <w:shd w:val="clear" w:color="auto" w:fill="F2F2F2" w:themeFill="background1" w:themeFillShade="F2"/>
            <w:textDirection w:val="btLr"/>
            <w:vAlign w:val="center"/>
          </w:tcPr>
          <w:p w:rsidR="00564183" w:rsidRPr="00564183" w:rsidRDefault="00564183" w:rsidP="00564183">
            <w:pPr>
              <w:pStyle w:val="Default"/>
              <w:ind w:left="113" w:right="113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27" w:type="dxa"/>
            <w:vAlign w:val="center"/>
          </w:tcPr>
          <w:p w:rsidR="00564183" w:rsidRPr="00564183" w:rsidRDefault="00564183" w:rsidP="00564183">
            <w:pPr>
              <w:pStyle w:val="Default"/>
              <w:rPr>
                <w:rFonts w:ascii="Arial" w:hAnsi="Arial" w:cs="Arial"/>
                <w:sz w:val="22"/>
                <w:szCs w:val="22"/>
              </w:rPr>
            </w:pPr>
            <w:r w:rsidRPr="00564183">
              <w:rPr>
                <w:rFonts w:ascii="Arial" w:hAnsi="Arial" w:cs="Arial"/>
                <w:sz w:val="22"/>
                <w:szCs w:val="22"/>
              </w:rPr>
              <w:t>Have a system in place to follow through with all sanctions.</w:t>
            </w:r>
          </w:p>
        </w:tc>
        <w:tc>
          <w:tcPr>
            <w:tcW w:w="712" w:type="dxa"/>
          </w:tcPr>
          <w:p w:rsidR="00564183" w:rsidRPr="00564183" w:rsidRDefault="00564183" w:rsidP="002D62C5">
            <w:pPr>
              <w:pStyle w:val="Defaul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64183" w:rsidRPr="00564183" w:rsidTr="00C80052">
        <w:trPr>
          <w:trHeight w:val="567"/>
        </w:trPr>
        <w:tc>
          <w:tcPr>
            <w:tcW w:w="1101" w:type="dxa"/>
            <w:vMerge/>
            <w:shd w:val="clear" w:color="auto" w:fill="F2F2F2" w:themeFill="background1" w:themeFillShade="F2"/>
            <w:textDirection w:val="btLr"/>
            <w:vAlign w:val="center"/>
          </w:tcPr>
          <w:p w:rsidR="00564183" w:rsidRPr="00564183" w:rsidRDefault="00564183" w:rsidP="00564183">
            <w:pPr>
              <w:pStyle w:val="Default"/>
              <w:ind w:left="113" w:right="113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27" w:type="dxa"/>
            <w:vAlign w:val="center"/>
          </w:tcPr>
          <w:p w:rsidR="00564183" w:rsidRPr="00564183" w:rsidRDefault="00564183" w:rsidP="00564183">
            <w:pPr>
              <w:pStyle w:val="Default"/>
              <w:rPr>
                <w:rFonts w:ascii="Arial" w:hAnsi="Arial" w:cs="Arial"/>
                <w:sz w:val="22"/>
                <w:szCs w:val="22"/>
              </w:rPr>
            </w:pPr>
            <w:r w:rsidRPr="00564183">
              <w:rPr>
                <w:rFonts w:ascii="Arial" w:hAnsi="Arial" w:cs="Arial"/>
                <w:sz w:val="22"/>
                <w:szCs w:val="22"/>
              </w:rPr>
              <w:t>Display the tariff of rewards in class.</w:t>
            </w:r>
          </w:p>
        </w:tc>
        <w:tc>
          <w:tcPr>
            <w:tcW w:w="712" w:type="dxa"/>
          </w:tcPr>
          <w:p w:rsidR="00564183" w:rsidRPr="00564183" w:rsidRDefault="00564183" w:rsidP="00564183">
            <w:pPr>
              <w:pStyle w:val="Defaul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64183" w:rsidRPr="00564183" w:rsidTr="00C80052">
        <w:trPr>
          <w:trHeight w:val="567"/>
        </w:trPr>
        <w:tc>
          <w:tcPr>
            <w:tcW w:w="1101" w:type="dxa"/>
            <w:vMerge/>
            <w:shd w:val="clear" w:color="auto" w:fill="F2F2F2" w:themeFill="background1" w:themeFillShade="F2"/>
            <w:textDirection w:val="btLr"/>
            <w:vAlign w:val="center"/>
          </w:tcPr>
          <w:p w:rsidR="00564183" w:rsidRPr="00564183" w:rsidRDefault="00564183" w:rsidP="00564183">
            <w:pPr>
              <w:pStyle w:val="Default"/>
              <w:ind w:left="113" w:right="113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27" w:type="dxa"/>
            <w:vAlign w:val="center"/>
          </w:tcPr>
          <w:p w:rsidR="00564183" w:rsidRPr="00564183" w:rsidRDefault="00564183" w:rsidP="00564183">
            <w:pPr>
              <w:pStyle w:val="Default"/>
              <w:rPr>
                <w:rFonts w:ascii="Arial" w:hAnsi="Arial" w:cs="Arial"/>
                <w:sz w:val="22"/>
                <w:szCs w:val="22"/>
              </w:rPr>
            </w:pPr>
            <w:r w:rsidRPr="00564183">
              <w:rPr>
                <w:rFonts w:ascii="Arial" w:hAnsi="Arial" w:cs="Arial"/>
                <w:sz w:val="22"/>
                <w:szCs w:val="22"/>
              </w:rPr>
              <w:t>Have a system in place to follow through with all rewards.</w:t>
            </w:r>
          </w:p>
        </w:tc>
        <w:tc>
          <w:tcPr>
            <w:tcW w:w="712" w:type="dxa"/>
          </w:tcPr>
          <w:p w:rsidR="00564183" w:rsidRPr="00564183" w:rsidRDefault="00564183" w:rsidP="002D62C5">
            <w:pPr>
              <w:pStyle w:val="Defaul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64183" w:rsidRPr="00564183" w:rsidTr="00C80052">
        <w:trPr>
          <w:trHeight w:val="567"/>
        </w:trPr>
        <w:tc>
          <w:tcPr>
            <w:tcW w:w="1101" w:type="dxa"/>
            <w:vMerge/>
            <w:shd w:val="clear" w:color="auto" w:fill="F2F2F2" w:themeFill="background1" w:themeFillShade="F2"/>
            <w:textDirection w:val="btLr"/>
            <w:vAlign w:val="center"/>
          </w:tcPr>
          <w:p w:rsidR="00564183" w:rsidRPr="00564183" w:rsidRDefault="00564183" w:rsidP="00564183">
            <w:pPr>
              <w:pStyle w:val="Default"/>
              <w:ind w:left="113" w:right="113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27" w:type="dxa"/>
            <w:vAlign w:val="center"/>
          </w:tcPr>
          <w:p w:rsidR="00564183" w:rsidRPr="00564183" w:rsidRDefault="00564183" w:rsidP="00564183">
            <w:pPr>
              <w:pStyle w:val="Default"/>
              <w:rPr>
                <w:rFonts w:ascii="Arial" w:hAnsi="Arial" w:cs="Arial"/>
                <w:sz w:val="22"/>
                <w:szCs w:val="22"/>
              </w:rPr>
            </w:pPr>
            <w:r w:rsidRPr="00564183">
              <w:rPr>
                <w:rFonts w:ascii="Arial" w:hAnsi="Arial" w:cs="Arial"/>
                <w:sz w:val="22"/>
                <w:szCs w:val="22"/>
              </w:rPr>
              <w:t>Have a visual timetable on the wall.</w:t>
            </w:r>
          </w:p>
        </w:tc>
        <w:tc>
          <w:tcPr>
            <w:tcW w:w="712" w:type="dxa"/>
          </w:tcPr>
          <w:p w:rsidR="00564183" w:rsidRPr="00564183" w:rsidRDefault="00564183" w:rsidP="00564183">
            <w:pPr>
              <w:pStyle w:val="Defaul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64183" w:rsidRPr="00564183" w:rsidTr="00C80052">
        <w:trPr>
          <w:trHeight w:val="567"/>
        </w:trPr>
        <w:tc>
          <w:tcPr>
            <w:tcW w:w="1101" w:type="dxa"/>
            <w:vMerge/>
            <w:shd w:val="clear" w:color="auto" w:fill="F2F2F2" w:themeFill="background1" w:themeFillShade="F2"/>
            <w:textDirection w:val="btLr"/>
            <w:vAlign w:val="center"/>
          </w:tcPr>
          <w:p w:rsidR="00564183" w:rsidRPr="00564183" w:rsidRDefault="00564183" w:rsidP="00564183">
            <w:pPr>
              <w:pStyle w:val="Default"/>
              <w:ind w:left="113" w:right="113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27" w:type="dxa"/>
            <w:vAlign w:val="center"/>
          </w:tcPr>
          <w:p w:rsidR="00564183" w:rsidRPr="00564183" w:rsidRDefault="00564183" w:rsidP="00564183">
            <w:pPr>
              <w:pStyle w:val="Default"/>
              <w:rPr>
                <w:rFonts w:ascii="Arial" w:hAnsi="Arial" w:cs="Arial"/>
                <w:sz w:val="22"/>
                <w:szCs w:val="22"/>
              </w:rPr>
            </w:pPr>
            <w:r w:rsidRPr="00564183">
              <w:rPr>
                <w:rFonts w:ascii="Arial" w:hAnsi="Arial" w:cs="Arial"/>
                <w:sz w:val="22"/>
                <w:szCs w:val="22"/>
              </w:rPr>
              <w:t>Follow the school behaviour policy.</w:t>
            </w:r>
          </w:p>
        </w:tc>
        <w:tc>
          <w:tcPr>
            <w:tcW w:w="712" w:type="dxa"/>
          </w:tcPr>
          <w:p w:rsidR="00564183" w:rsidRPr="00564183" w:rsidRDefault="00564183" w:rsidP="002D62C5">
            <w:pPr>
              <w:pStyle w:val="Defaul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64183" w:rsidRPr="00564183" w:rsidTr="00C80052">
        <w:trPr>
          <w:cantSplit/>
          <w:trHeight w:val="567"/>
        </w:trPr>
        <w:tc>
          <w:tcPr>
            <w:tcW w:w="1101" w:type="dxa"/>
            <w:vMerge w:val="restart"/>
            <w:shd w:val="clear" w:color="auto" w:fill="F2F2F2" w:themeFill="background1" w:themeFillShade="F2"/>
            <w:textDirection w:val="btLr"/>
            <w:vAlign w:val="center"/>
          </w:tcPr>
          <w:p w:rsidR="00564183" w:rsidRPr="00564183" w:rsidRDefault="00564183" w:rsidP="00564183">
            <w:pPr>
              <w:pStyle w:val="Default"/>
              <w:ind w:left="113" w:right="113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4183">
              <w:rPr>
                <w:b/>
                <w:bCs/>
                <w:sz w:val="32"/>
                <w:szCs w:val="32"/>
              </w:rPr>
              <w:t>Pupils</w:t>
            </w:r>
          </w:p>
        </w:tc>
        <w:tc>
          <w:tcPr>
            <w:tcW w:w="8327" w:type="dxa"/>
            <w:vAlign w:val="center"/>
          </w:tcPr>
          <w:p w:rsidR="00564183" w:rsidRPr="00564183" w:rsidRDefault="00564183" w:rsidP="00564183">
            <w:pPr>
              <w:pStyle w:val="Default"/>
              <w:rPr>
                <w:rFonts w:ascii="Arial" w:hAnsi="Arial" w:cs="Arial"/>
                <w:sz w:val="22"/>
                <w:szCs w:val="22"/>
              </w:rPr>
            </w:pPr>
            <w:r w:rsidRPr="00564183">
              <w:rPr>
                <w:rFonts w:ascii="Arial" w:hAnsi="Arial" w:cs="Arial"/>
                <w:sz w:val="22"/>
                <w:szCs w:val="22"/>
              </w:rPr>
              <w:t xml:space="preserve">Know the names of children. </w:t>
            </w:r>
          </w:p>
        </w:tc>
        <w:tc>
          <w:tcPr>
            <w:tcW w:w="712" w:type="dxa"/>
          </w:tcPr>
          <w:p w:rsidR="00564183" w:rsidRPr="00564183" w:rsidRDefault="00564183" w:rsidP="00564183">
            <w:pPr>
              <w:pStyle w:val="Defaul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64183" w:rsidRPr="00564183" w:rsidTr="00C80052">
        <w:trPr>
          <w:cantSplit/>
          <w:trHeight w:val="567"/>
        </w:trPr>
        <w:tc>
          <w:tcPr>
            <w:tcW w:w="1101" w:type="dxa"/>
            <w:vMerge/>
            <w:shd w:val="clear" w:color="auto" w:fill="F2F2F2" w:themeFill="background1" w:themeFillShade="F2"/>
            <w:textDirection w:val="btLr"/>
            <w:vAlign w:val="center"/>
          </w:tcPr>
          <w:p w:rsidR="00564183" w:rsidRPr="00564183" w:rsidRDefault="00564183" w:rsidP="00564183">
            <w:pPr>
              <w:pStyle w:val="Default"/>
              <w:ind w:left="113" w:right="113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27" w:type="dxa"/>
            <w:vAlign w:val="center"/>
          </w:tcPr>
          <w:p w:rsidR="00564183" w:rsidRPr="00564183" w:rsidRDefault="00564183" w:rsidP="00564183">
            <w:pPr>
              <w:pStyle w:val="Default"/>
              <w:rPr>
                <w:rFonts w:ascii="Arial" w:hAnsi="Arial" w:cs="Arial"/>
                <w:sz w:val="22"/>
                <w:szCs w:val="22"/>
              </w:rPr>
            </w:pPr>
            <w:r w:rsidRPr="00564183">
              <w:rPr>
                <w:rFonts w:ascii="Arial" w:hAnsi="Arial" w:cs="Arial"/>
                <w:sz w:val="22"/>
                <w:szCs w:val="22"/>
              </w:rPr>
              <w:t>Have a plan for children who are likely to misbehave.</w:t>
            </w:r>
          </w:p>
        </w:tc>
        <w:tc>
          <w:tcPr>
            <w:tcW w:w="712" w:type="dxa"/>
          </w:tcPr>
          <w:p w:rsidR="00564183" w:rsidRPr="00564183" w:rsidRDefault="00564183" w:rsidP="002D62C5">
            <w:pPr>
              <w:pStyle w:val="Defaul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64183" w:rsidRPr="00564183" w:rsidTr="00C80052">
        <w:trPr>
          <w:cantSplit/>
          <w:trHeight w:val="567"/>
        </w:trPr>
        <w:tc>
          <w:tcPr>
            <w:tcW w:w="1101" w:type="dxa"/>
            <w:vMerge/>
            <w:shd w:val="clear" w:color="auto" w:fill="F2F2F2" w:themeFill="background1" w:themeFillShade="F2"/>
            <w:textDirection w:val="btLr"/>
            <w:vAlign w:val="center"/>
          </w:tcPr>
          <w:p w:rsidR="00564183" w:rsidRPr="00564183" w:rsidRDefault="00564183" w:rsidP="00564183">
            <w:pPr>
              <w:pStyle w:val="Default"/>
              <w:ind w:left="113" w:right="113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27" w:type="dxa"/>
            <w:vAlign w:val="center"/>
          </w:tcPr>
          <w:p w:rsidR="00564183" w:rsidRPr="00564183" w:rsidRDefault="00564183" w:rsidP="00564183">
            <w:pPr>
              <w:pStyle w:val="Default"/>
              <w:rPr>
                <w:rFonts w:ascii="Arial" w:hAnsi="Arial" w:cs="Arial"/>
                <w:sz w:val="22"/>
                <w:szCs w:val="22"/>
              </w:rPr>
            </w:pPr>
            <w:r w:rsidRPr="00564183">
              <w:rPr>
                <w:rFonts w:ascii="Arial" w:hAnsi="Arial" w:cs="Arial"/>
                <w:sz w:val="22"/>
                <w:szCs w:val="22"/>
              </w:rPr>
              <w:t>Ensure other adults in the class know the plan.</w:t>
            </w:r>
          </w:p>
        </w:tc>
        <w:tc>
          <w:tcPr>
            <w:tcW w:w="712" w:type="dxa"/>
          </w:tcPr>
          <w:p w:rsidR="00564183" w:rsidRPr="00564183" w:rsidRDefault="00564183" w:rsidP="00564183">
            <w:pPr>
              <w:pStyle w:val="Defaul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64183" w:rsidRPr="00564183" w:rsidTr="00C80052">
        <w:trPr>
          <w:cantSplit/>
          <w:trHeight w:val="567"/>
        </w:trPr>
        <w:tc>
          <w:tcPr>
            <w:tcW w:w="1101" w:type="dxa"/>
            <w:vMerge/>
            <w:shd w:val="clear" w:color="auto" w:fill="F2F2F2" w:themeFill="background1" w:themeFillShade="F2"/>
            <w:textDirection w:val="btLr"/>
            <w:vAlign w:val="center"/>
          </w:tcPr>
          <w:p w:rsidR="00564183" w:rsidRPr="00564183" w:rsidRDefault="00564183" w:rsidP="00564183">
            <w:pPr>
              <w:pStyle w:val="Default"/>
              <w:ind w:left="113" w:right="113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27" w:type="dxa"/>
            <w:vAlign w:val="center"/>
          </w:tcPr>
          <w:p w:rsidR="00564183" w:rsidRPr="00564183" w:rsidRDefault="00564183" w:rsidP="00564183">
            <w:pPr>
              <w:pStyle w:val="Default"/>
              <w:rPr>
                <w:rFonts w:ascii="Arial" w:hAnsi="Arial" w:cs="Arial"/>
                <w:sz w:val="22"/>
                <w:szCs w:val="22"/>
              </w:rPr>
            </w:pPr>
            <w:r w:rsidRPr="00564183">
              <w:rPr>
                <w:rFonts w:ascii="Arial" w:hAnsi="Arial" w:cs="Arial"/>
                <w:sz w:val="22"/>
                <w:szCs w:val="22"/>
              </w:rPr>
              <w:t>Understand pupils’ special needs</w:t>
            </w:r>
          </w:p>
        </w:tc>
        <w:tc>
          <w:tcPr>
            <w:tcW w:w="712" w:type="dxa"/>
          </w:tcPr>
          <w:p w:rsidR="00564183" w:rsidRPr="00564183" w:rsidRDefault="00564183" w:rsidP="002D62C5">
            <w:pPr>
              <w:pStyle w:val="Defaul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64183" w:rsidRPr="00564183" w:rsidTr="00C80052">
        <w:trPr>
          <w:cantSplit/>
          <w:trHeight w:val="567"/>
        </w:trPr>
        <w:tc>
          <w:tcPr>
            <w:tcW w:w="1101" w:type="dxa"/>
            <w:vMerge w:val="restart"/>
            <w:shd w:val="clear" w:color="auto" w:fill="F2F2F2" w:themeFill="background1" w:themeFillShade="F2"/>
            <w:textDirection w:val="btLr"/>
            <w:vAlign w:val="center"/>
          </w:tcPr>
          <w:p w:rsidR="00564183" w:rsidRPr="00564183" w:rsidRDefault="00564183" w:rsidP="00564183">
            <w:pPr>
              <w:pStyle w:val="Default"/>
              <w:ind w:left="113" w:right="113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4183">
              <w:rPr>
                <w:b/>
                <w:bCs/>
                <w:sz w:val="32"/>
                <w:szCs w:val="32"/>
              </w:rPr>
              <w:t>Teaching</w:t>
            </w:r>
          </w:p>
        </w:tc>
        <w:tc>
          <w:tcPr>
            <w:tcW w:w="8327" w:type="dxa"/>
            <w:vAlign w:val="center"/>
          </w:tcPr>
          <w:p w:rsidR="00564183" w:rsidRPr="00564183" w:rsidRDefault="00564183" w:rsidP="00564183">
            <w:pPr>
              <w:pStyle w:val="Default"/>
              <w:rPr>
                <w:rFonts w:ascii="Arial" w:hAnsi="Arial" w:cs="Arial"/>
                <w:sz w:val="22"/>
                <w:szCs w:val="22"/>
              </w:rPr>
            </w:pPr>
            <w:r w:rsidRPr="00564183">
              <w:rPr>
                <w:rFonts w:ascii="Arial" w:hAnsi="Arial" w:cs="Arial"/>
                <w:sz w:val="22"/>
                <w:szCs w:val="22"/>
              </w:rPr>
              <w:t xml:space="preserve">Ensure that all resources are prepared in advance. </w:t>
            </w:r>
          </w:p>
        </w:tc>
        <w:tc>
          <w:tcPr>
            <w:tcW w:w="712" w:type="dxa"/>
          </w:tcPr>
          <w:p w:rsidR="00564183" w:rsidRPr="00564183" w:rsidRDefault="00564183" w:rsidP="00564183">
            <w:pPr>
              <w:pStyle w:val="Defaul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64183" w:rsidRPr="00564183" w:rsidTr="00C80052">
        <w:trPr>
          <w:cantSplit/>
          <w:trHeight w:val="567"/>
        </w:trPr>
        <w:tc>
          <w:tcPr>
            <w:tcW w:w="1101" w:type="dxa"/>
            <w:vMerge/>
            <w:shd w:val="clear" w:color="auto" w:fill="F2F2F2" w:themeFill="background1" w:themeFillShade="F2"/>
            <w:textDirection w:val="btLr"/>
            <w:vAlign w:val="center"/>
          </w:tcPr>
          <w:p w:rsidR="00564183" w:rsidRPr="00564183" w:rsidRDefault="00564183" w:rsidP="00564183">
            <w:pPr>
              <w:pStyle w:val="Default"/>
              <w:ind w:left="113" w:right="113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27" w:type="dxa"/>
            <w:vAlign w:val="center"/>
          </w:tcPr>
          <w:p w:rsidR="00564183" w:rsidRPr="00564183" w:rsidRDefault="00564183" w:rsidP="00564183">
            <w:pPr>
              <w:pStyle w:val="Default"/>
              <w:rPr>
                <w:rFonts w:ascii="Arial" w:hAnsi="Arial" w:cs="Arial"/>
                <w:sz w:val="22"/>
                <w:szCs w:val="22"/>
              </w:rPr>
            </w:pPr>
            <w:r w:rsidRPr="00564183">
              <w:rPr>
                <w:rFonts w:ascii="Arial" w:hAnsi="Arial" w:cs="Arial"/>
                <w:sz w:val="22"/>
                <w:szCs w:val="22"/>
              </w:rPr>
              <w:t>Praise the behaviour you want to see more of.</w:t>
            </w:r>
          </w:p>
        </w:tc>
        <w:tc>
          <w:tcPr>
            <w:tcW w:w="712" w:type="dxa"/>
          </w:tcPr>
          <w:p w:rsidR="00564183" w:rsidRPr="00564183" w:rsidRDefault="00564183" w:rsidP="002D62C5">
            <w:pPr>
              <w:pStyle w:val="Defaul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64183" w:rsidRPr="00564183" w:rsidTr="00C80052">
        <w:trPr>
          <w:cantSplit/>
          <w:trHeight w:val="567"/>
        </w:trPr>
        <w:tc>
          <w:tcPr>
            <w:tcW w:w="1101" w:type="dxa"/>
            <w:vMerge/>
            <w:shd w:val="clear" w:color="auto" w:fill="F2F2F2" w:themeFill="background1" w:themeFillShade="F2"/>
            <w:textDirection w:val="btLr"/>
            <w:vAlign w:val="center"/>
          </w:tcPr>
          <w:p w:rsidR="00564183" w:rsidRPr="00564183" w:rsidRDefault="00564183" w:rsidP="00564183">
            <w:pPr>
              <w:pStyle w:val="Default"/>
              <w:ind w:left="113" w:right="113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27" w:type="dxa"/>
            <w:vAlign w:val="center"/>
          </w:tcPr>
          <w:p w:rsidR="00564183" w:rsidRPr="00564183" w:rsidRDefault="00564183" w:rsidP="00564183">
            <w:pPr>
              <w:pStyle w:val="Default"/>
              <w:rPr>
                <w:rFonts w:ascii="Arial" w:hAnsi="Arial" w:cs="Arial"/>
                <w:sz w:val="22"/>
                <w:szCs w:val="22"/>
              </w:rPr>
            </w:pPr>
            <w:r w:rsidRPr="00564183">
              <w:rPr>
                <w:rFonts w:ascii="Arial" w:hAnsi="Arial" w:cs="Arial"/>
                <w:sz w:val="22"/>
                <w:szCs w:val="22"/>
              </w:rPr>
              <w:t>Praise children doing the right thing more than criticising those who are doing the wrong thing (parallel praise).</w:t>
            </w:r>
          </w:p>
        </w:tc>
        <w:tc>
          <w:tcPr>
            <w:tcW w:w="712" w:type="dxa"/>
          </w:tcPr>
          <w:p w:rsidR="00564183" w:rsidRPr="00564183" w:rsidRDefault="00564183" w:rsidP="00564183">
            <w:pPr>
              <w:pStyle w:val="Defaul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64183" w:rsidRPr="00564183" w:rsidTr="00C80052">
        <w:trPr>
          <w:cantSplit/>
          <w:trHeight w:val="567"/>
        </w:trPr>
        <w:tc>
          <w:tcPr>
            <w:tcW w:w="1101" w:type="dxa"/>
            <w:vMerge/>
            <w:shd w:val="clear" w:color="auto" w:fill="F2F2F2" w:themeFill="background1" w:themeFillShade="F2"/>
            <w:textDirection w:val="btLr"/>
            <w:vAlign w:val="center"/>
          </w:tcPr>
          <w:p w:rsidR="00564183" w:rsidRPr="00564183" w:rsidRDefault="00564183" w:rsidP="00564183">
            <w:pPr>
              <w:pStyle w:val="Default"/>
              <w:ind w:left="113" w:right="113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27" w:type="dxa"/>
            <w:vAlign w:val="center"/>
          </w:tcPr>
          <w:p w:rsidR="00564183" w:rsidRPr="00564183" w:rsidRDefault="00564183" w:rsidP="00564183">
            <w:pPr>
              <w:pStyle w:val="Default"/>
              <w:rPr>
                <w:rFonts w:ascii="Arial" w:hAnsi="Arial" w:cs="Arial"/>
                <w:sz w:val="22"/>
                <w:szCs w:val="22"/>
              </w:rPr>
            </w:pPr>
            <w:r w:rsidRPr="00564183">
              <w:rPr>
                <w:rFonts w:ascii="Arial" w:hAnsi="Arial" w:cs="Arial"/>
                <w:sz w:val="22"/>
                <w:szCs w:val="22"/>
              </w:rPr>
              <w:t>Differentiate.</w:t>
            </w:r>
          </w:p>
        </w:tc>
        <w:tc>
          <w:tcPr>
            <w:tcW w:w="712" w:type="dxa"/>
          </w:tcPr>
          <w:p w:rsidR="00564183" w:rsidRPr="00564183" w:rsidRDefault="00564183" w:rsidP="002D62C5">
            <w:pPr>
              <w:pStyle w:val="Defaul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64183" w:rsidRPr="00564183" w:rsidTr="00C80052">
        <w:trPr>
          <w:cantSplit/>
          <w:trHeight w:val="567"/>
        </w:trPr>
        <w:tc>
          <w:tcPr>
            <w:tcW w:w="1101" w:type="dxa"/>
            <w:vMerge/>
            <w:shd w:val="clear" w:color="auto" w:fill="F2F2F2" w:themeFill="background1" w:themeFillShade="F2"/>
            <w:textDirection w:val="btLr"/>
            <w:vAlign w:val="center"/>
          </w:tcPr>
          <w:p w:rsidR="00564183" w:rsidRPr="00564183" w:rsidRDefault="00564183" w:rsidP="00564183">
            <w:pPr>
              <w:pStyle w:val="Default"/>
              <w:ind w:left="113" w:right="113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27" w:type="dxa"/>
            <w:vAlign w:val="center"/>
          </w:tcPr>
          <w:p w:rsidR="00564183" w:rsidRPr="00564183" w:rsidRDefault="00564183" w:rsidP="00564183">
            <w:pPr>
              <w:pStyle w:val="Default"/>
              <w:rPr>
                <w:rFonts w:ascii="Arial" w:hAnsi="Arial" w:cs="Arial"/>
                <w:sz w:val="22"/>
                <w:szCs w:val="22"/>
              </w:rPr>
            </w:pPr>
            <w:r w:rsidRPr="00564183">
              <w:rPr>
                <w:rFonts w:ascii="Arial" w:hAnsi="Arial" w:cs="Arial"/>
                <w:sz w:val="22"/>
                <w:szCs w:val="22"/>
              </w:rPr>
              <w:t>Stay calm.</w:t>
            </w:r>
          </w:p>
        </w:tc>
        <w:tc>
          <w:tcPr>
            <w:tcW w:w="712" w:type="dxa"/>
          </w:tcPr>
          <w:p w:rsidR="00564183" w:rsidRPr="00564183" w:rsidRDefault="00564183" w:rsidP="002D62C5">
            <w:pPr>
              <w:pStyle w:val="Defaul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64183" w:rsidRPr="00564183" w:rsidTr="00C80052">
        <w:trPr>
          <w:cantSplit/>
          <w:trHeight w:val="567"/>
        </w:trPr>
        <w:tc>
          <w:tcPr>
            <w:tcW w:w="1101" w:type="dxa"/>
            <w:vMerge/>
            <w:shd w:val="clear" w:color="auto" w:fill="F2F2F2" w:themeFill="background1" w:themeFillShade="F2"/>
            <w:textDirection w:val="btLr"/>
            <w:vAlign w:val="center"/>
          </w:tcPr>
          <w:p w:rsidR="00564183" w:rsidRPr="00564183" w:rsidRDefault="00564183" w:rsidP="00564183">
            <w:pPr>
              <w:pStyle w:val="Default"/>
              <w:ind w:left="113" w:right="113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27" w:type="dxa"/>
            <w:vAlign w:val="center"/>
          </w:tcPr>
          <w:p w:rsidR="00564183" w:rsidRPr="00564183" w:rsidRDefault="00564183" w:rsidP="00564183">
            <w:pPr>
              <w:pStyle w:val="Default"/>
              <w:rPr>
                <w:rFonts w:ascii="Arial" w:hAnsi="Arial" w:cs="Arial"/>
                <w:sz w:val="22"/>
                <w:szCs w:val="22"/>
              </w:rPr>
            </w:pPr>
            <w:r w:rsidRPr="00564183">
              <w:rPr>
                <w:rFonts w:ascii="Arial" w:hAnsi="Arial" w:cs="Arial"/>
                <w:sz w:val="22"/>
                <w:szCs w:val="22"/>
              </w:rPr>
              <w:t>Have clear routines for transitions and for stopping the class.</w:t>
            </w:r>
          </w:p>
        </w:tc>
        <w:tc>
          <w:tcPr>
            <w:tcW w:w="712" w:type="dxa"/>
          </w:tcPr>
          <w:p w:rsidR="00564183" w:rsidRPr="00564183" w:rsidRDefault="00564183" w:rsidP="002D62C5">
            <w:pPr>
              <w:pStyle w:val="Defaul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64183" w:rsidRPr="00564183" w:rsidTr="00C80052">
        <w:trPr>
          <w:cantSplit/>
          <w:trHeight w:val="567"/>
        </w:trPr>
        <w:tc>
          <w:tcPr>
            <w:tcW w:w="1101" w:type="dxa"/>
            <w:vMerge/>
            <w:shd w:val="clear" w:color="auto" w:fill="F2F2F2" w:themeFill="background1" w:themeFillShade="F2"/>
            <w:textDirection w:val="btLr"/>
            <w:vAlign w:val="center"/>
          </w:tcPr>
          <w:p w:rsidR="00564183" w:rsidRPr="00564183" w:rsidRDefault="00564183" w:rsidP="00564183">
            <w:pPr>
              <w:pStyle w:val="Default"/>
              <w:ind w:left="113" w:right="113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27" w:type="dxa"/>
            <w:vAlign w:val="center"/>
          </w:tcPr>
          <w:p w:rsidR="00564183" w:rsidRPr="00564183" w:rsidRDefault="00564183" w:rsidP="00564183">
            <w:pPr>
              <w:pStyle w:val="Default"/>
              <w:rPr>
                <w:rFonts w:ascii="Arial" w:hAnsi="Arial" w:cs="Arial"/>
                <w:sz w:val="22"/>
                <w:szCs w:val="22"/>
              </w:rPr>
            </w:pPr>
            <w:r w:rsidRPr="00564183">
              <w:rPr>
                <w:rFonts w:ascii="Arial" w:hAnsi="Arial" w:cs="Arial"/>
                <w:sz w:val="22"/>
                <w:szCs w:val="22"/>
              </w:rPr>
              <w:t>Teach children the class routines.</w:t>
            </w:r>
          </w:p>
        </w:tc>
        <w:tc>
          <w:tcPr>
            <w:tcW w:w="712" w:type="dxa"/>
          </w:tcPr>
          <w:p w:rsidR="00564183" w:rsidRPr="00564183" w:rsidRDefault="00564183" w:rsidP="00564183">
            <w:pPr>
              <w:pStyle w:val="Defaul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64183" w:rsidRPr="00564183" w:rsidTr="00C80052">
        <w:trPr>
          <w:cantSplit/>
          <w:trHeight w:val="567"/>
        </w:trPr>
        <w:tc>
          <w:tcPr>
            <w:tcW w:w="1101" w:type="dxa"/>
            <w:vMerge w:val="restart"/>
            <w:shd w:val="clear" w:color="auto" w:fill="F2F2F2" w:themeFill="background1" w:themeFillShade="F2"/>
            <w:textDirection w:val="btLr"/>
            <w:vAlign w:val="center"/>
          </w:tcPr>
          <w:p w:rsidR="00564183" w:rsidRPr="00564183" w:rsidRDefault="00564183" w:rsidP="00564183">
            <w:pPr>
              <w:pStyle w:val="Default"/>
              <w:ind w:left="113" w:right="113"/>
              <w:jc w:val="center"/>
              <w:rPr>
                <w:b/>
                <w:bCs/>
                <w:sz w:val="32"/>
                <w:szCs w:val="32"/>
              </w:rPr>
            </w:pPr>
            <w:r w:rsidRPr="00564183">
              <w:rPr>
                <w:b/>
                <w:bCs/>
                <w:sz w:val="32"/>
                <w:szCs w:val="32"/>
              </w:rPr>
              <w:t>Parents</w:t>
            </w:r>
          </w:p>
        </w:tc>
        <w:tc>
          <w:tcPr>
            <w:tcW w:w="8327" w:type="dxa"/>
            <w:vMerge w:val="restart"/>
            <w:vAlign w:val="center"/>
          </w:tcPr>
          <w:p w:rsidR="00564183" w:rsidRPr="00564183" w:rsidRDefault="00564183" w:rsidP="00564183">
            <w:pPr>
              <w:pStyle w:val="Default"/>
              <w:rPr>
                <w:sz w:val="32"/>
                <w:szCs w:val="32"/>
              </w:rPr>
            </w:pPr>
            <w:r w:rsidRPr="00564183">
              <w:rPr>
                <w:rFonts w:ascii="Arial" w:hAnsi="Arial" w:cs="Arial"/>
                <w:sz w:val="22"/>
                <w:szCs w:val="22"/>
              </w:rPr>
              <w:t>Give feedback to parents about their child’s behaviour - let them know about the good days as well as the bad ones.</w:t>
            </w:r>
          </w:p>
        </w:tc>
        <w:tc>
          <w:tcPr>
            <w:tcW w:w="712" w:type="dxa"/>
          </w:tcPr>
          <w:p w:rsidR="00564183" w:rsidRPr="00564183" w:rsidRDefault="00564183" w:rsidP="00564183">
            <w:pPr>
              <w:pStyle w:val="Default"/>
              <w:rPr>
                <w:sz w:val="32"/>
                <w:szCs w:val="32"/>
              </w:rPr>
            </w:pPr>
          </w:p>
        </w:tc>
      </w:tr>
      <w:tr w:rsidR="00564183" w:rsidRPr="00564183" w:rsidTr="00C80052">
        <w:trPr>
          <w:cantSplit/>
          <w:trHeight w:val="1142"/>
        </w:trPr>
        <w:tc>
          <w:tcPr>
            <w:tcW w:w="1101" w:type="dxa"/>
            <w:vMerge/>
            <w:shd w:val="clear" w:color="auto" w:fill="F2F2F2" w:themeFill="background1" w:themeFillShade="F2"/>
            <w:textDirection w:val="btLr"/>
            <w:vAlign w:val="center"/>
          </w:tcPr>
          <w:p w:rsidR="00564183" w:rsidRPr="00564183" w:rsidRDefault="00564183" w:rsidP="00564183">
            <w:pPr>
              <w:pStyle w:val="Default"/>
              <w:ind w:left="113" w:right="113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27" w:type="dxa"/>
            <w:vMerge/>
          </w:tcPr>
          <w:p w:rsidR="00564183" w:rsidRPr="00564183" w:rsidRDefault="00564183" w:rsidP="002D62C5">
            <w:pPr>
              <w:pStyle w:val="Defaul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2" w:type="dxa"/>
          </w:tcPr>
          <w:p w:rsidR="00564183" w:rsidRPr="00564183" w:rsidRDefault="00564183" w:rsidP="002D62C5">
            <w:pPr>
              <w:pStyle w:val="Default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C2394" w:rsidRDefault="009C2394" w:rsidP="00564183"/>
    <w:sectPr w:rsidR="009C2394" w:rsidSect="00C80052">
      <w:pgSz w:w="11904" w:h="17340"/>
      <w:pgMar w:top="851" w:right="861" w:bottom="993" w:left="1119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vantGarde LT Medium">
    <w:altName w:val="AvantGarde LT Medium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872198ED"/>
    <w:multiLevelType w:val="hybridMultilevel"/>
    <w:tmpl w:val="4044ADC3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00BC8147"/>
    <w:multiLevelType w:val="hybridMultilevel"/>
    <w:tmpl w:val="EC74C157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>
    <w:nsid w:val="0EEEF9E7"/>
    <w:multiLevelType w:val="hybridMultilevel"/>
    <w:tmpl w:val="AFFB8EF5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>
    <w:nsid w:val="28CE4D07"/>
    <w:multiLevelType w:val="hybridMultilevel"/>
    <w:tmpl w:val="03B0616E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E470D7"/>
    <w:rsid w:val="00564183"/>
    <w:rsid w:val="00741337"/>
    <w:rsid w:val="009C2394"/>
    <w:rsid w:val="00C80052"/>
    <w:rsid w:val="00E470D7"/>
    <w:rsid w:val="00EB5EE3"/>
    <w:rsid w:val="00F825C5"/>
    <w:rsid w:val="00FA2B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C239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E470D7"/>
    <w:pPr>
      <w:autoSpaceDE w:val="0"/>
      <w:autoSpaceDN w:val="0"/>
      <w:adjustRightInd w:val="0"/>
      <w:spacing w:after="0" w:line="240" w:lineRule="auto"/>
    </w:pPr>
    <w:rPr>
      <w:rFonts w:ascii="AvantGarde LT Medium" w:hAnsi="AvantGarde LT Medium" w:cs="AvantGarde LT Medium"/>
      <w:color w:val="000000"/>
      <w:sz w:val="24"/>
      <w:szCs w:val="24"/>
    </w:rPr>
  </w:style>
  <w:style w:type="table" w:styleId="TableGrid">
    <w:name w:val="Table Grid"/>
    <w:basedOn w:val="TableNormal"/>
    <w:uiPriority w:val="59"/>
    <w:rsid w:val="0056418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191</Words>
  <Characters>1093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</dc:creator>
  <cp:lastModifiedBy>deborah</cp:lastModifiedBy>
  <cp:revision>2</cp:revision>
  <dcterms:created xsi:type="dcterms:W3CDTF">2013-09-27T15:22:00Z</dcterms:created>
  <dcterms:modified xsi:type="dcterms:W3CDTF">2013-09-27T15:22:00Z</dcterms:modified>
</cp:coreProperties>
</file>