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09F00" w14:textId="5BD5B0E5" w:rsidR="002916E8" w:rsidRDefault="002916E8" w:rsidP="002916E8">
      <w:pPr>
        <w:rPr>
          <w:rFonts w:ascii="Arial" w:hAnsi="Arial" w:cs="Arial"/>
          <w:sz w:val="24"/>
          <w:szCs w:val="24"/>
        </w:rPr>
      </w:pPr>
      <w:r w:rsidRPr="002916E8">
        <w:rPr>
          <w:rFonts w:ascii="Arial" w:hAnsi="Arial" w:cs="Arial"/>
          <w:sz w:val="24"/>
          <w:szCs w:val="24"/>
          <w:highlight w:val="yellow"/>
        </w:rPr>
        <w:t>NAME OF CANDIDATE</w:t>
      </w:r>
      <w:r>
        <w:rPr>
          <w:rFonts w:ascii="Arial" w:hAnsi="Arial" w:cs="Arial"/>
          <w:sz w:val="24"/>
          <w:szCs w:val="24"/>
        </w:rPr>
        <w:t>                                                             University-led PGCE</w:t>
      </w:r>
    </w:p>
    <w:p w14:paraId="6920963E" w14:textId="77777777" w:rsidR="002916E8" w:rsidRDefault="002916E8" w:rsidP="002916E8">
      <w:pPr>
        <w:rPr>
          <w:rFonts w:ascii="Arial" w:hAnsi="Arial" w:cs="Arial"/>
          <w:sz w:val="24"/>
          <w:szCs w:val="24"/>
        </w:rPr>
      </w:pPr>
      <w:r>
        <w:rPr>
          <w:rFonts w:ascii="Arial" w:hAnsi="Arial" w:cs="Arial"/>
          <w:sz w:val="24"/>
          <w:szCs w:val="24"/>
        </w:rPr>
        <w:t> </w:t>
      </w:r>
    </w:p>
    <w:p w14:paraId="2230C129" w14:textId="55E56254" w:rsidR="002916E8" w:rsidRDefault="002916E8" w:rsidP="002916E8">
      <w:pPr>
        <w:rPr>
          <w:rFonts w:ascii="Arial" w:hAnsi="Arial" w:cs="Arial"/>
          <w:sz w:val="24"/>
          <w:szCs w:val="24"/>
        </w:rPr>
      </w:pPr>
      <w:r>
        <w:rPr>
          <w:rFonts w:ascii="Arial" w:hAnsi="Arial" w:cs="Arial"/>
          <w:sz w:val="24"/>
          <w:szCs w:val="24"/>
        </w:rPr>
        <w:t xml:space="preserve">Dear </w:t>
      </w:r>
      <w:r w:rsidRPr="002916E8">
        <w:rPr>
          <w:rFonts w:ascii="Arial" w:hAnsi="Arial" w:cs="Arial"/>
          <w:sz w:val="24"/>
          <w:szCs w:val="24"/>
          <w:highlight w:val="yellow"/>
        </w:rPr>
        <w:t>First Name</w:t>
      </w:r>
    </w:p>
    <w:p w14:paraId="436F064E" w14:textId="77777777" w:rsidR="002916E8" w:rsidRDefault="002916E8" w:rsidP="002916E8">
      <w:pPr>
        <w:rPr>
          <w:rFonts w:ascii="Arial" w:hAnsi="Arial" w:cs="Arial"/>
          <w:sz w:val="24"/>
          <w:szCs w:val="24"/>
        </w:rPr>
      </w:pPr>
      <w:r>
        <w:rPr>
          <w:rFonts w:ascii="Arial" w:hAnsi="Arial" w:cs="Arial"/>
          <w:sz w:val="24"/>
          <w:szCs w:val="24"/>
        </w:rPr>
        <w:t> </w:t>
      </w:r>
    </w:p>
    <w:p w14:paraId="1551B1F5" w14:textId="43CE7EED" w:rsidR="002916E8" w:rsidRDefault="002916E8" w:rsidP="002916E8">
      <w:pPr>
        <w:rPr>
          <w:rFonts w:ascii="Arial" w:hAnsi="Arial" w:cs="Arial"/>
          <w:sz w:val="24"/>
          <w:szCs w:val="24"/>
        </w:rPr>
      </w:pPr>
      <w:r>
        <w:rPr>
          <w:rFonts w:ascii="Arial" w:hAnsi="Arial" w:cs="Arial"/>
          <w:sz w:val="24"/>
          <w:szCs w:val="24"/>
        </w:rPr>
        <w:t>We are pleased to see that you have accepted our offer and are looking forward to you joining our Secondary PGCE (</w:t>
      </w:r>
      <w:r w:rsidRPr="002916E8">
        <w:rPr>
          <w:rFonts w:ascii="Arial" w:hAnsi="Arial" w:cs="Arial"/>
          <w:sz w:val="24"/>
          <w:szCs w:val="24"/>
          <w:highlight w:val="yellow"/>
        </w:rPr>
        <w:t>Subject</w:t>
      </w:r>
      <w:r>
        <w:rPr>
          <w:rFonts w:ascii="Arial" w:hAnsi="Arial" w:cs="Arial"/>
          <w:sz w:val="24"/>
          <w:szCs w:val="24"/>
        </w:rPr>
        <w:t>) course for 202</w:t>
      </w:r>
      <w:r>
        <w:rPr>
          <w:rFonts w:ascii="Arial" w:hAnsi="Arial" w:cs="Arial"/>
          <w:sz w:val="24"/>
          <w:szCs w:val="24"/>
        </w:rPr>
        <w:t>2</w:t>
      </w:r>
      <w:r>
        <w:rPr>
          <w:rFonts w:ascii="Arial" w:hAnsi="Arial" w:cs="Arial"/>
          <w:sz w:val="24"/>
          <w:szCs w:val="24"/>
        </w:rPr>
        <w:t>/2</w:t>
      </w:r>
      <w:r>
        <w:rPr>
          <w:rFonts w:ascii="Arial" w:hAnsi="Arial" w:cs="Arial"/>
          <w:sz w:val="24"/>
          <w:szCs w:val="24"/>
        </w:rPr>
        <w:t>3</w:t>
      </w:r>
      <w:r>
        <w:rPr>
          <w:rFonts w:ascii="Arial" w:hAnsi="Arial" w:cs="Arial"/>
          <w:sz w:val="24"/>
          <w:szCs w:val="24"/>
        </w:rPr>
        <w:t xml:space="preserve">, at the University of Warwick on </w:t>
      </w:r>
      <w:r w:rsidRPr="002916E8">
        <w:rPr>
          <w:rFonts w:ascii="Arial" w:hAnsi="Arial" w:cs="Arial"/>
          <w:b/>
          <w:bCs/>
          <w:sz w:val="24"/>
          <w:szCs w:val="24"/>
          <w:highlight w:val="yellow"/>
        </w:rPr>
        <w:t>START DATE OF COURSE</w:t>
      </w:r>
      <w:r>
        <w:rPr>
          <w:rFonts w:ascii="Arial" w:hAnsi="Arial" w:cs="Arial"/>
          <w:b/>
          <w:bCs/>
          <w:sz w:val="24"/>
          <w:szCs w:val="24"/>
        </w:rPr>
        <w:t xml:space="preserve">, </w:t>
      </w:r>
      <w:r>
        <w:rPr>
          <w:rFonts w:ascii="Arial" w:hAnsi="Arial" w:cs="Arial"/>
          <w:sz w:val="24"/>
          <w:szCs w:val="24"/>
        </w:rPr>
        <w:t>further details of the induction programme will be available on the pre course pages as plans are finalised, please check them regularly, the link to them is at the end of this email.</w:t>
      </w:r>
    </w:p>
    <w:p w14:paraId="7A24D2C0" w14:textId="77777777" w:rsidR="002916E8" w:rsidRDefault="002916E8" w:rsidP="002916E8">
      <w:pPr>
        <w:pStyle w:val="Heading1"/>
        <w:rPr>
          <w:rFonts w:ascii="Arial" w:eastAsia="Times New Roman" w:hAnsi="Arial" w:cs="Arial"/>
          <w:sz w:val="24"/>
          <w:szCs w:val="24"/>
        </w:rPr>
      </w:pPr>
      <w:r>
        <w:rPr>
          <w:rStyle w:val="IntenseEmphasis"/>
          <w:rFonts w:ascii="Arial" w:eastAsia="Times New Roman" w:hAnsi="Arial" w:cs="Arial"/>
          <w:i w:val="0"/>
          <w:iCs w:val="0"/>
          <w:color w:val="7030A0"/>
          <w:sz w:val="24"/>
          <w:szCs w:val="24"/>
        </w:rPr>
        <w:t>Needs Identified at Interview</w:t>
      </w:r>
    </w:p>
    <w:p w14:paraId="71B60C47" w14:textId="77777777" w:rsidR="002916E8" w:rsidRDefault="002916E8" w:rsidP="002916E8">
      <w:pPr>
        <w:rPr>
          <w:rFonts w:ascii="Arial" w:hAnsi="Arial" w:cs="Arial"/>
          <w:sz w:val="24"/>
          <w:szCs w:val="24"/>
        </w:rPr>
      </w:pPr>
      <w:r>
        <w:rPr>
          <w:rFonts w:ascii="Arial" w:hAnsi="Arial" w:cs="Arial"/>
          <w:sz w:val="24"/>
          <w:szCs w:val="24"/>
        </w:rPr>
        <w:t xml:space="preserve">Before you join us, please look at the following list of areas that your interviewer may have identified as something for you to work on before you join us. Your interviewer would like you to address any actions before you start; you will be asked about your progress in these areas when you begin the course.   For any </w:t>
      </w:r>
      <w:proofErr w:type="gramStart"/>
      <w:r>
        <w:rPr>
          <w:rFonts w:ascii="Arial" w:hAnsi="Arial" w:cs="Arial"/>
          <w:sz w:val="24"/>
          <w:szCs w:val="24"/>
        </w:rPr>
        <w:t>ones</w:t>
      </w:r>
      <w:proofErr w:type="gramEnd"/>
      <w:r>
        <w:rPr>
          <w:rFonts w:ascii="Arial" w:hAnsi="Arial" w:cs="Arial"/>
          <w:sz w:val="24"/>
          <w:szCs w:val="24"/>
        </w:rPr>
        <w:t xml:space="preserve"> sections that are blank, you are not required to take any action.  </w:t>
      </w:r>
    </w:p>
    <w:p w14:paraId="7001FBCC" w14:textId="77777777" w:rsidR="002916E8" w:rsidRDefault="002916E8" w:rsidP="002916E8">
      <w:pPr>
        <w:rPr>
          <w:rFonts w:ascii="Arial" w:hAnsi="Arial" w:cs="Arial"/>
          <w:sz w:val="24"/>
          <w:szCs w:val="24"/>
        </w:rPr>
      </w:pPr>
    </w:p>
    <w:p w14:paraId="1725B2A1" w14:textId="77777777" w:rsidR="002916E8" w:rsidRDefault="002916E8" w:rsidP="002916E8">
      <w:pPr>
        <w:rPr>
          <w:rFonts w:ascii="Arial" w:hAnsi="Arial" w:cs="Arial"/>
          <w:sz w:val="24"/>
          <w:szCs w:val="24"/>
        </w:rPr>
      </w:pPr>
      <w:r>
        <w:rPr>
          <w:rFonts w:ascii="Arial" w:hAnsi="Arial" w:cs="Arial"/>
          <w:sz w:val="24"/>
          <w:szCs w:val="24"/>
        </w:rPr>
        <w:t xml:space="preserve">If you have none listed at all, you did not have any additional needs identified by the interviewer.  </w:t>
      </w:r>
    </w:p>
    <w:p w14:paraId="1C428529" w14:textId="77777777" w:rsidR="002916E8" w:rsidRDefault="002916E8" w:rsidP="002916E8">
      <w:pPr>
        <w:rPr>
          <w:rFonts w:ascii="Arial" w:hAnsi="Arial" w:cs="Arial"/>
          <w:sz w:val="24"/>
          <w:szCs w:val="24"/>
        </w:rPr>
      </w:pPr>
    </w:p>
    <w:tbl>
      <w:tblPr>
        <w:tblW w:w="9346" w:type="dxa"/>
        <w:tblCellMar>
          <w:left w:w="0" w:type="dxa"/>
          <w:right w:w="0" w:type="dxa"/>
        </w:tblCellMar>
        <w:tblLook w:val="04A0" w:firstRow="1" w:lastRow="0" w:firstColumn="1" w:lastColumn="0" w:noHBand="0" w:noVBand="1"/>
      </w:tblPr>
      <w:tblGrid>
        <w:gridCol w:w="5944"/>
        <w:gridCol w:w="3402"/>
      </w:tblGrid>
      <w:tr w:rsidR="002916E8" w14:paraId="61C7F410" w14:textId="77777777" w:rsidTr="002916E8">
        <w:trPr>
          <w:trHeight w:val="570"/>
        </w:trPr>
        <w:tc>
          <w:tcPr>
            <w:tcW w:w="59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EFB31FD" w14:textId="77777777" w:rsidR="002916E8" w:rsidRDefault="002916E8">
            <w:pPr>
              <w:jc w:val="center"/>
              <w:rPr>
                <w:rFonts w:ascii="Arial" w:hAnsi="Arial" w:cs="Arial"/>
                <w:sz w:val="24"/>
                <w:szCs w:val="24"/>
              </w:rPr>
            </w:pPr>
            <w:r>
              <w:rPr>
                <w:rFonts w:ascii="Arial" w:hAnsi="Arial" w:cs="Arial"/>
                <w:color w:val="000000"/>
                <w:shd w:val="clear" w:color="auto" w:fill="FFFFFF"/>
              </w:rPr>
              <w:t> </w:t>
            </w:r>
            <w:r>
              <w:rPr>
                <w:rFonts w:ascii="Arial" w:hAnsi="Arial" w:cs="Arial"/>
                <w:color w:val="000000"/>
                <w:sz w:val="24"/>
                <w:szCs w:val="24"/>
                <w:lang w:eastAsia="en-GB"/>
              </w:rPr>
              <w:t xml:space="preserve">Would </w:t>
            </w:r>
            <w:proofErr w:type="gramStart"/>
            <w:r>
              <w:rPr>
                <w:rFonts w:ascii="Arial" w:hAnsi="Arial" w:cs="Arial"/>
                <w:color w:val="000000"/>
                <w:sz w:val="24"/>
                <w:szCs w:val="24"/>
                <w:lang w:eastAsia="en-GB"/>
              </w:rPr>
              <w:t>additional</w:t>
            </w:r>
            <w:proofErr w:type="gramEnd"/>
            <w:r>
              <w:rPr>
                <w:rFonts w:ascii="Arial" w:hAnsi="Arial" w:cs="Arial"/>
                <w:color w:val="000000"/>
                <w:sz w:val="24"/>
                <w:szCs w:val="24"/>
                <w:lang w:eastAsia="en-GB"/>
              </w:rPr>
              <w:t xml:space="preserve"> school experience be recommended *</w:t>
            </w:r>
          </w:p>
          <w:p w14:paraId="45B98450" w14:textId="77777777" w:rsidR="002916E8" w:rsidRDefault="002916E8">
            <w:pPr>
              <w:jc w:val="center"/>
              <w:rPr>
                <w:rFonts w:ascii="Arial" w:hAnsi="Arial" w:cs="Arial"/>
                <w:sz w:val="24"/>
                <w:szCs w:val="24"/>
              </w:rPr>
            </w:pPr>
            <w:r>
              <w:rPr>
                <w:rFonts w:ascii="Arial" w:hAnsi="Arial" w:cs="Arial"/>
                <w:color w:val="000000"/>
                <w:sz w:val="24"/>
                <w:szCs w:val="24"/>
                <w:lang w:eastAsia="en-GB"/>
              </w:rPr>
              <w:t> </w:t>
            </w:r>
          </w:p>
          <w:p w14:paraId="7915BCE3" w14:textId="77777777" w:rsidR="002916E8" w:rsidRDefault="002916E8">
            <w:pPr>
              <w:jc w:val="center"/>
              <w:rPr>
                <w:rFonts w:ascii="Arial" w:hAnsi="Arial" w:cs="Arial"/>
                <w:sz w:val="24"/>
                <w:szCs w:val="24"/>
              </w:rPr>
            </w:pPr>
            <w:r>
              <w:rPr>
                <w:rFonts w:ascii="Arial" w:hAnsi="Arial" w:cs="Arial"/>
                <w:color w:val="000000"/>
                <w:sz w:val="24"/>
                <w:szCs w:val="24"/>
                <w:lang w:eastAsia="en-GB"/>
              </w:rPr>
              <w:t xml:space="preserve">* This will be within a UK maintained school, ideally within your subject department where possible.  Please contact </w:t>
            </w:r>
            <w:hyperlink r:id="rId5" w:history="1">
              <w:r>
                <w:rPr>
                  <w:rStyle w:val="Hyperlink"/>
                  <w:rFonts w:ascii="Arial" w:hAnsi="Arial" w:cs="Arial"/>
                  <w:b/>
                  <w:bCs/>
                  <w:sz w:val="24"/>
                  <w:szCs w:val="24"/>
                </w:rPr>
                <w:t>cte.admissions@warwick.ac.uk</w:t>
              </w:r>
            </w:hyperlink>
            <w:r>
              <w:rPr>
                <w:rFonts w:ascii="Arial" w:hAnsi="Arial" w:cs="Arial"/>
                <w:color w:val="000000"/>
                <w:sz w:val="24"/>
                <w:szCs w:val="24"/>
                <w:lang w:eastAsia="en-GB"/>
              </w:rPr>
              <w:t xml:space="preserve"> if you are having any </w:t>
            </w:r>
            <w:proofErr w:type="gramStart"/>
            <w:r>
              <w:rPr>
                <w:rFonts w:ascii="Arial" w:hAnsi="Arial" w:cs="Arial"/>
                <w:color w:val="000000"/>
                <w:sz w:val="24"/>
                <w:szCs w:val="24"/>
                <w:lang w:eastAsia="en-GB"/>
              </w:rPr>
              <w:t>issues ,</w:t>
            </w:r>
            <w:proofErr w:type="gramEnd"/>
            <w:r>
              <w:rPr>
                <w:rFonts w:ascii="Arial" w:hAnsi="Arial" w:cs="Arial"/>
                <w:color w:val="000000"/>
                <w:sz w:val="24"/>
                <w:szCs w:val="24"/>
                <w:lang w:eastAsia="en-GB"/>
              </w:rPr>
              <w:t xml:space="preserve"> occasionally other formats can be considered..</w:t>
            </w:r>
          </w:p>
        </w:tc>
        <w:tc>
          <w:tcPr>
            <w:tcW w:w="340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14:paraId="51FC49C6" w14:textId="77777777" w:rsidR="002916E8" w:rsidRDefault="002916E8">
            <w:pPr>
              <w:jc w:val="center"/>
              <w:rPr>
                <w:rFonts w:ascii="Arial" w:hAnsi="Arial" w:cs="Arial"/>
                <w:sz w:val="24"/>
                <w:szCs w:val="24"/>
              </w:rPr>
            </w:pPr>
          </w:p>
          <w:p w14:paraId="56A70DC4" w14:textId="6E695F3D" w:rsidR="002916E8" w:rsidRDefault="002916E8">
            <w:pPr>
              <w:jc w:val="center"/>
              <w:rPr>
                <w:rFonts w:ascii="Arial" w:hAnsi="Arial" w:cs="Arial"/>
                <w:sz w:val="24"/>
                <w:szCs w:val="24"/>
              </w:rPr>
            </w:pPr>
            <w:r>
              <w:rPr>
                <w:rFonts w:ascii="Arial" w:hAnsi="Arial" w:cs="Arial"/>
                <w:sz w:val="24"/>
                <w:szCs w:val="24"/>
              </w:rPr>
              <w:t>No</w:t>
            </w:r>
            <w:r>
              <w:rPr>
                <w:rFonts w:ascii="Arial" w:hAnsi="Arial" w:cs="Arial"/>
                <w:sz w:val="24"/>
                <w:szCs w:val="24"/>
              </w:rPr>
              <w:t>/Yes</w:t>
            </w:r>
          </w:p>
        </w:tc>
      </w:tr>
      <w:tr w:rsidR="002916E8" w14:paraId="504B034A" w14:textId="77777777" w:rsidTr="002916E8">
        <w:trPr>
          <w:trHeight w:val="550"/>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EEAFE2D" w14:textId="77777777" w:rsidR="002916E8" w:rsidRDefault="002916E8">
            <w:pPr>
              <w:jc w:val="center"/>
              <w:rPr>
                <w:rFonts w:ascii="Arial" w:hAnsi="Arial" w:cs="Arial"/>
                <w:sz w:val="24"/>
                <w:szCs w:val="24"/>
              </w:rPr>
            </w:pPr>
            <w:r>
              <w:rPr>
                <w:rFonts w:ascii="Arial" w:hAnsi="Arial" w:cs="Arial"/>
                <w:color w:val="000000"/>
                <w:sz w:val="24"/>
                <w:szCs w:val="24"/>
                <w:lang w:eastAsia="en-GB"/>
              </w:rPr>
              <w:t>How many days additional experience</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25E18F" w14:textId="77777777" w:rsidR="002916E8" w:rsidRDefault="002916E8">
            <w:pPr>
              <w:jc w:val="center"/>
              <w:rPr>
                <w:rFonts w:ascii="Arial" w:hAnsi="Arial" w:cs="Arial"/>
                <w:sz w:val="24"/>
                <w:szCs w:val="24"/>
              </w:rPr>
            </w:pPr>
            <w:r>
              <w:rPr>
                <w:rFonts w:ascii="Arial" w:hAnsi="Arial" w:cs="Arial"/>
                <w:sz w:val="24"/>
                <w:szCs w:val="24"/>
              </w:rPr>
              <w:t>0</w:t>
            </w:r>
          </w:p>
        </w:tc>
      </w:tr>
      <w:tr w:rsidR="002916E8" w14:paraId="4E5D9CE2" w14:textId="77777777" w:rsidTr="002916E8">
        <w:trPr>
          <w:trHeight w:val="558"/>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8CA0DA4" w14:textId="77777777" w:rsidR="002916E8" w:rsidRDefault="002916E8">
            <w:pPr>
              <w:jc w:val="center"/>
              <w:rPr>
                <w:rFonts w:ascii="Arial" w:hAnsi="Arial" w:cs="Arial"/>
                <w:sz w:val="24"/>
                <w:szCs w:val="24"/>
              </w:rPr>
            </w:pPr>
            <w:r>
              <w:rPr>
                <w:rFonts w:ascii="Arial" w:hAnsi="Arial" w:cs="Arial"/>
                <w:color w:val="000000"/>
                <w:sz w:val="24"/>
                <w:szCs w:val="24"/>
                <w:lang w:eastAsia="en-GB"/>
              </w:rPr>
              <w:t>Does the applicant require a Subject Knowledge Enhancement course (SKE</w:t>
            </w:r>
            <w:proofErr w:type="gramStart"/>
            <w:r>
              <w:rPr>
                <w:rFonts w:ascii="Arial" w:hAnsi="Arial" w:cs="Arial"/>
                <w:color w:val="000000"/>
                <w:sz w:val="24"/>
                <w:szCs w:val="24"/>
                <w:lang w:eastAsia="en-GB"/>
              </w:rPr>
              <w:t>)**</w:t>
            </w:r>
            <w:proofErr w:type="gramEnd"/>
          </w:p>
          <w:p w14:paraId="2A7A2BAA" w14:textId="77777777" w:rsidR="002916E8" w:rsidRDefault="002916E8">
            <w:pPr>
              <w:jc w:val="center"/>
              <w:rPr>
                <w:rFonts w:ascii="Arial" w:hAnsi="Arial" w:cs="Arial"/>
                <w:sz w:val="24"/>
                <w:szCs w:val="24"/>
              </w:rPr>
            </w:pPr>
            <w:r>
              <w:rPr>
                <w:rFonts w:ascii="Arial" w:hAnsi="Arial" w:cs="Arial"/>
                <w:color w:val="000000"/>
                <w:sz w:val="24"/>
                <w:szCs w:val="24"/>
                <w:lang w:eastAsia="en-GB"/>
              </w:rPr>
              <w:t> </w:t>
            </w:r>
          </w:p>
          <w:p w14:paraId="2BE9DF7E" w14:textId="77777777" w:rsidR="002916E8" w:rsidRDefault="002916E8">
            <w:pPr>
              <w:jc w:val="center"/>
              <w:rPr>
                <w:rFonts w:ascii="Arial" w:hAnsi="Arial" w:cs="Arial"/>
                <w:sz w:val="24"/>
                <w:szCs w:val="24"/>
              </w:rPr>
            </w:pPr>
            <w:r>
              <w:rPr>
                <w:rFonts w:ascii="Arial" w:hAnsi="Arial" w:cs="Arial"/>
                <w:b/>
                <w:bCs/>
                <w:color w:val="000000"/>
                <w:sz w:val="24"/>
                <w:szCs w:val="24"/>
                <w:lang w:eastAsia="en-GB"/>
              </w:rPr>
              <w:t xml:space="preserve">**This is a condition of you entering the course. You will be unable to enrol on the course unless this is met. Please note if you have already provided evidence of your enrolment on to an SKE and this is no longer listed as a condition of your offer there is nothing else you need to do. If you have enrolled on an SKE but this condition remains on your offer, you need to forward proof of enrolment to </w:t>
            </w:r>
            <w:hyperlink r:id="rId6" w:history="1">
              <w:r>
                <w:rPr>
                  <w:rStyle w:val="Hyperlink"/>
                  <w:rFonts w:ascii="Arial" w:hAnsi="Arial" w:cs="Arial"/>
                  <w:b/>
                  <w:bCs/>
                  <w:sz w:val="24"/>
                  <w:szCs w:val="24"/>
                </w:rPr>
                <w:t>cte.admissions@warwick.ac.uk</w:t>
              </w:r>
            </w:hyperlink>
            <w:r>
              <w:rPr>
                <w:rFonts w:ascii="Arial" w:hAnsi="Arial" w:cs="Arial"/>
                <w:b/>
                <w:bCs/>
                <w:color w:val="000000"/>
                <w:sz w:val="24"/>
                <w:szCs w:val="24"/>
                <w:lang w:eastAsia="en-GB"/>
              </w:rPr>
              <w:t xml:space="preserve"> **</w:t>
            </w:r>
          </w:p>
          <w:p w14:paraId="462FAA3B" w14:textId="77777777" w:rsidR="002916E8" w:rsidRDefault="002916E8">
            <w:pPr>
              <w:jc w:val="center"/>
              <w:rPr>
                <w:rFonts w:ascii="Arial" w:hAnsi="Arial" w:cs="Arial"/>
                <w:sz w:val="24"/>
                <w:szCs w:val="24"/>
              </w:rPr>
            </w:pPr>
            <w:r>
              <w:rPr>
                <w:rFonts w:ascii="Arial" w:hAnsi="Arial" w:cs="Arial"/>
                <w:color w:val="000000"/>
                <w:sz w:val="24"/>
                <w:szCs w:val="24"/>
                <w:lang w:eastAsia="en-GB"/>
              </w:rPr>
              <w:t> </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A281E3" w14:textId="0CA83D1B" w:rsidR="002916E8" w:rsidRDefault="002916E8">
            <w:pPr>
              <w:jc w:val="center"/>
              <w:rPr>
                <w:rFonts w:ascii="Arial" w:hAnsi="Arial" w:cs="Arial"/>
                <w:sz w:val="24"/>
                <w:szCs w:val="24"/>
              </w:rPr>
            </w:pPr>
            <w:r>
              <w:rPr>
                <w:rFonts w:ascii="Arial" w:hAnsi="Arial" w:cs="Arial"/>
                <w:sz w:val="24"/>
                <w:szCs w:val="24"/>
              </w:rPr>
              <w:t>No</w:t>
            </w:r>
            <w:r>
              <w:rPr>
                <w:rFonts w:ascii="Arial" w:hAnsi="Arial" w:cs="Arial"/>
                <w:sz w:val="24"/>
                <w:szCs w:val="24"/>
              </w:rPr>
              <w:t>/</w:t>
            </w:r>
            <w:proofErr w:type="spellStart"/>
            <w:r>
              <w:rPr>
                <w:rFonts w:ascii="Arial" w:hAnsi="Arial" w:cs="Arial"/>
                <w:sz w:val="24"/>
                <w:szCs w:val="24"/>
              </w:rPr>
              <w:t>Yess</w:t>
            </w:r>
            <w:proofErr w:type="spellEnd"/>
          </w:p>
        </w:tc>
      </w:tr>
      <w:tr w:rsidR="002916E8" w14:paraId="6699A1E0" w14:textId="77777777" w:rsidTr="002916E8">
        <w:trPr>
          <w:trHeight w:val="410"/>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8586583" w14:textId="77777777" w:rsidR="002916E8" w:rsidRDefault="002916E8">
            <w:pPr>
              <w:jc w:val="center"/>
              <w:rPr>
                <w:rFonts w:ascii="Arial" w:hAnsi="Arial" w:cs="Arial"/>
                <w:sz w:val="24"/>
                <w:szCs w:val="24"/>
              </w:rPr>
            </w:pPr>
            <w:r>
              <w:rPr>
                <w:rFonts w:ascii="Arial" w:hAnsi="Arial" w:cs="Arial"/>
                <w:color w:val="000000"/>
                <w:sz w:val="24"/>
                <w:szCs w:val="24"/>
                <w:lang w:eastAsia="en-GB"/>
              </w:rPr>
              <w:t>SKE Subject</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23B4381" w14:textId="77777777" w:rsidR="002916E8" w:rsidRDefault="002916E8">
            <w:pPr>
              <w:jc w:val="center"/>
              <w:rPr>
                <w:rFonts w:ascii="Arial" w:hAnsi="Arial" w:cs="Arial"/>
                <w:sz w:val="24"/>
                <w:szCs w:val="24"/>
              </w:rPr>
            </w:pPr>
            <w:r>
              <w:rPr>
                <w:rFonts w:ascii="Arial" w:hAnsi="Arial" w:cs="Arial"/>
                <w:sz w:val="24"/>
                <w:szCs w:val="24"/>
                <w:lang w:eastAsia="en-GB"/>
              </w:rPr>
              <w:t>N/A</w:t>
            </w:r>
          </w:p>
        </w:tc>
      </w:tr>
      <w:tr w:rsidR="002916E8" w14:paraId="3159AE3F" w14:textId="77777777" w:rsidTr="002916E8">
        <w:trPr>
          <w:trHeight w:val="559"/>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E3EB83" w14:textId="77777777" w:rsidR="002916E8" w:rsidRDefault="002916E8">
            <w:pPr>
              <w:jc w:val="center"/>
              <w:rPr>
                <w:rFonts w:ascii="Arial" w:hAnsi="Arial" w:cs="Arial"/>
                <w:sz w:val="24"/>
                <w:szCs w:val="24"/>
              </w:rPr>
            </w:pPr>
            <w:r>
              <w:rPr>
                <w:rFonts w:ascii="Arial" w:hAnsi="Arial" w:cs="Arial"/>
                <w:color w:val="000000"/>
                <w:sz w:val="24"/>
                <w:szCs w:val="24"/>
                <w:lang w:eastAsia="en-GB"/>
              </w:rPr>
              <w:t>SKE Length (8-28 weeks)</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8CED1F5" w14:textId="77777777" w:rsidR="002916E8" w:rsidRDefault="002916E8">
            <w:pPr>
              <w:jc w:val="center"/>
              <w:rPr>
                <w:rFonts w:ascii="Arial" w:hAnsi="Arial" w:cs="Arial"/>
                <w:sz w:val="24"/>
                <w:szCs w:val="24"/>
              </w:rPr>
            </w:pPr>
            <w:r>
              <w:rPr>
                <w:rFonts w:ascii="Arial" w:hAnsi="Arial" w:cs="Arial"/>
                <w:sz w:val="24"/>
                <w:szCs w:val="24"/>
              </w:rPr>
              <w:t>0</w:t>
            </w:r>
          </w:p>
        </w:tc>
      </w:tr>
      <w:tr w:rsidR="002916E8" w14:paraId="2714B797" w14:textId="77777777" w:rsidTr="002916E8">
        <w:trPr>
          <w:trHeight w:val="1050"/>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7E85AB" w14:textId="77777777" w:rsidR="002916E8" w:rsidRDefault="002916E8">
            <w:pPr>
              <w:jc w:val="center"/>
              <w:rPr>
                <w:rFonts w:ascii="Arial" w:hAnsi="Arial" w:cs="Arial"/>
                <w:sz w:val="24"/>
                <w:szCs w:val="24"/>
              </w:rPr>
            </w:pPr>
            <w:r>
              <w:rPr>
                <w:rFonts w:ascii="Arial" w:hAnsi="Arial" w:cs="Arial"/>
                <w:color w:val="000000"/>
                <w:sz w:val="24"/>
                <w:szCs w:val="24"/>
                <w:lang w:eastAsia="en-GB"/>
              </w:rPr>
              <w:lastRenderedPageBreak/>
              <w:t> </w:t>
            </w:r>
          </w:p>
          <w:p w14:paraId="08DAE8B6" w14:textId="77777777" w:rsidR="002916E8" w:rsidRDefault="002916E8">
            <w:pPr>
              <w:jc w:val="center"/>
              <w:rPr>
                <w:rFonts w:ascii="Arial" w:hAnsi="Arial" w:cs="Arial"/>
                <w:sz w:val="24"/>
                <w:szCs w:val="24"/>
              </w:rPr>
            </w:pPr>
            <w:r>
              <w:rPr>
                <w:rFonts w:ascii="Arial" w:hAnsi="Arial" w:cs="Arial"/>
                <w:color w:val="000000"/>
                <w:sz w:val="24"/>
                <w:szCs w:val="24"/>
                <w:lang w:eastAsia="en-GB"/>
              </w:rPr>
              <w:t>Safeguarding Support*</w:t>
            </w:r>
          </w:p>
          <w:p w14:paraId="511E3DB2" w14:textId="77777777" w:rsidR="002916E8" w:rsidRDefault="002916E8">
            <w:pPr>
              <w:jc w:val="center"/>
              <w:rPr>
                <w:rFonts w:ascii="Arial" w:hAnsi="Arial" w:cs="Arial"/>
                <w:sz w:val="24"/>
                <w:szCs w:val="24"/>
              </w:rPr>
            </w:pPr>
            <w:r>
              <w:rPr>
                <w:rFonts w:ascii="Arial" w:hAnsi="Arial" w:cs="Arial"/>
                <w:color w:val="000000"/>
                <w:sz w:val="24"/>
                <w:szCs w:val="24"/>
                <w:lang w:eastAsia="en-GB"/>
              </w:rPr>
              <w:t> </w:t>
            </w:r>
          </w:p>
          <w:p w14:paraId="1031BC9E" w14:textId="77777777" w:rsidR="002916E8" w:rsidRDefault="002916E8">
            <w:pPr>
              <w:jc w:val="center"/>
              <w:rPr>
                <w:rFonts w:ascii="Arial" w:hAnsi="Arial" w:cs="Arial"/>
                <w:sz w:val="24"/>
                <w:szCs w:val="24"/>
              </w:rPr>
            </w:pPr>
            <w:r>
              <w:rPr>
                <w:rFonts w:ascii="Arial" w:hAnsi="Arial" w:cs="Arial"/>
                <w:color w:val="000000"/>
                <w:sz w:val="24"/>
                <w:szCs w:val="24"/>
                <w:lang w:eastAsia="en-GB"/>
              </w:rPr>
              <w:t xml:space="preserve">*If required, read ‘Keeping Children Safe in Education (2016)’ </w:t>
            </w:r>
          </w:p>
          <w:p w14:paraId="5F1DC2E7" w14:textId="77777777" w:rsidR="002916E8" w:rsidRDefault="002916E8">
            <w:pPr>
              <w:jc w:val="center"/>
              <w:rPr>
                <w:rFonts w:ascii="Arial" w:hAnsi="Arial" w:cs="Arial"/>
                <w:sz w:val="24"/>
                <w:szCs w:val="24"/>
              </w:rPr>
            </w:pPr>
            <w:hyperlink r:id="rId7" w:history="1">
              <w:r>
                <w:rPr>
                  <w:rStyle w:val="Hyperlink"/>
                  <w:rFonts w:ascii="Arial" w:hAnsi="Arial" w:cs="Arial"/>
                  <w:sz w:val="24"/>
                  <w:szCs w:val="24"/>
                </w:rPr>
                <w:t>https://www.gov.uk/government/publications/keeping-children-safe-in-education--2</w:t>
              </w:r>
            </w:hyperlink>
          </w:p>
          <w:p w14:paraId="13CAF907" w14:textId="77777777" w:rsidR="002916E8" w:rsidRDefault="002916E8">
            <w:pPr>
              <w:jc w:val="center"/>
              <w:rPr>
                <w:rFonts w:ascii="Arial" w:hAnsi="Arial" w:cs="Arial"/>
                <w:sz w:val="24"/>
                <w:szCs w:val="24"/>
              </w:rPr>
            </w:pPr>
            <w:r>
              <w:rPr>
                <w:rFonts w:ascii="Arial" w:hAnsi="Arial" w:cs="Arial"/>
                <w:color w:val="000000"/>
                <w:sz w:val="24"/>
                <w:szCs w:val="24"/>
                <w:lang w:eastAsia="en-GB"/>
              </w:rPr>
              <w:t> </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CC0449A" w14:textId="21B7EE25" w:rsidR="002916E8" w:rsidRDefault="002916E8">
            <w:pPr>
              <w:jc w:val="center"/>
              <w:rPr>
                <w:rFonts w:ascii="Arial" w:hAnsi="Arial" w:cs="Arial"/>
                <w:sz w:val="24"/>
                <w:szCs w:val="24"/>
              </w:rPr>
            </w:pPr>
            <w:r>
              <w:rPr>
                <w:rFonts w:ascii="Arial" w:hAnsi="Arial" w:cs="Arial"/>
                <w:sz w:val="24"/>
                <w:szCs w:val="24"/>
                <w:lang w:eastAsia="en-GB"/>
              </w:rPr>
              <w:t xml:space="preserve">Not </w:t>
            </w:r>
            <w:r>
              <w:rPr>
                <w:rFonts w:ascii="Arial" w:hAnsi="Arial" w:cs="Arial"/>
                <w:sz w:val="24"/>
                <w:szCs w:val="24"/>
                <w:lang w:eastAsia="en-GB"/>
              </w:rPr>
              <w:t>Required</w:t>
            </w:r>
            <w:r>
              <w:rPr>
                <w:rFonts w:ascii="Arial" w:hAnsi="Arial" w:cs="Arial"/>
                <w:sz w:val="24"/>
                <w:szCs w:val="24"/>
                <w:lang w:eastAsia="en-GB"/>
              </w:rPr>
              <w:t>/Required</w:t>
            </w:r>
          </w:p>
        </w:tc>
      </w:tr>
      <w:tr w:rsidR="002916E8" w14:paraId="5A51B394" w14:textId="77777777" w:rsidTr="002916E8">
        <w:trPr>
          <w:trHeight w:val="841"/>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0D3E835" w14:textId="77777777" w:rsidR="002916E8" w:rsidRDefault="002916E8">
            <w:pPr>
              <w:spacing w:after="240"/>
              <w:jc w:val="center"/>
              <w:rPr>
                <w:rFonts w:ascii="Arial" w:hAnsi="Arial" w:cs="Arial"/>
                <w:sz w:val="24"/>
                <w:szCs w:val="24"/>
              </w:rPr>
            </w:pPr>
            <w:r>
              <w:rPr>
                <w:rFonts w:ascii="Arial" w:hAnsi="Arial" w:cs="Arial"/>
                <w:color w:val="000000"/>
                <w:sz w:val="24"/>
                <w:szCs w:val="24"/>
                <w:lang w:eastAsia="en-GB"/>
              </w:rPr>
              <w:t>Literacy Support*</w:t>
            </w:r>
          </w:p>
          <w:p w14:paraId="3C80169D" w14:textId="77777777" w:rsidR="002916E8" w:rsidRDefault="002916E8">
            <w:pPr>
              <w:jc w:val="center"/>
              <w:rPr>
                <w:rFonts w:ascii="Arial" w:hAnsi="Arial" w:cs="Arial"/>
                <w:sz w:val="24"/>
                <w:szCs w:val="24"/>
              </w:rPr>
            </w:pPr>
            <w:r>
              <w:rPr>
                <w:rFonts w:ascii="Arial" w:hAnsi="Arial" w:cs="Arial"/>
                <w:color w:val="000000"/>
                <w:sz w:val="24"/>
                <w:szCs w:val="24"/>
                <w:lang w:eastAsia="en-GB"/>
              </w:rPr>
              <w:t xml:space="preserve">* If required, you will receive additional support once you are on the course. You do not need to take any specific action for this before the start of the course. </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8F06B51" w14:textId="7E2DF3B0" w:rsidR="002916E8" w:rsidRDefault="002916E8">
            <w:pPr>
              <w:jc w:val="center"/>
              <w:rPr>
                <w:rFonts w:ascii="Arial" w:hAnsi="Arial" w:cs="Arial"/>
                <w:sz w:val="24"/>
                <w:szCs w:val="24"/>
              </w:rPr>
            </w:pPr>
            <w:r>
              <w:rPr>
                <w:rFonts w:ascii="Arial" w:hAnsi="Arial" w:cs="Arial"/>
                <w:sz w:val="24"/>
                <w:szCs w:val="24"/>
                <w:lang w:eastAsia="en-GB"/>
              </w:rPr>
              <w:t>Not Required</w:t>
            </w:r>
            <w:r>
              <w:rPr>
                <w:rFonts w:ascii="Arial" w:hAnsi="Arial" w:cs="Arial"/>
                <w:sz w:val="24"/>
                <w:szCs w:val="24"/>
                <w:lang w:eastAsia="en-GB"/>
              </w:rPr>
              <w:t>/Required (Verbal/Written/Numeracy)</w:t>
            </w:r>
          </w:p>
        </w:tc>
      </w:tr>
      <w:tr w:rsidR="002916E8" w14:paraId="0239C5A3" w14:textId="77777777" w:rsidTr="002916E8">
        <w:trPr>
          <w:trHeight w:val="569"/>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B63149A" w14:textId="77777777" w:rsidR="002916E8" w:rsidRDefault="002916E8">
            <w:pPr>
              <w:jc w:val="center"/>
              <w:rPr>
                <w:rFonts w:ascii="Arial" w:hAnsi="Arial" w:cs="Arial"/>
                <w:sz w:val="24"/>
                <w:szCs w:val="24"/>
              </w:rPr>
            </w:pPr>
            <w:r>
              <w:rPr>
                <w:rFonts w:ascii="Arial" w:hAnsi="Arial" w:cs="Arial"/>
                <w:color w:val="000000"/>
                <w:sz w:val="24"/>
                <w:szCs w:val="24"/>
                <w:lang w:eastAsia="en-GB"/>
              </w:rPr>
              <w:t>Academic Support*</w:t>
            </w:r>
          </w:p>
          <w:p w14:paraId="731A17A2" w14:textId="77777777" w:rsidR="002916E8" w:rsidRDefault="002916E8">
            <w:pPr>
              <w:jc w:val="center"/>
              <w:rPr>
                <w:rFonts w:ascii="Arial" w:hAnsi="Arial" w:cs="Arial"/>
                <w:sz w:val="24"/>
                <w:szCs w:val="24"/>
              </w:rPr>
            </w:pPr>
            <w:r>
              <w:rPr>
                <w:rFonts w:ascii="Arial" w:hAnsi="Arial" w:cs="Arial"/>
                <w:color w:val="000000"/>
                <w:sz w:val="24"/>
                <w:szCs w:val="24"/>
                <w:lang w:eastAsia="en-GB"/>
              </w:rPr>
              <w:t> </w:t>
            </w:r>
          </w:p>
          <w:p w14:paraId="4B098AD3" w14:textId="77777777" w:rsidR="002916E8" w:rsidRDefault="002916E8">
            <w:pPr>
              <w:rPr>
                <w:rFonts w:ascii="Arial" w:hAnsi="Arial" w:cs="Arial"/>
                <w:sz w:val="24"/>
                <w:szCs w:val="24"/>
              </w:rPr>
            </w:pPr>
            <w:r>
              <w:rPr>
                <w:rFonts w:ascii="Arial" w:hAnsi="Arial" w:cs="Arial"/>
                <w:color w:val="000000"/>
                <w:sz w:val="24"/>
                <w:szCs w:val="24"/>
                <w:lang w:eastAsia="en-GB"/>
              </w:rPr>
              <w:t>* If required, you will receive additional support once you are on the course. You do not need to take any specific action for this before the start of the course</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1FACEC" w14:textId="77777777" w:rsidR="002916E8" w:rsidRDefault="002916E8">
            <w:pPr>
              <w:jc w:val="center"/>
              <w:rPr>
                <w:rFonts w:ascii="Arial" w:hAnsi="Arial" w:cs="Arial"/>
                <w:sz w:val="24"/>
                <w:szCs w:val="24"/>
              </w:rPr>
            </w:pPr>
            <w:r>
              <w:rPr>
                <w:rFonts w:ascii="Arial" w:hAnsi="Arial" w:cs="Arial"/>
                <w:sz w:val="24"/>
                <w:szCs w:val="24"/>
                <w:lang w:eastAsia="en-GB"/>
              </w:rPr>
              <w:t>Not Required</w:t>
            </w:r>
          </w:p>
        </w:tc>
      </w:tr>
      <w:tr w:rsidR="002916E8" w14:paraId="76992D6A" w14:textId="77777777" w:rsidTr="002916E8">
        <w:trPr>
          <w:trHeight w:val="569"/>
        </w:trPr>
        <w:tc>
          <w:tcPr>
            <w:tcW w:w="594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D5FA0E7" w14:textId="77777777" w:rsidR="002916E8" w:rsidRDefault="002916E8">
            <w:pPr>
              <w:jc w:val="center"/>
              <w:rPr>
                <w:rFonts w:ascii="Arial" w:hAnsi="Arial" w:cs="Arial"/>
                <w:sz w:val="24"/>
                <w:szCs w:val="24"/>
              </w:rPr>
            </w:pPr>
            <w:r>
              <w:rPr>
                <w:rFonts w:ascii="Arial" w:hAnsi="Arial" w:cs="Arial"/>
                <w:color w:val="000000"/>
                <w:sz w:val="24"/>
                <w:szCs w:val="24"/>
                <w:lang w:eastAsia="en-GB"/>
              </w:rPr>
              <w:t>Pastoral/welfare support</w:t>
            </w:r>
          </w:p>
        </w:tc>
        <w:tc>
          <w:tcPr>
            <w:tcW w:w="34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ACC1F1" w14:textId="77777777" w:rsidR="002916E8" w:rsidRDefault="002916E8">
            <w:pPr>
              <w:jc w:val="center"/>
              <w:rPr>
                <w:rFonts w:ascii="Arial" w:hAnsi="Arial" w:cs="Arial"/>
                <w:sz w:val="24"/>
                <w:szCs w:val="24"/>
              </w:rPr>
            </w:pPr>
            <w:r>
              <w:rPr>
                <w:rFonts w:ascii="Arial" w:hAnsi="Arial" w:cs="Arial"/>
                <w:sz w:val="24"/>
                <w:szCs w:val="24"/>
                <w:lang w:eastAsia="en-GB"/>
              </w:rPr>
              <w:t>Not Required</w:t>
            </w:r>
          </w:p>
        </w:tc>
      </w:tr>
    </w:tbl>
    <w:p w14:paraId="6D7026CD" w14:textId="77777777" w:rsidR="002916E8" w:rsidRDefault="002916E8" w:rsidP="002916E8">
      <w:pPr>
        <w:rPr>
          <w:rFonts w:ascii="Arial" w:hAnsi="Arial" w:cs="Arial"/>
          <w:sz w:val="24"/>
          <w:szCs w:val="24"/>
        </w:rPr>
      </w:pPr>
      <w:r>
        <w:rPr>
          <w:rFonts w:ascii="Arial" w:hAnsi="Arial" w:cs="Arial"/>
          <w:color w:val="000000"/>
          <w:sz w:val="24"/>
          <w:szCs w:val="24"/>
        </w:rPr>
        <w:t> </w:t>
      </w:r>
    </w:p>
    <w:p w14:paraId="028D8AE0" w14:textId="77777777" w:rsidR="002916E8" w:rsidRDefault="002916E8" w:rsidP="002916E8">
      <w:pPr>
        <w:rPr>
          <w:rFonts w:ascii="Arial" w:hAnsi="Arial" w:cs="Arial"/>
          <w:sz w:val="24"/>
          <w:szCs w:val="24"/>
        </w:rPr>
      </w:pPr>
      <w:r>
        <w:rPr>
          <w:rFonts w:ascii="Arial" w:hAnsi="Arial" w:cs="Arial"/>
          <w:sz w:val="24"/>
          <w:szCs w:val="24"/>
        </w:rPr>
        <w:t xml:space="preserve">Please can you complete the following </w:t>
      </w:r>
      <w:r>
        <w:rPr>
          <w:rFonts w:ascii="Arial" w:hAnsi="Arial" w:cs="Arial"/>
          <w:color w:val="000000"/>
          <w:sz w:val="24"/>
          <w:szCs w:val="24"/>
        </w:rPr>
        <w:t>Pre-Placement form:</w:t>
      </w:r>
    </w:p>
    <w:p w14:paraId="0B15655B" w14:textId="77777777" w:rsidR="002916E8" w:rsidRDefault="002916E8" w:rsidP="002916E8">
      <w:pPr>
        <w:rPr>
          <w:rFonts w:ascii="Arial" w:hAnsi="Arial" w:cs="Arial"/>
          <w:sz w:val="24"/>
          <w:szCs w:val="24"/>
        </w:rPr>
      </w:pPr>
    </w:p>
    <w:p w14:paraId="4EDE0D75" w14:textId="3CD3C658" w:rsidR="002916E8" w:rsidRDefault="002916E8" w:rsidP="002916E8">
      <w:pPr>
        <w:rPr>
          <w:rFonts w:ascii="Arial" w:hAnsi="Arial" w:cs="Arial"/>
          <w:b/>
          <w:bCs/>
          <w:sz w:val="24"/>
          <w:szCs w:val="24"/>
        </w:rPr>
      </w:pPr>
      <w:r>
        <w:rPr>
          <w:rFonts w:ascii="Arial" w:hAnsi="Arial" w:cs="Arial"/>
          <w:color w:val="000000"/>
          <w:sz w:val="24"/>
          <w:szCs w:val="24"/>
        </w:rPr>
        <w:t> </w:t>
      </w:r>
      <w:hyperlink r:id="rId8" w:history="1">
        <w:r>
          <w:rPr>
            <w:rStyle w:val="Hyperlink"/>
            <w:rFonts w:ascii="Arial" w:hAnsi="Arial" w:cs="Arial"/>
            <w:b/>
            <w:bCs/>
            <w:sz w:val="24"/>
            <w:szCs w:val="24"/>
          </w:rPr>
          <w:t>https://warwick.ac.uk/fac/soc/cte/start-teaching/pre-course-information-21-22/core_placements/</w:t>
        </w:r>
      </w:hyperlink>
      <w:r>
        <w:rPr>
          <w:rFonts w:ascii="Arial" w:hAnsi="Arial" w:cs="Arial"/>
          <w:b/>
          <w:bCs/>
          <w:color w:val="000000"/>
          <w:sz w:val="24"/>
          <w:szCs w:val="24"/>
        </w:rPr>
        <w:t xml:space="preserve"> </w:t>
      </w:r>
      <w:r>
        <w:rPr>
          <w:rFonts w:ascii="Arial" w:hAnsi="Arial" w:cs="Arial"/>
          <w:b/>
          <w:bCs/>
          <w:color w:val="000000"/>
          <w:sz w:val="24"/>
          <w:szCs w:val="24"/>
        </w:rPr>
        <w:t xml:space="preserve"> (need updated Link)</w:t>
      </w:r>
    </w:p>
    <w:p w14:paraId="37B71138" w14:textId="77777777" w:rsidR="002916E8" w:rsidRDefault="002916E8" w:rsidP="002916E8">
      <w:pPr>
        <w:rPr>
          <w:rFonts w:ascii="Arial" w:hAnsi="Arial" w:cs="Arial"/>
          <w:sz w:val="24"/>
          <w:szCs w:val="24"/>
        </w:rPr>
      </w:pPr>
    </w:p>
    <w:p w14:paraId="051C6617" w14:textId="77777777" w:rsidR="002916E8" w:rsidRDefault="002916E8" w:rsidP="002916E8">
      <w:pPr>
        <w:rPr>
          <w:rFonts w:ascii="Arial" w:hAnsi="Arial" w:cs="Arial"/>
          <w:sz w:val="24"/>
          <w:szCs w:val="24"/>
        </w:rPr>
      </w:pPr>
      <w:r>
        <w:rPr>
          <w:rFonts w:ascii="Arial" w:hAnsi="Arial" w:cs="Arial"/>
          <w:color w:val="000000"/>
          <w:sz w:val="24"/>
          <w:szCs w:val="24"/>
        </w:rPr>
        <w:t>so</w:t>
      </w:r>
      <w:r>
        <w:rPr>
          <w:rFonts w:ascii="Arial" w:hAnsi="Arial" w:cs="Arial"/>
          <w:sz w:val="24"/>
          <w:szCs w:val="24"/>
        </w:rPr>
        <w:t xml:space="preserve"> that our partnership team can arrange the most suitable professional placement for you. If any of your details change, please can you update the Partnership team (</w:t>
      </w:r>
      <w:hyperlink r:id="rId9" w:history="1">
        <w:r>
          <w:rPr>
            <w:rStyle w:val="Hyperlink"/>
            <w:rFonts w:ascii="Arial" w:hAnsi="Arial" w:cs="Arial"/>
            <w:sz w:val="24"/>
            <w:szCs w:val="24"/>
          </w:rPr>
          <w:t>Partnership@warwick.ac.uk</w:t>
        </w:r>
      </w:hyperlink>
      <w:r>
        <w:rPr>
          <w:rFonts w:ascii="Arial" w:hAnsi="Arial" w:cs="Arial"/>
          <w:sz w:val="24"/>
          <w:szCs w:val="24"/>
        </w:rPr>
        <w:t xml:space="preserve">). </w:t>
      </w:r>
    </w:p>
    <w:p w14:paraId="2D85448B" w14:textId="77777777" w:rsidR="002916E8" w:rsidRDefault="002916E8" w:rsidP="002916E8">
      <w:pPr>
        <w:rPr>
          <w:rFonts w:ascii="Arial" w:hAnsi="Arial" w:cs="Arial"/>
          <w:sz w:val="24"/>
          <w:szCs w:val="24"/>
        </w:rPr>
      </w:pPr>
    </w:p>
    <w:p w14:paraId="6CA34735" w14:textId="31A630FC" w:rsidR="002916E8" w:rsidRDefault="002916E8" w:rsidP="002916E8">
      <w:pPr>
        <w:rPr>
          <w:rFonts w:ascii="Arial" w:hAnsi="Arial" w:cs="Arial"/>
          <w:sz w:val="24"/>
          <w:szCs w:val="24"/>
        </w:rPr>
      </w:pPr>
      <w:r>
        <w:rPr>
          <w:rFonts w:ascii="Arial" w:hAnsi="Arial" w:cs="Arial"/>
          <w:sz w:val="24"/>
          <w:szCs w:val="24"/>
        </w:rPr>
        <w:t xml:space="preserve">Our Pre-course pages: </w:t>
      </w:r>
      <w:hyperlink r:id="rId10" w:history="1">
        <w:r>
          <w:rPr>
            <w:rStyle w:val="Hyperlink"/>
            <w:rFonts w:ascii="Arial" w:hAnsi="Arial" w:cs="Arial"/>
            <w:sz w:val="24"/>
            <w:szCs w:val="24"/>
          </w:rPr>
          <w:t>https://warwick.ac.uk/fac/soc/cte/start-teaching/pre-course-information-21-22</w:t>
        </w:r>
      </w:hyperlink>
      <w:r>
        <w:rPr>
          <w:rFonts w:ascii="Arial" w:hAnsi="Arial" w:cs="Arial"/>
          <w:sz w:val="24"/>
          <w:szCs w:val="24"/>
        </w:rPr>
        <w:t xml:space="preserve"> </w:t>
      </w:r>
      <w:r>
        <w:rPr>
          <w:rFonts w:ascii="Arial" w:hAnsi="Arial" w:cs="Arial"/>
          <w:b/>
          <w:bCs/>
          <w:sz w:val="24"/>
          <w:szCs w:val="24"/>
        </w:rPr>
        <w:t xml:space="preserve">(need updated link) </w:t>
      </w:r>
      <w:r>
        <w:rPr>
          <w:rFonts w:ascii="Arial" w:hAnsi="Arial" w:cs="Arial"/>
          <w:sz w:val="24"/>
          <w:szCs w:val="24"/>
        </w:rPr>
        <w:t xml:space="preserve">will be populated throughout the year, they are there to support you in your pre-course preparation, which include essential information about your start date and your induction onto the course. Please bookmark and visit these pages regularly and ensure that you have completed everything required before the start of your course. </w:t>
      </w:r>
    </w:p>
    <w:p w14:paraId="4EEFBDBB" w14:textId="77777777" w:rsidR="002916E8" w:rsidRDefault="002916E8" w:rsidP="002916E8">
      <w:pPr>
        <w:rPr>
          <w:rFonts w:ascii="Arial" w:hAnsi="Arial" w:cs="Arial"/>
          <w:sz w:val="24"/>
          <w:szCs w:val="24"/>
        </w:rPr>
      </w:pPr>
    </w:p>
    <w:p w14:paraId="5E4E83FA" w14:textId="77777777" w:rsidR="002916E8" w:rsidRDefault="002916E8" w:rsidP="002916E8">
      <w:pPr>
        <w:rPr>
          <w:rFonts w:ascii="Arial" w:hAnsi="Arial" w:cs="Arial"/>
          <w:sz w:val="24"/>
          <w:szCs w:val="24"/>
        </w:rPr>
      </w:pPr>
      <w:r>
        <w:rPr>
          <w:rFonts w:ascii="Arial" w:hAnsi="Arial" w:cs="Arial"/>
          <w:sz w:val="24"/>
          <w:szCs w:val="24"/>
        </w:rPr>
        <w:t xml:space="preserve">There is also a MOOC (free online) course that has been developed by the University of Warwick to support you in preparing for a PGCE and meeting your ‘needs identified’ at interview. The course is available here: </w:t>
      </w:r>
      <w:hyperlink r:id="rId11" w:history="1">
        <w:r>
          <w:rPr>
            <w:rStyle w:val="Hyperlink"/>
            <w:rFonts w:ascii="Arial" w:hAnsi="Arial" w:cs="Arial"/>
            <w:sz w:val="24"/>
            <w:szCs w:val="24"/>
          </w:rPr>
          <w:t>https://www.futurelearn.com/courses/preparing-for-a-pgce</w:t>
        </w:r>
      </w:hyperlink>
      <w:r>
        <w:rPr>
          <w:rFonts w:ascii="Arial" w:hAnsi="Arial" w:cs="Arial"/>
          <w:sz w:val="24"/>
          <w:szCs w:val="24"/>
        </w:rPr>
        <w:t xml:space="preserve">. </w:t>
      </w:r>
    </w:p>
    <w:p w14:paraId="0529EDE2" w14:textId="77777777" w:rsidR="002916E8" w:rsidRDefault="002916E8" w:rsidP="002916E8"/>
    <w:p w14:paraId="3497A555" w14:textId="77777777" w:rsidR="002916E8" w:rsidRDefault="002916E8" w:rsidP="002916E8">
      <w:pPr>
        <w:pStyle w:val="NormalWeb"/>
        <w:spacing w:before="0" w:beforeAutospacing="0" w:after="0" w:afterAutospacing="0"/>
        <w:rPr>
          <w:rFonts w:ascii="Arial" w:hAnsi="Arial" w:cs="Arial"/>
          <w:sz w:val="24"/>
          <w:szCs w:val="24"/>
        </w:rPr>
      </w:pPr>
      <w:r>
        <w:rPr>
          <w:rFonts w:ascii="Arial" w:hAnsi="Arial" w:cs="Arial"/>
          <w:sz w:val="24"/>
          <w:szCs w:val="24"/>
        </w:rPr>
        <w:t xml:space="preserve">In </w:t>
      </w:r>
      <w:proofErr w:type="gramStart"/>
      <w:r>
        <w:rPr>
          <w:rFonts w:ascii="Arial" w:hAnsi="Arial" w:cs="Arial"/>
          <w:sz w:val="24"/>
          <w:szCs w:val="24"/>
        </w:rPr>
        <w:t>addition, if</w:t>
      </w:r>
      <w:proofErr w:type="gramEnd"/>
      <w:r>
        <w:rPr>
          <w:rFonts w:ascii="Arial" w:hAnsi="Arial" w:cs="Arial"/>
          <w:sz w:val="24"/>
          <w:szCs w:val="24"/>
        </w:rPr>
        <w:t xml:space="preserve"> you haven’t done so already.  We would also appreciate it if you can complete and submit the following:</w:t>
      </w:r>
    </w:p>
    <w:p w14:paraId="38AE8A7E" w14:textId="77777777" w:rsidR="002916E8" w:rsidRDefault="002916E8" w:rsidP="002916E8">
      <w:pPr>
        <w:pStyle w:val="NormalWeb"/>
        <w:spacing w:before="0" w:beforeAutospacing="0" w:after="0" w:afterAutospacing="0"/>
        <w:rPr>
          <w:rFonts w:ascii="Arial" w:hAnsi="Arial" w:cs="Arial"/>
          <w:sz w:val="24"/>
          <w:szCs w:val="24"/>
        </w:rPr>
      </w:pPr>
    </w:p>
    <w:p w14:paraId="1B03CABC" w14:textId="77777777" w:rsidR="002916E8" w:rsidRDefault="002916E8" w:rsidP="002916E8">
      <w:pPr>
        <w:numPr>
          <w:ilvl w:val="0"/>
          <w:numId w:val="1"/>
        </w:numPr>
        <w:rPr>
          <w:rFonts w:ascii="Arial" w:eastAsia="Times New Roman" w:hAnsi="Arial" w:cs="Arial"/>
          <w:sz w:val="24"/>
          <w:szCs w:val="24"/>
        </w:rPr>
      </w:pPr>
      <w:r>
        <w:rPr>
          <w:rFonts w:ascii="Arial" w:eastAsia="Times New Roman" w:hAnsi="Arial" w:cs="Arial"/>
          <w:b/>
          <w:bCs/>
          <w:sz w:val="24"/>
          <w:szCs w:val="24"/>
        </w:rPr>
        <w:t xml:space="preserve">Complete our online </w:t>
      </w:r>
      <w:hyperlink r:id="rId12" w:history="1">
        <w:r>
          <w:rPr>
            <w:rStyle w:val="Hyperlink"/>
            <w:rFonts w:ascii="Arial" w:eastAsia="Times New Roman" w:hAnsi="Arial" w:cs="Arial"/>
            <w:b/>
            <w:bCs/>
            <w:sz w:val="24"/>
            <w:szCs w:val="24"/>
          </w:rPr>
          <w:t>Capacity to Teach form</w:t>
        </w:r>
      </w:hyperlink>
      <w:r>
        <w:rPr>
          <w:rFonts w:ascii="Arial" w:eastAsia="Times New Roman" w:hAnsi="Arial" w:cs="Arial"/>
          <w:b/>
          <w:bCs/>
          <w:sz w:val="24"/>
          <w:szCs w:val="24"/>
        </w:rPr>
        <w:t>.</w:t>
      </w:r>
    </w:p>
    <w:p w14:paraId="7B85424B" w14:textId="77777777" w:rsidR="002916E8" w:rsidRDefault="002916E8" w:rsidP="002916E8">
      <w:pPr>
        <w:pStyle w:val="ListParagraph"/>
        <w:rPr>
          <w:rFonts w:ascii="Arial" w:hAnsi="Arial" w:cs="Arial"/>
          <w:sz w:val="24"/>
          <w:szCs w:val="24"/>
        </w:rPr>
      </w:pPr>
    </w:p>
    <w:p w14:paraId="424D39B2" w14:textId="77777777" w:rsidR="002916E8" w:rsidRDefault="002916E8" w:rsidP="002916E8">
      <w:pPr>
        <w:numPr>
          <w:ilvl w:val="0"/>
          <w:numId w:val="2"/>
        </w:numPr>
        <w:rPr>
          <w:rFonts w:ascii="Arial" w:eastAsia="Times New Roman" w:hAnsi="Arial" w:cs="Arial"/>
          <w:sz w:val="24"/>
          <w:szCs w:val="24"/>
        </w:rPr>
      </w:pPr>
      <w:r>
        <w:rPr>
          <w:rFonts w:ascii="Arial" w:eastAsia="Times New Roman" w:hAnsi="Arial" w:cs="Arial"/>
          <w:b/>
          <w:bCs/>
          <w:sz w:val="24"/>
          <w:szCs w:val="24"/>
        </w:rPr>
        <w:t xml:space="preserve">Complete and return a </w:t>
      </w:r>
      <w:hyperlink r:id="rId13" w:history="1">
        <w:r>
          <w:rPr>
            <w:rStyle w:val="Hyperlink"/>
            <w:rFonts w:ascii="Arial" w:eastAsia="Times New Roman" w:hAnsi="Arial" w:cs="Arial"/>
            <w:b/>
            <w:bCs/>
            <w:sz w:val="24"/>
            <w:szCs w:val="24"/>
          </w:rPr>
          <w:t>PGCE Teacher Health Assessment Form</w:t>
        </w:r>
      </w:hyperlink>
      <w:r>
        <w:rPr>
          <w:rFonts w:ascii="Arial" w:eastAsia="Times New Roman" w:hAnsi="Arial" w:cs="Arial"/>
          <w:b/>
          <w:bCs/>
          <w:sz w:val="24"/>
          <w:szCs w:val="24"/>
        </w:rPr>
        <w:t xml:space="preserve"> to the Occupational Health team. </w:t>
      </w:r>
      <w:r>
        <w:rPr>
          <w:rFonts w:ascii="Arial" w:eastAsia="Times New Roman" w:hAnsi="Arial" w:cs="Arial"/>
          <w:sz w:val="24"/>
          <w:szCs w:val="24"/>
        </w:rPr>
        <w:t xml:space="preserve">The completed form should be e-mailed to: </w:t>
      </w:r>
      <w:hyperlink r:id="rId14" w:history="1">
        <w:r>
          <w:rPr>
            <w:rStyle w:val="Hyperlink"/>
            <w:rFonts w:ascii="Arial" w:eastAsia="Times New Roman" w:hAnsi="Arial" w:cs="Arial"/>
            <w:sz w:val="24"/>
            <w:szCs w:val="24"/>
          </w:rPr>
          <w:t>occupationalhealth@warwick.ac.uk</w:t>
        </w:r>
      </w:hyperlink>
      <w:r>
        <w:rPr>
          <w:rFonts w:ascii="Arial" w:eastAsia="Times New Roman" w:hAnsi="Arial" w:cs="Arial"/>
          <w:sz w:val="24"/>
          <w:szCs w:val="24"/>
        </w:rPr>
        <w:t xml:space="preserve"> </w:t>
      </w:r>
    </w:p>
    <w:p w14:paraId="27AB44A5" w14:textId="77777777" w:rsidR="002916E8" w:rsidRDefault="002916E8" w:rsidP="002916E8"/>
    <w:p w14:paraId="707545C1" w14:textId="77777777" w:rsidR="002916E8" w:rsidRDefault="002916E8" w:rsidP="002916E8">
      <w:pPr>
        <w:numPr>
          <w:ilvl w:val="0"/>
          <w:numId w:val="3"/>
        </w:numPr>
        <w:rPr>
          <w:rFonts w:ascii="Arial" w:eastAsia="Times New Roman" w:hAnsi="Arial" w:cs="Arial"/>
          <w:sz w:val="24"/>
          <w:szCs w:val="24"/>
        </w:rPr>
      </w:pPr>
      <w:r>
        <w:rPr>
          <w:rFonts w:ascii="Arial" w:eastAsia="Times New Roman" w:hAnsi="Arial" w:cs="Arial"/>
          <w:b/>
          <w:bCs/>
          <w:sz w:val="24"/>
          <w:szCs w:val="24"/>
        </w:rPr>
        <w:t xml:space="preserve">Complete our online </w:t>
      </w:r>
      <w:hyperlink r:id="rId15" w:history="1">
        <w:r>
          <w:rPr>
            <w:rStyle w:val="Hyperlink"/>
            <w:rFonts w:ascii="Arial" w:eastAsia="Times New Roman" w:hAnsi="Arial" w:cs="Arial"/>
            <w:b/>
            <w:bCs/>
            <w:sz w:val="24"/>
            <w:szCs w:val="24"/>
          </w:rPr>
          <w:t>Suitability Declaration form</w:t>
        </w:r>
      </w:hyperlink>
      <w:r>
        <w:rPr>
          <w:rFonts w:ascii="Arial" w:eastAsia="Times New Roman" w:hAnsi="Arial" w:cs="Arial"/>
          <w:b/>
          <w:bCs/>
          <w:sz w:val="24"/>
          <w:szCs w:val="24"/>
        </w:rPr>
        <w:t>.</w:t>
      </w:r>
    </w:p>
    <w:p w14:paraId="5E01F8D2" w14:textId="77777777" w:rsidR="002916E8" w:rsidRDefault="002916E8" w:rsidP="002916E8">
      <w:pPr>
        <w:rPr>
          <w:rFonts w:ascii="Arial" w:hAnsi="Arial" w:cs="Arial"/>
          <w:sz w:val="24"/>
          <w:szCs w:val="24"/>
        </w:rPr>
      </w:pPr>
    </w:p>
    <w:p w14:paraId="0CB365F0" w14:textId="77777777" w:rsidR="002916E8" w:rsidRDefault="002916E8" w:rsidP="002916E8">
      <w:pPr>
        <w:rPr>
          <w:rFonts w:ascii="Arial" w:hAnsi="Arial" w:cs="Arial"/>
          <w:b/>
          <w:bCs/>
          <w:sz w:val="24"/>
          <w:szCs w:val="24"/>
        </w:rPr>
      </w:pPr>
      <w:r>
        <w:rPr>
          <w:rFonts w:ascii="Arial" w:hAnsi="Arial" w:cs="Arial"/>
          <w:b/>
          <w:bCs/>
          <w:sz w:val="24"/>
          <w:szCs w:val="24"/>
        </w:rPr>
        <w:t>Please ensure that you use your Warwick ID number when you complete the forms. You will find this on all correspondence from the central University Admissions Team.</w:t>
      </w:r>
    </w:p>
    <w:p w14:paraId="595A4CE7" w14:textId="77777777" w:rsidR="002916E8" w:rsidRDefault="002916E8" w:rsidP="002916E8">
      <w:pPr>
        <w:rPr>
          <w:rFonts w:ascii="Arial" w:hAnsi="Arial" w:cs="Arial"/>
          <w:sz w:val="24"/>
          <w:szCs w:val="24"/>
        </w:rPr>
      </w:pPr>
    </w:p>
    <w:p w14:paraId="784513E7" w14:textId="77777777" w:rsidR="002916E8" w:rsidRDefault="002916E8" w:rsidP="002916E8">
      <w:pPr>
        <w:rPr>
          <w:rFonts w:ascii="Arial" w:hAnsi="Arial" w:cs="Arial"/>
          <w:sz w:val="24"/>
          <w:szCs w:val="24"/>
        </w:rPr>
      </w:pPr>
      <w:r>
        <w:rPr>
          <w:rFonts w:ascii="Arial" w:hAnsi="Arial" w:cs="Arial"/>
          <w:sz w:val="24"/>
          <w:szCs w:val="24"/>
        </w:rPr>
        <w:t xml:space="preserve">Please note that failure to meet the conditions of your offer well in advance of your start date may cause a delay to your receipt of any student finance, </w:t>
      </w:r>
      <w:proofErr w:type="gramStart"/>
      <w:r>
        <w:rPr>
          <w:rFonts w:ascii="Arial" w:hAnsi="Arial" w:cs="Arial"/>
          <w:sz w:val="24"/>
          <w:szCs w:val="24"/>
        </w:rPr>
        <w:t>grants</w:t>
      </w:r>
      <w:proofErr w:type="gramEnd"/>
      <w:r>
        <w:rPr>
          <w:rFonts w:ascii="Arial" w:hAnsi="Arial" w:cs="Arial"/>
          <w:sz w:val="24"/>
          <w:szCs w:val="24"/>
        </w:rPr>
        <w:t xml:space="preserve"> or bursaries for which you intend to apply and for which you are eligible. The Government have now announced the bursaries for teachers for the 2021/22 intake and you can find information on them here : </w:t>
      </w:r>
      <w:hyperlink r:id="rId16" w:history="1">
        <w:r>
          <w:rPr>
            <w:rStyle w:val="Hyperlink"/>
            <w:rFonts w:ascii="Arial" w:hAnsi="Arial" w:cs="Arial"/>
            <w:sz w:val="24"/>
            <w:szCs w:val="24"/>
          </w:rPr>
          <w:t>https://getintoteaching.education.gov.uk/funding-my-teacher-training/bursaries-and-scholarships-for-teacher-training</w:t>
        </w:r>
      </w:hyperlink>
      <w:r>
        <w:rPr>
          <w:rFonts w:ascii="Arial" w:hAnsi="Arial" w:cs="Arial"/>
          <w:sz w:val="24"/>
          <w:szCs w:val="24"/>
        </w:rPr>
        <w:t xml:space="preserve">. </w:t>
      </w:r>
    </w:p>
    <w:p w14:paraId="0D198AE5" w14:textId="77777777" w:rsidR="002916E8" w:rsidRDefault="002916E8" w:rsidP="002916E8">
      <w:pPr>
        <w:rPr>
          <w:rFonts w:ascii="Arial" w:hAnsi="Arial" w:cs="Arial"/>
          <w:sz w:val="24"/>
          <w:szCs w:val="24"/>
        </w:rPr>
      </w:pPr>
    </w:p>
    <w:p w14:paraId="27F21DFA" w14:textId="77777777" w:rsidR="002916E8" w:rsidRDefault="002916E8" w:rsidP="002916E8">
      <w:pPr>
        <w:rPr>
          <w:rFonts w:ascii="Arial" w:hAnsi="Arial" w:cs="Arial"/>
          <w:sz w:val="24"/>
          <w:szCs w:val="24"/>
        </w:rPr>
      </w:pPr>
      <w:r>
        <w:rPr>
          <w:rFonts w:ascii="Arial" w:hAnsi="Arial" w:cs="Arial"/>
          <w:sz w:val="24"/>
          <w:szCs w:val="24"/>
        </w:rPr>
        <w:t xml:space="preserve">If you have been asked to complete an SKE, we recommend that you engage with this as soon as possible and enrol on a course as funding is limited this year and is allocated on a first come basis. You can find further information on our </w:t>
      </w:r>
      <w:proofErr w:type="gramStart"/>
      <w:r>
        <w:rPr>
          <w:rFonts w:ascii="Arial" w:hAnsi="Arial" w:cs="Arial"/>
          <w:sz w:val="24"/>
          <w:szCs w:val="24"/>
        </w:rPr>
        <w:t>website :</w:t>
      </w:r>
      <w:proofErr w:type="gramEnd"/>
      <w:r>
        <w:rPr>
          <w:rFonts w:ascii="Arial" w:hAnsi="Arial" w:cs="Arial"/>
          <w:sz w:val="24"/>
          <w:szCs w:val="24"/>
        </w:rPr>
        <w:t xml:space="preserve"> </w:t>
      </w:r>
      <w:hyperlink r:id="rId17" w:history="1">
        <w:r>
          <w:rPr>
            <w:rStyle w:val="Hyperlink"/>
            <w:rFonts w:ascii="Arial" w:hAnsi="Arial" w:cs="Arial"/>
            <w:sz w:val="24"/>
            <w:szCs w:val="24"/>
          </w:rPr>
          <w:t>Teacher training at Warwick: what's subject knowledge enhancement?</w:t>
        </w:r>
      </w:hyperlink>
    </w:p>
    <w:p w14:paraId="0E74CECC" w14:textId="77777777" w:rsidR="002916E8" w:rsidRDefault="002916E8" w:rsidP="002916E8">
      <w:pPr>
        <w:rPr>
          <w:rFonts w:ascii="Arial" w:hAnsi="Arial" w:cs="Arial"/>
          <w:sz w:val="24"/>
          <w:szCs w:val="24"/>
        </w:rPr>
      </w:pPr>
    </w:p>
    <w:p w14:paraId="322E2CD2" w14:textId="4BDDE431" w:rsidR="002916E8" w:rsidRDefault="002916E8" w:rsidP="002916E8">
      <w:pPr>
        <w:pStyle w:val="xmsonormal"/>
        <w:spacing w:before="0" w:beforeAutospacing="0" w:after="0" w:afterAutospacing="0"/>
      </w:pPr>
      <w:r>
        <w:rPr>
          <w:rFonts w:ascii="Arial" w:hAnsi="Arial" w:cs="Arial"/>
          <w:sz w:val="24"/>
          <w:szCs w:val="24"/>
        </w:rPr>
        <w:t>We would also like to make our Offer holders aware that as of 2021-22.</w:t>
      </w:r>
      <w:r>
        <w:rPr>
          <w:rFonts w:ascii="Arial" w:hAnsi="Arial" w:cs="Arial"/>
          <w:b/>
          <w:bCs/>
          <w:i/>
          <w:iCs/>
          <w:sz w:val="24"/>
          <w:szCs w:val="24"/>
        </w:rPr>
        <w:t>EU students will be classified as international students for both the purposes of visa sponsorship and financial support</w:t>
      </w:r>
      <w:r>
        <w:rPr>
          <w:rFonts w:ascii="Arial" w:hAnsi="Arial" w:cs="Arial"/>
          <w:i/>
          <w:iCs/>
          <w:sz w:val="24"/>
          <w:szCs w:val="24"/>
        </w:rPr>
        <w:t>. </w:t>
      </w:r>
      <w:r>
        <w:rPr>
          <w:rFonts w:ascii="Arial" w:hAnsi="Arial" w:cs="Arial"/>
          <w:sz w:val="24"/>
          <w:szCs w:val="24"/>
        </w:rPr>
        <w:t xml:space="preserve">If a student is from Europe and is not eligible for the </w:t>
      </w:r>
      <w:hyperlink r:id="rId18" w:history="1">
        <w:r>
          <w:rPr>
            <w:rStyle w:val="Hyperlink"/>
            <w:rFonts w:ascii="Arial" w:hAnsi="Arial" w:cs="Arial"/>
            <w:sz w:val="24"/>
            <w:szCs w:val="24"/>
          </w:rPr>
          <w:t>EU Settlement Scheme</w:t>
        </w:r>
      </w:hyperlink>
      <w:r>
        <w:rPr>
          <w:rFonts w:ascii="Arial" w:hAnsi="Arial" w:cs="Arial"/>
          <w:sz w:val="24"/>
          <w:szCs w:val="24"/>
        </w:rPr>
        <w:t xml:space="preserve">, </w:t>
      </w:r>
      <w:r>
        <w:rPr>
          <w:rFonts w:ascii="Arial" w:hAnsi="Arial" w:cs="Arial"/>
          <w:sz w:val="24"/>
          <w:szCs w:val="24"/>
        </w:rPr>
        <w:t>you</w:t>
      </w:r>
      <w:r>
        <w:rPr>
          <w:rFonts w:ascii="Arial" w:hAnsi="Arial" w:cs="Arial"/>
          <w:sz w:val="24"/>
          <w:szCs w:val="24"/>
        </w:rPr>
        <w:t xml:space="preserve"> will require visa sponsorship to study in the UK.  More information available here: </w:t>
      </w:r>
      <w:hyperlink r:id="rId19" w:history="1">
        <w:r>
          <w:rPr>
            <w:rStyle w:val="Hyperlink"/>
            <w:rFonts w:ascii="Arial" w:hAnsi="Arial" w:cs="Arial"/>
            <w:sz w:val="24"/>
            <w:szCs w:val="24"/>
          </w:rPr>
          <w:t>https://warwick.ac.uk/study/international/immigration/i-am-a-student/i-am-a-new-student/i-am-a-non-eu-student/</w:t>
        </w:r>
      </w:hyperlink>
      <w:r>
        <w:rPr>
          <w:rFonts w:ascii="Arial" w:hAnsi="Arial" w:cs="Arial"/>
          <w:sz w:val="24"/>
          <w:szCs w:val="24"/>
        </w:rPr>
        <w:t xml:space="preserve"> All students identified as International and requiring a visa should ensure they met their conditions as soon as possible as they will not be able to get the necessary documentation from the university to apply for their visa until they have met all their conditions and are classified as Unconditional.</w:t>
      </w:r>
    </w:p>
    <w:p w14:paraId="307A3D6C" w14:textId="77777777" w:rsidR="002916E8" w:rsidRDefault="002916E8" w:rsidP="002916E8">
      <w:pPr>
        <w:rPr>
          <w:rFonts w:ascii="Arial" w:hAnsi="Arial" w:cs="Arial"/>
          <w:sz w:val="24"/>
          <w:szCs w:val="24"/>
        </w:rPr>
      </w:pPr>
    </w:p>
    <w:p w14:paraId="5C931680" w14:textId="77777777" w:rsidR="002916E8" w:rsidRDefault="002916E8" w:rsidP="002916E8">
      <w:pPr>
        <w:pStyle w:val="NormalWeb"/>
        <w:spacing w:before="0" w:beforeAutospacing="0" w:after="0" w:afterAutospacing="0"/>
        <w:rPr>
          <w:rFonts w:ascii="Arial" w:hAnsi="Arial" w:cs="Arial"/>
          <w:sz w:val="24"/>
          <w:szCs w:val="24"/>
        </w:rPr>
      </w:pPr>
      <w:r>
        <w:rPr>
          <w:rFonts w:ascii="Arial" w:hAnsi="Arial" w:cs="Arial"/>
          <w:color w:val="000000"/>
          <w:sz w:val="24"/>
          <w:szCs w:val="24"/>
          <w:shd w:val="clear" w:color="auto" w:fill="FFFFFF"/>
        </w:rPr>
        <w:t xml:space="preserve">If you have any queries, please feel free to contact us on the details below. </w:t>
      </w:r>
    </w:p>
    <w:p w14:paraId="11D3042B" w14:textId="77777777" w:rsidR="002916E8" w:rsidRDefault="002916E8" w:rsidP="002916E8">
      <w:pPr>
        <w:rPr>
          <w:rFonts w:ascii="Arial" w:hAnsi="Arial" w:cs="Arial"/>
          <w:sz w:val="28"/>
          <w:szCs w:val="28"/>
        </w:rPr>
      </w:pPr>
    </w:p>
    <w:p w14:paraId="6753AD07" w14:textId="77777777" w:rsidR="002916E8" w:rsidRDefault="002916E8" w:rsidP="002916E8">
      <w:pPr>
        <w:textAlignment w:val="center"/>
        <w:rPr>
          <w:rFonts w:ascii="Arial" w:hAnsi="Arial" w:cs="Arial"/>
          <w:sz w:val="24"/>
          <w:szCs w:val="24"/>
          <w:lang w:eastAsia="en-GB"/>
        </w:rPr>
      </w:pPr>
      <w:r>
        <w:rPr>
          <w:rFonts w:ascii="Arial" w:hAnsi="Arial" w:cs="Arial"/>
          <w:sz w:val="24"/>
          <w:szCs w:val="24"/>
          <w:lang w:eastAsia="en-GB"/>
        </w:rPr>
        <w:t>Kind Regards</w:t>
      </w:r>
    </w:p>
    <w:p w14:paraId="1021C35B" w14:textId="77777777" w:rsidR="002916E8" w:rsidRDefault="002916E8" w:rsidP="002916E8">
      <w:pPr>
        <w:textAlignment w:val="center"/>
        <w:rPr>
          <w:rFonts w:ascii="Arial" w:hAnsi="Arial" w:cs="Arial"/>
          <w:sz w:val="24"/>
          <w:szCs w:val="24"/>
          <w:lang w:eastAsia="en-GB"/>
        </w:rPr>
      </w:pPr>
    </w:p>
    <w:p w14:paraId="7A503D6A" w14:textId="77777777" w:rsidR="002916E8" w:rsidRDefault="002916E8" w:rsidP="002916E8">
      <w:pPr>
        <w:textAlignment w:val="center"/>
        <w:rPr>
          <w:rFonts w:ascii="Edwardian Script ITC" w:hAnsi="Edwardian Script ITC"/>
          <w:sz w:val="52"/>
          <w:szCs w:val="52"/>
          <w:lang w:eastAsia="en-GB"/>
        </w:rPr>
      </w:pPr>
      <w:r>
        <w:rPr>
          <w:rFonts w:ascii="Edwardian Script ITC" w:hAnsi="Edwardian Script ITC"/>
          <w:sz w:val="52"/>
          <w:szCs w:val="52"/>
          <w:lang w:eastAsia="en-GB"/>
        </w:rPr>
        <w:t>The Admissions and Enrolment Team</w:t>
      </w:r>
    </w:p>
    <w:p w14:paraId="73511706" w14:textId="77777777" w:rsidR="002916E8" w:rsidRDefault="002916E8" w:rsidP="002916E8">
      <w:pPr>
        <w:textAlignment w:val="center"/>
        <w:rPr>
          <w:color w:val="1F497D"/>
          <w:lang w:eastAsia="en-GB"/>
        </w:rPr>
      </w:pPr>
    </w:p>
    <w:p w14:paraId="08ED236A" w14:textId="77777777" w:rsidR="002916E8" w:rsidRDefault="002916E8" w:rsidP="002916E8">
      <w:pPr>
        <w:textAlignment w:val="center"/>
        <w:rPr>
          <w:color w:val="1F497D"/>
          <w:lang w:eastAsia="en-GB"/>
        </w:rPr>
      </w:pPr>
      <w:r>
        <w:rPr>
          <w:color w:val="1F497D"/>
          <w:lang w:eastAsia="en-GB"/>
        </w:rPr>
        <w:t>Centre for Teacher Education | The University of Warwick</w:t>
      </w:r>
    </w:p>
    <w:p w14:paraId="0C745215" w14:textId="77777777" w:rsidR="002916E8" w:rsidRDefault="002916E8" w:rsidP="002916E8">
      <w:pPr>
        <w:textAlignment w:val="center"/>
        <w:rPr>
          <w:color w:val="000000"/>
          <w:lang w:eastAsia="en-GB"/>
        </w:rPr>
      </w:pPr>
      <w:r>
        <w:rPr>
          <w:color w:val="1F497D"/>
          <w:lang w:eastAsia="en-GB"/>
        </w:rPr>
        <w:t>Westwood Campus | Avon Building | | Coventry | CV4 8EE| United Kingdom</w:t>
      </w:r>
    </w:p>
    <w:p w14:paraId="657DA86C" w14:textId="77777777" w:rsidR="002916E8" w:rsidRDefault="002916E8" w:rsidP="002916E8">
      <w:pPr>
        <w:shd w:val="clear" w:color="auto" w:fill="FFFFFF"/>
        <w:rPr>
          <w:color w:val="000000"/>
          <w:lang w:eastAsia="en-GB"/>
        </w:rPr>
      </w:pPr>
      <w:r>
        <w:rPr>
          <w:color w:val="1F497D"/>
          <w:lang w:eastAsia="en-GB"/>
        </w:rPr>
        <w:t xml:space="preserve">Tel: + 44 (0)24765 1 50269| E: </w:t>
      </w:r>
      <w:hyperlink r:id="rId20" w:history="1">
        <w:r>
          <w:rPr>
            <w:rStyle w:val="Hyperlink"/>
            <w:color w:val="0000FF"/>
          </w:rPr>
          <w:t>cte.admissions@warwick.ac.uk</w:t>
        </w:r>
      </w:hyperlink>
      <w:r>
        <w:rPr>
          <w:color w:val="1F497D"/>
          <w:lang w:eastAsia="en-GB"/>
        </w:rPr>
        <w:t xml:space="preserve"> | W: </w:t>
      </w:r>
      <w:hyperlink r:id="rId21" w:history="1">
        <w:r>
          <w:rPr>
            <w:rStyle w:val="Hyperlink"/>
            <w:color w:val="0000FF"/>
          </w:rPr>
          <w:t>www.warwick.ac.uk/cte</w:t>
        </w:r>
      </w:hyperlink>
    </w:p>
    <w:p w14:paraId="20B32B4D" w14:textId="77777777" w:rsidR="002916E8" w:rsidRDefault="002916E8" w:rsidP="002916E8">
      <w:pPr>
        <w:shd w:val="clear" w:color="auto" w:fill="FFFFFF"/>
        <w:rPr>
          <w:b/>
          <w:bCs/>
          <w:i/>
          <w:iCs/>
          <w:color w:val="000000"/>
          <w:sz w:val="18"/>
          <w:szCs w:val="18"/>
          <w:lang w:eastAsia="en-GB"/>
        </w:rPr>
      </w:pPr>
    </w:p>
    <w:p w14:paraId="1490EA50" w14:textId="77777777" w:rsidR="002916E8" w:rsidRDefault="002916E8" w:rsidP="002916E8">
      <w:pPr>
        <w:shd w:val="clear" w:color="auto" w:fill="FFFFFF"/>
        <w:rPr>
          <w:i/>
          <w:iCs/>
          <w:color w:val="000000"/>
          <w:sz w:val="18"/>
          <w:szCs w:val="18"/>
          <w:lang w:eastAsia="en-GB"/>
        </w:rPr>
      </w:pPr>
      <w:r>
        <w:rPr>
          <w:b/>
          <w:bCs/>
          <w:i/>
          <w:iCs/>
          <w:color w:val="000000"/>
          <w:sz w:val="18"/>
          <w:szCs w:val="18"/>
          <w:lang w:eastAsia="en-GB"/>
        </w:rPr>
        <w:t>Message to Trainees</w:t>
      </w:r>
      <w:r>
        <w:rPr>
          <w:i/>
          <w:iCs/>
          <w:color w:val="000000"/>
          <w:sz w:val="18"/>
          <w:szCs w:val="18"/>
          <w:lang w:eastAsia="en-GB"/>
        </w:rPr>
        <w:t xml:space="preserve">: Please be advised that CTE office hours are 8.30am – 5pm Monday to Thursday, 8.30am – 4.30pm Friday. If you require urgent support outside of these </w:t>
      </w:r>
      <w:proofErr w:type="gramStart"/>
      <w:r>
        <w:rPr>
          <w:i/>
          <w:iCs/>
          <w:color w:val="000000"/>
          <w:sz w:val="18"/>
          <w:szCs w:val="18"/>
          <w:lang w:eastAsia="en-GB"/>
        </w:rPr>
        <w:t>hours</w:t>
      </w:r>
      <w:proofErr w:type="gramEnd"/>
      <w:r>
        <w:rPr>
          <w:i/>
          <w:iCs/>
          <w:color w:val="000000"/>
          <w:sz w:val="18"/>
          <w:szCs w:val="18"/>
          <w:lang w:eastAsia="en-GB"/>
        </w:rPr>
        <w:t xml:space="preserve"> please click on the following link: </w:t>
      </w:r>
      <w:hyperlink r:id="rId22" w:history="1">
        <w:r>
          <w:rPr>
            <w:rStyle w:val="Hyperlink"/>
            <w:i/>
            <w:iCs/>
            <w:color w:val="0000FF"/>
            <w:sz w:val="18"/>
            <w:szCs w:val="18"/>
          </w:rPr>
          <w:t>https://moodle.warwick.ac.uk/course/view.php?id=25641</w:t>
        </w:r>
      </w:hyperlink>
      <w:r>
        <w:rPr>
          <w:i/>
          <w:iCs/>
          <w:color w:val="000000"/>
          <w:sz w:val="18"/>
          <w:szCs w:val="18"/>
          <w:lang w:eastAsia="en-GB"/>
        </w:rPr>
        <w:t xml:space="preserve"> </w:t>
      </w:r>
    </w:p>
    <w:p w14:paraId="1679C187" w14:textId="77777777" w:rsidR="002916E8" w:rsidRDefault="002916E8" w:rsidP="002916E8">
      <w:pPr>
        <w:shd w:val="clear" w:color="auto" w:fill="FFFFFF"/>
        <w:rPr>
          <w:color w:val="000000"/>
          <w:lang w:eastAsia="en-GB"/>
        </w:rPr>
      </w:pPr>
    </w:p>
    <w:p w14:paraId="58020FF0" w14:textId="17F96762" w:rsidR="002916E8" w:rsidRDefault="002916E8" w:rsidP="002916E8">
      <w:pPr>
        <w:shd w:val="clear" w:color="auto" w:fill="FFFFFF"/>
        <w:rPr>
          <w:color w:val="000000"/>
          <w:lang w:eastAsia="en-GB"/>
        </w:rPr>
      </w:pPr>
      <w:r>
        <w:rPr>
          <w:noProof/>
          <w:color w:val="1F497D"/>
          <w:lang w:eastAsia="en-GB"/>
        </w:rPr>
        <w:lastRenderedPageBreak/>
        <w:drawing>
          <wp:inline distT="0" distB="0" distL="0" distR="0" wp14:anchorId="1A181712" wp14:editId="3313C1AA">
            <wp:extent cx="1143000" cy="952500"/>
            <wp:effectExtent l="0" t="0" r="0" b="0"/>
            <wp:docPr id="2" name="Picture 2" descr="Outstanding_Colour_ITEPrimary - em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utstanding_Colour_ITEPrimary - emails"/>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1143000" cy="952500"/>
                    </a:xfrm>
                    <a:prstGeom prst="rect">
                      <a:avLst/>
                    </a:prstGeom>
                    <a:noFill/>
                    <a:ln>
                      <a:noFill/>
                    </a:ln>
                  </pic:spPr>
                </pic:pic>
              </a:graphicData>
            </a:graphic>
          </wp:inline>
        </w:drawing>
      </w:r>
      <w:r>
        <w:rPr>
          <w:color w:val="212121"/>
          <w:sz w:val="16"/>
          <w:szCs w:val="16"/>
          <w:lang w:eastAsia="en-GB"/>
        </w:rPr>
        <w:t xml:space="preserve">     </w:t>
      </w:r>
      <w:r>
        <w:rPr>
          <w:noProof/>
          <w:color w:val="212121"/>
          <w:sz w:val="16"/>
          <w:szCs w:val="16"/>
          <w:lang w:eastAsia="en-GB"/>
        </w:rPr>
        <w:drawing>
          <wp:inline distT="0" distB="0" distL="0" distR="0" wp14:anchorId="2939D8D8" wp14:editId="57A1F15F">
            <wp:extent cx="1143000" cy="952500"/>
            <wp:effectExtent l="0" t="0" r="0" b="0"/>
            <wp:docPr id="1" name="Picture 1" descr="Outstanding_Colour_ITESecondary - emai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Outstanding_Colour_ITESecondary - emails"/>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1143000" cy="952500"/>
                    </a:xfrm>
                    <a:prstGeom prst="rect">
                      <a:avLst/>
                    </a:prstGeom>
                    <a:noFill/>
                    <a:ln>
                      <a:noFill/>
                    </a:ln>
                  </pic:spPr>
                </pic:pic>
              </a:graphicData>
            </a:graphic>
          </wp:inline>
        </w:drawing>
      </w:r>
    </w:p>
    <w:p w14:paraId="622A575B" w14:textId="77777777" w:rsidR="002916E8" w:rsidRDefault="002916E8" w:rsidP="002916E8">
      <w:pPr>
        <w:shd w:val="clear" w:color="auto" w:fill="FFFFFF"/>
        <w:rPr>
          <w:color w:val="000000"/>
          <w:lang w:eastAsia="en-GB"/>
        </w:rPr>
      </w:pPr>
      <w:r>
        <w:rPr>
          <w:color w:val="212121"/>
          <w:sz w:val="16"/>
          <w:szCs w:val="16"/>
          <w:lang w:eastAsia="en-GB"/>
        </w:rPr>
        <w:t> </w:t>
      </w:r>
    </w:p>
    <w:p w14:paraId="0D6630DA" w14:textId="77777777" w:rsidR="002916E8" w:rsidRDefault="002916E8" w:rsidP="002916E8">
      <w:pPr>
        <w:shd w:val="clear" w:color="auto" w:fill="FFFFFF"/>
        <w:rPr>
          <w:i/>
          <w:iCs/>
          <w:color w:val="212121"/>
          <w:sz w:val="18"/>
          <w:szCs w:val="18"/>
          <w:lang w:eastAsia="en-GB"/>
        </w:rPr>
      </w:pPr>
      <w:r>
        <w:rPr>
          <w:i/>
          <w:iCs/>
          <w:color w:val="212121"/>
          <w:sz w:val="18"/>
          <w:szCs w:val="18"/>
          <w:lang w:eastAsia="en-GB"/>
        </w:rPr>
        <w:t xml:space="preserve">Happy with the service you received from CTE today? </w:t>
      </w:r>
    </w:p>
    <w:p w14:paraId="246CD92A" w14:textId="77777777" w:rsidR="002916E8" w:rsidRDefault="002916E8" w:rsidP="002916E8">
      <w:pPr>
        <w:shd w:val="clear" w:color="auto" w:fill="FFFFFF"/>
        <w:rPr>
          <w:color w:val="000000"/>
          <w:lang w:eastAsia="en-GB"/>
        </w:rPr>
      </w:pPr>
    </w:p>
    <w:p w14:paraId="7ED3DC0C" w14:textId="77777777" w:rsidR="002916E8" w:rsidRDefault="002916E8" w:rsidP="002916E8">
      <w:pPr>
        <w:shd w:val="clear" w:color="auto" w:fill="FFFFFF"/>
        <w:rPr>
          <w:color w:val="000000"/>
          <w:lang w:eastAsia="en-GB"/>
        </w:rPr>
      </w:pPr>
      <w:r>
        <w:rPr>
          <w:i/>
          <w:iCs/>
          <w:color w:val="212121"/>
          <w:sz w:val="18"/>
          <w:szCs w:val="18"/>
          <w:lang w:eastAsia="en-GB"/>
        </w:rPr>
        <w:t>We would welcome your feedback</w:t>
      </w:r>
      <w:r>
        <w:rPr>
          <w:b/>
          <w:bCs/>
          <w:i/>
          <w:iCs/>
          <w:color w:val="212121"/>
          <w:sz w:val="18"/>
          <w:szCs w:val="18"/>
          <w:lang w:eastAsia="en-GB"/>
        </w:rPr>
        <w:t xml:space="preserve"> </w:t>
      </w:r>
      <w:r>
        <w:rPr>
          <w:i/>
          <w:iCs/>
          <w:color w:val="212121"/>
          <w:sz w:val="18"/>
          <w:szCs w:val="18"/>
          <w:lang w:eastAsia="en-GB"/>
        </w:rPr>
        <w:t xml:space="preserve">at: </w:t>
      </w:r>
      <w:hyperlink r:id="rId27" w:history="1">
        <w:r>
          <w:rPr>
            <w:rStyle w:val="Hyperlink"/>
            <w:i/>
            <w:iCs/>
            <w:color w:val="0000FF"/>
            <w:sz w:val="18"/>
            <w:szCs w:val="18"/>
          </w:rPr>
          <w:t>www.warwick.ac.uk/cte-feedback</w:t>
        </w:r>
      </w:hyperlink>
    </w:p>
    <w:p w14:paraId="20ADB69E" w14:textId="77777777" w:rsidR="002916E8" w:rsidRDefault="002916E8" w:rsidP="002916E8">
      <w:pPr>
        <w:shd w:val="clear" w:color="auto" w:fill="FFFFFF"/>
        <w:rPr>
          <w:color w:val="000000"/>
          <w:lang w:eastAsia="en-GB"/>
        </w:rPr>
      </w:pPr>
      <w:r>
        <w:rPr>
          <w:color w:val="212121"/>
          <w:sz w:val="16"/>
          <w:szCs w:val="16"/>
          <w:lang w:eastAsia="en-GB"/>
        </w:rPr>
        <w:t> </w:t>
      </w:r>
    </w:p>
    <w:p w14:paraId="4343816C" w14:textId="77777777" w:rsidR="002916E8" w:rsidRDefault="002916E8" w:rsidP="002916E8">
      <w:pPr>
        <w:shd w:val="clear" w:color="auto" w:fill="FFFFFF"/>
        <w:rPr>
          <w:color w:val="000000"/>
          <w:lang w:eastAsia="en-GB"/>
        </w:rPr>
      </w:pPr>
      <w:r>
        <w:rPr>
          <w:i/>
          <w:iCs/>
          <w:color w:val="000000"/>
          <w:sz w:val="18"/>
          <w:szCs w:val="18"/>
          <w:lang w:eastAsia="en-GB"/>
        </w:rPr>
        <w:t xml:space="preserve">This email and any attachments may contain confidential material and is solely for the use of the intended recipient(s). If you have received this email in error, please notify the sender immediately and delete this email. If you are not the intended recipient(s), you must not use, </w:t>
      </w:r>
      <w:proofErr w:type="gramStart"/>
      <w:r>
        <w:rPr>
          <w:i/>
          <w:iCs/>
          <w:color w:val="000000"/>
          <w:sz w:val="18"/>
          <w:szCs w:val="18"/>
          <w:lang w:eastAsia="en-GB"/>
        </w:rPr>
        <w:t>retain</w:t>
      </w:r>
      <w:proofErr w:type="gramEnd"/>
      <w:r>
        <w:rPr>
          <w:i/>
          <w:iCs/>
          <w:color w:val="000000"/>
          <w:sz w:val="18"/>
          <w:szCs w:val="18"/>
          <w:lang w:eastAsia="en-GB"/>
        </w:rPr>
        <w:t xml:space="preserve"> or disclose any information contained in this email. Any views or opinions are solely those of the sender and do not necessarily represent those of the University of Warwick. The University of Warwick does not guarantee that this email or any attachments are free from viruses or 100% secure.</w:t>
      </w:r>
    </w:p>
    <w:p w14:paraId="0FC8E4A7" w14:textId="77777777" w:rsidR="002916E8" w:rsidRDefault="002916E8" w:rsidP="002916E8">
      <w:pPr>
        <w:rPr>
          <w:rFonts w:ascii="Arial" w:hAnsi="Arial" w:cs="Arial"/>
          <w:sz w:val="24"/>
          <w:szCs w:val="24"/>
        </w:rPr>
      </w:pPr>
    </w:p>
    <w:p w14:paraId="28F89B08" w14:textId="77777777" w:rsidR="002916E8" w:rsidRDefault="002916E8" w:rsidP="002916E8"/>
    <w:p w14:paraId="65350FC3" w14:textId="77777777" w:rsidR="000C4AA2" w:rsidRDefault="000C4AA2"/>
    <w:sectPr w:rsidR="000C4AA2" w:rsidSect="002916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Edwardian Script ITC">
    <w:panose1 w:val="030303020407070D0804"/>
    <w:charset w:val="00"/>
    <w:family w:val="script"/>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F5025"/>
    <w:multiLevelType w:val="multilevel"/>
    <w:tmpl w:val="DFC881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E76164"/>
    <w:multiLevelType w:val="multilevel"/>
    <w:tmpl w:val="1C320B5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7F27441E"/>
    <w:multiLevelType w:val="multilevel"/>
    <w:tmpl w:val="0B46C8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16E8"/>
    <w:rsid w:val="000C4AA2"/>
    <w:rsid w:val="002916E8"/>
    <w:rsid w:val="008E6BCD"/>
    <w:rsid w:val="00C718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5084F"/>
  <w15:chartTrackingRefBased/>
  <w15:docId w15:val="{A48AE41B-7B53-4C57-80A1-97070EFA7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6E8"/>
    <w:pPr>
      <w:spacing w:after="0" w:line="240" w:lineRule="auto"/>
    </w:pPr>
    <w:rPr>
      <w:rFonts w:ascii="Calibri" w:hAnsi="Calibri" w:cs="Calibri"/>
    </w:rPr>
  </w:style>
  <w:style w:type="paragraph" w:styleId="Heading1">
    <w:name w:val="heading 1"/>
    <w:basedOn w:val="Normal"/>
    <w:link w:val="Heading1Char"/>
    <w:uiPriority w:val="9"/>
    <w:qFormat/>
    <w:rsid w:val="002916E8"/>
    <w:pPr>
      <w:keepNext/>
      <w:spacing w:before="240" w:line="252" w:lineRule="auto"/>
      <w:outlineLvl w:val="0"/>
    </w:pPr>
    <w:rPr>
      <w:rFonts w:ascii="Calibri Light" w:hAnsi="Calibri Light" w:cs="Calibri Light"/>
      <w:color w:val="2E74B5"/>
      <w:kern w:val="36"/>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16E8"/>
    <w:rPr>
      <w:rFonts w:ascii="Calibri Light" w:hAnsi="Calibri Light" w:cs="Calibri Light"/>
      <w:color w:val="2E74B5"/>
      <w:kern w:val="36"/>
      <w:sz w:val="32"/>
      <w:szCs w:val="32"/>
      <w:lang w:eastAsia="en-GB"/>
    </w:rPr>
  </w:style>
  <w:style w:type="character" w:styleId="Hyperlink">
    <w:name w:val="Hyperlink"/>
    <w:basedOn w:val="DefaultParagraphFont"/>
    <w:uiPriority w:val="99"/>
    <w:semiHidden/>
    <w:unhideWhenUsed/>
    <w:rsid w:val="002916E8"/>
    <w:rPr>
      <w:color w:val="0563C1"/>
      <w:u w:val="single"/>
    </w:rPr>
  </w:style>
  <w:style w:type="paragraph" w:styleId="NormalWeb">
    <w:name w:val="Normal (Web)"/>
    <w:basedOn w:val="Normal"/>
    <w:uiPriority w:val="99"/>
    <w:semiHidden/>
    <w:unhideWhenUsed/>
    <w:rsid w:val="002916E8"/>
    <w:pPr>
      <w:spacing w:before="100" w:beforeAutospacing="1" w:after="100" w:afterAutospacing="1"/>
    </w:pPr>
    <w:rPr>
      <w:lang w:eastAsia="en-GB"/>
    </w:rPr>
  </w:style>
  <w:style w:type="paragraph" w:styleId="ListParagraph">
    <w:name w:val="List Paragraph"/>
    <w:basedOn w:val="Normal"/>
    <w:uiPriority w:val="34"/>
    <w:qFormat/>
    <w:rsid w:val="002916E8"/>
    <w:pPr>
      <w:ind w:left="720"/>
    </w:pPr>
  </w:style>
  <w:style w:type="paragraph" w:customStyle="1" w:styleId="xmsonormal">
    <w:name w:val="x_msonormal"/>
    <w:basedOn w:val="Normal"/>
    <w:uiPriority w:val="99"/>
    <w:semiHidden/>
    <w:rsid w:val="002916E8"/>
    <w:pPr>
      <w:spacing w:before="100" w:beforeAutospacing="1" w:after="100" w:afterAutospacing="1"/>
    </w:pPr>
    <w:rPr>
      <w:lang w:eastAsia="en-GB"/>
    </w:rPr>
  </w:style>
  <w:style w:type="character" w:styleId="IntenseEmphasis">
    <w:name w:val="Intense Emphasis"/>
    <w:basedOn w:val="DefaultParagraphFont"/>
    <w:uiPriority w:val="21"/>
    <w:qFormat/>
    <w:rsid w:val="002916E8"/>
    <w:rPr>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42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cte/start-teaching/pre-course-information-21-22/core_placements/" TargetMode="External"/><Relationship Id="rId13" Type="http://schemas.openxmlformats.org/officeDocument/2006/relationships/hyperlink" Target="https://warwick.ac.uk/study/postgraduate/apply/pgadmissions/offerholders/pgce_teacher_health_assessment_form_2018.docx" TargetMode="External"/><Relationship Id="rId18" Type="http://schemas.openxmlformats.org/officeDocument/2006/relationships/hyperlink" Target="https://warwick.ac.uk/study/international/immigration/eea/" TargetMode="External"/><Relationship Id="rId26" Type="http://schemas.openxmlformats.org/officeDocument/2006/relationships/image" Target="cid:image002.jpg@01D5E716.7B318F80" TargetMode="External"/><Relationship Id="rId3" Type="http://schemas.openxmlformats.org/officeDocument/2006/relationships/settings" Target="settings.xml"/><Relationship Id="rId21" Type="http://schemas.openxmlformats.org/officeDocument/2006/relationships/hyperlink" Target="http://www.warwick.ac.uk/cte" TargetMode="External"/><Relationship Id="rId7" Type="http://schemas.openxmlformats.org/officeDocument/2006/relationships/hyperlink" Target="https://www.gov.uk/government/publications/keeping-children-safe-in-education--2" TargetMode="External"/><Relationship Id="rId12" Type="http://schemas.openxmlformats.org/officeDocument/2006/relationships/hyperlink" Target="https://warwick.ac.uk/fac/soc/cte/start-teaching/capacitytoteach" TargetMode="External"/><Relationship Id="rId17" Type="http://schemas.openxmlformats.org/officeDocument/2006/relationships/hyperlink" Target="https://warwick.ac.uk/fac/soc/cte/start-teaching/about/subject-knowledge-enhancement" TargetMode="External"/><Relationship Id="rId25"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hyperlink" Target="https://getintoteaching.education.gov.uk/funding-my-teacher-training/bursaries-and-scholarships-for-teacher-training" TargetMode="External"/><Relationship Id="rId20" Type="http://schemas.openxmlformats.org/officeDocument/2006/relationships/hyperlink" Target="mailto:cte.admissions@warwick.ac.uk"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cte.admissions@warwick.ac.uk" TargetMode="External"/><Relationship Id="rId11" Type="http://schemas.openxmlformats.org/officeDocument/2006/relationships/hyperlink" Target="https://www.futurelearn.com/courses/preparing-for-a-pgce" TargetMode="External"/><Relationship Id="rId24" Type="http://schemas.openxmlformats.org/officeDocument/2006/relationships/image" Target="cid:image001.jpg@01D5E716.7B318F80" TargetMode="External"/><Relationship Id="rId32" Type="http://schemas.openxmlformats.org/officeDocument/2006/relationships/customXml" Target="../customXml/item3.xml"/><Relationship Id="rId5" Type="http://schemas.openxmlformats.org/officeDocument/2006/relationships/hyperlink" Target="mailto:cte.admissions@warwick.ac.uk" TargetMode="External"/><Relationship Id="rId15" Type="http://schemas.openxmlformats.org/officeDocument/2006/relationships/hyperlink" Target="https://warwick.co1.qualtrics.com/jfe/form/SV_1Nfg6RicG1LynGd" TargetMode="External"/><Relationship Id="rId23" Type="http://schemas.openxmlformats.org/officeDocument/2006/relationships/image" Target="media/image1.jpeg"/><Relationship Id="rId28" Type="http://schemas.openxmlformats.org/officeDocument/2006/relationships/fontTable" Target="fontTable.xml"/><Relationship Id="rId10" Type="http://schemas.openxmlformats.org/officeDocument/2006/relationships/hyperlink" Target="https://warwick.ac.uk/fac/soc/cte/start-teaching/pre-course-information-21-22" TargetMode="External"/><Relationship Id="rId19" Type="http://schemas.openxmlformats.org/officeDocument/2006/relationships/hyperlink" Target="https://warwick.ac.uk/study/international/immigration/i-am-a-student/i-am-a-new-student/i-am-a-non-eu-student/" TargetMode="External"/><Relationship Id="rId31"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hyperlink" Target="mailto:Partnership@warwick.ac.uk" TargetMode="External"/><Relationship Id="rId14" Type="http://schemas.openxmlformats.org/officeDocument/2006/relationships/hyperlink" Target="mailto:occupationalhealth@warwick.ac.uk" TargetMode="External"/><Relationship Id="rId22" Type="http://schemas.openxmlformats.org/officeDocument/2006/relationships/hyperlink" Target="https://moodle.warwick.ac.uk/course/view.php?id=25641" TargetMode="External"/><Relationship Id="rId27" Type="http://schemas.openxmlformats.org/officeDocument/2006/relationships/hyperlink" Target="http://www.warwick.ac.uk/cte-feedback" TargetMode="External"/><Relationship Id="rId30"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CCDD3727D24548B78E7110602700B7" ma:contentTypeVersion="10" ma:contentTypeDescription="Create a new document." ma:contentTypeScope="" ma:versionID="8e1678b3dde6000dc8fa77373bcf4d0f">
  <xsd:schema xmlns:xsd="http://www.w3.org/2001/XMLSchema" xmlns:xs="http://www.w3.org/2001/XMLSchema" xmlns:p="http://schemas.microsoft.com/office/2006/metadata/properties" xmlns:ns2="c7dfdeaa-bfc2-49ee-a5e1-c7860d96e5d7" xmlns:ns3="afbc7f4b-a2f4-4965-8991-db7ee8d6583b" targetNamespace="http://schemas.microsoft.com/office/2006/metadata/properties" ma:root="true" ma:fieldsID="5a128962f14b9da7cb5d71138be9ccee" ns2:_="" ns3:_="">
    <xsd:import namespace="c7dfdeaa-bfc2-49ee-a5e1-c7860d96e5d7"/>
    <xsd:import namespace="afbc7f4b-a2f4-4965-8991-db7ee8d6583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dfdeaa-bfc2-49ee-a5e1-c7860d96e5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bc7f4b-a2f4-4965-8991-db7ee8d658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91FAAD4-FE79-43F2-8946-7CB70B46655D}"/>
</file>

<file path=customXml/itemProps2.xml><?xml version="1.0" encoding="utf-8"?>
<ds:datastoreItem xmlns:ds="http://schemas.openxmlformats.org/officeDocument/2006/customXml" ds:itemID="{2D3F6090-775B-440B-A50D-A7135D4BEAC7}"/>
</file>

<file path=customXml/itemProps3.xml><?xml version="1.0" encoding="utf-8"?>
<ds:datastoreItem xmlns:ds="http://schemas.openxmlformats.org/officeDocument/2006/customXml" ds:itemID="{CB8DF3EE-0999-46DC-84C7-9684BC0DC500}"/>
</file>

<file path=docProps/app.xml><?xml version="1.0" encoding="utf-8"?>
<Properties xmlns="http://schemas.openxmlformats.org/officeDocument/2006/extended-properties" xmlns:vt="http://schemas.openxmlformats.org/officeDocument/2006/docPropsVTypes">
  <Template>Normal</Template>
  <TotalTime>9</TotalTime>
  <Pages>4</Pages>
  <Words>1535</Words>
  <Characters>7141</Characters>
  <Application>Microsoft Office Word</Application>
  <DocSecurity>0</DocSecurity>
  <Lines>204</Lines>
  <Paragraphs>71</Paragraphs>
  <ScaleCrop>false</ScaleCrop>
  <Company/>
  <LinksUpToDate>false</LinksUpToDate>
  <CharactersWithSpaces>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Vanessa</dc:creator>
  <cp:keywords/>
  <dc:description/>
  <cp:lastModifiedBy>Clark, Vanessa</cp:lastModifiedBy>
  <cp:revision>1</cp:revision>
  <dcterms:created xsi:type="dcterms:W3CDTF">2021-10-04T15:46:00Z</dcterms:created>
  <dcterms:modified xsi:type="dcterms:W3CDTF">2021-10-04T15:55:00Z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ies>
</file>