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D1B804" w14:textId="5EC2471C" w:rsidR="00247141" w:rsidRDefault="00247141" w:rsidP="00247141">
      <w:pPr>
        <w:shd w:val="clear" w:color="auto" w:fill="FFFFFF"/>
        <w:spacing w:after="0" w:line="240" w:lineRule="auto"/>
        <w:textAlignment w:val="baseline"/>
        <w:rPr>
          <w:rFonts w:ascii="Calibri" w:eastAsia="Times New Roman" w:hAnsi="Calibri" w:cs="Calibri"/>
          <w:color w:val="000000"/>
          <w:sz w:val="24"/>
          <w:szCs w:val="24"/>
          <w:bdr w:val="none" w:sz="0" w:space="0" w:color="auto" w:frame="1"/>
          <w:lang w:eastAsia="en-GB"/>
        </w:rPr>
      </w:pPr>
      <w:r w:rsidRPr="00247141">
        <w:rPr>
          <w:rFonts w:ascii="Calibri" w:eastAsia="Times New Roman" w:hAnsi="Calibri" w:cs="Calibri"/>
          <w:color w:val="000000"/>
          <w:sz w:val="24"/>
          <w:szCs w:val="24"/>
          <w:bdr w:val="none" w:sz="0" w:space="0" w:color="auto" w:frame="1"/>
          <w:lang w:eastAsia="en-GB"/>
        </w:rPr>
        <w:t>Dear Partners </w:t>
      </w:r>
    </w:p>
    <w:p w14:paraId="5E2EE2EC" w14:textId="77777777"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000000"/>
          <w:sz w:val="24"/>
          <w:szCs w:val="24"/>
          <w:lang w:eastAsia="en-GB"/>
        </w:rPr>
      </w:pPr>
    </w:p>
    <w:p w14:paraId="5A8D7B2C" w14:textId="77777777"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000000"/>
          <w:sz w:val="24"/>
          <w:szCs w:val="24"/>
          <w:lang w:eastAsia="en-GB"/>
        </w:rPr>
      </w:pPr>
      <w:r w:rsidRPr="00247141">
        <w:rPr>
          <w:rFonts w:ascii="Calibri" w:eastAsia="Times New Roman" w:hAnsi="Calibri" w:cs="Calibri"/>
          <w:b/>
          <w:bCs/>
          <w:color w:val="000000"/>
          <w:sz w:val="24"/>
          <w:szCs w:val="24"/>
          <w:bdr w:val="none" w:sz="0" w:space="0" w:color="auto" w:frame="1"/>
          <w:lang w:eastAsia="en-GB"/>
        </w:rPr>
        <w:t>DEADLINE DATES AND CONDITION CONSIDERATION FOR ONGOING RECRUITMENT </w:t>
      </w:r>
    </w:p>
    <w:p w14:paraId="00BB1B6F" w14:textId="77777777"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Please see below an update on key dates as the recruitment cycle progresses.</w:t>
      </w:r>
    </w:p>
    <w:p w14:paraId="251819A3" w14:textId="77777777"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In the table we have detailed dates related to the recruitment of all courses.</w:t>
      </w:r>
      <w:r w:rsidRPr="00247141">
        <w:rPr>
          <w:rFonts w:ascii="Times New Roman" w:eastAsia="Times New Roman" w:hAnsi="Times New Roman" w:cs="Times New Roman"/>
          <w:color w:val="000000"/>
          <w:sz w:val="24"/>
          <w:szCs w:val="24"/>
          <w:bdr w:val="none" w:sz="0" w:space="0" w:color="auto" w:frame="1"/>
          <w:lang w:eastAsia="en-GB"/>
        </w:rPr>
        <w:br/>
      </w:r>
      <w:r w:rsidRPr="00247141">
        <w:rPr>
          <w:rFonts w:ascii="Times New Roman" w:eastAsia="Times New Roman" w:hAnsi="Times New Roman" w:cs="Times New Roman"/>
          <w:color w:val="000000"/>
          <w:sz w:val="24"/>
          <w:szCs w:val="24"/>
          <w:bdr w:val="none" w:sz="0" w:space="0" w:color="auto" w:frame="1"/>
          <w:lang w:eastAsia="en-GB"/>
        </w:rPr>
        <w:br/>
      </w:r>
    </w:p>
    <w:p w14:paraId="555159D8" w14:textId="77777777" w:rsidR="00247141" w:rsidRDefault="00247141" w:rsidP="00247141">
      <w:pPr>
        <w:shd w:val="clear" w:color="auto" w:fill="FFFFFF"/>
        <w:spacing w:after="0" w:line="240" w:lineRule="auto"/>
        <w:textAlignment w:val="baseline"/>
        <w:rPr>
          <w:rFonts w:ascii="Calibri" w:eastAsia="Times New Roman" w:hAnsi="Calibri" w:cs="Calibri"/>
          <w:b/>
          <w:bCs/>
          <w:color w:val="000000"/>
          <w:sz w:val="24"/>
          <w:szCs w:val="24"/>
          <w:bdr w:val="none" w:sz="0" w:space="0" w:color="auto" w:frame="1"/>
          <w:lang w:eastAsia="en-GB"/>
        </w:rPr>
      </w:pPr>
      <w:r w:rsidRPr="00247141">
        <w:rPr>
          <w:rFonts w:ascii="Calibri" w:eastAsia="Times New Roman" w:hAnsi="Calibri" w:cs="Calibri"/>
          <w:color w:val="000000"/>
          <w:sz w:val="24"/>
          <w:szCs w:val="24"/>
          <w:bdr w:val="none" w:sz="0" w:space="0" w:color="auto" w:frame="1"/>
          <w:lang w:eastAsia="en-GB"/>
        </w:rPr>
        <w:t>You will see that we propose to extend the recommended course closure date for School Direct course on DfE Apply from the originally advertised </w:t>
      </w:r>
      <w:r w:rsidRPr="00247141">
        <w:rPr>
          <w:rFonts w:ascii="Calibri" w:eastAsia="Times New Roman" w:hAnsi="Calibri" w:cs="Calibri"/>
          <w:b/>
          <w:bCs/>
          <w:color w:val="000000"/>
          <w:sz w:val="24"/>
          <w:szCs w:val="24"/>
          <w:bdr w:val="none" w:sz="0" w:space="0" w:color="auto" w:frame="1"/>
          <w:lang w:eastAsia="en-GB"/>
        </w:rPr>
        <w:t>27 June 2022</w:t>
      </w:r>
      <w:r w:rsidRPr="00247141">
        <w:rPr>
          <w:rFonts w:ascii="Calibri" w:eastAsia="Times New Roman" w:hAnsi="Calibri" w:cs="Calibri"/>
          <w:color w:val="000000"/>
          <w:sz w:val="24"/>
          <w:szCs w:val="24"/>
          <w:bdr w:val="none" w:sz="0" w:space="0" w:color="auto" w:frame="1"/>
          <w:lang w:eastAsia="en-GB"/>
        </w:rPr>
        <w:t> until </w:t>
      </w:r>
      <w:r w:rsidRPr="00247141">
        <w:rPr>
          <w:rFonts w:ascii="Calibri" w:eastAsia="Times New Roman" w:hAnsi="Calibri" w:cs="Calibri"/>
          <w:b/>
          <w:bCs/>
          <w:color w:val="000000"/>
          <w:sz w:val="24"/>
          <w:szCs w:val="24"/>
          <w:bdr w:val="none" w:sz="0" w:space="0" w:color="auto" w:frame="1"/>
          <w:lang w:eastAsia="en-GB"/>
        </w:rPr>
        <w:t>04 July 2022 </w:t>
      </w:r>
      <w:r w:rsidRPr="00247141">
        <w:rPr>
          <w:rFonts w:ascii="Calibri" w:eastAsia="Times New Roman" w:hAnsi="Calibri" w:cs="Calibri"/>
          <w:color w:val="000000"/>
          <w:sz w:val="24"/>
          <w:szCs w:val="24"/>
          <w:bdr w:val="none" w:sz="0" w:space="0" w:color="auto" w:frame="1"/>
          <w:lang w:eastAsia="en-GB"/>
        </w:rPr>
        <w:t>with the</w:t>
      </w:r>
      <w:r w:rsidRPr="00247141">
        <w:rPr>
          <w:rFonts w:ascii="Calibri" w:eastAsia="Times New Roman" w:hAnsi="Calibri" w:cs="Calibri"/>
          <w:b/>
          <w:bCs/>
          <w:color w:val="000000"/>
          <w:sz w:val="24"/>
          <w:szCs w:val="24"/>
          <w:bdr w:val="none" w:sz="0" w:space="0" w:color="auto" w:frame="1"/>
          <w:lang w:eastAsia="en-GB"/>
        </w:rPr>
        <w:t> </w:t>
      </w:r>
      <w:r w:rsidRPr="00247141">
        <w:rPr>
          <w:rFonts w:ascii="Calibri" w:eastAsia="Times New Roman" w:hAnsi="Calibri" w:cs="Calibri"/>
          <w:color w:val="000000"/>
          <w:sz w:val="24"/>
          <w:szCs w:val="24"/>
          <w:bdr w:val="none" w:sz="0" w:space="0" w:color="auto" w:frame="1"/>
          <w:lang w:eastAsia="en-GB"/>
        </w:rPr>
        <w:t>proposed course closure date of university-led course following a week after on </w:t>
      </w:r>
      <w:r w:rsidRPr="00247141">
        <w:rPr>
          <w:rFonts w:ascii="Calibri" w:eastAsia="Times New Roman" w:hAnsi="Calibri" w:cs="Calibri"/>
          <w:b/>
          <w:bCs/>
          <w:color w:val="000000"/>
          <w:sz w:val="24"/>
          <w:szCs w:val="24"/>
          <w:bdr w:val="none" w:sz="0" w:space="0" w:color="auto" w:frame="1"/>
          <w:lang w:eastAsia="en-GB"/>
        </w:rPr>
        <w:t xml:space="preserve">11 July 2022.    </w:t>
      </w:r>
    </w:p>
    <w:p w14:paraId="24D9D0D2" w14:textId="77777777" w:rsidR="00247141" w:rsidRDefault="00247141" w:rsidP="00247141">
      <w:pPr>
        <w:shd w:val="clear" w:color="auto" w:fill="FFFFFF"/>
        <w:spacing w:after="0" w:line="240" w:lineRule="auto"/>
        <w:textAlignment w:val="baseline"/>
        <w:rPr>
          <w:rFonts w:ascii="Calibri" w:eastAsia="Times New Roman" w:hAnsi="Calibri" w:cs="Calibri"/>
          <w:b/>
          <w:bCs/>
          <w:color w:val="000000"/>
          <w:sz w:val="24"/>
          <w:szCs w:val="24"/>
          <w:bdr w:val="none" w:sz="0" w:space="0" w:color="auto" w:frame="1"/>
          <w:lang w:eastAsia="en-GB"/>
        </w:rPr>
      </w:pPr>
    </w:p>
    <w:p w14:paraId="289C516B" w14:textId="532CC4E8" w:rsidR="00247141" w:rsidRDefault="00247141" w:rsidP="00247141">
      <w:pPr>
        <w:shd w:val="clear" w:color="auto" w:fill="FFFFFF"/>
        <w:spacing w:after="0" w:line="240" w:lineRule="auto"/>
        <w:textAlignment w:val="baseline"/>
        <w:rPr>
          <w:rFonts w:ascii="Calibri" w:eastAsia="Times New Roman" w:hAnsi="Calibri" w:cs="Calibri"/>
          <w:b/>
          <w:bCs/>
          <w:color w:val="000000"/>
          <w:sz w:val="24"/>
          <w:szCs w:val="24"/>
          <w:bdr w:val="none" w:sz="0" w:space="0" w:color="auto" w:frame="1"/>
          <w:lang w:eastAsia="en-GB"/>
        </w:rPr>
      </w:pPr>
      <w:r w:rsidRPr="00247141">
        <w:rPr>
          <w:rFonts w:ascii="Calibri" w:eastAsia="Times New Roman" w:hAnsi="Calibri" w:cs="Calibri"/>
          <w:b/>
          <w:bCs/>
          <w:color w:val="000000"/>
          <w:sz w:val="24"/>
          <w:szCs w:val="24"/>
          <w:bdr w:val="none" w:sz="0" w:space="0" w:color="auto" w:frame="1"/>
          <w:lang w:eastAsia="en-GB"/>
        </w:rPr>
        <w:t>By request, if a SD partner can demonstrate they have staff availability to continue recruitment activity, we will allow extension to last interview and course closure on DFE apply.   All offers do still have to meet the original final deadline of 18</w:t>
      </w:r>
      <w:r w:rsidRPr="00247141">
        <w:rPr>
          <w:rFonts w:ascii="Calibri" w:eastAsia="Times New Roman" w:hAnsi="Calibri" w:cs="Calibri"/>
          <w:b/>
          <w:bCs/>
          <w:color w:val="000000"/>
          <w:sz w:val="24"/>
          <w:szCs w:val="24"/>
          <w:bdr w:val="none" w:sz="0" w:space="0" w:color="auto" w:frame="1"/>
          <w:vertAlign w:val="superscript"/>
          <w:lang w:eastAsia="en-GB"/>
        </w:rPr>
        <w:t>th</w:t>
      </w:r>
      <w:r w:rsidRPr="00247141">
        <w:rPr>
          <w:rFonts w:ascii="Calibri" w:eastAsia="Times New Roman" w:hAnsi="Calibri" w:cs="Calibri"/>
          <w:b/>
          <w:bCs/>
          <w:color w:val="000000"/>
          <w:sz w:val="24"/>
          <w:szCs w:val="24"/>
          <w:bdr w:val="none" w:sz="0" w:space="0" w:color="auto" w:frame="1"/>
          <w:lang w:eastAsia="en-GB"/>
        </w:rPr>
        <w:t> July 2022.</w:t>
      </w:r>
    </w:p>
    <w:p w14:paraId="778AD018" w14:textId="77777777"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000000"/>
          <w:sz w:val="24"/>
          <w:szCs w:val="24"/>
          <w:lang w:eastAsia="en-GB"/>
        </w:rPr>
      </w:pPr>
    </w:p>
    <w:p w14:paraId="0FEC34A0" w14:textId="235E246D" w:rsidR="00247141" w:rsidRDefault="00247141" w:rsidP="00247141">
      <w:pPr>
        <w:shd w:val="clear" w:color="auto" w:fill="FFFFFF"/>
        <w:spacing w:after="0" w:line="240" w:lineRule="auto"/>
        <w:textAlignment w:val="baseline"/>
        <w:rPr>
          <w:rFonts w:ascii="Calibri" w:eastAsia="Times New Roman" w:hAnsi="Calibri" w:cs="Calibri"/>
          <w:color w:val="000000"/>
          <w:sz w:val="24"/>
          <w:szCs w:val="24"/>
          <w:bdr w:val="none" w:sz="0" w:space="0" w:color="auto" w:frame="1"/>
          <w:lang w:eastAsia="en-GB"/>
        </w:rPr>
      </w:pPr>
      <w:r w:rsidRPr="00247141">
        <w:rPr>
          <w:rFonts w:ascii="Calibri" w:eastAsia="Times New Roman" w:hAnsi="Calibri" w:cs="Calibri"/>
          <w:color w:val="000000"/>
          <w:sz w:val="24"/>
          <w:szCs w:val="24"/>
          <w:bdr w:val="none" w:sz="0" w:space="0" w:color="auto" w:frame="1"/>
          <w:lang w:eastAsia="en-GB"/>
        </w:rPr>
        <w:t>We will send a reminder to all School Direct Lead school partners closer to the proposed closure date to remind you of the deadline and invite requests for extension if relevant.</w:t>
      </w:r>
    </w:p>
    <w:p w14:paraId="6DA83F3D" w14:textId="77777777"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000000"/>
          <w:sz w:val="24"/>
          <w:szCs w:val="24"/>
          <w:lang w:eastAsia="en-GB"/>
        </w:rPr>
      </w:pPr>
    </w:p>
    <w:p w14:paraId="73ABA98A" w14:textId="77777777"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Also detailed in the table are the recommended last interview date and our firm Last offer date. </w:t>
      </w:r>
    </w:p>
    <w:tbl>
      <w:tblPr>
        <w:tblW w:w="0" w:type="auto"/>
        <w:tblCellMar>
          <w:top w:w="15" w:type="dxa"/>
          <w:left w:w="15" w:type="dxa"/>
          <w:bottom w:w="15" w:type="dxa"/>
          <w:right w:w="15" w:type="dxa"/>
        </w:tblCellMar>
        <w:tblLook w:val="04A0" w:firstRow="1" w:lastRow="0" w:firstColumn="1" w:lastColumn="0" w:noHBand="0" w:noVBand="1"/>
      </w:tblPr>
      <w:tblGrid>
        <w:gridCol w:w="1415"/>
        <w:gridCol w:w="1705"/>
        <w:gridCol w:w="2615"/>
        <w:gridCol w:w="1749"/>
        <w:gridCol w:w="1532"/>
      </w:tblGrid>
      <w:tr w:rsidR="00247141" w:rsidRPr="00247141" w14:paraId="5A999D51" w14:textId="77777777" w:rsidTr="00247141">
        <w:trPr>
          <w:trHeight w:val="884"/>
        </w:trPr>
        <w:tc>
          <w:tcPr>
            <w:tcW w:w="1498" w:type="dxa"/>
            <w:tcMar>
              <w:top w:w="0" w:type="dxa"/>
              <w:left w:w="108" w:type="dxa"/>
              <w:bottom w:w="0" w:type="dxa"/>
              <w:right w:w="108" w:type="dxa"/>
            </w:tcMar>
            <w:vAlign w:val="bottom"/>
            <w:hideMark/>
          </w:tcPr>
          <w:p w14:paraId="1B93F94D" w14:textId="77777777" w:rsidR="00247141" w:rsidRPr="00247141" w:rsidRDefault="00247141" w:rsidP="00247141">
            <w:pPr>
              <w:spacing w:after="0" w:line="240" w:lineRule="auto"/>
              <w:rPr>
                <w:rFonts w:ascii="Times New Roman" w:eastAsia="Times New Roman" w:hAnsi="Times New Roman" w:cs="Times New Roman"/>
                <w:color w:val="000000"/>
                <w:sz w:val="24"/>
                <w:szCs w:val="24"/>
                <w:lang w:eastAsia="en-GB"/>
              </w:rPr>
            </w:pPr>
          </w:p>
        </w:tc>
        <w:tc>
          <w:tcPr>
            <w:tcW w:w="1878" w:type="dxa"/>
            <w:tcBorders>
              <w:top w:val="single" w:sz="8" w:space="0" w:color="auto"/>
              <w:left w:val="single" w:sz="8" w:space="0" w:color="auto"/>
              <w:bottom w:val="single" w:sz="8" w:space="0" w:color="auto"/>
              <w:right w:val="single" w:sz="8" w:space="0" w:color="auto"/>
            </w:tcBorders>
            <w:shd w:val="clear" w:color="auto" w:fill="8EA9DB"/>
            <w:tcMar>
              <w:top w:w="0" w:type="dxa"/>
              <w:left w:w="108" w:type="dxa"/>
              <w:bottom w:w="0" w:type="dxa"/>
              <w:right w:w="108" w:type="dxa"/>
            </w:tcMar>
            <w:vAlign w:val="bottom"/>
            <w:hideMark/>
          </w:tcPr>
          <w:p w14:paraId="16CFB8E5"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b/>
                <w:bCs/>
                <w:color w:val="000000"/>
                <w:sz w:val="24"/>
                <w:szCs w:val="24"/>
                <w:bdr w:val="none" w:sz="0" w:space="0" w:color="auto" w:frame="1"/>
                <w:lang w:eastAsia="en-GB"/>
              </w:rPr>
              <w:t>Start Date</w:t>
            </w:r>
            <w:r w:rsidRPr="00247141">
              <w:rPr>
                <w:rFonts w:ascii="Times New Roman" w:eastAsia="Times New Roman" w:hAnsi="Times New Roman" w:cs="Times New Roman"/>
                <w:b/>
                <w:bCs/>
                <w:color w:val="000000"/>
                <w:sz w:val="24"/>
                <w:szCs w:val="24"/>
                <w:bdr w:val="none" w:sz="0" w:space="0" w:color="auto" w:frame="1"/>
                <w:lang w:eastAsia="en-GB"/>
              </w:rPr>
              <w:br/>
            </w:r>
            <w:r w:rsidRPr="00247141">
              <w:rPr>
                <w:rFonts w:ascii="Calibri" w:eastAsia="Times New Roman" w:hAnsi="Calibri" w:cs="Calibri"/>
                <w:b/>
                <w:bCs/>
                <w:color w:val="000000"/>
                <w:sz w:val="24"/>
                <w:szCs w:val="24"/>
                <w:bdr w:val="none" w:sz="0" w:space="0" w:color="auto" w:frame="1"/>
                <w:lang w:eastAsia="en-GB"/>
              </w:rPr>
              <w:t>of Course </w:t>
            </w:r>
          </w:p>
        </w:tc>
        <w:tc>
          <w:tcPr>
            <w:tcW w:w="1738" w:type="dxa"/>
            <w:tcBorders>
              <w:top w:val="single" w:sz="8" w:space="0" w:color="auto"/>
              <w:left w:val="nil"/>
              <w:bottom w:val="single" w:sz="8" w:space="0" w:color="auto"/>
              <w:right w:val="single" w:sz="8" w:space="0" w:color="auto"/>
            </w:tcBorders>
            <w:shd w:val="clear" w:color="auto" w:fill="8EA9DB"/>
            <w:tcMar>
              <w:top w:w="0" w:type="dxa"/>
              <w:left w:w="108" w:type="dxa"/>
              <w:bottom w:w="0" w:type="dxa"/>
              <w:right w:w="108" w:type="dxa"/>
            </w:tcMar>
            <w:vAlign w:val="bottom"/>
            <w:hideMark/>
          </w:tcPr>
          <w:p w14:paraId="39F4EC54"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b/>
                <w:bCs/>
                <w:color w:val="000000"/>
                <w:sz w:val="24"/>
                <w:szCs w:val="24"/>
                <w:bdr w:val="none" w:sz="0" w:space="0" w:color="auto" w:frame="1"/>
                <w:lang w:eastAsia="en-GB"/>
              </w:rPr>
              <w:t>Recommended Last Interviews </w:t>
            </w:r>
          </w:p>
        </w:tc>
        <w:tc>
          <w:tcPr>
            <w:tcW w:w="1772" w:type="dxa"/>
            <w:tcBorders>
              <w:top w:val="single" w:sz="8" w:space="0" w:color="auto"/>
              <w:left w:val="nil"/>
              <w:bottom w:val="single" w:sz="8" w:space="0" w:color="auto"/>
              <w:right w:val="single" w:sz="8" w:space="0" w:color="auto"/>
            </w:tcBorders>
            <w:shd w:val="clear" w:color="auto" w:fill="8EA9DB"/>
            <w:tcMar>
              <w:top w:w="0" w:type="dxa"/>
              <w:left w:w="108" w:type="dxa"/>
              <w:bottom w:w="0" w:type="dxa"/>
              <w:right w:w="108" w:type="dxa"/>
            </w:tcMar>
            <w:vAlign w:val="bottom"/>
            <w:hideMark/>
          </w:tcPr>
          <w:p w14:paraId="041B22C5"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b/>
                <w:bCs/>
                <w:color w:val="000000"/>
                <w:sz w:val="24"/>
                <w:szCs w:val="24"/>
                <w:bdr w:val="none" w:sz="0" w:space="0" w:color="auto" w:frame="1"/>
                <w:lang w:eastAsia="en-GB"/>
              </w:rPr>
              <w:t>Recommended Course Closure </w:t>
            </w:r>
          </w:p>
        </w:tc>
        <w:tc>
          <w:tcPr>
            <w:tcW w:w="1613" w:type="dxa"/>
            <w:tcBorders>
              <w:top w:val="single" w:sz="8" w:space="0" w:color="auto"/>
              <w:left w:val="nil"/>
              <w:bottom w:val="single" w:sz="8" w:space="0" w:color="auto"/>
              <w:right w:val="single" w:sz="8" w:space="0" w:color="auto"/>
            </w:tcBorders>
            <w:shd w:val="clear" w:color="auto" w:fill="8EA9DB"/>
            <w:tcMar>
              <w:top w:w="0" w:type="dxa"/>
              <w:left w:w="108" w:type="dxa"/>
              <w:bottom w:w="0" w:type="dxa"/>
              <w:right w:w="108" w:type="dxa"/>
            </w:tcMar>
            <w:vAlign w:val="bottom"/>
            <w:hideMark/>
          </w:tcPr>
          <w:p w14:paraId="20118149"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b/>
                <w:bCs/>
                <w:color w:val="000000"/>
                <w:sz w:val="24"/>
                <w:szCs w:val="24"/>
                <w:bdr w:val="none" w:sz="0" w:space="0" w:color="auto" w:frame="1"/>
                <w:lang w:eastAsia="en-GB"/>
              </w:rPr>
              <w:t>Firm</w:t>
            </w:r>
            <w:r w:rsidRPr="00247141">
              <w:rPr>
                <w:rFonts w:ascii="Times New Roman" w:eastAsia="Times New Roman" w:hAnsi="Times New Roman" w:cs="Times New Roman"/>
                <w:b/>
                <w:bCs/>
                <w:color w:val="000000"/>
                <w:sz w:val="24"/>
                <w:szCs w:val="24"/>
                <w:bdr w:val="none" w:sz="0" w:space="0" w:color="auto" w:frame="1"/>
                <w:lang w:eastAsia="en-GB"/>
              </w:rPr>
              <w:br/>
            </w:r>
            <w:r w:rsidRPr="00247141">
              <w:rPr>
                <w:rFonts w:ascii="Calibri" w:eastAsia="Times New Roman" w:hAnsi="Calibri" w:cs="Calibri"/>
                <w:b/>
                <w:bCs/>
                <w:color w:val="000000"/>
                <w:sz w:val="24"/>
                <w:szCs w:val="24"/>
                <w:bdr w:val="none" w:sz="0" w:space="0" w:color="auto" w:frame="1"/>
                <w:lang w:eastAsia="en-GB"/>
              </w:rPr>
              <w:t>Last Offer </w:t>
            </w:r>
          </w:p>
        </w:tc>
      </w:tr>
      <w:tr w:rsidR="00247141" w:rsidRPr="00247141" w14:paraId="32BE8B89" w14:textId="77777777" w:rsidTr="00247141">
        <w:trPr>
          <w:trHeight w:val="890"/>
        </w:trPr>
        <w:tc>
          <w:tcPr>
            <w:tcW w:w="1498" w:type="dxa"/>
            <w:tcBorders>
              <w:top w:val="single" w:sz="8" w:space="0" w:color="auto"/>
              <w:left w:val="single" w:sz="8" w:space="0" w:color="auto"/>
              <w:bottom w:val="single" w:sz="8" w:space="0" w:color="auto"/>
              <w:right w:val="single" w:sz="8" w:space="0" w:color="auto"/>
            </w:tcBorders>
            <w:shd w:val="clear" w:color="auto" w:fill="8EA9DB"/>
            <w:tcMar>
              <w:top w:w="0" w:type="dxa"/>
              <w:left w:w="108" w:type="dxa"/>
              <w:bottom w:w="0" w:type="dxa"/>
              <w:right w:w="108" w:type="dxa"/>
            </w:tcMar>
            <w:vAlign w:val="bottom"/>
            <w:hideMark/>
          </w:tcPr>
          <w:p w14:paraId="5235176C"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b/>
                <w:bCs/>
                <w:color w:val="000000"/>
                <w:sz w:val="24"/>
                <w:szCs w:val="24"/>
                <w:bdr w:val="none" w:sz="0" w:space="0" w:color="auto" w:frame="1"/>
                <w:lang w:eastAsia="en-GB"/>
              </w:rPr>
              <w:t>Uni-Led Primary </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D072C2"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05/09/2022</w:t>
            </w:r>
            <w:r w:rsidRPr="00247141">
              <w:rPr>
                <w:rFonts w:ascii="Times New Roman" w:eastAsia="Times New Roman" w:hAnsi="Times New Roman" w:cs="Times New Roman"/>
                <w:color w:val="000000"/>
                <w:sz w:val="24"/>
                <w:szCs w:val="24"/>
                <w:bdr w:val="none" w:sz="0" w:space="0" w:color="auto" w:frame="1"/>
                <w:lang w:eastAsia="en-GB"/>
              </w:rPr>
              <w:br/>
            </w:r>
            <w:r w:rsidRPr="00247141">
              <w:rPr>
                <w:rFonts w:ascii="Calibri" w:eastAsia="Times New Roman" w:hAnsi="Calibri" w:cs="Calibri"/>
                <w:color w:val="000000"/>
                <w:sz w:val="24"/>
                <w:szCs w:val="24"/>
                <w:bdr w:val="none" w:sz="0" w:space="0" w:color="auto" w:frame="1"/>
                <w:lang w:eastAsia="en-GB"/>
              </w:rPr>
              <w:t>(in school from 22/09) </w:t>
            </w:r>
          </w:p>
        </w:tc>
        <w:tc>
          <w:tcPr>
            <w:tcW w:w="173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CCF653A"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b/>
                <w:bCs/>
                <w:color w:val="000000"/>
                <w:sz w:val="24"/>
                <w:szCs w:val="24"/>
                <w:bdr w:val="none" w:sz="0" w:space="0" w:color="auto" w:frame="1"/>
                <w:lang w:eastAsia="en-GB"/>
              </w:rPr>
              <w:t>Last date scheduled</w:t>
            </w:r>
            <w:r w:rsidRPr="00247141">
              <w:rPr>
                <w:rFonts w:ascii="Calibri" w:eastAsia="Times New Roman" w:hAnsi="Calibri" w:cs="Calibri"/>
                <w:color w:val="000000"/>
                <w:sz w:val="24"/>
                <w:szCs w:val="24"/>
                <w:bdr w:val="none" w:sz="0" w:space="0" w:color="auto" w:frame="1"/>
                <w:lang w:eastAsia="en-GB"/>
              </w:rPr>
              <w:t> 26/07/2022* </w:t>
            </w:r>
          </w:p>
        </w:tc>
        <w:tc>
          <w:tcPr>
            <w:tcW w:w="177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B6B395D"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11/07/2022 </w:t>
            </w:r>
          </w:p>
        </w:tc>
        <w:tc>
          <w:tcPr>
            <w:tcW w:w="161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B846FB7"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 27/07/22 </w:t>
            </w:r>
          </w:p>
        </w:tc>
      </w:tr>
      <w:tr w:rsidR="00247141" w:rsidRPr="00247141" w14:paraId="2CA48506" w14:textId="77777777" w:rsidTr="00247141">
        <w:trPr>
          <w:trHeight w:val="890"/>
        </w:trPr>
        <w:tc>
          <w:tcPr>
            <w:tcW w:w="1498" w:type="dxa"/>
            <w:tcBorders>
              <w:top w:val="nil"/>
              <w:left w:val="single" w:sz="8" w:space="0" w:color="auto"/>
              <w:bottom w:val="single" w:sz="8" w:space="0" w:color="auto"/>
              <w:right w:val="single" w:sz="8" w:space="0" w:color="auto"/>
            </w:tcBorders>
            <w:shd w:val="clear" w:color="auto" w:fill="8EA9DB"/>
            <w:tcMar>
              <w:top w:w="0" w:type="dxa"/>
              <w:left w:w="108" w:type="dxa"/>
              <w:bottom w:w="0" w:type="dxa"/>
              <w:right w:w="108" w:type="dxa"/>
            </w:tcMar>
            <w:vAlign w:val="bottom"/>
            <w:hideMark/>
          </w:tcPr>
          <w:p w14:paraId="52FBC842"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b/>
                <w:bCs/>
                <w:color w:val="000000"/>
                <w:sz w:val="24"/>
                <w:szCs w:val="24"/>
                <w:bdr w:val="none" w:sz="0" w:space="0" w:color="auto" w:frame="1"/>
                <w:lang w:eastAsia="en-GB"/>
              </w:rPr>
              <w:t>Uni-Led Secondary </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03E5C60"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30/08/2022</w:t>
            </w:r>
            <w:r w:rsidRPr="00247141">
              <w:rPr>
                <w:rFonts w:ascii="Times New Roman" w:eastAsia="Times New Roman" w:hAnsi="Times New Roman" w:cs="Times New Roman"/>
                <w:color w:val="000000"/>
                <w:sz w:val="24"/>
                <w:szCs w:val="24"/>
                <w:bdr w:val="none" w:sz="0" w:space="0" w:color="auto" w:frame="1"/>
                <w:lang w:eastAsia="en-GB"/>
              </w:rPr>
              <w:br/>
            </w:r>
            <w:r w:rsidRPr="00247141">
              <w:rPr>
                <w:rFonts w:ascii="Calibri" w:eastAsia="Times New Roman" w:hAnsi="Calibri" w:cs="Calibri"/>
                <w:color w:val="000000"/>
                <w:sz w:val="24"/>
                <w:szCs w:val="24"/>
                <w:bdr w:val="none" w:sz="0" w:space="0" w:color="auto" w:frame="1"/>
                <w:lang w:eastAsia="en-GB"/>
              </w:rPr>
              <w:t>(in school from 13/09) </w:t>
            </w:r>
          </w:p>
        </w:tc>
        <w:tc>
          <w:tcPr>
            <w:tcW w:w="173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36AA4E5"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b/>
                <w:bCs/>
                <w:color w:val="000000"/>
                <w:sz w:val="24"/>
                <w:szCs w:val="24"/>
                <w:bdr w:val="none" w:sz="0" w:space="0" w:color="auto" w:frame="1"/>
                <w:lang w:eastAsia="en-GB"/>
              </w:rPr>
              <w:t>Last date scheduled</w:t>
            </w:r>
            <w:r w:rsidRPr="00247141">
              <w:rPr>
                <w:rFonts w:ascii="Calibri" w:eastAsia="Times New Roman" w:hAnsi="Calibri" w:cs="Calibri"/>
                <w:color w:val="000000"/>
                <w:sz w:val="24"/>
                <w:szCs w:val="24"/>
                <w:bdr w:val="none" w:sz="0" w:space="0" w:color="auto" w:frame="1"/>
                <w:lang w:eastAsia="en-GB"/>
              </w:rPr>
              <w:t> 27/07/2022* </w:t>
            </w:r>
          </w:p>
        </w:tc>
        <w:tc>
          <w:tcPr>
            <w:tcW w:w="177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44ACBF"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11/07/2022 </w:t>
            </w:r>
          </w:p>
        </w:tc>
        <w:tc>
          <w:tcPr>
            <w:tcW w:w="161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EA40722"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 </w:t>
            </w:r>
          </w:p>
          <w:p w14:paraId="05B284FD"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 28/07/22 </w:t>
            </w:r>
          </w:p>
        </w:tc>
      </w:tr>
      <w:tr w:rsidR="00247141" w:rsidRPr="00247141" w14:paraId="5614D16D" w14:textId="77777777" w:rsidTr="00247141">
        <w:trPr>
          <w:trHeight w:val="884"/>
        </w:trPr>
        <w:tc>
          <w:tcPr>
            <w:tcW w:w="1498" w:type="dxa"/>
            <w:tcBorders>
              <w:top w:val="nil"/>
              <w:left w:val="single" w:sz="8" w:space="0" w:color="auto"/>
              <w:bottom w:val="single" w:sz="8" w:space="0" w:color="auto"/>
              <w:right w:val="single" w:sz="8" w:space="0" w:color="auto"/>
            </w:tcBorders>
            <w:shd w:val="clear" w:color="auto" w:fill="8EA9DB"/>
            <w:tcMar>
              <w:top w:w="0" w:type="dxa"/>
              <w:left w:w="108" w:type="dxa"/>
              <w:bottom w:w="0" w:type="dxa"/>
              <w:right w:w="108" w:type="dxa"/>
            </w:tcMar>
            <w:vAlign w:val="bottom"/>
            <w:hideMark/>
          </w:tcPr>
          <w:p w14:paraId="3E9009FA"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b/>
                <w:bCs/>
                <w:color w:val="000000"/>
                <w:sz w:val="24"/>
                <w:szCs w:val="24"/>
                <w:bdr w:val="none" w:sz="0" w:space="0" w:color="auto" w:frame="1"/>
                <w:lang w:eastAsia="en-GB"/>
              </w:rPr>
              <w:t>School Direct Primary </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6DB8AA5"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30/08/2022  </w:t>
            </w:r>
          </w:p>
        </w:tc>
        <w:tc>
          <w:tcPr>
            <w:tcW w:w="173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F62B914"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w/b 11/07/2022</w:t>
            </w:r>
            <w:r w:rsidRPr="00247141">
              <w:rPr>
                <w:rFonts w:ascii="Calibri" w:eastAsia="Times New Roman" w:hAnsi="Calibri" w:cs="Calibri"/>
                <w:b/>
                <w:bCs/>
                <w:color w:val="000000"/>
                <w:sz w:val="24"/>
                <w:szCs w:val="24"/>
                <w:bdr w:val="none" w:sz="0" w:space="0" w:color="auto" w:frame="1"/>
                <w:lang w:eastAsia="en-GB"/>
              </w:rPr>
              <w:t>*</w:t>
            </w:r>
            <w:r w:rsidRPr="00247141">
              <w:rPr>
                <w:rFonts w:ascii="Calibri" w:eastAsia="Times New Roman" w:hAnsi="Calibri" w:cs="Calibri"/>
                <w:color w:val="000000"/>
                <w:sz w:val="24"/>
                <w:szCs w:val="24"/>
                <w:bdr w:val="none" w:sz="0" w:space="0" w:color="auto" w:frame="1"/>
                <w:lang w:eastAsia="en-GB"/>
              </w:rPr>
              <w:t> </w:t>
            </w:r>
          </w:p>
        </w:tc>
        <w:tc>
          <w:tcPr>
            <w:tcW w:w="177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96305A4"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04/07/2022</w:t>
            </w:r>
            <w:r w:rsidRPr="00247141">
              <w:rPr>
                <w:rFonts w:ascii="Calibri" w:eastAsia="Times New Roman" w:hAnsi="Calibri" w:cs="Calibri"/>
                <w:b/>
                <w:bCs/>
                <w:color w:val="000000"/>
                <w:sz w:val="24"/>
                <w:szCs w:val="24"/>
                <w:bdr w:val="none" w:sz="0" w:space="0" w:color="auto" w:frame="1"/>
                <w:lang w:eastAsia="en-GB"/>
              </w:rPr>
              <w:t>* </w:t>
            </w:r>
          </w:p>
        </w:tc>
        <w:tc>
          <w:tcPr>
            <w:tcW w:w="161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6DC2218"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18/07/2022</w:t>
            </w:r>
            <w:r w:rsidRPr="00247141">
              <w:rPr>
                <w:rFonts w:ascii="Calibri" w:eastAsia="Times New Roman" w:hAnsi="Calibri" w:cs="Calibri"/>
                <w:b/>
                <w:bCs/>
                <w:color w:val="000000"/>
                <w:sz w:val="24"/>
                <w:szCs w:val="24"/>
                <w:bdr w:val="none" w:sz="0" w:space="0" w:color="auto" w:frame="1"/>
                <w:lang w:eastAsia="en-GB"/>
              </w:rPr>
              <w:t> </w:t>
            </w:r>
          </w:p>
        </w:tc>
      </w:tr>
      <w:tr w:rsidR="00247141" w:rsidRPr="00247141" w14:paraId="7B379CA7" w14:textId="77777777" w:rsidTr="00247141">
        <w:trPr>
          <w:trHeight w:val="884"/>
        </w:trPr>
        <w:tc>
          <w:tcPr>
            <w:tcW w:w="1498" w:type="dxa"/>
            <w:tcBorders>
              <w:top w:val="nil"/>
              <w:left w:val="single" w:sz="8" w:space="0" w:color="auto"/>
              <w:bottom w:val="single" w:sz="8" w:space="0" w:color="auto"/>
              <w:right w:val="single" w:sz="8" w:space="0" w:color="auto"/>
            </w:tcBorders>
            <w:shd w:val="clear" w:color="auto" w:fill="8EA9DB"/>
            <w:tcMar>
              <w:top w:w="0" w:type="dxa"/>
              <w:left w:w="108" w:type="dxa"/>
              <w:bottom w:w="0" w:type="dxa"/>
              <w:right w:w="108" w:type="dxa"/>
            </w:tcMar>
            <w:vAlign w:val="bottom"/>
            <w:hideMark/>
          </w:tcPr>
          <w:p w14:paraId="77B33336"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b/>
                <w:bCs/>
                <w:color w:val="000000"/>
                <w:sz w:val="24"/>
                <w:szCs w:val="24"/>
                <w:bdr w:val="none" w:sz="0" w:space="0" w:color="auto" w:frame="1"/>
                <w:lang w:eastAsia="en-GB"/>
              </w:rPr>
              <w:t>School Direct Secondary </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0C09F0C"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30/08/2022 </w:t>
            </w:r>
          </w:p>
        </w:tc>
        <w:tc>
          <w:tcPr>
            <w:tcW w:w="173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8A24FB8"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w/b 11/07/2022</w:t>
            </w:r>
            <w:r w:rsidRPr="00247141">
              <w:rPr>
                <w:rFonts w:ascii="Calibri" w:eastAsia="Times New Roman" w:hAnsi="Calibri" w:cs="Calibri"/>
                <w:b/>
                <w:bCs/>
                <w:color w:val="000000"/>
                <w:sz w:val="24"/>
                <w:szCs w:val="24"/>
                <w:bdr w:val="none" w:sz="0" w:space="0" w:color="auto" w:frame="1"/>
                <w:lang w:eastAsia="en-GB"/>
              </w:rPr>
              <w:t>*</w:t>
            </w:r>
            <w:r w:rsidRPr="00247141">
              <w:rPr>
                <w:rFonts w:ascii="Calibri" w:eastAsia="Times New Roman" w:hAnsi="Calibri" w:cs="Calibri"/>
                <w:color w:val="000000"/>
                <w:sz w:val="24"/>
                <w:szCs w:val="24"/>
                <w:bdr w:val="none" w:sz="0" w:space="0" w:color="auto" w:frame="1"/>
                <w:lang w:eastAsia="en-GB"/>
              </w:rPr>
              <w:t> </w:t>
            </w:r>
          </w:p>
        </w:tc>
        <w:tc>
          <w:tcPr>
            <w:tcW w:w="177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5D9472C"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04/07/2022</w:t>
            </w:r>
            <w:r w:rsidRPr="00247141">
              <w:rPr>
                <w:rFonts w:ascii="Calibri" w:eastAsia="Times New Roman" w:hAnsi="Calibri" w:cs="Calibri"/>
                <w:b/>
                <w:bCs/>
                <w:color w:val="000000"/>
                <w:sz w:val="24"/>
                <w:szCs w:val="24"/>
                <w:bdr w:val="none" w:sz="0" w:space="0" w:color="auto" w:frame="1"/>
                <w:lang w:eastAsia="en-GB"/>
              </w:rPr>
              <w:t>*</w:t>
            </w:r>
            <w:r w:rsidRPr="00247141">
              <w:rPr>
                <w:rFonts w:ascii="Calibri" w:eastAsia="Times New Roman" w:hAnsi="Calibri" w:cs="Calibri"/>
                <w:color w:val="000000"/>
                <w:sz w:val="24"/>
                <w:szCs w:val="24"/>
                <w:bdr w:val="none" w:sz="0" w:space="0" w:color="auto" w:frame="1"/>
                <w:lang w:eastAsia="en-GB"/>
              </w:rPr>
              <w:t> </w:t>
            </w:r>
          </w:p>
        </w:tc>
        <w:tc>
          <w:tcPr>
            <w:tcW w:w="161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B8C2A17" w14:textId="77777777" w:rsidR="00247141" w:rsidRPr="00247141" w:rsidRDefault="00247141" w:rsidP="00247141">
            <w:pPr>
              <w:spacing w:after="0" w:line="240" w:lineRule="auto"/>
              <w:jc w:val="center"/>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18/07/2022</w:t>
            </w:r>
            <w:r w:rsidRPr="00247141">
              <w:rPr>
                <w:rFonts w:ascii="Calibri" w:eastAsia="Times New Roman" w:hAnsi="Calibri" w:cs="Calibri"/>
                <w:b/>
                <w:bCs/>
                <w:color w:val="000000"/>
                <w:sz w:val="24"/>
                <w:szCs w:val="24"/>
                <w:bdr w:val="none" w:sz="0" w:space="0" w:color="auto" w:frame="1"/>
                <w:lang w:eastAsia="en-GB"/>
              </w:rPr>
              <w:t> </w:t>
            </w:r>
          </w:p>
        </w:tc>
      </w:tr>
    </w:tbl>
    <w:p w14:paraId="1F81ACE1" w14:textId="5D8EFFA5" w:rsidR="00247141" w:rsidRDefault="00247141" w:rsidP="00247141">
      <w:pPr>
        <w:shd w:val="clear" w:color="auto" w:fill="FFFFFF"/>
        <w:spacing w:after="0" w:line="240" w:lineRule="auto"/>
        <w:textAlignment w:val="baseline"/>
        <w:rPr>
          <w:rFonts w:ascii="Calibri" w:eastAsia="Times New Roman" w:hAnsi="Calibri" w:cs="Calibri"/>
          <w:b/>
          <w:bCs/>
          <w:i/>
          <w:iCs/>
          <w:color w:val="201F1E"/>
          <w:sz w:val="24"/>
          <w:szCs w:val="24"/>
          <w:bdr w:val="none" w:sz="0" w:space="0" w:color="auto" w:frame="1"/>
          <w:lang w:eastAsia="en-GB"/>
        </w:rPr>
      </w:pPr>
      <w:r w:rsidRPr="00247141">
        <w:rPr>
          <w:rFonts w:ascii="Calibri" w:eastAsia="Times New Roman" w:hAnsi="Calibri" w:cs="Calibri"/>
          <w:b/>
          <w:bCs/>
          <w:i/>
          <w:iCs/>
          <w:color w:val="201F1E"/>
          <w:sz w:val="24"/>
          <w:szCs w:val="24"/>
          <w:bdr w:val="none" w:sz="0" w:space="0" w:color="auto" w:frame="1"/>
          <w:lang w:eastAsia="en-GB"/>
        </w:rPr>
        <w:t>*Can be extended by agreement with Alex Walker (A.Walker.1@warwick.ac.uk) following assurances of school capacity to support recruitment during the extended period.</w:t>
      </w:r>
    </w:p>
    <w:p w14:paraId="51F251FB" w14:textId="77777777"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201F1E"/>
          <w:sz w:val="24"/>
          <w:szCs w:val="24"/>
          <w:lang w:eastAsia="en-GB"/>
        </w:rPr>
      </w:pPr>
    </w:p>
    <w:p w14:paraId="4CD1F11B" w14:textId="583FD962" w:rsidR="00247141" w:rsidRDefault="00247141" w:rsidP="00247141">
      <w:pPr>
        <w:shd w:val="clear" w:color="auto" w:fill="FFFFFF"/>
        <w:spacing w:after="0" w:line="240" w:lineRule="auto"/>
        <w:textAlignment w:val="baseline"/>
        <w:rPr>
          <w:rFonts w:ascii="Calibri" w:eastAsia="Times New Roman" w:hAnsi="Calibri" w:cs="Calibri"/>
          <w:color w:val="000000"/>
          <w:sz w:val="24"/>
          <w:szCs w:val="24"/>
          <w:bdr w:val="none" w:sz="0" w:space="0" w:color="auto" w:frame="1"/>
          <w:lang w:eastAsia="en-GB"/>
        </w:rPr>
      </w:pPr>
      <w:r w:rsidRPr="00247141">
        <w:rPr>
          <w:rFonts w:ascii="Calibri" w:eastAsia="Times New Roman" w:hAnsi="Calibri" w:cs="Calibri"/>
          <w:color w:val="000000"/>
          <w:sz w:val="24"/>
          <w:szCs w:val="24"/>
          <w:bdr w:val="none" w:sz="0" w:space="0" w:color="auto" w:frame="1"/>
          <w:lang w:eastAsia="en-GB"/>
        </w:rPr>
        <w:t>As we get further into the recruitment cycle it becomes more important to consider each condition of offer made for candidates. The closer to the start date of the course we get, the less time offer holders will have to meet these conditions. Using knowledge of previous recruitment cycles we have set out below how specific conditions should be treated while actively recruiting later in the cycle. </w:t>
      </w:r>
    </w:p>
    <w:p w14:paraId="24835E38" w14:textId="77777777"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000000"/>
          <w:sz w:val="24"/>
          <w:szCs w:val="24"/>
          <w:lang w:eastAsia="en-GB"/>
        </w:rPr>
      </w:pPr>
    </w:p>
    <w:p w14:paraId="2D1B6995" w14:textId="77777777"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000000"/>
          <w:sz w:val="24"/>
          <w:szCs w:val="24"/>
          <w:lang w:eastAsia="en-GB"/>
        </w:rPr>
      </w:pPr>
      <w:r w:rsidRPr="00247141">
        <w:rPr>
          <w:rFonts w:ascii="Calibri" w:eastAsia="Times New Roman" w:hAnsi="Calibri" w:cs="Calibri"/>
          <w:b/>
          <w:bCs/>
          <w:color w:val="000000"/>
          <w:sz w:val="24"/>
          <w:szCs w:val="24"/>
          <w:bdr w:val="none" w:sz="0" w:space="0" w:color="auto" w:frame="1"/>
          <w:lang w:eastAsia="en-GB"/>
        </w:rPr>
        <w:t>Subject Knowledge Enhancement Courses</w:t>
      </w:r>
      <w:r w:rsidRPr="00247141">
        <w:rPr>
          <w:rFonts w:ascii="Times New Roman" w:eastAsia="Times New Roman" w:hAnsi="Times New Roman" w:cs="Times New Roman"/>
          <w:b/>
          <w:bCs/>
          <w:color w:val="000000"/>
          <w:sz w:val="24"/>
          <w:szCs w:val="24"/>
          <w:bdr w:val="none" w:sz="0" w:space="0" w:color="auto" w:frame="1"/>
          <w:lang w:eastAsia="en-GB"/>
        </w:rPr>
        <w:br/>
      </w:r>
      <w:r w:rsidRPr="00247141">
        <w:rPr>
          <w:rFonts w:ascii="Calibri" w:eastAsia="Times New Roman" w:hAnsi="Calibri" w:cs="Calibri"/>
          <w:color w:val="000000"/>
          <w:sz w:val="24"/>
          <w:szCs w:val="24"/>
          <w:bdr w:val="none" w:sz="0" w:space="0" w:color="auto" w:frame="1"/>
          <w:lang w:eastAsia="en-GB"/>
        </w:rPr>
        <w:t xml:space="preserve">For any offer made from now on you should be considering the length of any SKE courses </w:t>
      </w:r>
      <w:r w:rsidRPr="00247141">
        <w:rPr>
          <w:rFonts w:ascii="Calibri" w:eastAsia="Times New Roman" w:hAnsi="Calibri" w:cs="Calibri"/>
          <w:color w:val="000000"/>
          <w:sz w:val="24"/>
          <w:szCs w:val="24"/>
          <w:bdr w:val="none" w:sz="0" w:space="0" w:color="auto" w:frame="1"/>
          <w:lang w:eastAsia="en-GB"/>
        </w:rPr>
        <w:lastRenderedPageBreak/>
        <w:t>being recommended.</w:t>
      </w:r>
      <w:r w:rsidRPr="00247141">
        <w:rPr>
          <w:rFonts w:ascii="Times New Roman" w:eastAsia="Times New Roman" w:hAnsi="Times New Roman" w:cs="Times New Roman"/>
          <w:color w:val="000000"/>
          <w:sz w:val="24"/>
          <w:szCs w:val="24"/>
          <w:bdr w:val="none" w:sz="0" w:space="0" w:color="auto" w:frame="1"/>
          <w:lang w:eastAsia="en-GB"/>
        </w:rPr>
        <w:br/>
      </w:r>
      <w:r w:rsidRPr="00247141">
        <w:rPr>
          <w:rFonts w:ascii="Calibri" w:eastAsia="Times New Roman" w:hAnsi="Calibri" w:cs="Calibri"/>
          <w:color w:val="000000"/>
          <w:sz w:val="24"/>
          <w:szCs w:val="24"/>
          <w:bdr w:val="none" w:sz="0" w:space="0" w:color="auto" w:frame="1"/>
          <w:lang w:eastAsia="en-GB"/>
        </w:rPr>
        <w:t>After the above stated date of ‘Recommended course closure’, no offers are to be made with the condition of any length of SKE. This is to allow all offer holders to focus on meeting other conditions of their offers, and to enable them to focus on the preparation for their PGCE course.   Deferred offers can be considered for candidates needing a SKE after the ‘recommended course closure date’. </w:t>
      </w:r>
    </w:p>
    <w:p w14:paraId="0FAE4BA1" w14:textId="77777777"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000000"/>
          <w:sz w:val="24"/>
          <w:szCs w:val="24"/>
          <w:lang w:eastAsia="en-GB"/>
        </w:rPr>
      </w:pPr>
      <w:r w:rsidRPr="00247141">
        <w:rPr>
          <w:rFonts w:ascii="Calibri" w:eastAsia="Times New Roman" w:hAnsi="Calibri" w:cs="Calibri"/>
          <w:b/>
          <w:bCs/>
          <w:color w:val="000000"/>
          <w:sz w:val="24"/>
          <w:szCs w:val="24"/>
          <w:bdr w:val="none" w:sz="0" w:space="0" w:color="auto" w:frame="1"/>
          <w:lang w:eastAsia="en-GB"/>
        </w:rPr>
        <w:t>Qualification Certificates</w:t>
      </w:r>
      <w:r w:rsidRPr="00247141">
        <w:rPr>
          <w:rFonts w:ascii="Times New Roman" w:eastAsia="Times New Roman" w:hAnsi="Times New Roman" w:cs="Times New Roman"/>
          <w:b/>
          <w:bCs/>
          <w:color w:val="000000"/>
          <w:sz w:val="24"/>
          <w:szCs w:val="24"/>
          <w:bdr w:val="none" w:sz="0" w:space="0" w:color="auto" w:frame="1"/>
          <w:lang w:eastAsia="en-GB"/>
        </w:rPr>
        <w:br/>
      </w:r>
    </w:p>
    <w:p w14:paraId="2C981271" w14:textId="77777777"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After the above stated date of ‘Recommended course closure’ no offers are to be recommended without evidence of the following certificates </w:t>
      </w:r>
    </w:p>
    <w:p w14:paraId="6108404E" w14:textId="77777777" w:rsidR="00247141" w:rsidRPr="00247141" w:rsidRDefault="00247141" w:rsidP="00247141">
      <w:pPr>
        <w:numPr>
          <w:ilvl w:val="1"/>
          <w:numId w:val="1"/>
        </w:numPr>
        <w:shd w:val="clear" w:color="auto" w:fill="FFFFFF"/>
        <w:spacing w:beforeAutospacing="1" w:after="0" w:afterAutospacing="1" w:line="240" w:lineRule="auto"/>
        <w:textAlignment w:val="baseline"/>
        <w:rPr>
          <w:rFonts w:ascii="Calibri" w:eastAsia="Times New Roman" w:hAnsi="Calibri" w:cs="Calibri"/>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GCSEs (or equivalent) - NOTE: for this recruitment cycle ‘Provisional Statement of results’ are not accepted. </w:t>
      </w:r>
    </w:p>
    <w:p w14:paraId="1497E693" w14:textId="77777777" w:rsidR="00247141" w:rsidRPr="00247141" w:rsidRDefault="00247141" w:rsidP="00247141">
      <w:pPr>
        <w:numPr>
          <w:ilvl w:val="1"/>
          <w:numId w:val="1"/>
        </w:numPr>
        <w:shd w:val="clear" w:color="auto" w:fill="FFFFFF"/>
        <w:spacing w:beforeAutospacing="1" w:after="0" w:afterAutospacing="1" w:line="240" w:lineRule="auto"/>
        <w:textAlignment w:val="baseline"/>
        <w:rPr>
          <w:rFonts w:ascii="Calibri" w:eastAsia="Times New Roman" w:hAnsi="Calibri" w:cs="Calibri"/>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Degree (or Transcript containing grade information if the certificate is not available) </w:t>
      </w:r>
      <w:r w:rsidRPr="00247141">
        <w:rPr>
          <w:rFonts w:ascii="Calibri" w:eastAsia="Times New Roman" w:hAnsi="Calibri" w:cs="Calibri"/>
          <w:color w:val="000000"/>
          <w:sz w:val="24"/>
          <w:szCs w:val="24"/>
          <w:bdr w:val="none" w:sz="0" w:space="0" w:color="auto" w:frame="1"/>
          <w:lang w:eastAsia="en-GB"/>
        </w:rPr>
        <w:br/>
      </w:r>
    </w:p>
    <w:p w14:paraId="0C1747C5" w14:textId="77777777"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If an offer is recommended but the certificates are not provided at point of recommendation (because the candidate needs to re-order certificates/undertake an equivalency test/is sitting their GCSE in June/July) this will significantly delay the candidate’s ability to meet this condition.</w:t>
      </w:r>
      <w:r w:rsidRPr="00247141">
        <w:rPr>
          <w:rFonts w:ascii="Times New Roman" w:eastAsia="Times New Roman" w:hAnsi="Times New Roman" w:cs="Times New Roman"/>
          <w:color w:val="000000"/>
          <w:sz w:val="24"/>
          <w:szCs w:val="24"/>
          <w:bdr w:val="none" w:sz="0" w:space="0" w:color="auto" w:frame="1"/>
          <w:lang w:eastAsia="en-GB"/>
        </w:rPr>
        <w:br/>
      </w:r>
      <w:r w:rsidRPr="00247141">
        <w:rPr>
          <w:rFonts w:ascii="Calibri" w:eastAsia="Times New Roman" w:hAnsi="Calibri" w:cs="Calibri"/>
          <w:color w:val="000000"/>
          <w:sz w:val="24"/>
          <w:szCs w:val="24"/>
          <w:bdr w:val="none" w:sz="0" w:space="0" w:color="auto" w:frame="1"/>
          <w:lang w:eastAsia="en-GB"/>
        </w:rPr>
        <w:t xml:space="preserve">It may be possible to recommend an offer if the candidate is awaiting the outcome of their degree/GCSE, but this should be discussed with </w:t>
      </w:r>
      <w:proofErr w:type="spellStart"/>
      <w:r w:rsidRPr="00247141">
        <w:rPr>
          <w:rFonts w:ascii="Calibri" w:eastAsia="Times New Roman" w:hAnsi="Calibri" w:cs="Calibri"/>
          <w:color w:val="000000"/>
          <w:sz w:val="24"/>
          <w:szCs w:val="24"/>
          <w:bdr w:val="none" w:sz="0" w:space="0" w:color="auto" w:frame="1"/>
          <w:lang w:eastAsia="en-GB"/>
        </w:rPr>
        <w:t>you’re</w:t>
      </w:r>
      <w:proofErr w:type="spellEnd"/>
      <w:r w:rsidRPr="00247141">
        <w:rPr>
          <w:rFonts w:ascii="Calibri" w:eastAsia="Times New Roman" w:hAnsi="Calibri" w:cs="Calibri"/>
          <w:color w:val="000000"/>
          <w:sz w:val="24"/>
          <w:szCs w:val="24"/>
          <w:bdr w:val="none" w:sz="0" w:space="0" w:color="auto" w:frame="1"/>
          <w:lang w:eastAsia="en-GB"/>
        </w:rPr>
        <w:t xml:space="preserve"> A&amp;E co-ordinator on a case-by-case basis for all offers recommended after the ‘Recommended course closure’ date.  </w:t>
      </w:r>
    </w:p>
    <w:p w14:paraId="09B6301A" w14:textId="77777777" w:rsidR="00247141" w:rsidRDefault="00247141" w:rsidP="00247141">
      <w:pPr>
        <w:shd w:val="clear" w:color="auto" w:fill="FFFFFF"/>
        <w:spacing w:after="0" w:line="240" w:lineRule="auto"/>
        <w:textAlignment w:val="baseline"/>
        <w:rPr>
          <w:rFonts w:ascii="Calibri" w:eastAsia="Times New Roman" w:hAnsi="Calibri" w:cs="Calibri"/>
          <w:b/>
          <w:bCs/>
          <w:color w:val="000000"/>
          <w:sz w:val="24"/>
          <w:szCs w:val="24"/>
          <w:bdr w:val="none" w:sz="0" w:space="0" w:color="auto" w:frame="1"/>
          <w:lang w:eastAsia="en-GB"/>
        </w:rPr>
      </w:pPr>
    </w:p>
    <w:p w14:paraId="74291353" w14:textId="6EFA0C49"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000000"/>
          <w:sz w:val="24"/>
          <w:szCs w:val="24"/>
          <w:lang w:eastAsia="en-GB"/>
        </w:rPr>
      </w:pPr>
      <w:r w:rsidRPr="00247141">
        <w:rPr>
          <w:rFonts w:ascii="Calibri" w:eastAsia="Times New Roman" w:hAnsi="Calibri" w:cs="Calibri"/>
          <w:b/>
          <w:bCs/>
          <w:color w:val="000000"/>
          <w:sz w:val="24"/>
          <w:szCs w:val="24"/>
          <w:bdr w:val="none" w:sz="0" w:space="0" w:color="auto" w:frame="1"/>
          <w:lang w:eastAsia="en-GB"/>
        </w:rPr>
        <w:t>International Applicants</w:t>
      </w:r>
      <w:r w:rsidRPr="00247141">
        <w:rPr>
          <w:rFonts w:ascii="Times New Roman" w:eastAsia="Times New Roman" w:hAnsi="Times New Roman" w:cs="Times New Roman"/>
          <w:b/>
          <w:bCs/>
          <w:color w:val="000000"/>
          <w:sz w:val="24"/>
          <w:szCs w:val="24"/>
          <w:bdr w:val="none" w:sz="0" w:space="0" w:color="auto" w:frame="1"/>
          <w:lang w:eastAsia="en-GB"/>
        </w:rPr>
        <w:br/>
      </w:r>
      <w:r w:rsidRPr="00247141">
        <w:rPr>
          <w:rFonts w:ascii="Calibri" w:eastAsia="Times New Roman" w:hAnsi="Calibri" w:cs="Calibri"/>
          <w:color w:val="000000"/>
          <w:sz w:val="24"/>
          <w:szCs w:val="24"/>
          <w:bdr w:val="none" w:sz="0" w:space="0" w:color="auto" w:frame="1"/>
          <w:lang w:eastAsia="en-GB"/>
        </w:rPr>
        <w:t xml:space="preserve">After the above ‘Recommended course closure date’ any applicant who will require a visa to study will find it difficult to meet </w:t>
      </w:r>
      <w:proofErr w:type="gramStart"/>
      <w:r w:rsidRPr="00247141">
        <w:rPr>
          <w:rFonts w:ascii="Calibri" w:eastAsia="Times New Roman" w:hAnsi="Calibri" w:cs="Calibri"/>
          <w:color w:val="000000"/>
          <w:sz w:val="24"/>
          <w:szCs w:val="24"/>
          <w:bdr w:val="none" w:sz="0" w:space="0" w:color="auto" w:frame="1"/>
          <w:lang w:eastAsia="en-GB"/>
        </w:rPr>
        <w:t>all of</w:t>
      </w:r>
      <w:proofErr w:type="gramEnd"/>
      <w:r w:rsidRPr="00247141">
        <w:rPr>
          <w:rFonts w:ascii="Calibri" w:eastAsia="Times New Roman" w:hAnsi="Calibri" w:cs="Calibri"/>
          <w:color w:val="000000"/>
          <w:sz w:val="24"/>
          <w:szCs w:val="24"/>
          <w:bdr w:val="none" w:sz="0" w:space="0" w:color="auto" w:frame="1"/>
          <w:lang w:eastAsia="en-GB"/>
        </w:rPr>
        <w:t xml:space="preserve"> the conditions of their offer. It is recommended that no offer for overseas applicants is made past this date. </w:t>
      </w:r>
    </w:p>
    <w:p w14:paraId="66D75149" w14:textId="77777777"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Thought should also be given to whether formal translation of certification is required and the potential time delays inherent with this. </w:t>
      </w:r>
    </w:p>
    <w:p w14:paraId="5A933CC4" w14:textId="77777777" w:rsidR="00247141" w:rsidRDefault="00247141" w:rsidP="00247141">
      <w:pPr>
        <w:shd w:val="clear" w:color="auto" w:fill="FFFFFF"/>
        <w:spacing w:after="0" w:line="240" w:lineRule="auto"/>
        <w:textAlignment w:val="baseline"/>
        <w:rPr>
          <w:rFonts w:ascii="Calibri" w:eastAsia="Times New Roman" w:hAnsi="Calibri" w:cs="Calibri"/>
          <w:b/>
          <w:bCs/>
          <w:color w:val="000000"/>
          <w:sz w:val="24"/>
          <w:szCs w:val="24"/>
          <w:bdr w:val="none" w:sz="0" w:space="0" w:color="auto" w:frame="1"/>
          <w:lang w:eastAsia="en-GB"/>
        </w:rPr>
      </w:pPr>
    </w:p>
    <w:p w14:paraId="6D563A5A" w14:textId="2D60185C"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000000"/>
          <w:sz w:val="24"/>
          <w:szCs w:val="24"/>
          <w:lang w:eastAsia="en-GB"/>
        </w:rPr>
      </w:pPr>
      <w:r w:rsidRPr="00247141">
        <w:rPr>
          <w:rFonts w:ascii="Calibri" w:eastAsia="Times New Roman" w:hAnsi="Calibri" w:cs="Calibri"/>
          <w:b/>
          <w:bCs/>
          <w:color w:val="000000"/>
          <w:sz w:val="24"/>
          <w:szCs w:val="24"/>
          <w:bdr w:val="none" w:sz="0" w:space="0" w:color="auto" w:frame="1"/>
          <w:lang w:eastAsia="en-GB"/>
        </w:rPr>
        <w:t>References</w:t>
      </w:r>
      <w:r w:rsidRPr="00247141">
        <w:rPr>
          <w:rFonts w:ascii="Times New Roman" w:eastAsia="Times New Roman" w:hAnsi="Times New Roman" w:cs="Times New Roman"/>
          <w:b/>
          <w:bCs/>
          <w:color w:val="000000"/>
          <w:sz w:val="24"/>
          <w:szCs w:val="24"/>
          <w:bdr w:val="none" w:sz="0" w:space="0" w:color="auto" w:frame="1"/>
          <w:lang w:eastAsia="en-GB"/>
        </w:rPr>
        <w:br/>
      </w:r>
      <w:r w:rsidRPr="00247141">
        <w:rPr>
          <w:rFonts w:ascii="Calibri" w:eastAsia="Times New Roman" w:hAnsi="Calibri" w:cs="Calibri"/>
          <w:color w:val="000000"/>
          <w:sz w:val="24"/>
          <w:szCs w:val="24"/>
          <w:bdr w:val="none" w:sz="0" w:space="0" w:color="auto" w:frame="1"/>
          <w:lang w:eastAsia="en-GB"/>
        </w:rPr>
        <w:t>As part of the recruitment process, to meet Keeping Children Safe in Education requirements and to ensure we do all we can to assess a candidate as suitable to train to teach you should be checking </w:t>
      </w:r>
      <w:r w:rsidRPr="00247141">
        <w:rPr>
          <w:rFonts w:ascii="Calibri" w:eastAsia="Times New Roman" w:hAnsi="Calibri" w:cs="Calibri"/>
          <w:b/>
          <w:bCs/>
          <w:color w:val="000000"/>
          <w:sz w:val="24"/>
          <w:szCs w:val="24"/>
          <w:bdr w:val="none" w:sz="0" w:space="0" w:color="auto" w:frame="1"/>
          <w:lang w:eastAsia="en-GB"/>
        </w:rPr>
        <w:t>two</w:t>
      </w:r>
      <w:r w:rsidRPr="00247141">
        <w:rPr>
          <w:rFonts w:ascii="Calibri" w:eastAsia="Times New Roman" w:hAnsi="Calibri" w:cs="Calibri"/>
          <w:color w:val="000000"/>
          <w:sz w:val="24"/>
          <w:szCs w:val="24"/>
          <w:bdr w:val="none" w:sz="0" w:space="0" w:color="auto" w:frame="1"/>
          <w:lang w:eastAsia="en-GB"/>
        </w:rPr>
        <w:t xml:space="preserve"> references which a candidate submits via their DfE application form. The content and quality of </w:t>
      </w:r>
      <w:proofErr w:type="gramStart"/>
      <w:r w:rsidRPr="00247141">
        <w:rPr>
          <w:rFonts w:ascii="Calibri" w:eastAsia="Times New Roman" w:hAnsi="Calibri" w:cs="Calibri"/>
          <w:color w:val="000000"/>
          <w:sz w:val="24"/>
          <w:szCs w:val="24"/>
          <w:bdr w:val="none" w:sz="0" w:space="0" w:color="auto" w:frame="1"/>
          <w:lang w:eastAsia="en-GB"/>
        </w:rPr>
        <w:t>both of these</w:t>
      </w:r>
      <w:proofErr w:type="gramEnd"/>
      <w:r w:rsidRPr="00247141">
        <w:rPr>
          <w:rFonts w:ascii="Calibri" w:eastAsia="Times New Roman" w:hAnsi="Calibri" w:cs="Calibri"/>
          <w:color w:val="000000"/>
          <w:sz w:val="24"/>
          <w:szCs w:val="24"/>
          <w:bdr w:val="none" w:sz="0" w:space="0" w:color="auto" w:frame="1"/>
          <w:lang w:eastAsia="en-GB"/>
        </w:rPr>
        <w:t xml:space="preserve"> references must be and must meet the following </w:t>
      </w:r>
      <w:r w:rsidRPr="00247141">
        <w:rPr>
          <w:rFonts w:ascii="Calibri" w:eastAsia="Times New Roman" w:hAnsi="Calibri" w:cs="Calibri"/>
          <w:b/>
          <w:bCs/>
          <w:i/>
          <w:iCs/>
          <w:color w:val="000000"/>
          <w:sz w:val="24"/>
          <w:szCs w:val="24"/>
          <w:bdr w:val="none" w:sz="0" w:space="0" w:color="auto" w:frame="1"/>
          <w:lang w:eastAsia="en-GB"/>
        </w:rPr>
        <w:t>minimum</w:t>
      </w:r>
      <w:r w:rsidRPr="00247141">
        <w:rPr>
          <w:rFonts w:ascii="Calibri" w:eastAsia="Times New Roman" w:hAnsi="Calibri" w:cs="Calibri"/>
          <w:color w:val="000000"/>
          <w:sz w:val="24"/>
          <w:szCs w:val="24"/>
          <w:bdr w:val="none" w:sz="0" w:space="0" w:color="auto" w:frame="1"/>
          <w:lang w:eastAsia="en-GB"/>
        </w:rPr>
        <w:t> requirements: </w:t>
      </w:r>
    </w:p>
    <w:p w14:paraId="200990EC" w14:textId="77777777" w:rsidR="00247141" w:rsidRPr="00247141" w:rsidRDefault="00247141" w:rsidP="00247141">
      <w:pPr>
        <w:numPr>
          <w:ilvl w:val="1"/>
          <w:numId w:val="2"/>
        </w:numPr>
        <w:shd w:val="clear" w:color="auto" w:fill="FFFFFF"/>
        <w:spacing w:beforeAutospacing="1" w:after="0" w:afterAutospacing="1" w:line="240" w:lineRule="auto"/>
        <w:textAlignment w:val="baseline"/>
        <w:rPr>
          <w:rFonts w:ascii="Calibri" w:eastAsia="Times New Roman" w:hAnsi="Calibri" w:cs="Calibri"/>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From a legitimate source (professional/organisational email address rather than personal Gmail/Hotmail email addresses) </w:t>
      </w:r>
    </w:p>
    <w:p w14:paraId="2A097BE3" w14:textId="77777777" w:rsidR="00247141" w:rsidRPr="00247141" w:rsidRDefault="00247141" w:rsidP="00247141">
      <w:pPr>
        <w:numPr>
          <w:ilvl w:val="1"/>
          <w:numId w:val="2"/>
        </w:numPr>
        <w:shd w:val="clear" w:color="auto" w:fill="FFFFFF"/>
        <w:spacing w:beforeAutospacing="1" w:after="0" w:afterAutospacing="1" w:line="240" w:lineRule="auto"/>
        <w:textAlignment w:val="baseline"/>
        <w:rPr>
          <w:rFonts w:ascii="Calibri" w:eastAsia="Times New Roman" w:hAnsi="Calibri" w:cs="Calibri"/>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From a referee with an appropriate relationship with the candidate (manager or tutor rather than a friend or family member) </w:t>
      </w:r>
    </w:p>
    <w:p w14:paraId="48E27840" w14:textId="77777777" w:rsidR="00247141" w:rsidRPr="00247141" w:rsidRDefault="00247141" w:rsidP="00247141">
      <w:pPr>
        <w:numPr>
          <w:ilvl w:val="1"/>
          <w:numId w:val="2"/>
        </w:numPr>
        <w:shd w:val="clear" w:color="auto" w:fill="FFFFFF"/>
        <w:spacing w:beforeAutospacing="1" w:after="0" w:afterAutospacing="1" w:line="240" w:lineRule="auto"/>
        <w:textAlignment w:val="baseline"/>
        <w:rPr>
          <w:rFonts w:ascii="Calibri" w:eastAsia="Times New Roman" w:hAnsi="Calibri" w:cs="Calibri"/>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Has confirmed that they know of no reason why the candidate should not work with children </w:t>
      </w:r>
      <w:r w:rsidRPr="00247141">
        <w:rPr>
          <w:rFonts w:ascii="Calibri" w:eastAsia="Times New Roman" w:hAnsi="Calibri" w:cs="Calibri"/>
          <w:color w:val="000000"/>
          <w:sz w:val="24"/>
          <w:szCs w:val="24"/>
          <w:bdr w:val="none" w:sz="0" w:space="0" w:color="auto" w:frame="1"/>
          <w:lang w:eastAsia="en-GB"/>
        </w:rPr>
        <w:br/>
      </w:r>
    </w:p>
    <w:p w14:paraId="332BFF59" w14:textId="77777777" w:rsidR="00247141" w:rsidRPr="00247141" w:rsidRDefault="00247141" w:rsidP="00247141">
      <w:pPr>
        <w:shd w:val="clear" w:color="auto" w:fill="FFFFFF"/>
        <w:spacing w:beforeAutospacing="1" w:after="0" w:afterAutospacing="1" w:line="240" w:lineRule="auto"/>
        <w:ind w:left="1440"/>
        <w:textAlignment w:val="baseline"/>
        <w:rPr>
          <w:rFonts w:ascii="Calibri" w:eastAsia="Times New Roman" w:hAnsi="Calibri" w:cs="Calibri"/>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lastRenderedPageBreak/>
        <w:br/>
      </w:r>
    </w:p>
    <w:p w14:paraId="39EFD9D7" w14:textId="77777777"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323130"/>
          <w:sz w:val="24"/>
          <w:szCs w:val="24"/>
          <w:bdr w:val="none" w:sz="0" w:space="0" w:color="auto" w:frame="1"/>
          <w:lang w:eastAsia="en-GB"/>
        </w:rPr>
        <w:t>Where an applicant has studied within the last five years at least one of the references must be an Academic reference. Where the applicant has not studied within the last five years at least one Professional reference must be submitted. </w:t>
      </w:r>
    </w:p>
    <w:p w14:paraId="4184E525" w14:textId="77777777"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323130"/>
          <w:sz w:val="24"/>
          <w:szCs w:val="24"/>
          <w:bdr w:val="none" w:sz="0" w:space="0" w:color="auto" w:frame="1"/>
          <w:lang w:eastAsia="en-GB"/>
        </w:rPr>
        <w:t>It is the responsibility of the recruiting staff members (those involved in assessing applications and carrying out interviews) to assess the quality of the reference content and to make sure they are satisfied with the references.</w:t>
      </w:r>
      <w:r w:rsidRPr="00247141">
        <w:rPr>
          <w:rFonts w:ascii="Times New Roman" w:eastAsia="Times New Roman" w:hAnsi="Times New Roman" w:cs="Times New Roman"/>
          <w:color w:val="000000"/>
          <w:sz w:val="24"/>
          <w:szCs w:val="24"/>
          <w:bdr w:val="none" w:sz="0" w:space="0" w:color="auto" w:frame="1"/>
          <w:lang w:eastAsia="en-GB"/>
        </w:rPr>
        <w:br/>
      </w:r>
      <w:r w:rsidRPr="00247141">
        <w:rPr>
          <w:rFonts w:ascii="Calibri" w:eastAsia="Times New Roman" w:hAnsi="Calibri" w:cs="Calibri"/>
          <w:color w:val="323130"/>
          <w:sz w:val="24"/>
          <w:szCs w:val="24"/>
          <w:bdr w:val="none" w:sz="0" w:space="0" w:color="auto" w:frame="1"/>
          <w:lang w:eastAsia="en-GB"/>
        </w:rPr>
        <w:t>When an application is assessed after the </w:t>
      </w:r>
      <w:r w:rsidRPr="00247141">
        <w:rPr>
          <w:rFonts w:ascii="Calibri" w:eastAsia="Times New Roman" w:hAnsi="Calibri" w:cs="Calibri"/>
          <w:color w:val="000000"/>
          <w:sz w:val="24"/>
          <w:szCs w:val="24"/>
          <w:bdr w:val="none" w:sz="0" w:space="0" w:color="auto" w:frame="1"/>
          <w:lang w:eastAsia="en-GB"/>
        </w:rPr>
        <w:t xml:space="preserve">‘Recommended course closure’ </w:t>
      </w:r>
      <w:proofErr w:type="gramStart"/>
      <w:r w:rsidRPr="00247141">
        <w:rPr>
          <w:rFonts w:ascii="Calibri" w:eastAsia="Times New Roman" w:hAnsi="Calibri" w:cs="Calibri"/>
          <w:color w:val="000000"/>
          <w:sz w:val="24"/>
          <w:szCs w:val="24"/>
          <w:bdr w:val="none" w:sz="0" w:space="0" w:color="auto" w:frame="1"/>
          <w:lang w:eastAsia="en-GB"/>
        </w:rPr>
        <w:t>date  both</w:t>
      </w:r>
      <w:proofErr w:type="gramEnd"/>
      <w:r w:rsidRPr="00247141">
        <w:rPr>
          <w:rFonts w:ascii="Calibri" w:eastAsia="Times New Roman" w:hAnsi="Calibri" w:cs="Calibri"/>
          <w:color w:val="000000"/>
          <w:sz w:val="24"/>
          <w:szCs w:val="24"/>
          <w:bdr w:val="none" w:sz="0" w:space="0" w:color="auto" w:frame="1"/>
          <w:lang w:eastAsia="en-GB"/>
        </w:rPr>
        <w:t xml:space="preserve"> references MUST meet these minimum requirements as ‘additional reference’ conditions can take a considerable amount of time to clear. It is therefore unlikely we will be able to recommend an offer where an additional reference is required.</w:t>
      </w:r>
      <w:r w:rsidRPr="00247141">
        <w:rPr>
          <w:rFonts w:ascii="Calibri" w:eastAsia="Times New Roman" w:hAnsi="Calibri" w:cs="Calibri"/>
          <w:color w:val="323130"/>
          <w:sz w:val="24"/>
          <w:szCs w:val="24"/>
          <w:bdr w:val="none" w:sz="0" w:space="0" w:color="auto" w:frame="1"/>
          <w:lang w:eastAsia="en-GB"/>
        </w:rPr>
        <w:t> </w:t>
      </w:r>
    </w:p>
    <w:p w14:paraId="2257A6B1" w14:textId="77777777"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000000"/>
          <w:sz w:val="24"/>
          <w:szCs w:val="24"/>
          <w:lang w:eastAsia="en-GB"/>
        </w:rPr>
      </w:pPr>
      <w:r w:rsidRPr="00247141">
        <w:rPr>
          <w:rFonts w:ascii="Calibri" w:eastAsia="Times New Roman" w:hAnsi="Calibri" w:cs="Calibri"/>
          <w:b/>
          <w:bCs/>
          <w:color w:val="000000"/>
          <w:sz w:val="24"/>
          <w:szCs w:val="24"/>
          <w:bdr w:val="none" w:sz="0" w:space="0" w:color="auto" w:frame="1"/>
          <w:lang w:eastAsia="en-GB"/>
        </w:rPr>
        <w:t>DBS, Suitability &amp; Safeguarding Checks</w:t>
      </w:r>
      <w:r w:rsidRPr="00247141">
        <w:rPr>
          <w:rFonts w:ascii="Times New Roman" w:eastAsia="Times New Roman" w:hAnsi="Times New Roman" w:cs="Times New Roman"/>
          <w:b/>
          <w:bCs/>
          <w:color w:val="000000"/>
          <w:sz w:val="24"/>
          <w:szCs w:val="24"/>
          <w:bdr w:val="none" w:sz="0" w:space="0" w:color="auto" w:frame="1"/>
          <w:lang w:eastAsia="en-GB"/>
        </w:rPr>
        <w:br/>
      </w:r>
      <w:r w:rsidRPr="00247141">
        <w:rPr>
          <w:rFonts w:ascii="Calibri" w:eastAsia="Times New Roman" w:hAnsi="Calibri" w:cs="Calibri"/>
          <w:color w:val="000000"/>
          <w:sz w:val="24"/>
          <w:szCs w:val="24"/>
          <w:bdr w:val="none" w:sz="0" w:space="0" w:color="auto" w:frame="1"/>
          <w:lang w:eastAsia="en-GB"/>
        </w:rPr>
        <w:t>During your final interviews held around the ‘Recommended Last Interviews’ date listed above you should re-iterate to candidates who you are recommending an offer for the following: </w:t>
      </w:r>
    </w:p>
    <w:p w14:paraId="17A29D82" w14:textId="77777777" w:rsidR="00247141" w:rsidRPr="00247141" w:rsidRDefault="00247141" w:rsidP="00247141">
      <w:pPr>
        <w:numPr>
          <w:ilvl w:val="1"/>
          <w:numId w:val="3"/>
        </w:numPr>
        <w:shd w:val="clear" w:color="auto" w:fill="FFFFFF"/>
        <w:spacing w:beforeAutospacing="1" w:after="0" w:afterAutospacing="1" w:line="240" w:lineRule="auto"/>
        <w:textAlignment w:val="baseline"/>
        <w:rPr>
          <w:rFonts w:ascii="Calibri" w:eastAsia="Times New Roman" w:hAnsi="Calibri" w:cs="Calibri"/>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 xml:space="preserve">In your conditional offer </w:t>
      </w:r>
      <w:proofErr w:type="gramStart"/>
      <w:r w:rsidRPr="00247141">
        <w:rPr>
          <w:rFonts w:ascii="Calibri" w:eastAsia="Times New Roman" w:hAnsi="Calibri" w:cs="Calibri"/>
          <w:color w:val="000000"/>
          <w:sz w:val="24"/>
          <w:szCs w:val="24"/>
          <w:bdr w:val="none" w:sz="0" w:space="0" w:color="auto" w:frame="1"/>
          <w:lang w:eastAsia="en-GB"/>
        </w:rPr>
        <w:t>email</w:t>
      </w:r>
      <w:proofErr w:type="gramEnd"/>
      <w:r w:rsidRPr="00247141">
        <w:rPr>
          <w:rFonts w:ascii="Calibri" w:eastAsia="Times New Roman" w:hAnsi="Calibri" w:cs="Calibri"/>
          <w:color w:val="000000"/>
          <w:sz w:val="24"/>
          <w:szCs w:val="24"/>
          <w:bdr w:val="none" w:sz="0" w:space="0" w:color="auto" w:frame="1"/>
          <w:lang w:eastAsia="en-GB"/>
        </w:rPr>
        <w:t xml:space="preserve"> you will be asked to complete and return an </w:t>
      </w:r>
      <w:r w:rsidRPr="00247141">
        <w:rPr>
          <w:rFonts w:ascii="Calibri" w:eastAsia="Times New Roman" w:hAnsi="Calibri" w:cs="Calibri"/>
          <w:b/>
          <w:bCs/>
          <w:color w:val="000000"/>
          <w:sz w:val="24"/>
          <w:szCs w:val="24"/>
          <w:bdr w:val="none" w:sz="0" w:space="0" w:color="auto" w:frame="1"/>
          <w:lang w:eastAsia="en-GB"/>
        </w:rPr>
        <w:t>occupational health form</w:t>
      </w:r>
      <w:r w:rsidRPr="00247141">
        <w:rPr>
          <w:rFonts w:ascii="Calibri" w:eastAsia="Times New Roman" w:hAnsi="Calibri" w:cs="Calibri"/>
          <w:color w:val="000000"/>
          <w:sz w:val="24"/>
          <w:szCs w:val="24"/>
          <w:bdr w:val="none" w:sz="0" w:space="0" w:color="auto" w:frame="1"/>
          <w:lang w:eastAsia="en-GB"/>
        </w:rPr>
        <w:t xml:space="preserve"> – you should ensure that you complete this form and return it, as instructed, as a matter of urgency. This will allow the university to carry out the assessment in a timely manner and ensure that the condition of your offer is met before your course start date.  Please note that where significant and uncommon reasonable adjustments are required for an individual on placement and/or at </w:t>
      </w:r>
      <w:proofErr w:type="gramStart"/>
      <w:r w:rsidRPr="00247141">
        <w:rPr>
          <w:rFonts w:ascii="Calibri" w:eastAsia="Times New Roman" w:hAnsi="Calibri" w:cs="Calibri"/>
          <w:color w:val="000000"/>
          <w:sz w:val="24"/>
          <w:szCs w:val="24"/>
          <w:bdr w:val="none" w:sz="0" w:space="0" w:color="auto" w:frame="1"/>
          <w:lang w:eastAsia="en-GB"/>
        </w:rPr>
        <w:t>University</w:t>
      </w:r>
      <w:proofErr w:type="gramEnd"/>
      <w:r w:rsidRPr="00247141">
        <w:rPr>
          <w:rFonts w:ascii="Calibri" w:eastAsia="Times New Roman" w:hAnsi="Calibri" w:cs="Calibri"/>
          <w:color w:val="000000"/>
          <w:sz w:val="24"/>
          <w:szCs w:val="24"/>
          <w:bdr w:val="none" w:sz="0" w:space="0" w:color="auto" w:frame="1"/>
          <w:lang w:eastAsia="en-GB"/>
        </w:rPr>
        <w:t xml:space="preserve"> it may be necessary to defer the offer to allow you and the University time to ensure that obligations can be ‘reasonably’ met in the time available.   </w:t>
      </w:r>
    </w:p>
    <w:p w14:paraId="54814976" w14:textId="77777777" w:rsidR="00247141" w:rsidRPr="00247141" w:rsidRDefault="00247141" w:rsidP="00247141">
      <w:pPr>
        <w:numPr>
          <w:ilvl w:val="1"/>
          <w:numId w:val="3"/>
        </w:numPr>
        <w:shd w:val="clear" w:color="auto" w:fill="FFFFFF"/>
        <w:spacing w:beforeAutospacing="1" w:after="0" w:afterAutospacing="1" w:line="240" w:lineRule="auto"/>
        <w:textAlignment w:val="baseline"/>
        <w:rPr>
          <w:rFonts w:ascii="Calibri" w:eastAsia="Times New Roman" w:hAnsi="Calibri" w:cs="Calibri"/>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 xml:space="preserve">In your conditional offer </w:t>
      </w:r>
      <w:proofErr w:type="gramStart"/>
      <w:r w:rsidRPr="00247141">
        <w:rPr>
          <w:rFonts w:ascii="Calibri" w:eastAsia="Times New Roman" w:hAnsi="Calibri" w:cs="Calibri"/>
          <w:color w:val="000000"/>
          <w:sz w:val="24"/>
          <w:szCs w:val="24"/>
          <w:bdr w:val="none" w:sz="0" w:space="0" w:color="auto" w:frame="1"/>
          <w:lang w:eastAsia="en-GB"/>
        </w:rPr>
        <w:t>email</w:t>
      </w:r>
      <w:proofErr w:type="gramEnd"/>
      <w:r w:rsidRPr="00247141">
        <w:rPr>
          <w:rFonts w:ascii="Calibri" w:eastAsia="Times New Roman" w:hAnsi="Calibri" w:cs="Calibri"/>
          <w:color w:val="000000"/>
          <w:sz w:val="24"/>
          <w:szCs w:val="24"/>
          <w:bdr w:val="none" w:sz="0" w:space="0" w:color="auto" w:frame="1"/>
          <w:lang w:eastAsia="en-GB"/>
        </w:rPr>
        <w:t xml:space="preserve"> you will be asked to complete your </w:t>
      </w:r>
      <w:r w:rsidRPr="00247141">
        <w:rPr>
          <w:rFonts w:ascii="Calibri" w:eastAsia="Times New Roman" w:hAnsi="Calibri" w:cs="Calibri"/>
          <w:b/>
          <w:bCs/>
          <w:color w:val="000000"/>
          <w:sz w:val="24"/>
          <w:szCs w:val="24"/>
          <w:bdr w:val="none" w:sz="0" w:space="0" w:color="auto" w:frame="1"/>
          <w:lang w:eastAsia="en-GB"/>
        </w:rPr>
        <w:t>suitability declaration form </w:t>
      </w:r>
      <w:r w:rsidRPr="00247141">
        <w:rPr>
          <w:rFonts w:ascii="Calibri" w:eastAsia="Times New Roman" w:hAnsi="Calibri" w:cs="Calibri"/>
          <w:color w:val="000000"/>
          <w:sz w:val="24"/>
          <w:szCs w:val="24"/>
          <w:bdr w:val="none" w:sz="0" w:space="0" w:color="auto" w:frame="1"/>
          <w:lang w:eastAsia="en-GB"/>
        </w:rPr>
        <w:t>this is an online form which you will need to complete and submit online as a matter of urgency </w:t>
      </w:r>
    </w:p>
    <w:p w14:paraId="7EEC0769" w14:textId="77777777" w:rsidR="00247141" w:rsidRPr="00247141" w:rsidRDefault="00247141" w:rsidP="00247141">
      <w:pPr>
        <w:numPr>
          <w:ilvl w:val="1"/>
          <w:numId w:val="3"/>
        </w:numPr>
        <w:shd w:val="clear" w:color="auto" w:fill="FFFFFF"/>
        <w:spacing w:beforeAutospacing="1" w:after="0" w:afterAutospacing="1" w:line="240" w:lineRule="auto"/>
        <w:textAlignment w:val="baseline"/>
        <w:rPr>
          <w:rFonts w:ascii="Calibri" w:eastAsia="Times New Roman" w:hAnsi="Calibri" w:cs="Calibri"/>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 xml:space="preserve">Shortly after receiving your conditional offer the university will </w:t>
      </w:r>
      <w:proofErr w:type="gramStart"/>
      <w:r w:rsidRPr="00247141">
        <w:rPr>
          <w:rFonts w:ascii="Calibri" w:eastAsia="Times New Roman" w:hAnsi="Calibri" w:cs="Calibri"/>
          <w:color w:val="000000"/>
          <w:sz w:val="24"/>
          <w:szCs w:val="24"/>
          <w:bdr w:val="none" w:sz="0" w:space="0" w:color="auto" w:frame="1"/>
          <w:lang w:eastAsia="en-GB"/>
        </w:rPr>
        <w:t>register</w:t>
      </w:r>
      <w:proofErr w:type="gramEnd"/>
      <w:r w:rsidRPr="00247141">
        <w:rPr>
          <w:rFonts w:ascii="Calibri" w:eastAsia="Times New Roman" w:hAnsi="Calibri" w:cs="Calibri"/>
          <w:color w:val="000000"/>
          <w:sz w:val="24"/>
          <w:szCs w:val="24"/>
          <w:bdr w:val="none" w:sz="0" w:space="0" w:color="auto" w:frame="1"/>
          <w:lang w:eastAsia="en-GB"/>
        </w:rPr>
        <w:t xml:space="preserve"> you with the First Advantage service to allow you to apply for an Enhanced DBS check. You should follow the instructions in this email carefully and complete your application as a matter of urgency. </w:t>
      </w:r>
    </w:p>
    <w:p w14:paraId="3FE5354A" w14:textId="77777777" w:rsidR="00247141" w:rsidRPr="00247141" w:rsidRDefault="00247141" w:rsidP="00247141">
      <w:pPr>
        <w:numPr>
          <w:ilvl w:val="1"/>
          <w:numId w:val="3"/>
        </w:numPr>
        <w:shd w:val="clear" w:color="auto" w:fill="FFFFFF"/>
        <w:spacing w:beforeAutospacing="1" w:after="0" w:afterAutospacing="1" w:line="240" w:lineRule="auto"/>
        <w:textAlignment w:val="baseline"/>
        <w:rPr>
          <w:rFonts w:ascii="Calibri" w:eastAsia="Times New Roman" w:hAnsi="Calibri" w:cs="Calibri"/>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br/>
      </w:r>
    </w:p>
    <w:p w14:paraId="573A3252" w14:textId="77777777" w:rsidR="00247141" w:rsidRPr="00247141" w:rsidRDefault="00247141" w:rsidP="00247141">
      <w:pPr>
        <w:shd w:val="clear" w:color="auto" w:fill="FFFFFF"/>
        <w:spacing w:after="0" w:line="240" w:lineRule="auto"/>
        <w:textAlignment w:val="baseline"/>
        <w:rPr>
          <w:rFonts w:ascii="Calibri" w:eastAsia="Times New Roman" w:hAnsi="Calibri" w:cs="Calibri"/>
          <w:color w:val="201F1E"/>
          <w:sz w:val="24"/>
          <w:szCs w:val="24"/>
          <w:lang w:eastAsia="en-GB"/>
        </w:rPr>
      </w:pPr>
      <w:r w:rsidRPr="00247141">
        <w:rPr>
          <w:rFonts w:ascii="Calibri" w:eastAsia="Times New Roman" w:hAnsi="Calibri" w:cs="Calibri"/>
          <w:b/>
          <w:bCs/>
          <w:color w:val="201F1E"/>
          <w:sz w:val="24"/>
          <w:szCs w:val="24"/>
          <w:bdr w:val="none" w:sz="0" w:space="0" w:color="auto" w:frame="1"/>
          <w:lang w:eastAsia="en-GB"/>
        </w:rPr>
        <w:t>IMPORTANT TO NOTE</w:t>
      </w:r>
      <w:r w:rsidRPr="00247141">
        <w:rPr>
          <w:rFonts w:ascii="Calibri" w:eastAsia="Times New Roman" w:hAnsi="Calibri" w:cs="Calibri"/>
          <w:color w:val="201F1E"/>
          <w:sz w:val="24"/>
          <w:szCs w:val="24"/>
          <w:bdr w:val="none" w:sz="0" w:space="0" w:color="auto" w:frame="1"/>
          <w:lang w:eastAsia="en-GB"/>
        </w:rPr>
        <w:t>: Please ask candidates to indicate if they have lived (or travelled) overseas within the last five years for a period of six months or more and inform your Admission and Enrolment co-ordinator if this is the case. This will allow us to know, pre-emptively, if an overseas police check will be required for the offer holder.</w:t>
      </w:r>
      <w:r w:rsidRPr="00247141">
        <w:rPr>
          <w:rFonts w:ascii="Calibri" w:eastAsia="Times New Roman" w:hAnsi="Calibri" w:cs="Calibri"/>
          <w:color w:val="201F1E"/>
          <w:sz w:val="24"/>
          <w:szCs w:val="24"/>
          <w:bdr w:val="none" w:sz="0" w:space="0" w:color="auto" w:frame="1"/>
          <w:lang w:eastAsia="en-GB"/>
        </w:rPr>
        <w:br/>
      </w:r>
    </w:p>
    <w:p w14:paraId="6EA956D7" w14:textId="77777777" w:rsidR="00247141" w:rsidRPr="00247141" w:rsidRDefault="00247141" w:rsidP="00247141">
      <w:pPr>
        <w:shd w:val="clear" w:color="auto" w:fill="FFFFFF"/>
        <w:spacing w:after="0" w:line="240" w:lineRule="auto"/>
        <w:textAlignment w:val="baseline"/>
        <w:rPr>
          <w:rFonts w:ascii="Calibri" w:eastAsia="Times New Roman" w:hAnsi="Calibri" w:cs="Calibri"/>
          <w:color w:val="201F1E"/>
          <w:sz w:val="24"/>
          <w:szCs w:val="24"/>
          <w:lang w:eastAsia="en-GB"/>
        </w:rPr>
      </w:pPr>
      <w:r w:rsidRPr="00247141">
        <w:rPr>
          <w:rFonts w:ascii="Calibri" w:eastAsia="Times New Roman" w:hAnsi="Calibri" w:cs="Calibri"/>
          <w:color w:val="201F1E"/>
          <w:sz w:val="24"/>
          <w:szCs w:val="24"/>
          <w:bdr w:val="none" w:sz="0" w:space="0" w:color="auto" w:frame="1"/>
          <w:lang w:eastAsia="en-GB"/>
        </w:rPr>
        <w:t>These checks can take a considerable amount of time depending on the issuing country, so we would like to have early contact with the offer holder (prior to them applying for their DBS check) to assist them through the process.  At this late stage, please be advised that those subject to an international police check may not receive their clearance by the time the course is due to start</w:t>
      </w:r>
    </w:p>
    <w:p w14:paraId="71757B40" w14:textId="77777777" w:rsidR="00247141" w:rsidRPr="00247141" w:rsidRDefault="00247141" w:rsidP="00247141">
      <w:pPr>
        <w:shd w:val="clear" w:color="auto" w:fill="FFFFFF"/>
        <w:spacing w:after="0" w:line="240" w:lineRule="auto"/>
        <w:textAlignment w:val="baseline"/>
        <w:rPr>
          <w:rFonts w:ascii="Calibri" w:eastAsia="Times New Roman" w:hAnsi="Calibri" w:cs="Calibri"/>
          <w:color w:val="201F1E"/>
          <w:sz w:val="24"/>
          <w:szCs w:val="24"/>
          <w:lang w:eastAsia="en-GB"/>
        </w:rPr>
      </w:pPr>
      <w:r w:rsidRPr="00247141">
        <w:rPr>
          <w:rFonts w:ascii="Calibri" w:eastAsia="Times New Roman" w:hAnsi="Calibri" w:cs="Calibri"/>
          <w:color w:val="201F1E"/>
          <w:sz w:val="24"/>
          <w:szCs w:val="24"/>
          <w:bdr w:val="none" w:sz="0" w:space="0" w:color="auto" w:frame="1"/>
          <w:lang w:eastAsia="en-GB"/>
        </w:rPr>
        <w:lastRenderedPageBreak/>
        <w:br/>
      </w:r>
    </w:p>
    <w:p w14:paraId="43063DE9" w14:textId="77777777"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We hope this information is helpful and will ensure that all conditional offer holders have every opportunity to meet outstanding conditions before the start date of the course. A copy of this communication, and the information held within it will be saved on the </w:t>
      </w:r>
      <w:hyperlink r:id="rId5" w:tgtFrame="_blank" w:history="1">
        <w:r w:rsidRPr="00247141">
          <w:rPr>
            <w:rFonts w:ascii="Calibri" w:eastAsia="Times New Roman" w:hAnsi="Calibri" w:cs="Calibri"/>
            <w:color w:val="0000FF"/>
            <w:sz w:val="24"/>
            <w:szCs w:val="24"/>
            <w:u w:val="single"/>
            <w:bdr w:val="none" w:sz="0" w:space="0" w:color="auto" w:frame="1"/>
            <w:lang w:eastAsia="en-GB"/>
          </w:rPr>
          <w:t>School Direct Partners’ Intranet</w:t>
        </w:r>
      </w:hyperlink>
      <w:r w:rsidRPr="00247141">
        <w:rPr>
          <w:rFonts w:ascii="Calibri" w:eastAsia="Times New Roman" w:hAnsi="Calibri" w:cs="Calibri"/>
          <w:color w:val="000000"/>
          <w:sz w:val="24"/>
          <w:szCs w:val="24"/>
          <w:bdr w:val="none" w:sz="0" w:space="0" w:color="auto" w:frame="1"/>
          <w:lang w:eastAsia="en-GB"/>
        </w:rPr>
        <w:t>  </w:t>
      </w:r>
    </w:p>
    <w:p w14:paraId="6181F0A1" w14:textId="77777777"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Should you wish to discuss any of the information within this email please don’t hesitate to contact either your Admissions and Enrolment co-ordinator (</w:t>
      </w:r>
      <w:hyperlink r:id="rId6" w:tgtFrame="_blank" w:history="1">
        <w:r w:rsidRPr="00247141">
          <w:rPr>
            <w:rFonts w:ascii="Calibri" w:eastAsia="Times New Roman" w:hAnsi="Calibri" w:cs="Calibri"/>
            <w:color w:val="0000FF"/>
            <w:sz w:val="24"/>
            <w:szCs w:val="24"/>
            <w:u w:val="single"/>
            <w:bdr w:val="none" w:sz="0" w:space="0" w:color="auto" w:frame="1"/>
            <w:lang w:eastAsia="en-GB"/>
          </w:rPr>
          <w:t>details found here</w:t>
        </w:r>
      </w:hyperlink>
      <w:r w:rsidRPr="00247141">
        <w:rPr>
          <w:rFonts w:ascii="Calibri" w:eastAsia="Times New Roman" w:hAnsi="Calibri" w:cs="Calibri"/>
          <w:color w:val="000000"/>
          <w:sz w:val="24"/>
          <w:szCs w:val="24"/>
          <w:bdr w:val="none" w:sz="0" w:space="0" w:color="auto" w:frame="1"/>
          <w:lang w:eastAsia="en-GB"/>
        </w:rPr>
        <w:t>) or myself on </w:t>
      </w:r>
      <w:hyperlink r:id="rId7" w:tgtFrame="_blank" w:history="1">
        <w:r w:rsidRPr="00247141">
          <w:rPr>
            <w:rFonts w:ascii="Calibri" w:eastAsia="Times New Roman" w:hAnsi="Calibri" w:cs="Calibri"/>
            <w:color w:val="0000FF"/>
            <w:sz w:val="24"/>
            <w:szCs w:val="24"/>
            <w:u w:val="single"/>
            <w:bdr w:val="none" w:sz="0" w:space="0" w:color="auto" w:frame="1"/>
            <w:lang w:eastAsia="en-GB"/>
          </w:rPr>
          <w:t>a.walker.1@warwick.ac.uk</w:t>
        </w:r>
      </w:hyperlink>
      <w:r w:rsidRPr="00247141">
        <w:rPr>
          <w:rFonts w:ascii="Calibri" w:eastAsia="Times New Roman" w:hAnsi="Calibri" w:cs="Calibri"/>
          <w:color w:val="000000"/>
          <w:sz w:val="24"/>
          <w:szCs w:val="24"/>
          <w:bdr w:val="none" w:sz="0" w:space="0" w:color="auto" w:frame="1"/>
          <w:lang w:eastAsia="en-GB"/>
        </w:rPr>
        <w:t> </w:t>
      </w:r>
    </w:p>
    <w:p w14:paraId="50F93A49" w14:textId="77777777"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With very best wishes </w:t>
      </w:r>
    </w:p>
    <w:p w14:paraId="2AAC8143" w14:textId="77777777" w:rsidR="00247141" w:rsidRDefault="00247141" w:rsidP="00247141">
      <w:pPr>
        <w:shd w:val="clear" w:color="auto" w:fill="FFFFFF"/>
        <w:spacing w:after="0" w:line="240" w:lineRule="auto"/>
        <w:textAlignment w:val="baseline"/>
        <w:rPr>
          <w:rFonts w:ascii="Calibri" w:eastAsia="Times New Roman" w:hAnsi="Calibri" w:cs="Calibri"/>
          <w:color w:val="000000"/>
          <w:sz w:val="24"/>
          <w:szCs w:val="24"/>
          <w:bdr w:val="none" w:sz="0" w:space="0" w:color="auto" w:frame="1"/>
          <w:lang w:eastAsia="en-GB"/>
        </w:rPr>
      </w:pPr>
    </w:p>
    <w:p w14:paraId="043DEEA5" w14:textId="7A04F15D" w:rsidR="00247141" w:rsidRPr="00247141" w:rsidRDefault="00247141" w:rsidP="00247141">
      <w:pPr>
        <w:shd w:val="clear" w:color="auto" w:fill="FFFFFF"/>
        <w:spacing w:after="0" w:line="240" w:lineRule="auto"/>
        <w:textAlignment w:val="baseline"/>
        <w:rPr>
          <w:rFonts w:ascii="Times New Roman" w:eastAsia="Times New Roman" w:hAnsi="Times New Roman" w:cs="Times New Roman"/>
          <w:color w:val="000000"/>
          <w:sz w:val="24"/>
          <w:szCs w:val="24"/>
          <w:lang w:eastAsia="en-GB"/>
        </w:rPr>
      </w:pPr>
      <w:r w:rsidRPr="00247141">
        <w:rPr>
          <w:rFonts w:ascii="Calibri" w:eastAsia="Times New Roman" w:hAnsi="Calibri" w:cs="Calibri"/>
          <w:color w:val="000000"/>
          <w:sz w:val="24"/>
          <w:szCs w:val="24"/>
          <w:bdr w:val="none" w:sz="0" w:space="0" w:color="auto" w:frame="1"/>
          <w:lang w:eastAsia="en-GB"/>
        </w:rPr>
        <w:t>Alex  </w:t>
      </w:r>
    </w:p>
    <w:p w14:paraId="25F4647F" w14:textId="77777777" w:rsidR="00236A5C" w:rsidRDefault="00236A5C"/>
    <w:sectPr w:rsidR="00236A5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6449D8"/>
    <w:multiLevelType w:val="multilevel"/>
    <w:tmpl w:val="42E25554"/>
    <w:lvl w:ilvl="0">
      <w:start w:val="1"/>
      <w:numFmt w:val="bullet"/>
      <w:lvlText w:val=""/>
      <w:lvlJc w:val="left"/>
      <w:pPr>
        <w:tabs>
          <w:tab w:val="num" w:pos="720"/>
        </w:tabs>
        <w:ind w:left="720" w:hanging="360"/>
      </w:pPr>
      <w:rPr>
        <w:rFonts w:ascii="Symbol" w:hAnsi="Symbol" w:hint="default"/>
        <w:sz w:val="20"/>
      </w:rPr>
    </w:lvl>
    <w:lvl w:ilvl="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95A57A3"/>
    <w:multiLevelType w:val="multilevel"/>
    <w:tmpl w:val="B9DCA910"/>
    <w:lvl w:ilvl="0">
      <w:start w:val="1"/>
      <w:numFmt w:val="bullet"/>
      <w:lvlText w:val=""/>
      <w:lvlJc w:val="left"/>
      <w:pPr>
        <w:tabs>
          <w:tab w:val="num" w:pos="720"/>
        </w:tabs>
        <w:ind w:left="720" w:hanging="360"/>
      </w:pPr>
      <w:rPr>
        <w:rFonts w:ascii="Symbol" w:hAnsi="Symbol" w:hint="default"/>
        <w:sz w:val="20"/>
      </w:rPr>
    </w:lvl>
    <w:lvl w:ilvl="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B3F247B"/>
    <w:multiLevelType w:val="multilevel"/>
    <w:tmpl w:val="771014B2"/>
    <w:lvl w:ilvl="0">
      <w:start w:val="1"/>
      <w:numFmt w:val="bullet"/>
      <w:lvlText w:val=""/>
      <w:lvlJc w:val="left"/>
      <w:pPr>
        <w:tabs>
          <w:tab w:val="num" w:pos="720"/>
        </w:tabs>
        <w:ind w:left="720" w:hanging="360"/>
      </w:pPr>
      <w:rPr>
        <w:rFonts w:ascii="Symbol" w:hAnsi="Symbol" w:hint="default"/>
        <w:sz w:val="20"/>
      </w:rPr>
    </w:lvl>
    <w:lvl w:ilvl="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num w:numId="1" w16cid:durableId="1459103191">
    <w:abstractNumId w:val="2"/>
  </w:num>
  <w:num w:numId="2" w16cid:durableId="1410999627">
    <w:abstractNumId w:val="0"/>
  </w:num>
  <w:num w:numId="3" w16cid:durableId="15510703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7141"/>
    <w:rsid w:val="00236A5C"/>
    <w:rsid w:val="00247141"/>
    <w:rsid w:val="00ED26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7F1988"/>
  <w15:chartTrackingRefBased/>
  <w15:docId w15:val="{A5CAB1DF-517F-427B-B38D-A1119FB644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xmsonormal">
    <w:name w:val="x_x_msonormal"/>
    <w:basedOn w:val="Normal"/>
    <w:rsid w:val="0024714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xelementtoproof">
    <w:name w:val="x_x_elementtoproof"/>
    <w:basedOn w:val="Normal"/>
    <w:rsid w:val="0024714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24714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9251120">
      <w:bodyDiv w:val="1"/>
      <w:marLeft w:val="0"/>
      <w:marRight w:val="0"/>
      <w:marTop w:val="0"/>
      <w:marBottom w:val="0"/>
      <w:divBdr>
        <w:top w:val="none" w:sz="0" w:space="0" w:color="auto"/>
        <w:left w:val="none" w:sz="0" w:space="0" w:color="auto"/>
        <w:bottom w:val="none" w:sz="0" w:space="0" w:color="auto"/>
        <w:right w:val="none" w:sz="0" w:space="0" w:color="auto"/>
      </w:divBdr>
      <w:divsChild>
        <w:div w:id="614557358">
          <w:marLeft w:val="0"/>
          <w:marRight w:val="0"/>
          <w:marTop w:val="0"/>
          <w:marBottom w:val="0"/>
          <w:divBdr>
            <w:top w:val="none" w:sz="0" w:space="0" w:color="auto"/>
            <w:left w:val="none" w:sz="0" w:space="0" w:color="auto"/>
            <w:bottom w:val="none" w:sz="0" w:space="0" w:color="auto"/>
            <w:right w:val="none" w:sz="0" w:space="0" w:color="auto"/>
          </w:divBdr>
        </w:div>
        <w:div w:id="1121075209">
          <w:marLeft w:val="0"/>
          <w:marRight w:val="0"/>
          <w:marTop w:val="0"/>
          <w:marBottom w:val="0"/>
          <w:divBdr>
            <w:top w:val="none" w:sz="0" w:space="0" w:color="auto"/>
            <w:left w:val="none" w:sz="0" w:space="0" w:color="auto"/>
            <w:bottom w:val="none" w:sz="0" w:space="0" w:color="auto"/>
            <w:right w:val="none" w:sz="0" w:space="0" w:color="auto"/>
          </w:divBdr>
          <w:divsChild>
            <w:div w:id="1951662373">
              <w:blockQuote w:val="1"/>
              <w:marLeft w:val="720"/>
              <w:marRight w:val="720"/>
              <w:marTop w:val="0"/>
              <w:marBottom w:val="0"/>
              <w:divBdr>
                <w:top w:val="none" w:sz="0" w:space="0" w:color="auto"/>
                <w:left w:val="none" w:sz="0" w:space="0" w:color="auto"/>
                <w:bottom w:val="none" w:sz="0" w:space="0" w:color="auto"/>
                <w:right w:val="none" w:sz="0" w:space="0" w:color="auto"/>
              </w:divBdr>
            </w:div>
            <w:div w:id="1520504325">
              <w:marLeft w:val="0"/>
              <w:marRight w:val="0"/>
              <w:marTop w:val="0"/>
              <w:marBottom w:val="0"/>
              <w:divBdr>
                <w:top w:val="none" w:sz="0" w:space="0" w:color="auto"/>
                <w:left w:val="none" w:sz="0" w:space="0" w:color="auto"/>
                <w:bottom w:val="none" w:sz="0" w:space="0" w:color="auto"/>
                <w:right w:val="none" w:sz="0" w:space="0" w:color="auto"/>
              </w:divBdr>
            </w:div>
            <w:div w:id="1809471822">
              <w:blockQuote w:val="1"/>
              <w:marLeft w:val="720"/>
              <w:marRight w:val="720"/>
              <w:marTop w:val="0"/>
              <w:marBottom w:val="0"/>
              <w:divBdr>
                <w:top w:val="none" w:sz="0" w:space="0" w:color="auto"/>
                <w:left w:val="none" w:sz="0" w:space="0" w:color="auto"/>
                <w:bottom w:val="none" w:sz="0" w:space="0" w:color="auto"/>
                <w:right w:val="none" w:sz="0" w:space="0" w:color="auto"/>
              </w:divBdr>
            </w:div>
            <w:div w:id="1385174672">
              <w:marLeft w:val="0"/>
              <w:marRight w:val="0"/>
              <w:marTop w:val="0"/>
              <w:marBottom w:val="0"/>
              <w:divBdr>
                <w:top w:val="none" w:sz="0" w:space="0" w:color="auto"/>
                <w:left w:val="none" w:sz="0" w:space="0" w:color="auto"/>
                <w:bottom w:val="none" w:sz="0" w:space="0" w:color="auto"/>
                <w:right w:val="none" w:sz="0" w:space="0" w:color="auto"/>
              </w:divBdr>
            </w:div>
            <w:div w:id="530267015">
              <w:blockQuote w:val="1"/>
              <w:marLeft w:val="720"/>
              <w:marRight w:val="720"/>
              <w:marTop w:val="0"/>
              <w:marBottom w:val="0"/>
              <w:divBdr>
                <w:top w:val="none" w:sz="0" w:space="0" w:color="auto"/>
                <w:left w:val="none" w:sz="0" w:space="0" w:color="auto"/>
                <w:bottom w:val="none" w:sz="0" w:space="0" w:color="auto"/>
                <w:right w:val="none" w:sz="0" w:space="0" w:color="auto"/>
              </w:divBdr>
            </w:div>
            <w:div w:id="1750037534">
              <w:blockQuote w:val="1"/>
              <w:marLeft w:val="720"/>
              <w:marRight w:val="720"/>
              <w:marTop w:val="0"/>
              <w:marBottom w:val="0"/>
              <w:divBdr>
                <w:top w:val="none" w:sz="0" w:space="0" w:color="auto"/>
                <w:left w:val="none" w:sz="0" w:space="0" w:color="auto"/>
                <w:bottom w:val="none" w:sz="0" w:space="0" w:color="auto"/>
                <w:right w:val="none" w:sz="0" w:space="0" w:color="auto"/>
              </w:divBdr>
              <w:divsChild>
                <w:div w:id="711004679">
                  <w:marLeft w:val="0"/>
                  <w:marRight w:val="0"/>
                  <w:marTop w:val="0"/>
                  <w:marBottom w:val="0"/>
                  <w:divBdr>
                    <w:top w:val="none" w:sz="0" w:space="0" w:color="auto"/>
                    <w:left w:val="none" w:sz="0" w:space="0" w:color="auto"/>
                    <w:bottom w:val="none" w:sz="0" w:space="0" w:color="auto"/>
                    <w:right w:val="none" w:sz="0" w:space="0" w:color="auto"/>
                  </w:divBdr>
                </w:div>
                <w:div w:id="864903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walker.1@warwick.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fac/soc/cte/pintra/schooldirect/school_direct_partners_co-ordinator_allocations_may_2022.pdf" TargetMode="External"/><Relationship Id="rId5" Type="http://schemas.openxmlformats.org/officeDocument/2006/relationships/hyperlink" Target="https://warwick.ac.uk/fac/soc/cte/pintra/schooldirect/school_direct_partners_co-ordinator_allocations_may_2022.pdf"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1266</Words>
  <Characters>7219</Characters>
  <Application>Microsoft Office Word</Application>
  <DocSecurity>0</DocSecurity>
  <Lines>60</Lines>
  <Paragraphs>16</Paragraphs>
  <ScaleCrop>false</ScaleCrop>
  <Company/>
  <LinksUpToDate>false</LinksUpToDate>
  <CharactersWithSpaces>8469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Walker, Alexandra</dc:creator>
  <cp:keywords/>
  <dc:description/>
  <cp:lastModifiedBy>Walker, Alexandra</cp:lastModifiedBy>
  <cp:revision>1</cp:revision>
  <dcterms:created xsi:type="dcterms:W3CDTF">2022-05-26T13:31:00Z</dcterms:created>
  <dcterms:modified xsi:type="dcterms:W3CDTF">2022-05-26T13:33:00Z</dcterms:modified>
</cp:coreProperties>
</file>