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pPr w:leftFromText="180" w:rightFromText="180" w:horzAnchor="margin" w:tblpY="-323"/>
        <w:tblW w:w="13957" w:type="dxa"/>
        <w:tblLayout w:type="fixed"/>
        <w:tblLook w:val="04A0" w:firstRow="1" w:lastRow="0" w:firstColumn="1" w:lastColumn="0" w:noHBand="0" w:noVBand="1"/>
      </w:tblPr>
      <w:tblGrid>
        <w:gridCol w:w="2853"/>
        <w:gridCol w:w="877"/>
        <w:gridCol w:w="1207"/>
        <w:gridCol w:w="2084"/>
        <w:gridCol w:w="439"/>
        <w:gridCol w:w="1645"/>
        <w:gridCol w:w="2085"/>
        <w:gridCol w:w="2767"/>
      </w:tblGrid>
      <w:tr w:rsidR="0034026E" w:rsidRPr="005515E7" w14:paraId="0A2623F0" w14:textId="77777777" w:rsidTr="35100A69">
        <w:trPr>
          <w:trHeight w:val="538"/>
        </w:trPr>
        <w:tc>
          <w:tcPr>
            <w:tcW w:w="2853" w:type="dxa"/>
            <w:vMerge w:val="restart"/>
            <w:tcBorders>
              <w:left w:val="single" w:sz="4" w:space="0" w:color="auto"/>
              <w:right w:val="single" w:sz="4" w:space="0" w:color="auto"/>
            </w:tcBorders>
            <w:vAlign w:val="center"/>
          </w:tcPr>
          <w:p w14:paraId="03A0A1AA" w14:textId="4CE97FBF" w:rsidR="0034026E" w:rsidRPr="005515E7" w:rsidRDefault="00A629E9" w:rsidP="35100A69">
            <w:pPr>
              <w:jc w:val="center"/>
              <w:rPr>
                <w:rFonts w:cs="Arial"/>
                <w:color w:val="541C67"/>
                <w:sz w:val="28"/>
                <w:szCs w:val="28"/>
              </w:rPr>
            </w:pPr>
            <w:r w:rsidRPr="35100A69">
              <w:rPr>
                <w:rFonts w:cs="Arial"/>
                <w:color w:val="541C67"/>
                <w:sz w:val="28"/>
                <w:szCs w:val="28"/>
              </w:rPr>
              <w:t>Primary</w:t>
            </w:r>
            <w:r w:rsidR="1324788C" w:rsidRPr="35100A69">
              <w:rPr>
                <w:rFonts w:cs="Arial"/>
                <w:color w:val="541C67"/>
                <w:sz w:val="28"/>
                <w:szCs w:val="28"/>
              </w:rPr>
              <w:t>/EY</w:t>
            </w:r>
            <w:r>
              <w:br/>
            </w:r>
            <w:r w:rsidR="00350EED" w:rsidRPr="35100A69">
              <w:rPr>
                <w:rFonts w:cs="Arial"/>
                <w:color w:val="541C67"/>
                <w:sz w:val="28"/>
                <w:szCs w:val="28"/>
              </w:rPr>
              <w:t>Partner</w:t>
            </w:r>
            <w:r w:rsidR="00AB00CE" w:rsidRPr="35100A69">
              <w:rPr>
                <w:rFonts w:cs="Arial"/>
                <w:color w:val="541C67"/>
                <w:sz w:val="28"/>
                <w:szCs w:val="28"/>
              </w:rPr>
              <w:t>-</w:t>
            </w:r>
            <w:r w:rsidR="7F387E4C" w:rsidRPr="35100A69">
              <w:rPr>
                <w:rFonts w:cs="Arial"/>
                <w:color w:val="541C67"/>
                <w:sz w:val="28"/>
                <w:szCs w:val="28"/>
              </w:rPr>
              <w:t>L</w:t>
            </w:r>
            <w:r w:rsidR="00AB00CE" w:rsidRPr="35100A69">
              <w:rPr>
                <w:rFonts w:cs="Arial"/>
                <w:color w:val="541C67"/>
                <w:sz w:val="28"/>
                <w:szCs w:val="28"/>
              </w:rPr>
              <w:t>ed</w:t>
            </w:r>
            <w:r w:rsidR="002812E7" w:rsidRPr="35100A69">
              <w:rPr>
                <w:rFonts w:cs="Arial"/>
                <w:color w:val="541C67"/>
                <w:sz w:val="28"/>
                <w:szCs w:val="28"/>
              </w:rPr>
              <w:t xml:space="preserve"> </w:t>
            </w:r>
            <w:r w:rsidR="00AB00CE" w:rsidRPr="35100A69">
              <w:rPr>
                <w:rFonts w:cs="Arial"/>
                <w:color w:val="541C67"/>
                <w:sz w:val="28"/>
                <w:szCs w:val="28"/>
              </w:rPr>
              <w:t xml:space="preserve"> PGCE</w:t>
            </w:r>
            <w:r>
              <w:br/>
            </w:r>
            <w:r w:rsidR="00853CCF" w:rsidRPr="35100A69">
              <w:rPr>
                <w:rFonts w:cs="Arial"/>
                <w:color w:val="541C67"/>
                <w:sz w:val="28"/>
                <w:szCs w:val="28"/>
              </w:rPr>
              <w:t xml:space="preserve">Selection </w:t>
            </w:r>
            <w:r w:rsidR="002812E7" w:rsidRPr="35100A69">
              <w:rPr>
                <w:rFonts w:cs="Arial"/>
                <w:color w:val="541C67"/>
                <w:sz w:val="28"/>
                <w:szCs w:val="28"/>
              </w:rPr>
              <w:t>Document</w:t>
            </w:r>
          </w:p>
        </w:tc>
        <w:tc>
          <w:tcPr>
            <w:tcW w:w="2084" w:type="dxa"/>
            <w:gridSpan w:val="2"/>
            <w:tcBorders>
              <w:top w:val="single" w:sz="4" w:space="0" w:color="auto"/>
              <w:left w:val="single" w:sz="4" w:space="0" w:color="auto"/>
              <w:bottom w:val="single" w:sz="4" w:space="0" w:color="auto"/>
              <w:right w:val="nil"/>
            </w:tcBorders>
            <w:vAlign w:val="center"/>
          </w:tcPr>
          <w:p w14:paraId="4466A836" w14:textId="7410D088" w:rsidR="0034026E" w:rsidRPr="005515E7" w:rsidRDefault="0034026E" w:rsidP="002812E7">
            <w:pPr>
              <w:widowControl w:val="0"/>
              <w:spacing w:line="276" w:lineRule="auto"/>
              <w:contextualSpacing/>
              <w:rPr>
                <w:rFonts w:cs="Arial"/>
                <w:color w:val="541C67"/>
                <w:szCs w:val="18"/>
              </w:rPr>
            </w:pPr>
            <w:r w:rsidRPr="005515E7">
              <w:rPr>
                <w:rFonts w:cs="Arial"/>
                <w:color w:val="541C67"/>
                <w:szCs w:val="18"/>
              </w:rPr>
              <w:t>Candidate Name</w:t>
            </w:r>
            <w:r w:rsidR="008E3BE4">
              <w:rPr>
                <w:rFonts w:cs="Arial"/>
                <w:color w:val="541C67"/>
                <w:szCs w:val="18"/>
              </w:rPr>
              <w:t xml:space="preserve">: </w:t>
            </w:r>
          </w:p>
        </w:tc>
        <w:tc>
          <w:tcPr>
            <w:tcW w:w="2084" w:type="dxa"/>
            <w:tcBorders>
              <w:top w:val="single" w:sz="4" w:space="0" w:color="auto"/>
              <w:left w:val="nil"/>
              <w:bottom w:val="single" w:sz="4" w:space="0" w:color="auto"/>
              <w:right w:val="single" w:sz="4" w:space="0" w:color="auto"/>
            </w:tcBorders>
            <w:vAlign w:val="center"/>
          </w:tcPr>
          <w:p w14:paraId="314FF4F6" w14:textId="395FA2C1" w:rsidR="0034026E" w:rsidRPr="005515E7" w:rsidRDefault="0034026E" w:rsidP="002812E7">
            <w:pPr>
              <w:widowControl w:val="0"/>
              <w:spacing w:line="276" w:lineRule="auto"/>
              <w:contextualSpacing/>
              <w:rPr>
                <w:rFonts w:cs="Arial"/>
                <w:color w:val="541C67"/>
              </w:rPr>
            </w:pPr>
          </w:p>
        </w:tc>
        <w:tc>
          <w:tcPr>
            <w:tcW w:w="2084" w:type="dxa"/>
            <w:gridSpan w:val="2"/>
            <w:tcBorders>
              <w:top w:val="single" w:sz="4" w:space="0" w:color="auto"/>
              <w:left w:val="single" w:sz="4" w:space="0" w:color="auto"/>
              <w:bottom w:val="single" w:sz="4" w:space="0" w:color="auto"/>
              <w:right w:val="nil"/>
            </w:tcBorders>
            <w:vAlign w:val="center"/>
          </w:tcPr>
          <w:p w14:paraId="2794F94D" w14:textId="035503A1" w:rsidR="005D54B2" w:rsidRPr="005515E7" w:rsidRDefault="00766AC9" w:rsidP="002812E7">
            <w:pPr>
              <w:widowControl w:val="0"/>
              <w:spacing w:line="276" w:lineRule="auto"/>
              <w:contextualSpacing/>
              <w:rPr>
                <w:rFonts w:cs="Arial"/>
                <w:color w:val="541C67"/>
                <w:szCs w:val="18"/>
              </w:rPr>
            </w:pPr>
            <w:r>
              <w:rPr>
                <w:rFonts w:cs="Arial"/>
                <w:color w:val="541C67"/>
                <w:szCs w:val="18"/>
              </w:rPr>
              <w:t>Interviewer Name</w:t>
            </w:r>
            <w:r w:rsidR="005D54B2">
              <w:rPr>
                <w:rFonts w:cs="Arial"/>
                <w:color w:val="541C67"/>
                <w:szCs w:val="18"/>
              </w:rPr>
              <w:t>:</w:t>
            </w:r>
          </w:p>
        </w:tc>
        <w:tc>
          <w:tcPr>
            <w:tcW w:w="2085" w:type="dxa"/>
            <w:tcBorders>
              <w:top w:val="single" w:sz="4" w:space="0" w:color="auto"/>
              <w:left w:val="nil"/>
              <w:bottom w:val="single" w:sz="4" w:space="0" w:color="auto"/>
              <w:right w:val="single" w:sz="4" w:space="0" w:color="auto"/>
            </w:tcBorders>
            <w:vAlign w:val="center"/>
          </w:tcPr>
          <w:p w14:paraId="192CB6B9" w14:textId="5DBBF372" w:rsidR="0034026E" w:rsidRPr="005515E7" w:rsidRDefault="0034026E" w:rsidP="2E08060C">
            <w:pPr>
              <w:widowControl w:val="0"/>
              <w:spacing w:line="276" w:lineRule="auto"/>
              <w:contextualSpacing/>
              <w:rPr>
                <w:rFonts w:cs="Arial"/>
                <w:color w:val="541C67"/>
              </w:rPr>
            </w:pPr>
          </w:p>
        </w:tc>
        <w:tc>
          <w:tcPr>
            <w:tcW w:w="2767" w:type="dxa"/>
            <w:vMerge w:val="restart"/>
            <w:tcBorders>
              <w:left w:val="single" w:sz="4" w:space="0" w:color="auto"/>
              <w:right w:val="single" w:sz="4" w:space="0" w:color="auto"/>
            </w:tcBorders>
            <w:vAlign w:val="center"/>
          </w:tcPr>
          <w:p w14:paraId="636A9013" w14:textId="77777777" w:rsidR="0034026E" w:rsidRPr="005515E7" w:rsidRDefault="00041FE8" w:rsidP="002812E7">
            <w:pPr>
              <w:jc w:val="center"/>
              <w:rPr>
                <w:rFonts w:cs="Arial"/>
              </w:rPr>
            </w:pPr>
            <w:r>
              <w:rPr>
                <w:rFonts w:cs="Arial"/>
                <w:noProof/>
                <w:lang w:eastAsia="en-GB"/>
              </w:rPr>
              <w:drawing>
                <wp:inline distT="0" distB="0" distL="0" distR="0" wp14:anchorId="335ADC56" wp14:editId="3FC3B0A6">
                  <wp:extent cx="1330487" cy="1114425"/>
                  <wp:effectExtent l="0" t="0" r="317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Warwick Icon.jpg"/>
                          <pic:cNvPicPr/>
                        </pic:nvPicPr>
                        <pic:blipFill rotWithShape="1">
                          <a:blip r:embed="rId11" cstate="print">
                            <a:extLst>
                              <a:ext uri="{28A0092B-C50C-407E-A947-70E740481C1C}">
                                <a14:useLocalDpi xmlns:a14="http://schemas.microsoft.com/office/drawing/2010/main" val="0"/>
                              </a:ext>
                            </a:extLst>
                          </a:blip>
                          <a:srcRect l="7865" t="8522" r="8484" b="7915"/>
                          <a:stretch/>
                        </pic:blipFill>
                        <pic:spPr bwMode="auto">
                          <a:xfrm>
                            <a:off x="0" y="0"/>
                            <a:ext cx="1348424" cy="1129449"/>
                          </a:xfrm>
                          <a:prstGeom prst="rect">
                            <a:avLst/>
                          </a:prstGeom>
                          <a:ln>
                            <a:noFill/>
                          </a:ln>
                          <a:extLst>
                            <a:ext uri="{53640926-AAD7-44D8-BBD7-CCE9431645EC}">
                              <a14:shadowObscured xmlns:a14="http://schemas.microsoft.com/office/drawing/2010/main"/>
                            </a:ext>
                          </a:extLst>
                        </pic:spPr>
                      </pic:pic>
                    </a:graphicData>
                  </a:graphic>
                </wp:inline>
              </w:drawing>
            </w:r>
          </w:p>
        </w:tc>
      </w:tr>
      <w:tr w:rsidR="0034026E" w:rsidRPr="005515E7" w14:paraId="1E539622" w14:textId="77777777" w:rsidTr="35100A69">
        <w:trPr>
          <w:trHeight w:val="538"/>
        </w:trPr>
        <w:tc>
          <w:tcPr>
            <w:tcW w:w="2853" w:type="dxa"/>
            <w:vMerge/>
            <w:vAlign w:val="center"/>
          </w:tcPr>
          <w:p w14:paraId="743D6B67" w14:textId="77777777" w:rsidR="0034026E" w:rsidRPr="005515E7" w:rsidRDefault="0034026E" w:rsidP="002812E7">
            <w:pPr>
              <w:rPr>
                <w:rFonts w:cs="Arial"/>
                <w:color w:val="541C67"/>
                <w:sz w:val="28"/>
              </w:rPr>
            </w:pPr>
          </w:p>
        </w:tc>
        <w:tc>
          <w:tcPr>
            <w:tcW w:w="2084" w:type="dxa"/>
            <w:gridSpan w:val="2"/>
            <w:tcBorders>
              <w:top w:val="single" w:sz="4" w:space="0" w:color="auto"/>
              <w:left w:val="single" w:sz="4" w:space="0" w:color="auto"/>
              <w:bottom w:val="single" w:sz="4" w:space="0" w:color="auto"/>
              <w:right w:val="nil"/>
            </w:tcBorders>
            <w:vAlign w:val="center"/>
          </w:tcPr>
          <w:p w14:paraId="734E379D" w14:textId="6F78E5F1" w:rsidR="0034026E" w:rsidRPr="005515E7" w:rsidRDefault="00A629E9" w:rsidP="002812E7">
            <w:pPr>
              <w:widowControl w:val="0"/>
              <w:spacing w:line="276" w:lineRule="auto"/>
              <w:contextualSpacing/>
              <w:rPr>
                <w:rFonts w:cs="Arial"/>
                <w:color w:val="541C67"/>
                <w:szCs w:val="18"/>
              </w:rPr>
            </w:pPr>
            <w:r>
              <w:rPr>
                <w:rFonts w:cs="Arial"/>
                <w:color w:val="541C67"/>
                <w:szCs w:val="18"/>
              </w:rPr>
              <w:t>Primary or EY?</w:t>
            </w:r>
            <w:r w:rsidR="00350EED">
              <w:rPr>
                <w:rFonts w:cs="Arial"/>
                <w:color w:val="541C67"/>
                <w:szCs w:val="18"/>
              </w:rPr>
              <w:t>:</w:t>
            </w:r>
          </w:p>
        </w:tc>
        <w:tc>
          <w:tcPr>
            <w:tcW w:w="2084" w:type="dxa"/>
            <w:tcBorders>
              <w:top w:val="single" w:sz="4" w:space="0" w:color="auto"/>
              <w:left w:val="nil"/>
              <w:bottom w:val="single" w:sz="4" w:space="0" w:color="auto"/>
              <w:right w:val="single" w:sz="4" w:space="0" w:color="auto"/>
            </w:tcBorders>
            <w:vAlign w:val="center"/>
          </w:tcPr>
          <w:p w14:paraId="1AB88324" w14:textId="1AD8B307" w:rsidR="0034026E" w:rsidRPr="005515E7" w:rsidRDefault="0034026E" w:rsidP="002812E7">
            <w:pPr>
              <w:widowControl w:val="0"/>
              <w:spacing w:line="276" w:lineRule="auto"/>
              <w:contextualSpacing/>
              <w:rPr>
                <w:rFonts w:cs="Arial"/>
                <w:color w:val="541C67"/>
              </w:rPr>
            </w:pPr>
          </w:p>
        </w:tc>
        <w:tc>
          <w:tcPr>
            <w:tcW w:w="2084" w:type="dxa"/>
            <w:gridSpan w:val="2"/>
            <w:tcBorders>
              <w:top w:val="single" w:sz="4" w:space="0" w:color="auto"/>
              <w:left w:val="single" w:sz="4" w:space="0" w:color="auto"/>
              <w:bottom w:val="single" w:sz="4" w:space="0" w:color="auto"/>
              <w:right w:val="nil"/>
            </w:tcBorders>
            <w:vAlign w:val="center"/>
          </w:tcPr>
          <w:p w14:paraId="338BAE5B" w14:textId="77777777" w:rsidR="0034026E" w:rsidRPr="005515E7" w:rsidRDefault="00E55E46" w:rsidP="002812E7">
            <w:pPr>
              <w:widowControl w:val="0"/>
              <w:spacing w:line="276" w:lineRule="auto"/>
              <w:contextualSpacing/>
              <w:rPr>
                <w:rFonts w:cs="Arial"/>
                <w:color w:val="541C67"/>
                <w:szCs w:val="18"/>
              </w:rPr>
            </w:pPr>
            <w:r w:rsidRPr="005515E7">
              <w:rPr>
                <w:rFonts w:cs="Arial"/>
                <w:color w:val="541C67"/>
                <w:szCs w:val="18"/>
              </w:rPr>
              <w:t xml:space="preserve">Interview </w:t>
            </w:r>
            <w:r w:rsidR="00766AC9">
              <w:rPr>
                <w:rFonts w:cs="Arial"/>
                <w:color w:val="541C67"/>
                <w:szCs w:val="18"/>
              </w:rPr>
              <w:t xml:space="preserve">Date &amp; </w:t>
            </w:r>
            <w:r w:rsidRPr="005515E7">
              <w:rPr>
                <w:rFonts w:cs="Arial"/>
                <w:color w:val="541C67"/>
                <w:szCs w:val="18"/>
              </w:rPr>
              <w:t>Time</w:t>
            </w:r>
            <w:r w:rsidR="008E3BE4">
              <w:rPr>
                <w:rFonts w:cs="Arial"/>
                <w:color w:val="541C67"/>
                <w:szCs w:val="18"/>
              </w:rPr>
              <w:t>:</w:t>
            </w:r>
          </w:p>
        </w:tc>
        <w:tc>
          <w:tcPr>
            <w:tcW w:w="2085" w:type="dxa"/>
            <w:tcBorders>
              <w:top w:val="single" w:sz="4" w:space="0" w:color="auto"/>
              <w:left w:val="nil"/>
              <w:bottom w:val="single" w:sz="4" w:space="0" w:color="auto"/>
              <w:right w:val="single" w:sz="4" w:space="0" w:color="auto"/>
            </w:tcBorders>
            <w:vAlign w:val="center"/>
          </w:tcPr>
          <w:p w14:paraId="10ACAE55" w14:textId="72F819A1" w:rsidR="0034026E" w:rsidRPr="005515E7" w:rsidRDefault="0034026E" w:rsidP="2E08060C">
            <w:pPr>
              <w:widowControl w:val="0"/>
              <w:spacing w:line="276" w:lineRule="auto"/>
              <w:contextualSpacing/>
              <w:rPr>
                <w:rFonts w:cs="Arial"/>
                <w:color w:val="541C67"/>
              </w:rPr>
            </w:pPr>
          </w:p>
        </w:tc>
        <w:tc>
          <w:tcPr>
            <w:tcW w:w="2767" w:type="dxa"/>
            <w:vMerge/>
            <w:vAlign w:val="center"/>
          </w:tcPr>
          <w:p w14:paraId="4BA89B1D" w14:textId="77777777" w:rsidR="0034026E" w:rsidRPr="005515E7" w:rsidRDefault="0034026E" w:rsidP="002812E7">
            <w:pPr>
              <w:jc w:val="center"/>
              <w:rPr>
                <w:rFonts w:cs="Arial"/>
                <w:noProof/>
                <w:sz w:val="18"/>
                <w:szCs w:val="18"/>
                <w:lang w:eastAsia="en-GB"/>
              </w:rPr>
            </w:pPr>
          </w:p>
        </w:tc>
      </w:tr>
      <w:tr w:rsidR="0034026E" w:rsidRPr="005515E7" w14:paraId="5E948AA4" w14:textId="77777777" w:rsidTr="35100A69">
        <w:trPr>
          <w:trHeight w:val="369"/>
        </w:trPr>
        <w:tc>
          <w:tcPr>
            <w:tcW w:w="11190" w:type="dxa"/>
            <w:gridSpan w:val="7"/>
            <w:tcBorders>
              <w:top w:val="single" w:sz="4" w:space="0" w:color="auto"/>
              <w:left w:val="single" w:sz="4" w:space="0" w:color="auto"/>
              <w:bottom w:val="single" w:sz="4" w:space="0" w:color="auto"/>
              <w:right w:val="single" w:sz="4" w:space="0" w:color="auto"/>
            </w:tcBorders>
            <w:shd w:val="clear" w:color="auto" w:fill="541C67"/>
            <w:vAlign w:val="center"/>
          </w:tcPr>
          <w:p w14:paraId="07B34DBA" w14:textId="77777777" w:rsidR="0034026E" w:rsidRPr="005515E7" w:rsidRDefault="009C7A98" w:rsidP="002812E7">
            <w:pPr>
              <w:jc w:val="center"/>
              <w:rPr>
                <w:rFonts w:cs="Arial"/>
                <w:b/>
                <w:color w:val="FFFFFF" w:themeColor="background1"/>
                <w:sz w:val="28"/>
              </w:rPr>
            </w:pPr>
            <w:r w:rsidRPr="005515E7">
              <w:rPr>
                <w:rFonts w:cs="Arial"/>
                <w:b/>
                <w:color w:val="FFFFFF" w:themeColor="background1"/>
              </w:rPr>
              <w:t>Key</w:t>
            </w:r>
          </w:p>
        </w:tc>
        <w:tc>
          <w:tcPr>
            <w:tcW w:w="2767" w:type="dxa"/>
            <w:vMerge/>
            <w:vAlign w:val="center"/>
          </w:tcPr>
          <w:p w14:paraId="04B994F7" w14:textId="77777777" w:rsidR="0034026E" w:rsidRPr="005515E7" w:rsidRDefault="0034026E" w:rsidP="002812E7">
            <w:pPr>
              <w:jc w:val="center"/>
              <w:rPr>
                <w:rFonts w:cs="Arial"/>
                <w:noProof/>
                <w:sz w:val="18"/>
                <w:szCs w:val="18"/>
                <w:lang w:eastAsia="en-GB"/>
              </w:rPr>
            </w:pPr>
          </w:p>
        </w:tc>
      </w:tr>
      <w:tr w:rsidR="00766AC9" w:rsidRPr="005515E7" w14:paraId="6C9CC7CC" w14:textId="77777777" w:rsidTr="35100A69">
        <w:trPr>
          <w:trHeight w:val="369"/>
        </w:trPr>
        <w:tc>
          <w:tcPr>
            <w:tcW w:w="3730" w:type="dxa"/>
            <w:gridSpan w:val="2"/>
            <w:tcBorders>
              <w:top w:val="single" w:sz="4" w:space="0" w:color="auto"/>
              <w:left w:val="single" w:sz="4" w:space="0" w:color="auto"/>
              <w:bottom w:val="single" w:sz="4" w:space="0" w:color="auto"/>
              <w:right w:val="single" w:sz="4" w:space="0" w:color="auto"/>
            </w:tcBorders>
            <w:shd w:val="clear" w:color="auto" w:fill="541C67"/>
            <w:vAlign w:val="center"/>
          </w:tcPr>
          <w:p w14:paraId="0397974A" w14:textId="4279A7CF" w:rsidR="00766AC9" w:rsidRPr="00766AC9" w:rsidRDefault="00766AC9" w:rsidP="00766AC9">
            <w:pPr>
              <w:ind w:left="1080"/>
              <w:rPr>
                <w:rFonts w:cs="Arial"/>
                <w:b/>
                <w:color w:val="FFFFFF" w:themeColor="background1"/>
                <w:szCs w:val="20"/>
              </w:rPr>
            </w:pPr>
            <w:r w:rsidRPr="00766AC9">
              <w:rPr>
                <w:rFonts w:cs="Arial"/>
                <w:b/>
                <w:color w:val="FFFFFF" w:themeColor="background1"/>
                <w:szCs w:val="20"/>
              </w:rPr>
              <w:t>-</w:t>
            </w:r>
            <w:r>
              <w:rPr>
                <w:rFonts w:cs="Arial"/>
                <w:b/>
                <w:color w:val="FFFFFF" w:themeColor="background1"/>
                <w:szCs w:val="20"/>
              </w:rPr>
              <w:t xml:space="preserve"> : </w:t>
            </w:r>
            <w:r w:rsidR="00AE285A">
              <w:rPr>
                <w:rFonts w:cs="Arial"/>
                <w:b/>
                <w:color w:val="FFFFFF" w:themeColor="background1"/>
                <w:szCs w:val="20"/>
              </w:rPr>
              <w:t xml:space="preserve">Unsatisfactory </w:t>
            </w:r>
          </w:p>
        </w:tc>
        <w:tc>
          <w:tcPr>
            <w:tcW w:w="3730" w:type="dxa"/>
            <w:gridSpan w:val="3"/>
            <w:tcBorders>
              <w:top w:val="single" w:sz="4" w:space="0" w:color="auto"/>
              <w:left w:val="single" w:sz="4" w:space="0" w:color="auto"/>
              <w:bottom w:val="single" w:sz="4" w:space="0" w:color="auto"/>
              <w:right w:val="single" w:sz="4" w:space="0" w:color="auto"/>
            </w:tcBorders>
            <w:shd w:val="clear" w:color="auto" w:fill="541C67"/>
            <w:vAlign w:val="center"/>
          </w:tcPr>
          <w:p w14:paraId="69939FF6" w14:textId="6E9D8D62" w:rsidR="00766AC9" w:rsidRPr="00602F58" w:rsidRDefault="00766AC9" w:rsidP="00766AC9">
            <w:pPr>
              <w:jc w:val="center"/>
              <w:rPr>
                <w:rFonts w:cs="Arial"/>
                <w:b/>
                <w:color w:val="FFFFFF" w:themeColor="background1"/>
                <w:szCs w:val="20"/>
              </w:rPr>
            </w:pPr>
            <w:r>
              <w:rPr>
                <w:rFonts w:cs="Arial"/>
                <w:b/>
                <w:color w:val="FFFFFF" w:themeColor="background1"/>
                <w:szCs w:val="20"/>
              </w:rPr>
              <w:t xml:space="preserve">N : </w:t>
            </w:r>
            <w:r w:rsidR="00AE285A">
              <w:rPr>
                <w:rFonts w:cs="Arial"/>
                <w:b/>
                <w:color w:val="FFFFFF" w:themeColor="background1"/>
                <w:szCs w:val="20"/>
              </w:rPr>
              <w:t xml:space="preserve">Neutral </w:t>
            </w:r>
            <w:r>
              <w:rPr>
                <w:rFonts w:cs="Arial"/>
                <w:b/>
                <w:color w:val="FFFFFF" w:themeColor="background1"/>
                <w:szCs w:val="20"/>
              </w:rPr>
              <w:t>Response</w:t>
            </w:r>
          </w:p>
        </w:tc>
        <w:tc>
          <w:tcPr>
            <w:tcW w:w="3730" w:type="dxa"/>
            <w:gridSpan w:val="2"/>
            <w:tcBorders>
              <w:top w:val="single" w:sz="4" w:space="0" w:color="auto"/>
              <w:left w:val="single" w:sz="4" w:space="0" w:color="auto"/>
              <w:bottom w:val="single" w:sz="4" w:space="0" w:color="auto"/>
              <w:right w:val="single" w:sz="4" w:space="0" w:color="auto"/>
            </w:tcBorders>
            <w:shd w:val="clear" w:color="auto" w:fill="541C67"/>
            <w:vAlign w:val="center"/>
          </w:tcPr>
          <w:p w14:paraId="5F6C9567" w14:textId="77777777" w:rsidR="00766AC9" w:rsidRPr="00602F58" w:rsidRDefault="00766AC9" w:rsidP="00766AC9">
            <w:pPr>
              <w:jc w:val="center"/>
              <w:rPr>
                <w:rFonts w:cs="Arial"/>
                <w:b/>
                <w:color w:val="FFFFFF" w:themeColor="background1"/>
                <w:szCs w:val="20"/>
              </w:rPr>
            </w:pPr>
            <w:r>
              <w:rPr>
                <w:rFonts w:cs="Arial"/>
                <w:b/>
                <w:color w:val="FFFFFF" w:themeColor="background1"/>
                <w:szCs w:val="20"/>
              </w:rPr>
              <w:t>+ : Area of Strength</w:t>
            </w:r>
          </w:p>
        </w:tc>
        <w:tc>
          <w:tcPr>
            <w:tcW w:w="2767" w:type="dxa"/>
            <w:vMerge/>
            <w:vAlign w:val="center"/>
          </w:tcPr>
          <w:p w14:paraId="63AC85FB" w14:textId="77777777" w:rsidR="00766AC9" w:rsidRPr="005515E7" w:rsidRDefault="00766AC9" w:rsidP="002812E7">
            <w:pPr>
              <w:jc w:val="center"/>
              <w:rPr>
                <w:rFonts w:cs="Arial"/>
                <w:noProof/>
                <w:sz w:val="18"/>
                <w:szCs w:val="18"/>
                <w:lang w:eastAsia="en-GB"/>
              </w:rPr>
            </w:pPr>
          </w:p>
        </w:tc>
      </w:tr>
    </w:tbl>
    <w:p w14:paraId="55A9C03D" w14:textId="77777777" w:rsidR="0034026E" w:rsidRDefault="0034026E">
      <w:pPr>
        <w:rPr>
          <w:sz w:val="12"/>
        </w:rPr>
      </w:pPr>
    </w:p>
    <w:tbl>
      <w:tblPr>
        <w:tblStyle w:val="TableGrid"/>
        <w:tblW w:w="0" w:type="auto"/>
        <w:tblInd w:w="-998" w:type="dxa"/>
        <w:tblLook w:val="04A0" w:firstRow="1" w:lastRow="0" w:firstColumn="1" w:lastColumn="0" w:noHBand="0" w:noVBand="1"/>
      </w:tblPr>
      <w:tblGrid>
        <w:gridCol w:w="4962"/>
        <w:gridCol w:w="2410"/>
        <w:gridCol w:w="2552"/>
        <w:gridCol w:w="4581"/>
        <w:gridCol w:w="335"/>
      </w:tblGrid>
      <w:tr w:rsidR="006C4F33" w14:paraId="3198D1C9" w14:textId="08DF3598" w:rsidTr="35100A69">
        <w:tc>
          <w:tcPr>
            <w:tcW w:w="4962" w:type="dxa"/>
            <w:vAlign w:val="center"/>
          </w:tcPr>
          <w:p w14:paraId="6C40C9FC" w14:textId="77777777" w:rsidR="006C4F33" w:rsidRPr="004A060C" w:rsidRDefault="006C4F33" w:rsidP="006C4F33">
            <w:pPr>
              <w:spacing w:line="480" w:lineRule="auto"/>
              <w:jc w:val="center"/>
              <w:rPr>
                <w:rFonts w:cs="Arial"/>
                <w:b/>
                <w:sz w:val="24"/>
              </w:rPr>
            </w:pPr>
            <w:r w:rsidRPr="004A060C">
              <w:rPr>
                <w:rFonts w:cs="Arial"/>
                <w:b/>
                <w:sz w:val="24"/>
              </w:rPr>
              <w:t>Competency</w:t>
            </w:r>
          </w:p>
        </w:tc>
        <w:tc>
          <w:tcPr>
            <w:tcW w:w="4962" w:type="dxa"/>
            <w:gridSpan w:val="2"/>
            <w:vAlign w:val="center"/>
          </w:tcPr>
          <w:p w14:paraId="0C91C2FC" w14:textId="77777777" w:rsidR="006C4F33" w:rsidRPr="004A060C" w:rsidRDefault="006C4F33" w:rsidP="006C4F33">
            <w:pPr>
              <w:spacing w:line="480" w:lineRule="auto"/>
              <w:jc w:val="center"/>
              <w:rPr>
                <w:rFonts w:cs="Arial"/>
                <w:b/>
                <w:sz w:val="24"/>
              </w:rPr>
            </w:pPr>
            <w:r w:rsidRPr="004A060C">
              <w:rPr>
                <w:rFonts w:cs="Arial"/>
                <w:b/>
                <w:sz w:val="24"/>
              </w:rPr>
              <w:t>Notes</w:t>
            </w:r>
          </w:p>
        </w:tc>
        <w:tc>
          <w:tcPr>
            <w:tcW w:w="4581" w:type="dxa"/>
          </w:tcPr>
          <w:p w14:paraId="4EF1E987" w14:textId="0EB45DE0" w:rsidR="006C4F33" w:rsidRPr="004A060C" w:rsidRDefault="006C4F33" w:rsidP="006C4F33">
            <w:pPr>
              <w:spacing w:line="360" w:lineRule="auto"/>
              <w:rPr>
                <w:b/>
                <w:sz w:val="12"/>
              </w:rPr>
            </w:pPr>
          </w:p>
        </w:tc>
        <w:tc>
          <w:tcPr>
            <w:tcW w:w="0" w:type="auto"/>
          </w:tcPr>
          <w:p w14:paraId="281C5FBC" w14:textId="77777777" w:rsidR="006C4F33" w:rsidRDefault="00DB5C47" w:rsidP="006C4F33">
            <w:pPr>
              <w:spacing w:line="360" w:lineRule="auto"/>
              <w:jc w:val="center"/>
              <w:rPr>
                <w:b/>
                <w:sz w:val="18"/>
              </w:rPr>
            </w:pPr>
            <w:r>
              <w:rPr>
                <w:b/>
                <w:sz w:val="18"/>
              </w:rPr>
              <w:t>+</w:t>
            </w:r>
          </w:p>
          <w:p w14:paraId="52401E59" w14:textId="77777777" w:rsidR="00DB5C47" w:rsidRDefault="00DB5C47" w:rsidP="006C4F33">
            <w:pPr>
              <w:spacing w:line="360" w:lineRule="auto"/>
              <w:jc w:val="center"/>
              <w:rPr>
                <w:b/>
                <w:sz w:val="18"/>
              </w:rPr>
            </w:pPr>
            <w:r>
              <w:rPr>
                <w:b/>
                <w:sz w:val="18"/>
              </w:rPr>
              <w:t>N</w:t>
            </w:r>
          </w:p>
          <w:p w14:paraId="7617B4A6" w14:textId="00D92755" w:rsidR="00DB5C47" w:rsidRDefault="00DB5C47" w:rsidP="006C4F33">
            <w:pPr>
              <w:spacing w:line="360" w:lineRule="auto"/>
              <w:jc w:val="center"/>
              <w:rPr>
                <w:b/>
                <w:sz w:val="18"/>
              </w:rPr>
            </w:pPr>
            <w:r>
              <w:rPr>
                <w:b/>
                <w:sz w:val="18"/>
              </w:rPr>
              <w:t>-</w:t>
            </w:r>
          </w:p>
        </w:tc>
      </w:tr>
      <w:tr w:rsidR="006C4F33" w:rsidRPr="00A005C6" w14:paraId="71E4F77D" w14:textId="067A397F" w:rsidTr="35100A69">
        <w:trPr>
          <w:trHeight w:val="362"/>
        </w:trPr>
        <w:tc>
          <w:tcPr>
            <w:tcW w:w="4962" w:type="dxa"/>
          </w:tcPr>
          <w:p w14:paraId="653DD707" w14:textId="106F1611" w:rsidR="00350EED" w:rsidRPr="00350EED" w:rsidRDefault="00350EED" w:rsidP="00350EED">
            <w:pPr>
              <w:pStyle w:val="ListParagraph"/>
              <w:numPr>
                <w:ilvl w:val="0"/>
                <w:numId w:val="5"/>
              </w:numPr>
              <w:shd w:val="clear" w:color="auto" w:fill="541C67"/>
              <w:spacing w:line="480" w:lineRule="auto"/>
              <w:rPr>
                <w:rFonts w:cs="Arial"/>
                <w:color w:val="FFFFFF" w:themeColor="background1"/>
              </w:rPr>
            </w:pPr>
            <w:r w:rsidRPr="00350EED">
              <w:rPr>
                <w:rFonts w:cs="Arial"/>
                <w:color w:val="FFFFFF" w:themeColor="background1"/>
              </w:rPr>
              <w:t>Learning Plan</w:t>
            </w:r>
            <w:r w:rsidR="006C4F33" w:rsidRPr="00350EED">
              <w:rPr>
                <w:rFonts w:cs="Arial"/>
                <w:color w:val="FFFFFF" w:themeColor="background1"/>
              </w:rPr>
              <w:t xml:space="preserve"> Task</w:t>
            </w:r>
            <w:r w:rsidRPr="00350EED">
              <w:rPr>
                <w:rFonts w:cs="Arial"/>
                <w:color w:val="FFFFFF" w:themeColor="background1"/>
              </w:rPr>
              <w:t xml:space="preserve"> </w:t>
            </w:r>
          </w:p>
          <w:p w14:paraId="0B564C72" w14:textId="6B77B977" w:rsidR="006C4F33" w:rsidRPr="00D06085" w:rsidRDefault="006C4F33" w:rsidP="00D06085">
            <w:pPr>
              <w:shd w:val="clear" w:color="auto" w:fill="541C67"/>
              <w:spacing w:line="480" w:lineRule="auto"/>
              <w:rPr>
                <w:rFonts w:cs="Arial"/>
                <w:color w:val="FFFFFF" w:themeColor="background1"/>
              </w:rPr>
            </w:pPr>
            <w:r w:rsidRPr="00350EED">
              <w:rPr>
                <w:rFonts w:cs="Arial"/>
                <w:color w:val="FFFFFF" w:themeColor="background1"/>
              </w:rPr>
              <w:t>Discuss with other interviewer(s)</w:t>
            </w:r>
          </w:p>
          <w:p w14:paraId="5A30FCD3" w14:textId="3385AEBF" w:rsidR="00A2744D" w:rsidRDefault="5481E938" w:rsidP="00D06085">
            <w:pPr>
              <w:rPr>
                <w:rFonts w:cs="Arial"/>
              </w:rPr>
            </w:pPr>
            <w:r w:rsidRPr="35100A69">
              <w:rPr>
                <w:rFonts w:cs="Arial"/>
              </w:rPr>
              <w:t>How effective</w:t>
            </w:r>
            <w:r w:rsidR="413487D5" w:rsidRPr="35100A69">
              <w:rPr>
                <w:rFonts w:cs="Arial"/>
              </w:rPr>
              <w:t xml:space="preserve"> is their teacher presence</w:t>
            </w:r>
            <w:r w:rsidRPr="35100A69">
              <w:rPr>
                <w:rFonts w:cs="Arial"/>
              </w:rPr>
              <w:t xml:space="preserve">? </w:t>
            </w:r>
            <w:r w:rsidR="560C473B" w:rsidRPr="35100A69">
              <w:rPr>
                <w:rFonts w:cs="Arial"/>
              </w:rPr>
              <w:t>Reflect</w:t>
            </w:r>
            <w:r w:rsidR="75CDB483" w:rsidRPr="35100A69">
              <w:rPr>
                <w:rFonts w:cs="Arial"/>
              </w:rPr>
              <w:t xml:space="preserve"> </w:t>
            </w:r>
            <w:r w:rsidR="560C473B" w:rsidRPr="35100A69">
              <w:rPr>
                <w:rFonts w:cs="Arial"/>
              </w:rPr>
              <w:t>on v</w:t>
            </w:r>
            <w:r w:rsidRPr="35100A69">
              <w:rPr>
                <w:rFonts w:cs="Arial"/>
              </w:rPr>
              <w:t xml:space="preserve">oice, </w:t>
            </w:r>
            <w:r w:rsidR="79EE86A3" w:rsidRPr="35100A69">
              <w:rPr>
                <w:rFonts w:cs="Arial"/>
              </w:rPr>
              <w:t>c</w:t>
            </w:r>
            <w:r w:rsidRPr="35100A69">
              <w:rPr>
                <w:rFonts w:cs="Arial"/>
              </w:rPr>
              <w:t xml:space="preserve">onfidence, </w:t>
            </w:r>
            <w:r w:rsidR="64B6D88B" w:rsidRPr="35100A69">
              <w:rPr>
                <w:rFonts w:cs="Arial"/>
              </w:rPr>
              <w:t>a</w:t>
            </w:r>
            <w:r w:rsidRPr="35100A69">
              <w:rPr>
                <w:rFonts w:cs="Arial"/>
              </w:rPr>
              <w:t xml:space="preserve">wareness, </w:t>
            </w:r>
            <w:r w:rsidR="6C6D983C" w:rsidRPr="35100A69">
              <w:rPr>
                <w:rFonts w:cs="Arial"/>
              </w:rPr>
              <w:t>b</w:t>
            </w:r>
            <w:r w:rsidRPr="35100A69">
              <w:rPr>
                <w:rFonts w:cs="Arial"/>
              </w:rPr>
              <w:t xml:space="preserve">ody </w:t>
            </w:r>
            <w:r w:rsidR="1EDB3DC3" w:rsidRPr="35100A69">
              <w:rPr>
                <w:rFonts w:cs="Arial"/>
              </w:rPr>
              <w:t>l</w:t>
            </w:r>
            <w:r w:rsidRPr="35100A69">
              <w:rPr>
                <w:rFonts w:cs="Arial"/>
              </w:rPr>
              <w:t>anguage</w:t>
            </w:r>
            <w:r w:rsidR="3B1BFAF6" w:rsidRPr="35100A69">
              <w:rPr>
                <w:rFonts w:cs="Arial"/>
              </w:rPr>
              <w:t>.</w:t>
            </w:r>
          </w:p>
          <w:p w14:paraId="2CDE54D9" w14:textId="77777777" w:rsidR="00D06085" w:rsidRPr="00A2744D" w:rsidRDefault="00D06085" w:rsidP="00D06085">
            <w:pPr>
              <w:rPr>
                <w:rFonts w:cs="Arial"/>
              </w:rPr>
            </w:pPr>
          </w:p>
          <w:p w14:paraId="5406D9A6" w14:textId="28A7C522" w:rsidR="006C4F33" w:rsidRDefault="5481E938" w:rsidP="00D06085">
            <w:pPr>
              <w:rPr>
                <w:rFonts w:cs="Arial"/>
              </w:rPr>
            </w:pPr>
            <w:r w:rsidRPr="35100A69">
              <w:rPr>
                <w:rFonts w:cs="Arial"/>
              </w:rPr>
              <w:t>How effectively have they planned and prepared?</w:t>
            </w:r>
          </w:p>
          <w:p w14:paraId="3F7D656D" w14:textId="77777777" w:rsidR="00D06085" w:rsidRDefault="00D06085" w:rsidP="00D06085">
            <w:pPr>
              <w:rPr>
                <w:rFonts w:cs="Arial"/>
              </w:rPr>
            </w:pPr>
          </w:p>
          <w:p w14:paraId="2E9052E5" w14:textId="722E50F6" w:rsidR="00350EED" w:rsidRDefault="00350EED" w:rsidP="00D06085">
            <w:pPr>
              <w:rPr>
                <w:rFonts w:cs="Arial"/>
              </w:rPr>
            </w:pPr>
            <w:r w:rsidRPr="35100A69">
              <w:rPr>
                <w:rFonts w:cs="Arial"/>
              </w:rPr>
              <w:t xml:space="preserve">Did the candidate demonstrate a good level of </w:t>
            </w:r>
            <w:r w:rsidR="5AD52C7B" w:rsidRPr="35100A69">
              <w:rPr>
                <w:rFonts w:cs="Arial"/>
              </w:rPr>
              <w:t>S</w:t>
            </w:r>
            <w:r w:rsidRPr="35100A69">
              <w:rPr>
                <w:rFonts w:cs="Arial"/>
              </w:rPr>
              <w:t>tandard English?</w:t>
            </w:r>
          </w:p>
          <w:p w14:paraId="11AE5AC0" w14:textId="77777777" w:rsidR="00D06085" w:rsidRDefault="00D06085" w:rsidP="00D06085">
            <w:pPr>
              <w:rPr>
                <w:rFonts w:cs="Arial"/>
              </w:rPr>
            </w:pPr>
          </w:p>
          <w:p w14:paraId="385CA56A" w14:textId="5517CD9F" w:rsidR="00350EED" w:rsidRPr="00A2744D" w:rsidRDefault="00350EED" w:rsidP="00D06085">
            <w:pPr>
              <w:rPr>
                <w:rFonts w:cs="Arial"/>
              </w:rPr>
            </w:pPr>
            <w:r w:rsidRPr="35100A69">
              <w:rPr>
                <w:rFonts w:cs="Arial"/>
              </w:rPr>
              <w:t xml:space="preserve">Did the candidate make tangible links to the National Curriculum / </w:t>
            </w:r>
            <w:r w:rsidR="201468BA" w:rsidRPr="35100A69">
              <w:rPr>
                <w:rFonts w:cs="Arial"/>
              </w:rPr>
              <w:t xml:space="preserve">EYFS? </w:t>
            </w:r>
          </w:p>
        </w:tc>
        <w:tc>
          <w:tcPr>
            <w:tcW w:w="4962" w:type="dxa"/>
            <w:gridSpan w:val="2"/>
          </w:tcPr>
          <w:p w14:paraId="2A24AFD3" w14:textId="77777777" w:rsidR="00A2744D" w:rsidRPr="008B427E" w:rsidRDefault="00A2744D" w:rsidP="008B427E">
            <w:pPr>
              <w:rPr>
                <w:sz w:val="24"/>
                <w:szCs w:val="24"/>
              </w:rPr>
            </w:pPr>
          </w:p>
          <w:p w14:paraId="4D9C9A89" w14:textId="77777777" w:rsidR="00A2744D" w:rsidRPr="008B427E" w:rsidRDefault="00A2744D" w:rsidP="008B427E">
            <w:pPr>
              <w:rPr>
                <w:sz w:val="24"/>
                <w:szCs w:val="24"/>
              </w:rPr>
            </w:pPr>
          </w:p>
          <w:p w14:paraId="5FFAC634" w14:textId="77777777" w:rsidR="00A2744D" w:rsidRPr="008B427E" w:rsidRDefault="00A2744D" w:rsidP="008B427E">
            <w:pPr>
              <w:rPr>
                <w:sz w:val="24"/>
                <w:szCs w:val="24"/>
              </w:rPr>
            </w:pPr>
          </w:p>
          <w:p w14:paraId="5542B510" w14:textId="3292962D" w:rsidR="00A2744D" w:rsidRPr="008B427E" w:rsidRDefault="00A2744D" w:rsidP="008B427E">
            <w:pPr>
              <w:rPr>
                <w:sz w:val="24"/>
                <w:szCs w:val="24"/>
              </w:rPr>
            </w:pPr>
          </w:p>
        </w:tc>
        <w:tc>
          <w:tcPr>
            <w:tcW w:w="4581" w:type="dxa"/>
          </w:tcPr>
          <w:p w14:paraId="73F7CB9B" w14:textId="7FDB3AE3" w:rsidR="006C4F33" w:rsidRPr="00B7030A" w:rsidRDefault="3B1BFAF6" w:rsidP="35100A69">
            <w:pPr>
              <w:tabs>
                <w:tab w:val="left" w:pos="357"/>
                <w:tab w:val="left" w:pos="709"/>
              </w:tabs>
              <w:spacing w:after="320" w:line="360" w:lineRule="auto"/>
            </w:pPr>
            <w:r w:rsidRPr="35100A69">
              <w:rPr>
                <w:b/>
                <w:bCs/>
              </w:rPr>
              <w:t>+</w:t>
            </w:r>
            <w:r w:rsidR="00AE285A" w:rsidRPr="35100A69">
              <w:rPr>
                <w:b/>
                <w:bCs/>
              </w:rPr>
              <w:t xml:space="preserve">: </w:t>
            </w:r>
            <w:r w:rsidR="5481E938" w:rsidRPr="35100A69">
              <w:t xml:space="preserve">Well-organised, resourced and thoughtful </w:t>
            </w:r>
            <w:r w:rsidR="73161E34" w:rsidRPr="35100A69">
              <w:t>delivery</w:t>
            </w:r>
            <w:r w:rsidR="5481E938" w:rsidRPr="35100A69">
              <w:t>.  Excellent use of Standard English</w:t>
            </w:r>
            <w:r w:rsidR="2C948BA9" w:rsidRPr="35100A69">
              <w:t>.</w:t>
            </w:r>
            <w:r w:rsidR="025E05AC" w:rsidRPr="35100A69">
              <w:t xml:space="preserve"> </w:t>
            </w:r>
            <w:r w:rsidR="1AFB3864" w:rsidRPr="35100A69">
              <w:t>Clear consideration given to engagement</w:t>
            </w:r>
            <w:r w:rsidR="34C33BAA" w:rsidRPr="35100A69">
              <w:t xml:space="preserve"> - audience engaged throughout</w:t>
            </w:r>
            <w:r w:rsidR="1AFB3864" w:rsidRPr="35100A69">
              <w:t>.</w:t>
            </w:r>
          </w:p>
          <w:p w14:paraId="5943BB12" w14:textId="334558BA" w:rsidR="006C4F33" w:rsidRPr="00B7030A" w:rsidRDefault="00430898" w:rsidP="006C4F33">
            <w:pPr>
              <w:tabs>
                <w:tab w:val="left" w:pos="357"/>
                <w:tab w:val="left" w:pos="709"/>
              </w:tabs>
              <w:spacing w:after="320" w:line="360" w:lineRule="auto"/>
            </w:pPr>
            <w:r w:rsidRPr="35100A69">
              <w:rPr>
                <w:b/>
                <w:bCs/>
              </w:rPr>
              <w:t>N</w:t>
            </w:r>
            <w:r w:rsidR="00AE285A" w:rsidRPr="35100A69">
              <w:rPr>
                <w:b/>
                <w:bCs/>
              </w:rPr>
              <w:t>:</w:t>
            </w:r>
            <w:r>
              <w:t xml:space="preserve"> </w:t>
            </w:r>
            <w:r w:rsidR="5481E938">
              <w:t>Adequat</w:t>
            </w:r>
            <w:r w:rsidR="283AE6E8">
              <w:t>e organisation.</w:t>
            </w:r>
            <w:r w:rsidR="5481E938">
              <w:t xml:space="preserve"> Standard English good with </w:t>
            </w:r>
            <w:r w:rsidR="38637812">
              <w:t>few are</w:t>
            </w:r>
            <w:r w:rsidR="3DA0F8AD">
              <w:t xml:space="preserve">as </w:t>
            </w:r>
            <w:r w:rsidR="5481E938">
              <w:t xml:space="preserve">for development.  Audience </w:t>
            </w:r>
            <w:r w:rsidR="6285E4F1">
              <w:t>engaged for most</w:t>
            </w:r>
            <w:r w:rsidR="5481E938">
              <w:t xml:space="preserve"> of the presentation.</w:t>
            </w:r>
          </w:p>
          <w:p w14:paraId="7B2913AE" w14:textId="20E158CA" w:rsidR="006C4F33" w:rsidRPr="00AE285A" w:rsidRDefault="00AE285A" w:rsidP="00AE285A">
            <w:pPr>
              <w:spacing w:before="80" w:line="360" w:lineRule="auto"/>
              <w:rPr>
                <w:rFonts w:cstheme="minorHAnsi"/>
              </w:rPr>
            </w:pPr>
            <w:r w:rsidRPr="004026D9">
              <w:rPr>
                <w:rFonts w:cstheme="minorHAnsi"/>
                <w:b/>
              </w:rPr>
              <w:t>-:</w:t>
            </w:r>
            <w:r w:rsidR="006C4F33" w:rsidRPr="00AE285A">
              <w:rPr>
                <w:rFonts w:cstheme="minorHAnsi"/>
              </w:rPr>
              <w:t xml:space="preserve">Disorganised presentation. Poor use of Standard English with </w:t>
            </w:r>
            <w:r w:rsidRPr="00AE285A">
              <w:rPr>
                <w:rFonts w:cstheme="minorHAnsi"/>
              </w:rPr>
              <w:t>weak</w:t>
            </w:r>
            <w:r w:rsidR="006C4F33" w:rsidRPr="00AE285A">
              <w:rPr>
                <w:rFonts w:cstheme="minorHAnsi"/>
              </w:rPr>
              <w:t xml:space="preserve"> engagement of the audience.</w:t>
            </w:r>
          </w:p>
        </w:tc>
        <w:tc>
          <w:tcPr>
            <w:tcW w:w="0" w:type="auto"/>
          </w:tcPr>
          <w:p w14:paraId="19FC73E9" w14:textId="2447BD37" w:rsidR="006C4F33" w:rsidRPr="00B7030A" w:rsidRDefault="006C4F33" w:rsidP="2E08060C">
            <w:pPr>
              <w:tabs>
                <w:tab w:val="left" w:pos="357"/>
                <w:tab w:val="left" w:pos="709"/>
              </w:tabs>
              <w:spacing w:after="320" w:line="360" w:lineRule="auto"/>
            </w:pPr>
          </w:p>
        </w:tc>
      </w:tr>
      <w:tr w:rsidR="00350EED" w:rsidRPr="00A005C6" w14:paraId="6441225E" w14:textId="77777777" w:rsidTr="35100A69">
        <w:trPr>
          <w:trHeight w:val="362"/>
        </w:trPr>
        <w:tc>
          <w:tcPr>
            <w:tcW w:w="4962" w:type="dxa"/>
          </w:tcPr>
          <w:p w14:paraId="795E0D36" w14:textId="77777777" w:rsidR="00350EED" w:rsidRDefault="00350EED" w:rsidP="00350EED">
            <w:pPr>
              <w:pStyle w:val="ListParagraph"/>
              <w:numPr>
                <w:ilvl w:val="0"/>
                <w:numId w:val="5"/>
              </w:numPr>
              <w:shd w:val="clear" w:color="auto" w:fill="541C67"/>
              <w:spacing w:line="480" w:lineRule="auto"/>
              <w:rPr>
                <w:rFonts w:cs="Arial"/>
                <w:color w:val="FFFFFF" w:themeColor="background1"/>
              </w:rPr>
            </w:pPr>
            <w:r w:rsidRPr="00350EED">
              <w:rPr>
                <w:rFonts w:cs="Arial"/>
                <w:color w:val="FFFFFF" w:themeColor="background1"/>
              </w:rPr>
              <w:t>Reflections on the Learning Plan Task</w:t>
            </w:r>
          </w:p>
          <w:p w14:paraId="10EDB98B" w14:textId="77777777" w:rsidR="00350EED" w:rsidRDefault="00350EED" w:rsidP="00350EED"/>
          <w:p w14:paraId="70E87760" w14:textId="7940D29C" w:rsidR="00350EED" w:rsidRDefault="00350EED" w:rsidP="00350EED">
            <w:r>
              <w:t>Candidate's reflection on their mini-lesson</w:t>
            </w:r>
            <w:r w:rsidR="30990CEA">
              <w:t>:</w:t>
            </w:r>
          </w:p>
          <w:p w14:paraId="6A492A25" w14:textId="77777777" w:rsidR="00350EED" w:rsidRDefault="00350EED" w:rsidP="00350EED"/>
          <w:p w14:paraId="7CDB9CEC" w14:textId="070A8B8D" w:rsidR="00350EED" w:rsidRDefault="00350EED" w:rsidP="00350EED">
            <w:r>
              <w:lastRenderedPageBreak/>
              <w:t>You may want to record the candidate's thoughts on:  wh</w:t>
            </w:r>
            <w:r w:rsidR="7C9955BD">
              <w:t xml:space="preserve">ether </w:t>
            </w:r>
            <w:r>
              <w:t>they thought went well;</w:t>
            </w:r>
            <w:r w:rsidR="61FA0545">
              <w:t xml:space="preserve"> whether</w:t>
            </w:r>
            <w:r>
              <w:t xml:space="preserve"> they fe</w:t>
            </w:r>
            <w:r w:rsidR="4E10338E">
              <w:t xml:space="preserve">lt </w:t>
            </w:r>
            <w:r>
              <w:t xml:space="preserve">their 'pupils' were engaged, and </w:t>
            </w:r>
            <w:r w:rsidR="35647CDE">
              <w:t xml:space="preserve">whether they felt </w:t>
            </w:r>
            <w:r>
              <w:t>their 'pupils</w:t>
            </w:r>
            <w:r w:rsidR="23EC4A38">
              <w:t xml:space="preserve">’ </w:t>
            </w:r>
            <w:r>
              <w:t>made progress.  You may want to ask the candidate if they were to do the lesson again what would they do differently and why?</w:t>
            </w:r>
          </w:p>
          <w:p w14:paraId="141D7D68" w14:textId="77777777" w:rsidR="00350EED" w:rsidRDefault="00350EED" w:rsidP="00350EED"/>
          <w:p w14:paraId="7E945240" w14:textId="6578ECCB" w:rsidR="00350EED" w:rsidRDefault="00350EED" w:rsidP="00350EED">
            <w:r w:rsidRPr="00350EED">
              <w:t xml:space="preserve">How well did the candidate contribute to other presentations? </w:t>
            </w:r>
          </w:p>
          <w:p w14:paraId="4DEC0A9B" w14:textId="77777777" w:rsidR="00350EED" w:rsidRDefault="00350EED" w:rsidP="00350EED"/>
          <w:p w14:paraId="56C649C6" w14:textId="69F7381E" w:rsidR="00350EED" w:rsidRPr="00350EED" w:rsidRDefault="00350EED" w:rsidP="00350EED">
            <w:r>
              <w:t xml:space="preserve">Candidate's </w:t>
            </w:r>
            <w:r w:rsidR="249C43DF">
              <w:t>reflections</w:t>
            </w:r>
            <w:r>
              <w:t xml:space="preserve"> on what worked well about one of the other presentations</w:t>
            </w:r>
            <w:r w:rsidR="68F23CF8">
              <w:t xml:space="preserve">. </w:t>
            </w:r>
          </w:p>
        </w:tc>
        <w:tc>
          <w:tcPr>
            <w:tcW w:w="4962" w:type="dxa"/>
            <w:gridSpan w:val="2"/>
          </w:tcPr>
          <w:p w14:paraId="7508ADF8" w14:textId="77777777" w:rsidR="00350EED" w:rsidRDefault="00350EED" w:rsidP="008B427E">
            <w:pPr>
              <w:rPr>
                <w:sz w:val="24"/>
                <w:szCs w:val="24"/>
              </w:rPr>
            </w:pPr>
          </w:p>
          <w:p w14:paraId="48DD7CFC" w14:textId="77777777" w:rsidR="00350EED" w:rsidRDefault="00350EED" w:rsidP="008B427E">
            <w:pPr>
              <w:rPr>
                <w:sz w:val="24"/>
                <w:szCs w:val="24"/>
              </w:rPr>
            </w:pPr>
          </w:p>
          <w:p w14:paraId="3BB849BC" w14:textId="77777777" w:rsidR="00350EED" w:rsidRDefault="00350EED" w:rsidP="008B427E">
            <w:pPr>
              <w:rPr>
                <w:sz w:val="24"/>
                <w:szCs w:val="24"/>
              </w:rPr>
            </w:pPr>
          </w:p>
          <w:p w14:paraId="795F44C7" w14:textId="77777777" w:rsidR="00350EED" w:rsidRDefault="00350EED" w:rsidP="008B427E">
            <w:pPr>
              <w:rPr>
                <w:sz w:val="24"/>
                <w:szCs w:val="24"/>
              </w:rPr>
            </w:pPr>
          </w:p>
          <w:p w14:paraId="10090E12" w14:textId="77777777" w:rsidR="00350EED" w:rsidRPr="008B427E" w:rsidRDefault="00350EED" w:rsidP="008B427E">
            <w:pPr>
              <w:rPr>
                <w:sz w:val="24"/>
                <w:szCs w:val="24"/>
              </w:rPr>
            </w:pPr>
          </w:p>
        </w:tc>
        <w:tc>
          <w:tcPr>
            <w:tcW w:w="4581" w:type="dxa"/>
          </w:tcPr>
          <w:p w14:paraId="71D7C8FF" w14:textId="7FDDDA56" w:rsidR="00350EED" w:rsidRPr="00350EED" w:rsidRDefault="00350EED" w:rsidP="35100A69">
            <w:pPr>
              <w:tabs>
                <w:tab w:val="left" w:pos="357"/>
                <w:tab w:val="left" w:pos="709"/>
              </w:tabs>
              <w:spacing w:after="320" w:line="360" w:lineRule="auto"/>
            </w:pPr>
            <w:r w:rsidRPr="35100A69">
              <w:t xml:space="preserve">+: Insightful and accurate reflections that successfully identify areas of strength and/or </w:t>
            </w:r>
            <w:r w:rsidR="36EEB8C7" w:rsidRPr="35100A69">
              <w:lastRenderedPageBreak/>
              <w:t>areas for development</w:t>
            </w:r>
            <w:r w:rsidRPr="35100A69">
              <w:t xml:space="preserve"> along with appropriate ways to develop own practice.</w:t>
            </w:r>
          </w:p>
          <w:p w14:paraId="6D90CA32" w14:textId="5F29C4B8" w:rsidR="00350EED" w:rsidRPr="00350EED" w:rsidRDefault="00350EED" w:rsidP="35100A69">
            <w:pPr>
              <w:tabs>
                <w:tab w:val="left" w:pos="357"/>
                <w:tab w:val="left" w:pos="709"/>
              </w:tabs>
              <w:spacing w:after="320" w:line="360" w:lineRule="auto"/>
            </w:pPr>
            <w:r w:rsidRPr="35100A69">
              <w:t xml:space="preserve">N: Reflections are generally accurate, </w:t>
            </w:r>
            <w:r w:rsidR="2781F4F0" w:rsidRPr="35100A69">
              <w:t>but the candidate may not be able to articulate them clearly and concisely and</w:t>
            </w:r>
            <w:r w:rsidRPr="35100A69">
              <w:t xml:space="preserve"> may struggle to </w:t>
            </w:r>
            <w:r w:rsidR="059C7021" w:rsidRPr="35100A69">
              <w:t>identify ways they might</w:t>
            </w:r>
            <w:r w:rsidRPr="35100A69">
              <w:t xml:space="preserve"> develop their practice. </w:t>
            </w:r>
          </w:p>
          <w:p w14:paraId="466D738C" w14:textId="6EE091DD" w:rsidR="00350EED" w:rsidRPr="00350EED" w:rsidRDefault="00350EED" w:rsidP="35100A69">
            <w:pPr>
              <w:tabs>
                <w:tab w:val="left" w:pos="357"/>
                <w:tab w:val="left" w:pos="709"/>
              </w:tabs>
              <w:spacing w:after="320" w:line="360" w:lineRule="auto"/>
            </w:pPr>
            <w:r w:rsidRPr="35100A69">
              <w:t>-:</w:t>
            </w:r>
            <w:r w:rsidRPr="35100A69">
              <w:rPr>
                <w:rFonts w:ascii="Segoe UI" w:hAnsi="Segoe UI" w:cs="Segoe UI"/>
                <w:color w:val="000000"/>
                <w:sz w:val="23"/>
                <w:szCs w:val="23"/>
                <w:shd w:val="clear" w:color="auto" w:fill="FFFFFF"/>
              </w:rPr>
              <w:t xml:space="preserve"> </w:t>
            </w:r>
            <w:r w:rsidRPr="35100A69">
              <w:t>Inaccurate reflections that possibly demonstrate a lack of emotional intelligence and inability to read the room. May be entirely unaware of wh</w:t>
            </w:r>
            <w:r w:rsidR="17A89092" w:rsidRPr="35100A69">
              <w:t>eth</w:t>
            </w:r>
            <w:r w:rsidRPr="35100A69">
              <w:t>e</w:t>
            </w:r>
            <w:r w:rsidR="17A89092" w:rsidRPr="35100A69">
              <w:t>r</w:t>
            </w:r>
            <w:r w:rsidRPr="35100A69">
              <w:t xml:space="preserve"> </w:t>
            </w:r>
            <w:r w:rsidR="51C51BA3" w:rsidRPr="35100A69">
              <w:t>the</w:t>
            </w:r>
            <w:r w:rsidRPr="35100A69">
              <w:t xml:space="preserve"> learners</w:t>
            </w:r>
            <w:r w:rsidR="7EE2BB8C" w:rsidRPr="35100A69">
              <w:t xml:space="preserve"> made progress</w:t>
            </w:r>
            <w:r w:rsidRPr="35100A69">
              <w:t>.</w:t>
            </w:r>
          </w:p>
        </w:tc>
        <w:tc>
          <w:tcPr>
            <w:tcW w:w="0" w:type="auto"/>
          </w:tcPr>
          <w:p w14:paraId="6FF6A5BC" w14:textId="77777777" w:rsidR="00350EED" w:rsidRPr="00B7030A" w:rsidRDefault="00350EED" w:rsidP="2E08060C">
            <w:pPr>
              <w:tabs>
                <w:tab w:val="left" w:pos="357"/>
                <w:tab w:val="left" w:pos="709"/>
              </w:tabs>
              <w:spacing w:after="320" w:line="360" w:lineRule="auto"/>
            </w:pPr>
          </w:p>
        </w:tc>
      </w:tr>
      <w:tr w:rsidR="006C4F33" w:rsidRPr="00A005C6" w14:paraId="5B0F2507" w14:textId="04F78305" w:rsidTr="35100A69">
        <w:tc>
          <w:tcPr>
            <w:tcW w:w="4962" w:type="dxa"/>
          </w:tcPr>
          <w:p w14:paraId="7AD7E128" w14:textId="420DE078" w:rsidR="006C4F33" w:rsidRPr="006C4F33" w:rsidRDefault="006C4F33" w:rsidP="00D06085">
            <w:pPr>
              <w:pStyle w:val="ListParagraph"/>
              <w:shd w:val="clear" w:color="auto" w:fill="541C67"/>
              <w:ind w:left="0"/>
              <w:rPr>
                <w:rFonts w:cs="Arial"/>
                <w:color w:val="FFFFFF" w:themeColor="background1"/>
              </w:rPr>
            </w:pPr>
            <w:r w:rsidRPr="3E9D67C0">
              <w:rPr>
                <w:rFonts w:cs="Arial"/>
                <w:color w:val="FFFFFF" w:themeColor="background1"/>
              </w:rPr>
              <w:t>2) The Role of Teacher</w:t>
            </w:r>
          </w:p>
          <w:p w14:paraId="46E5A6D4" w14:textId="77777777" w:rsidR="006C4F33" w:rsidRPr="006C4F33" w:rsidRDefault="006C4F33" w:rsidP="00D06085">
            <w:pPr>
              <w:pStyle w:val="ListParagraph"/>
              <w:rPr>
                <w:rFonts w:cs="Arial"/>
              </w:rPr>
            </w:pPr>
          </w:p>
          <w:p w14:paraId="733DF10C" w14:textId="77777777" w:rsidR="006C4F33" w:rsidRDefault="006C4F33" w:rsidP="00D06085">
            <w:pPr>
              <w:rPr>
                <w:rFonts w:cstheme="minorHAnsi"/>
              </w:rPr>
            </w:pPr>
            <w:r w:rsidRPr="00A2744D">
              <w:rPr>
                <w:rFonts w:cstheme="minorHAnsi"/>
              </w:rPr>
              <w:t>What attracts you to teaching?</w:t>
            </w:r>
          </w:p>
          <w:p w14:paraId="64CC5860" w14:textId="77777777" w:rsidR="00D06085" w:rsidRPr="00A2744D" w:rsidRDefault="00D06085" w:rsidP="00D06085">
            <w:pPr>
              <w:rPr>
                <w:rFonts w:cstheme="minorHAnsi"/>
              </w:rPr>
            </w:pPr>
          </w:p>
          <w:p w14:paraId="2A5557FD" w14:textId="57BC3C56" w:rsidR="006C4F33" w:rsidRDefault="5481E938" w:rsidP="35100A69">
            <w:r w:rsidRPr="35100A69">
              <w:t>How do you know this is the right age group for you?</w:t>
            </w:r>
            <w:r w:rsidR="48DC4C80" w:rsidRPr="35100A69">
              <w:t xml:space="preserve"> </w:t>
            </w:r>
          </w:p>
          <w:p w14:paraId="29949430" w14:textId="77777777" w:rsidR="00D06085" w:rsidRPr="00A2744D" w:rsidRDefault="00D06085" w:rsidP="00D06085">
            <w:pPr>
              <w:rPr>
                <w:rFonts w:cstheme="minorHAnsi"/>
              </w:rPr>
            </w:pPr>
          </w:p>
          <w:p w14:paraId="7C7252EA" w14:textId="39C4360A" w:rsidR="006C4F33" w:rsidRDefault="5481E938" w:rsidP="35100A69">
            <w:r w:rsidRPr="35100A69">
              <w:t xml:space="preserve">What </w:t>
            </w:r>
            <w:r w:rsidR="06A02810" w:rsidRPr="35100A69">
              <w:t xml:space="preserve">aspects of the teaching profession do you expect to be challenging? </w:t>
            </w:r>
          </w:p>
          <w:p w14:paraId="2A671113" w14:textId="77777777" w:rsidR="00D06085" w:rsidRPr="00A2744D" w:rsidRDefault="00D06085" w:rsidP="00D06085">
            <w:pPr>
              <w:rPr>
                <w:rFonts w:cstheme="minorHAnsi"/>
              </w:rPr>
            </w:pPr>
          </w:p>
          <w:p w14:paraId="48E3D105" w14:textId="719727AC" w:rsidR="00A2744D" w:rsidRPr="00A2744D" w:rsidRDefault="006C4F33" w:rsidP="00D06085">
            <w:pPr>
              <w:spacing w:after="200"/>
            </w:pPr>
            <w:r w:rsidRPr="00A2744D">
              <w:rPr>
                <w:rFonts w:cstheme="minorHAnsi"/>
              </w:rPr>
              <w:t>What other interests, talents, hobbies do you have that could enhance your role as a</w:t>
            </w:r>
            <w:r w:rsidRPr="006C4F33">
              <w:t xml:space="preserve"> primary teacher?</w:t>
            </w:r>
          </w:p>
        </w:tc>
        <w:tc>
          <w:tcPr>
            <w:tcW w:w="4962" w:type="dxa"/>
            <w:gridSpan w:val="2"/>
          </w:tcPr>
          <w:p w14:paraId="5131D319" w14:textId="185A4B75" w:rsidR="00F312D9" w:rsidRPr="008B427E" w:rsidRDefault="00F312D9" w:rsidP="008B427E">
            <w:pPr>
              <w:rPr>
                <w:sz w:val="24"/>
                <w:szCs w:val="24"/>
              </w:rPr>
            </w:pPr>
          </w:p>
        </w:tc>
        <w:tc>
          <w:tcPr>
            <w:tcW w:w="4581" w:type="dxa"/>
          </w:tcPr>
          <w:p w14:paraId="36517AB7" w14:textId="78005014" w:rsidR="006C4F33" w:rsidRPr="00B7030A" w:rsidRDefault="004026D9" w:rsidP="00DB5C47">
            <w:pPr>
              <w:spacing w:line="276" w:lineRule="auto"/>
              <w:rPr>
                <w:rFonts w:cstheme="minorHAnsi"/>
              </w:rPr>
            </w:pPr>
            <w:r w:rsidRPr="00430898">
              <w:rPr>
                <w:rFonts w:cstheme="minorHAnsi"/>
                <w:b/>
              </w:rPr>
              <w:t>+</w:t>
            </w:r>
            <w:r>
              <w:rPr>
                <w:rFonts w:cstheme="minorHAnsi"/>
                <w:b/>
              </w:rPr>
              <w:t xml:space="preserve">: </w:t>
            </w:r>
            <w:r w:rsidR="006C4F33" w:rsidRPr="00B7030A">
              <w:rPr>
                <w:rFonts w:cstheme="minorHAnsi"/>
              </w:rPr>
              <w:t>Demonstrates genuine enthusiasm for teaching, possibly linked to a convincing personal anecdote. Has clearly given thought to applying and has a strong awareness of the profession</w:t>
            </w:r>
            <w:r w:rsidR="00A2744D">
              <w:rPr>
                <w:rFonts w:cstheme="minorHAnsi"/>
              </w:rPr>
              <w:t>.</w:t>
            </w:r>
          </w:p>
          <w:p w14:paraId="426C1E87" w14:textId="77777777" w:rsidR="006C4F33" w:rsidRPr="00B7030A" w:rsidRDefault="006C4F33" w:rsidP="00DB5C47">
            <w:pPr>
              <w:spacing w:line="276" w:lineRule="auto"/>
              <w:rPr>
                <w:rFonts w:cstheme="minorHAnsi"/>
              </w:rPr>
            </w:pPr>
          </w:p>
          <w:p w14:paraId="44270D76" w14:textId="7E5006FD" w:rsidR="006C4F33" w:rsidRPr="00B7030A" w:rsidRDefault="004026D9" w:rsidP="00DB5C47">
            <w:pPr>
              <w:spacing w:line="276" w:lineRule="auto"/>
            </w:pPr>
            <w:r w:rsidRPr="34F47539">
              <w:rPr>
                <w:b/>
              </w:rPr>
              <w:t>N:</w:t>
            </w:r>
            <w:r w:rsidRPr="34F47539">
              <w:t xml:space="preserve"> </w:t>
            </w:r>
            <w:r w:rsidR="006C4F33" w:rsidRPr="34F47539">
              <w:t xml:space="preserve">Appears keen but their story may be less convincing, possibly based on an unrealistic and idealised perception of teaching.   </w:t>
            </w:r>
          </w:p>
          <w:p w14:paraId="08D1017F" w14:textId="77777777" w:rsidR="006C4F33" w:rsidRPr="00B7030A" w:rsidRDefault="006C4F33" w:rsidP="00DB5C47">
            <w:pPr>
              <w:spacing w:line="276" w:lineRule="auto"/>
              <w:rPr>
                <w:rFonts w:cstheme="minorHAnsi"/>
              </w:rPr>
            </w:pPr>
          </w:p>
          <w:p w14:paraId="7F7C3521" w14:textId="4DF6A2E4" w:rsidR="006C4F33" w:rsidRPr="00B7030A" w:rsidRDefault="004026D9" w:rsidP="00DB5C47">
            <w:pPr>
              <w:spacing w:line="276" w:lineRule="auto"/>
              <w:rPr>
                <w:rFonts w:cstheme="minorHAnsi"/>
              </w:rPr>
            </w:pPr>
            <w:r w:rsidRPr="004026D9">
              <w:rPr>
                <w:rFonts w:cstheme="minorHAnsi"/>
                <w:b/>
              </w:rPr>
              <w:t>-:</w:t>
            </w:r>
            <w:r w:rsidR="006C4F33" w:rsidRPr="00B7030A">
              <w:rPr>
                <w:rFonts w:cstheme="minorHAnsi"/>
              </w:rPr>
              <w:t>Seems unmotivated and/or ill-informed about teaching generally.</w:t>
            </w:r>
          </w:p>
        </w:tc>
        <w:tc>
          <w:tcPr>
            <w:tcW w:w="0" w:type="auto"/>
          </w:tcPr>
          <w:p w14:paraId="266A1456" w14:textId="77D72ADD" w:rsidR="006C4F33" w:rsidRPr="00B7030A" w:rsidRDefault="006C4F33" w:rsidP="2E08060C">
            <w:pPr>
              <w:spacing w:line="360" w:lineRule="auto"/>
            </w:pPr>
          </w:p>
        </w:tc>
      </w:tr>
      <w:tr w:rsidR="006C4F33" w:rsidRPr="00A005C6" w14:paraId="3F6AAF5B" w14:textId="4E9ADF96" w:rsidTr="35100A69">
        <w:tc>
          <w:tcPr>
            <w:tcW w:w="4962" w:type="dxa"/>
          </w:tcPr>
          <w:p w14:paraId="636B1A30" w14:textId="4206A61C" w:rsidR="006C4F33" w:rsidRPr="006C4F33" w:rsidRDefault="006C4F33" w:rsidP="3E9D67C0">
            <w:pPr>
              <w:shd w:val="clear" w:color="auto" w:fill="541C67"/>
              <w:spacing w:line="480" w:lineRule="auto"/>
              <w:rPr>
                <w:rFonts w:cs="Arial"/>
                <w:b/>
                <w:bCs/>
                <w:color w:val="FFFFFF" w:themeColor="background1"/>
              </w:rPr>
            </w:pPr>
            <w:r w:rsidRPr="3E9D67C0">
              <w:rPr>
                <w:rFonts w:cs="Arial"/>
                <w:color w:val="FFFFFF" w:themeColor="background1"/>
              </w:rPr>
              <w:lastRenderedPageBreak/>
              <w:t xml:space="preserve">3) Reflections on </w:t>
            </w:r>
            <w:r w:rsidR="007A2E61">
              <w:rPr>
                <w:rFonts w:cs="Arial"/>
                <w:color w:val="FFFFFF" w:themeColor="background1"/>
              </w:rPr>
              <w:t>the Warwick Teacher Values</w:t>
            </w:r>
          </w:p>
          <w:p w14:paraId="4B9F57C0" w14:textId="54246051" w:rsidR="00603BC6" w:rsidRDefault="00AE285A" w:rsidP="00D06085">
            <w:pPr>
              <w:spacing w:line="276" w:lineRule="auto"/>
              <w:rPr>
                <w:rFonts w:cs="Arial"/>
                <w:i/>
                <w:iCs/>
              </w:rPr>
            </w:pPr>
            <w:r w:rsidRPr="3E9D67C0">
              <w:rPr>
                <w:rFonts w:cs="Arial"/>
              </w:rPr>
              <w:t>Recap on Warwick Values</w:t>
            </w:r>
            <w:r w:rsidRPr="3E9D67C0">
              <w:rPr>
                <w:rFonts w:cs="Arial"/>
                <w:b/>
                <w:bCs/>
              </w:rPr>
              <w:t xml:space="preserve"> ‘</w:t>
            </w:r>
            <w:r w:rsidRPr="3E9D67C0">
              <w:rPr>
                <w:rFonts w:cs="Arial"/>
                <w:i/>
                <w:iCs/>
              </w:rPr>
              <w:t xml:space="preserve">As you will be aware  values are an important component of the Warwick PGCE and we have 3 WTV’s: Social Justice, Intellectual </w:t>
            </w:r>
            <w:r w:rsidR="0B50CE4A" w:rsidRPr="3E9D67C0">
              <w:rPr>
                <w:rFonts w:cs="Arial"/>
                <w:i/>
                <w:iCs/>
              </w:rPr>
              <w:t>C</w:t>
            </w:r>
            <w:r w:rsidRPr="3E9D67C0">
              <w:rPr>
                <w:rFonts w:cs="Arial"/>
                <w:i/>
                <w:iCs/>
              </w:rPr>
              <w:t xml:space="preserve">uriosity, </w:t>
            </w:r>
            <w:r w:rsidR="6AA340E2" w:rsidRPr="3E9D67C0">
              <w:rPr>
                <w:rFonts w:cs="Arial"/>
                <w:i/>
                <w:iCs/>
              </w:rPr>
              <w:t>C</w:t>
            </w:r>
            <w:r w:rsidRPr="3E9D67C0">
              <w:rPr>
                <w:rFonts w:cs="Arial"/>
                <w:i/>
                <w:iCs/>
              </w:rPr>
              <w:t>reativity’</w:t>
            </w:r>
          </w:p>
          <w:p w14:paraId="36C8ED1D" w14:textId="77777777" w:rsidR="00D06085" w:rsidRPr="00D06085" w:rsidRDefault="00D06085" w:rsidP="00D06085">
            <w:pPr>
              <w:spacing w:line="276" w:lineRule="auto"/>
              <w:rPr>
                <w:rFonts w:cs="Arial"/>
                <w:i/>
                <w:iCs/>
              </w:rPr>
            </w:pPr>
          </w:p>
          <w:p w14:paraId="5142A430" w14:textId="447C2680" w:rsidR="007A2E61" w:rsidRPr="00D06085" w:rsidRDefault="278DBF8F" w:rsidP="00EE16B5">
            <w:pPr>
              <w:rPr>
                <w:rFonts w:cs="Arial"/>
                <w:b/>
                <w:bCs/>
              </w:rPr>
            </w:pPr>
            <w:r w:rsidRPr="35100A69">
              <w:rPr>
                <w:rFonts w:cs="Arial"/>
                <w:b/>
                <w:bCs/>
              </w:rPr>
              <w:t xml:space="preserve">Which of the 3 </w:t>
            </w:r>
            <w:r w:rsidR="4A1DDA0C" w:rsidRPr="35100A69">
              <w:rPr>
                <w:rFonts w:cs="Arial"/>
                <w:b/>
                <w:bCs/>
              </w:rPr>
              <w:t>Warwick Teacher Value</w:t>
            </w:r>
            <w:r w:rsidR="3BB3DD7E" w:rsidRPr="35100A69">
              <w:rPr>
                <w:rFonts w:cs="Arial"/>
                <w:b/>
                <w:bCs/>
              </w:rPr>
              <w:t>s</w:t>
            </w:r>
            <w:r w:rsidR="4A1DDA0C" w:rsidRPr="35100A69">
              <w:rPr>
                <w:rFonts w:cs="Arial"/>
                <w:b/>
                <w:bCs/>
              </w:rPr>
              <w:t xml:space="preserve"> does the candidate closely identify with and why?</w:t>
            </w:r>
            <w:r w:rsidR="674C9C04" w:rsidRPr="35100A69">
              <w:rPr>
                <w:rFonts w:cs="Arial"/>
                <w:b/>
                <w:bCs/>
              </w:rPr>
              <w:t xml:space="preserve"> How do these align with your own values? </w:t>
            </w:r>
          </w:p>
        </w:tc>
        <w:tc>
          <w:tcPr>
            <w:tcW w:w="4962" w:type="dxa"/>
            <w:gridSpan w:val="2"/>
          </w:tcPr>
          <w:p w14:paraId="04A19D68" w14:textId="25E7AF82" w:rsidR="008E6CBF" w:rsidRPr="008B427E" w:rsidRDefault="008E6CBF" w:rsidP="008B427E">
            <w:pPr>
              <w:rPr>
                <w:sz w:val="24"/>
                <w:szCs w:val="24"/>
              </w:rPr>
            </w:pPr>
          </w:p>
        </w:tc>
        <w:tc>
          <w:tcPr>
            <w:tcW w:w="4581" w:type="dxa"/>
          </w:tcPr>
          <w:p w14:paraId="46E48AD6" w14:textId="710C340C" w:rsidR="006C4F33" w:rsidRPr="00B7030A" w:rsidRDefault="6F0106E8" w:rsidP="006C4F33">
            <w:pPr>
              <w:spacing w:line="360" w:lineRule="auto"/>
            </w:pPr>
            <w:r w:rsidRPr="35100A69">
              <w:rPr>
                <w:b/>
                <w:bCs/>
              </w:rPr>
              <w:t xml:space="preserve">+: </w:t>
            </w:r>
            <w:r w:rsidR="3B1BFAF6">
              <w:t>A</w:t>
            </w:r>
            <w:r w:rsidR="5481E938">
              <w:t xml:space="preserve"> thoughtful, insightful,</w:t>
            </w:r>
            <w:r w:rsidR="3B1BFAF6">
              <w:t xml:space="preserve"> </w:t>
            </w:r>
            <w:r w:rsidR="5481E938">
              <w:t>well supported and respons</w:t>
            </w:r>
            <w:r w:rsidR="0121EC7C">
              <w:t>e</w:t>
            </w:r>
            <w:r w:rsidR="3B1BFAF6">
              <w:t>.</w:t>
            </w:r>
          </w:p>
          <w:p w14:paraId="48AF136D" w14:textId="77777777" w:rsidR="006C4F33" w:rsidRPr="00B7030A" w:rsidRDefault="006C4F33" w:rsidP="006C4F33">
            <w:pPr>
              <w:spacing w:line="360" w:lineRule="auto"/>
              <w:rPr>
                <w:rFonts w:cstheme="minorHAnsi"/>
              </w:rPr>
            </w:pPr>
          </w:p>
          <w:p w14:paraId="4319C08A" w14:textId="54C33436" w:rsidR="006C4F33" w:rsidRPr="00B7030A" w:rsidRDefault="004026D9" w:rsidP="006C4F33">
            <w:pPr>
              <w:spacing w:after="120" w:line="360" w:lineRule="auto"/>
              <w:rPr>
                <w:rFonts w:cstheme="minorHAnsi"/>
              </w:rPr>
            </w:pPr>
            <w:r w:rsidRPr="00430898">
              <w:rPr>
                <w:rFonts w:cstheme="minorHAnsi"/>
                <w:b/>
              </w:rPr>
              <w:t>N</w:t>
            </w:r>
            <w:r>
              <w:rPr>
                <w:rFonts w:cstheme="minorHAnsi"/>
                <w:b/>
              </w:rPr>
              <w:t>:</w:t>
            </w:r>
            <w:r>
              <w:rPr>
                <w:rFonts w:cstheme="minorHAnsi"/>
              </w:rPr>
              <w:t xml:space="preserve"> </w:t>
            </w:r>
            <w:r w:rsidR="00A2744D">
              <w:rPr>
                <w:rFonts w:cstheme="minorHAnsi"/>
              </w:rPr>
              <w:t>C</w:t>
            </w:r>
            <w:r w:rsidR="006C4F33" w:rsidRPr="00B7030A">
              <w:rPr>
                <w:rFonts w:cstheme="minorHAnsi"/>
              </w:rPr>
              <w:t>an articulate a relevant response</w:t>
            </w:r>
            <w:r w:rsidR="00430898">
              <w:rPr>
                <w:rFonts w:cstheme="minorHAnsi"/>
              </w:rPr>
              <w:t>.</w:t>
            </w:r>
            <w:r w:rsidR="006C4F33" w:rsidRPr="00B7030A">
              <w:rPr>
                <w:rFonts w:cstheme="minorHAnsi"/>
              </w:rPr>
              <w:br/>
            </w:r>
          </w:p>
          <w:p w14:paraId="47205BB3" w14:textId="5E312812" w:rsidR="00A2744D" w:rsidRPr="00B7030A" w:rsidRDefault="6F0106E8" w:rsidP="35100A69">
            <w:pPr>
              <w:spacing w:after="120" w:line="360" w:lineRule="auto"/>
            </w:pPr>
            <w:r w:rsidRPr="35100A69">
              <w:rPr>
                <w:b/>
                <w:bCs/>
              </w:rPr>
              <w:t>-:</w:t>
            </w:r>
            <w:r w:rsidR="3B1BFAF6" w:rsidRPr="35100A69">
              <w:t>S</w:t>
            </w:r>
            <w:r w:rsidR="5481E938" w:rsidRPr="35100A69">
              <w:t xml:space="preserve">truggles to identify with </w:t>
            </w:r>
            <w:r w:rsidR="46838850" w:rsidRPr="35100A69">
              <w:t xml:space="preserve">any of the values or to recognise their importance. Only able to offer a superficial response. </w:t>
            </w:r>
          </w:p>
        </w:tc>
        <w:tc>
          <w:tcPr>
            <w:tcW w:w="0" w:type="auto"/>
          </w:tcPr>
          <w:p w14:paraId="26806E1C" w14:textId="002FDF4B" w:rsidR="006C4F33" w:rsidRPr="00B7030A" w:rsidRDefault="006C4F33" w:rsidP="2E08060C">
            <w:pPr>
              <w:spacing w:line="360" w:lineRule="auto"/>
            </w:pPr>
          </w:p>
        </w:tc>
      </w:tr>
      <w:tr w:rsidR="006C4F33" w:rsidRPr="00A005C6" w14:paraId="0B1C7FFE" w14:textId="280D023D" w:rsidTr="35100A69">
        <w:tc>
          <w:tcPr>
            <w:tcW w:w="4962" w:type="dxa"/>
          </w:tcPr>
          <w:p w14:paraId="4A277DC1" w14:textId="534D94C0" w:rsidR="006C4F33" w:rsidRPr="00991016" w:rsidRDefault="006C4F33" w:rsidP="3E9D67C0">
            <w:pPr>
              <w:shd w:val="clear" w:color="auto" w:fill="541C67"/>
              <w:spacing w:line="480" w:lineRule="auto"/>
              <w:rPr>
                <w:rFonts w:cs="Arial"/>
                <w:color w:val="FFFFFF" w:themeColor="background1"/>
              </w:rPr>
            </w:pPr>
            <w:r w:rsidRPr="3E9D67C0">
              <w:rPr>
                <w:rFonts w:cs="Arial"/>
                <w:color w:val="FFFFFF" w:themeColor="background1"/>
              </w:rPr>
              <w:t>4) Reflections on resilience</w:t>
            </w:r>
          </w:p>
          <w:p w14:paraId="19FE2B7A" w14:textId="77777777" w:rsidR="00D06085" w:rsidRDefault="00D06085" w:rsidP="00D06085">
            <w:pPr>
              <w:spacing w:after="200"/>
            </w:pPr>
          </w:p>
          <w:p w14:paraId="53052A9A" w14:textId="0FBE7E41" w:rsidR="00991016" w:rsidRDefault="006C4F33" w:rsidP="00D06085">
            <w:pPr>
              <w:spacing w:after="200"/>
            </w:pPr>
            <w:r w:rsidRPr="006C4F33">
              <w:t>Do you know any PGCE Early Years / Primary teachers who trained recently? What did they say the highs and lows were?  How will you address these challenges?</w:t>
            </w:r>
          </w:p>
          <w:p w14:paraId="6B2A861C" w14:textId="59595455" w:rsidR="00A2744D" w:rsidRPr="00991016" w:rsidRDefault="006C4F33" w:rsidP="00D06085">
            <w:pPr>
              <w:spacing w:after="200"/>
            </w:pPr>
            <w:r w:rsidRPr="006C4F33">
              <w:t>Outline a time when you faced a particular challenge (or you had to demonstrate resilience) and failed to achieve the expected outcome. How did you deal with that situation?  What did you do next</w:t>
            </w:r>
            <w:r w:rsidR="00991016">
              <w:t>?</w:t>
            </w:r>
          </w:p>
        </w:tc>
        <w:tc>
          <w:tcPr>
            <w:tcW w:w="4962" w:type="dxa"/>
            <w:gridSpan w:val="2"/>
          </w:tcPr>
          <w:p w14:paraId="63E7E0F2" w14:textId="5E6A29BF" w:rsidR="00B46D3D" w:rsidRPr="008B427E" w:rsidRDefault="00B46D3D" w:rsidP="008B427E">
            <w:pPr>
              <w:rPr>
                <w:sz w:val="24"/>
                <w:szCs w:val="24"/>
              </w:rPr>
            </w:pPr>
          </w:p>
        </w:tc>
        <w:tc>
          <w:tcPr>
            <w:tcW w:w="4581" w:type="dxa"/>
          </w:tcPr>
          <w:p w14:paraId="36BE8B97" w14:textId="140C0198" w:rsidR="006C4F33" w:rsidRPr="00B7030A" w:rsidRDefault="004026D9" w:rsidP="00991016">
            <w:pPr>
              <w:spacing w:line="276" w:lineRule="auto"/>
            </w:pPr>
            <w:r w:rsidRPr="34F47539">
              <w:rPr>
                <w:b/>
              </w:rPr>
              <w:t xml:space="preserve">+: </w:t>
            </w:r>
            <w:r w:rsidR="006C4F33" w:rsidRPr="34F47539">
              <w:t>Demonstrates a clear understanding of the challenges of the course and articulates a thoughtful, insightful,</w:t>
            </w:r>
            <w:r w:rsidR="00A2744D" w:rsidRPr="34F47539">
              <w:t xml:space="preserve"> </w:t>
            </w:r>
            <w:r w:rsidR="006C4F33" w:rsidRPr="34F47539">
              <w:t xml:space="preserve">well </w:t>
            </w:r>
            <w:r w:rsidR="00991016" w:rsidRPr="34F47539">
              <w:t>supported response</w:t>
            </w:r>
            <w:r w:rsidR="006C4F33" w:rsidRPr="34F47539">
              <w:t xml:space="preserve"> to demonstrate resilience</w:t>
            </w:r>
            <w:r w:rsidR="00A2744D" w:rsidRPr="34F47539">
              <w:t>.</w:t>
            </w:r>
          </w:p>
          <w:p w14:paraId="1486F0ED" w14:textId="36270909" w:rsidR="006C4F33" w:rsidRPr="00B7030A" w:rsidRDefault="006C4F33" w:rsidP="35100A69">
            <w:pPr>
              <w:spacing w:line="276" w:lineRule="auto"/>
            </w:pPr>
          </w:p>
          <w:p w14:paraId="29132BFD" w14:textId="37F169B5" w:rsidR="006C4F33" w:rsidRPr="00B7030A" w:rsidRDefault="004026D9" w:rsidP="00991016">
            <w:pPr>
              <w:spacing w:line="276" w:lineRule="auto"/>
              <w:rPr>
                <w:rFonts w:cstheme="minorHAnsi"/>
              </w:rPr>
            </w:pPr>
            <w:r w:rsidRPr="00430898">
              <w:rPr>
                <w:rFonts w:cstheme="minorHAnsi"/>
                <w:b/>
              </w:rPr>
              <w:t>N</w:t>
            </w:r>
            <w:r>
              <w:rPr>
                <w:rFonts w:cstheme="minorHAnsi"/>
                <w:b/>
              </w:rPr>
              <w:t>:</w:t>
            </w:r>
            <w:r>
              <w:rPr>
                <w:rFonts w:cstheme="minorHAnsi"/>
              </w:rPr>
              <w:t xml:space="preserve"> </w:t>
            </w:r>
            <w:r w:rsidR="006C4F33" w:rsidRPr="00B7030A">
              <w:rPr>
                <w:rFonts w:cstheme="minorHAnsi"/>
              </w:rPr>
              <w:t>Beginning to identify the challenges of the course and gives a generally relevant response to resilienc</w:t>
            </w:r>
            <w:r w:rsidR="006C4F33">
              <w:rPr>
                <w:rFonts w:cstheme="minorHAnsi"/>
              </w:rPr>
              <w:t>e</w:t>
            </w:r>
            <w:r w:rsidR="00A2744D">
              <w:rPr>
                <w:rFonts w:cstheme="minorHAnsi"/>
              </w:rPr>
              <w:t>.</w:t>
            </w:r>
          </w:p>
          <w:p w14:paraId="2DC42BC6" w14:textId="0D10D5CD" w:rsidR="006C4F33" w:rsidRPr="00B7030A" w:rsidRDefault="006C4F33" w:rsidP="35100A69">
            <w:pPr>
              <w:spacing w:after="120" w:line="276" w:lineRule="auto"/>
            </w:pPr>
          </w:p>
          <w:p w14:paraId="59D027C4" w14:textId="1DA71AE5" w:rsidR="006C4F33" w:rsidRPr="00B7030A" w:rsidRDefault="004026D9" w:rsidP="00991016">
            <w:pPr>
              <w:spacing w:after="120" w:line="276" w:lineRule="auto"/>
            </w:pPr>
            <w:r w:rsidRPr="34F47539">
              <w:rPr>
                <w:b/>
              </w:rPr>
              <w:t>-:</w:t>
            </w:r>
            <w:r w:rsidR="006C4F33" w:rsidRPr="34F47539">
              <w:t>Unsure of challenges of the course and unable to demonstrate resilience</w:t>
            </w:r>
            <w:r w:rsidR="00A2744D" w:rsidRPr="34F47539">
              <w:t>.</w:t>
            </w:r>
          </w:p>
          <w:p w14:paraId="51AD943B" w14:textId="5F8B564F" w:rsidR="006C4F33" w:rsidRPr="00B7030A" w:rsidRDefault="006C4F33" w:rsidP="006C4F33">
            <w:pPr>
              <w:spacing w:line="360" w:lineRule="auto"/>
              <w:rPr>
                <w:rFonts w:cstheme="minorHAnsi"/>
              </w:rPr>
            </w:pPr>
          </w:p>
        </w:tc>
        <w:tc>
          <w:tcPr>
            <w:tcW w:w="0" w:type="auto"/>
          </w:tcPr>
          <w:p w14:paraId="161B9E60" w14:textId="15030EA6" w:rsidR="006C4F33" w:rsidRPr="00B7030A" w:rsidRDefault="006C4F33" w:rsidP="2E08060C">
            <w:pPr>
              <w:spacing w:line="360" w:lineRule="auto"/>
            </w:pPr>
          </w:p>
        </w:tc>
      </w:tr>
      <w:tr w:rsidR="006C4F33" w:rsidRPr="00A005C6" w14:paraId="2A4B5CD8" w14:textId="3C9795E7" w:rsidTr="35100A69">
        <w:trPr>
          <w:trHeight w:val="1497"/>
        </w:trPr>
        <w:tc>
          <w:tcPr>
            <w:tcW w:w="4962" w:type="dxa"/>
          </w:tcPr>
          <w:p w14:paraId="7E71D28E" w14:textId="271518A5" w:rsidR="006C4F33" w:rsidRPr="006C4F33" w:rsidRDefault="006C4F33" w:rsidP="3E9D67C0">
            <w:pPr>
              <w:shd w:val="clear" w:color="auto" w:fill="541C67"/>
              <w:spacing w:line="276" w:lineRule="auto"/>
              <w:rPr>
                <w:rFonts w:cs="Arial"/>
                <w:color w:val="FFFFFF" w:themeColor="background1"/>
              </w:rPr>
            </w:pPr>
            <w:r w:rsidRPr="3E9D67C0">
              <w:rPr>
                <w:rFonts w:cs="Arial"/>
                <w:color w:val="FFFFFF" w:themeColor="background1"/>
              </w:rPr>
              <w:t>5) High</w:t>
            </w:r>
            <w:r w:rsidR="00991016" w:rsidRPr="3E9D67C0">
              <w:rPr>
                <w:rFonts w:cs="Arial"/>
                <w:color w:val="FFFFFF" w:themeColor="background1"/>
              </w:rPr>
              <w:t xml:space="preserve"> </w:t>
            </w:r>
            <w:r w:rsidRPr="3E9D67C0">
              <w:rPr>
                <w:rFonts w:cs="Arial"/>
                <w:color w:val="FFFFFF" w:themeColor="background1"/>
              </w:rPr>
              <w:t>Quality Teaching.</w:t>
            </w:r>
          </w:p>
          <w:p w14:paraId="64100D11" w14:textId="77777777" w:rsidR="00D06085" w:rsidRDefault="00D06085" w:rsidP="00D06085">
            <w:pPr>
              <w:spacing w:after="200"/>
            </w:pPr>
          </w:p>
          <w:p w14:paraId="3E373F85" w14:textId="7503166D" w:rsidR="006C4F33" w:rsidRPr="006C4F33" w:rsidRDefault="5481E938" w:rsidP="00D06085">
            <w:pPr>
              <w:spacing w:after="200"/>
            </w:pPr>
            <w:r>
              <w:t>Tell me about a successful lesson you have observed. Wh</w:t>
            </w:r>
            <w:r w:rsidR="79988508">
              <w:t>ich</w:t>
            </w:r>
            <w:r>
              <w:t xml:space="preserve"> three aspects made it successful? Explain </w:t>
            </w:r>
            <w:r>
              <w:lastRenderedPageBreak/>
              <w:t>what the teacher did that made it successful.  Analyse the learning that took place in the lesson.</w:t>
            </w:r>
          </w:p>
          <w:p w14:paraId="28E7749D" w14:textId="3954A5B9" w:rsidR="006C4F33" w:rsidRPr="00991016" w:rsidRDefault="00991016" w:rsidP="00991016">
            <w:pPr>
              <w:spacing w:after="200"/>
              <w:rPr>
                <w:sz w:val="18"/>
                <w:szCs w:val="18"/>
              </w:rPr>
            </w:pPr>
            <w:r w:rsidRPr="00991016">
              <w:rPr>
                <w:sz w:val="18"/>
                <w:szCs w:val="18"/>
              </w:rPr>
              <w:t xml:space="preserve">If no school </w:t>
            </w:r>
            <w:r w:rsidR="00603BC6" w:rsidRPr="00991016">
              <w:rPr>
                <w:sz w:val="18"/>
                <w:szCs w:val="18"/>
              </w:rPr>
              <w:t>experience,</w:t>
            </w:r>
            <w:r w:rsidRPr="00991016">
              <w:rPr>
                <w:sz w:val="18"/>
                <w:szCs w:val="18"/>
              </w:rPr>
              <w:t xml:space="preserve"> ask</w:t>
            </w:r>
            <w:r w:rsidR="006C4F33" w:rsidRPr="00991016">
              <w:rPr>
                <w:sz w:val="18"/>
                <w:szCs w:val="18"/>
              </w:rPr>
              <w:t xml:space="preserve"> them if they can reflect what the features of good learning and teaching might be. (They can use any </w:t>
            </w:r>
            <w:r w:rsidRPr="00991016">
              <w:rPr>
                <w:sz w:val="18"/>
                <w:szCs w:val="18"/>
              </w:rPr>
              <w:t>context from</w:t>
            </w:r>
            <w:r w:rsidR="006C4F33" w:rsidRPr="00991016">
              <w:rPr>
                <w:sz w:val="18"/>
                <w:szCs w:val="18"/>
              </w:rPr>
              <w:t xml:space="preserve"> experience with young children e.g. summer/Sunday school/club or tutoring)</w:t>
            </w:r>
          </w:p>
        </w:tc>
        <w:tc>
          <w:tcPr>
            <w:tcW w:w="4962" w:type="dxa"/>
            <w:gridSpan w:val="2"/>
          </w:tcPr>
          <w:p w14:paraId="65D89001" w14:textId="6B5C36BB" w:rsidR="00621E3B" w:rsidRPr="008B427E" w:rsidRDefault="00621E3B" w:rsidP="008B427E">
            <w:pPr>
              <w:rPr>
                <w:sz w:val="24"/>
                <w:szCs w:val="24"/>
              </w:rPr>
            </w:pPr>
          </w:p>
        </w:tc>
        <w:tc>
          <w:tcPr>
            <w:tcW w:w="4581" w:type="dxa"/>
          </w:tcPr>
          <w:p w14:paraId="601F172B" w14:textId="79566AE1" w:rsidR="006C4F33" w:rsidRPr="00B7030A" w:rsidRDefault="6F0106E8" w:rsidP="35100A69">
            <w:pPr>
              <w:spacing w:line="276" w:lineRule="auto"/>
            </w:pPr>
            <w:r w:rsidRPr="35100A69">
              <w:rPr>
                <w:b/>
                <w:bCs/>
              </w:rPr>
              <w:t xml:space="preserve">+: </w:t>
            </w:r>
            <w:r w:rsidR="5481E938" w:rsidRPr="35100A69">
              <w:t xml:space="preserve">Able to reflect on </w:t>
            </w:r>
            <w:r w:rsidR="414BCD70" w:rsidRPr="35100A69">
              <w:t xml:space="preserve">a number of </w:t>
            </w:r>
            <w:r w:rsidR="5481E938" w:rsidRPr="35100A69">
              <w:t>characteristics of successful teaching</w:t>
            </w:r>
            <w:r w:rsidR="414BCD70" w:rsidRPr="35100A69">
              <w:t xml:space="preserve"> and learning</w:t>
            </w:r>
            <w:r w:rsidR="5481E938" w:rsidRPr="35100A69">
              <w:t xml:space="preserve"> in an insightful, critical way.</w:t>
            </w:r>
          </w:p>
          <w:p w14:paraId="620CCB99" w14:textId="1FEB8AFE" w:rsidR="006C4F33" w:rsidRPr="00B7030A" w:rsidRDefault="006C4F33" w:rsidP="00991016">
            <w:pPr>
              <w:spacing w:line="276" w:lineRule="auto"/>
              <w:rPr>
                <w:rFonts w:cstheme="minorHAnsi"/>
              </w:rPr>
            </w:pPr>
          </w:p>
          <w:p w14:paraId="4D45513A" w14:textId="45C60AF7" w:rsidR="006C4F33" w:rsidRPr="00B7030A" w:rsidRDefault="6F0106E8" w:rsidP="35100A69">
            <w:pPr>
              <w:tabs>
                <w:tab w:val="left" w:pos="357"/>
                <w:tab w:val="left" w:pos="709"/>
              </w:tabs>
              <w:spacing w:after="320" w:line="276" w:lineRule="auto"/>
            </w:pPr>
            <w:r w:rsidRPr="35100A69">
              <w:rPr>
                <w:b/>
                <w:bCs/>
              </w:rPr>
              <w:lastRenderedPageBreak/>
              <w:t>N:</w:t>
            </w:r>
            <w:r w:rsidRPr="35100A69">
              <w:t xml:space="preserve"> </w:t>
            </w:r>
            <w:r w:rsidR="5481E938" w:rsidRPr="35100A69">
              <w:t>Identifies some aspects of a successful lesson but unable to</w:t>
            </w:r>
            <w:r w:rsidR="3B1BFAF6" w:rsidRPr="35100A69">
              <w:t xml:space="preserve"> </w:t>
            </w:r>
            <w:r w:rsidR="5481E938" w:rsidRPr="35100A69">
              <w:t>demonstrate analysis or appreciate nuances.</w:t>
            </w:r>
            <w:r w:rsidR="473300E9" w:rsidRPr="35100A69">
              <w:t xml:space="preserve"> May need some prompting. </w:t>
            </w:r>
          </w:p>
          <w:p w14:paraId="40196BDA" w14:textId="6789BA3F" w:rsidR="006C4F33" w:rsidRPr="00B7030A" w:rsidRDefault="6F0106E8" w:rsidP="35100A69">
            <w:pPr>
              <w:tabs>
                <w:tab w:val="left" w:pos="357"/>
                <w:tab w:val="left" w:pos="709"/>
              </w:tabs>
              <w:spacing w:after="320" w:line="276" w:lineRule="auto"/>
            </w:pPr>
            <w:r w:rsidRPr="35100A69">
              <w:rPr>
                <w:b/>
                <w:bCs/>
              </w:rPr>
              <w:t>-:</w:t>
            </w:r>
            <w:r w:rsidR="6FB29BC3" w:rsidRPr="35100A69">
              <w:t xml:space="preserve">Poor choice of </w:t>
            </w:r>
            <w:r w:rsidR="414BCD70" w:rsidRPr="35100A69">
              <w:t xml:space="preserve">example </w:t>
            </w:r>
            <w:r w:rsidR="6FB29BC3" w:rsidRPr="35100A69">
              <w:t>to discuss. Inability to articulate the characteristics of effective teaching</w:t>
            </w:r>
            <w:r w:rsidR="205BEB30" w:rsidRPr="35100A69">
              <w:t xml:space="preserve"> despite some prompting. </w:t>
            </w:r>
          </w:p>
        </w:tc>
        <w:tc>
          <w:tcPr>
            <w:tcW w:w="0" w:type="auto"/>
          </w:tcPr>
          <w:p w14:paraId="1E5E8E45" w14:textId="45F0279E" w:rsidR="006C4F33" w:rsidRPr="00B7030A" w:rsidRDefault="006C4F33" w:rsidP="2E08060C">
            <w:pPr>
              <w:spacing w:line="360" w:lineRule="auto"/>
            </w:pPr>
          </w:p>
        </w:tc>
      </w:tr>
      <w:tr w:rsidR="006C4F33" w:rsidRPr="00A005C6" w14:paraId="402C50A1" w14:textId="2C84AE41" w:rsidTr="35100A69">
        <w:trPr>
          <w:trHeight w:val="4105"/>
        </w:trPr>
        <w:tc>
          <w:tcPr>
            <w:tcW w:w="4962" w:type="dxa"/>
          </w:tcPr>
          <w:p w14:paraId="188AC443" w14:textId="545F91A9" w:rsidR="006C4F33" w:rsidRPr="006C4F33" w:rsidRDefault="006C4F33" w:rsidP="3E9D67C0">
            <w:pPr>
              <w:shd w:val="clear" w:color="auto" w:fill="541C67"/>
              <w:spacing w:line="480" w:lineRule="auto"/>
              <w:rPr>
                <w:rFonts w:cs="Arial"/>
                <w:color w:val="FFFFFF" w:themeColor="background1"/>
              </w:rPr>
            </w:pPr>
            <w:r w:rsidRPr="3E9D67C0">
              <w:rPr>
                <w:rFonts w:cs="Arial"/>
                <w:color w:val="FFFFFF" w:themeColor="background1"/>
              </w:rPr>
              <w:t>6)  Behaviour</w:t>
            </w:r>
            <w:r w:rsidR="00991016" w:rsidRPr="3E9D67C0">
              <w:rPr>
                <w:rFonts w:cs="Arial"/>
                <w:color w:val="FFFFFF" w:themeColor="background1"/>
              </w:rPr>
              <w:t xml:space="preserve"> M</w:t>
            </w:r>
            <w:r w:rsidRPr="3E9D67C0">
              <w:rPr>
                <w:rFonts w:cs="Arial"/>
                <w:color w:val="FFFFFF" w:themeColor="background1"/>
              </w:rPr>
              <w:t>anagement</w:t>
            </w:r>
          </w:p>
          <w:p w14:paraId="6B5CC6F6" w14:textId="77777777" w:rsidR="00D06085" w:rsidRDefault="00D06085" w:rsidP="00D06085">
            <w:pPr>
              <w:spacing w:after="200"/>
            </w:pPr>
          </w:p>
          <w:p w14:paraId="3BA48CBE" w14:textId="2E00AF96" w:rsidR="009526E5" w:rsidRDefault="009526E5" w:rsidP="00D06085">
            <w:pPr>
              <w:spacing w:after="200"/>
            </w:pPr>
            <w:r w:rsidRPr="006C4F33">
              <w:t>How would you promote good behaviour in the classroom?</w:t>
            </w:r>
          </w:p>
          <w:p w14:paraId="516567C3" w14:textId="2467A92B" w:rsidR="006C4F33" w:rsidRPr="006C4F33" w:rsidRDefault="001973E9" w:rsidP="00D06085">
            <w:pPr>
              <w:spacing w:after="200"/>
            </w:pPr>
            <w:r>
              <w:t>Reflect on aspects of</w:t>
            </w:r>
            <w:r w:rsidR="203E15B3">
              <w:t xml:space="preserve"> behaviour management which may </w:t>
            </w:r>
            <w:r w:rsidR="5E0ECDA3">
              <w:t>be successful</w:t>
            </w:r>
            <w:r w:rsidR="5481E938">
              <w:t xml:space="preserve"> or unsuccessful.</w:t>
            </w:r>
          </w:p>
          <w:p w14:paraId="52E019A0" w14:textId="46C30201" w:rsidR="00430898" w:rsidRPr="006C4F33" w:rsidRDefault="00430898" w:rsidP="00A2744D">
            <w:pPr>
              <w:spacing w:after="200" w:line="480" w:lineRule="auto"/>
            </w:pPr>
          </w:p>
        </w:tc>
        <w:tc>
          <w:tcPr>
            <w:tcW w:w="4962" w:type="dxa"/>
            <w:gridSpan w:val="2"/>
          </w:tcPr>
          <w:p w14:paraId="7A4403DC" w14:textId="44EC964C" w:rsidR="00243ECB" w:rsidRPr="008B427E" w:rsidRDefault="00243ECB" w:rsidP="008B427E">
            <w:pPr>
              <w:rPr>
                <w:sz w:val="24"/>
                <w:szCs w:val="24"/>
              </w:rPr>
            </w:pPr>
          </w:p>
        </w:tc>
        <w:tc>
          <w:tcPr>
            <w:tcW w:w="4581" w:type="dxa"/>
          </w:tcPr>
          <w:p w14:paraId="5B585A34" w14:textId="5D1B14A4" w:rsidR="006C4F33" w:rsidRPr="00B7030A" w:rsidRDefault="6F0106E8" w:rsidP="35100A69">
            <w:pPr>
              <w:spacing w:line="276" w:lineRule="auto"/>
            </w:pPr>
            <w:r w:rsidRPr="35100A69">
              <w:rPr>
                <w:b/>
                <w:bCs/>
              </w:rPr>
              <w:t xml:space="preserve">+: </w:t>
            </w:r>
            <w:r w:rsidR="5481E938" w:rsidRPr="35100A69">
              <w:t>Thoughtful, insightful, well supported and articulate response that identifies and critically analyses a wide range of</w:t>
            </w:r>
            <w:r w:rsidR="3B1BFAF6" w:rsidRPr="35100A69">
              <w:t xml:space="preserve"> </w:t>
            </w:r>
            <w:r w:rsidR="5481E938" w:rsidRPr="35100A69">
              <w:t xml:space="preserve">behaviour management </w:t>
            </w:r>
            <w:r w:rsidR="27625BF4" w:rsidRPr="35100A69">
              <w:t xml:space="preserve">strategies. </w:t>
            </w:r>
          </w:p>
          <w:p w14:paraId="1A0ABE88" w14:textId="77777777" w:rsidR="006C4F33" w:rsidRPr="00B7030A" w:rsidRDefault="006C4F33" w:rsidP="00991016">
            <w:pPr>
              <w:spacing w:line="276" w:lineRule="auto"/>
              <w:rPr>
                <w:rFonts w:cstheme="minorHAnsi"/>
              </w:rPr>
            </w:pPr>
          </w:p>
          <w:p w14:paraId="21C41928" w14:textId="60168322" w:rsidR="006C4F33" w:rsidRDefault="004026D9" w:rsidP="00991016">
            <w:pPr>
              <w:spacing w:line="276" w:lineRule="auto"/>
            </w:pPr>
            <w:r w:rsidRPr="2E08060C">
              <w:rPr>
                <w:b/>
                <w:bCs/>
              </w:rPr>
              <w:t>N:</w:t>
            </w:r>
            <w:r>
              <w:t xml:space="preserve"> </w:t>
            </w:r>
            <w:r w:rsidR="006C4F33">
              <w:t xml:space="preserve">Generally relevant with some critical content that analyses </w:t>
            </w:r>
            <w:r w:rsidR="00774C91">
              <w:t xml:space="preserve">several </w:t>
            </w:r>
            <w:r w:rsidR="006C4F33">
              <w:t>aspects of behaviour management</w:t>
            </w:r>
            <w:r w:rsidR="00A2744D">
              <w:t>.</w:t>
            </w:r>
          </w:p>
          <w:p w14:paraId="2AAA2721" w14:textId="77777777" w:rsidR="00A2744D" w:rsidRDefault="00A2744D" w:rsidP="00991016">
            <w:pPr>
              <w:spacing w:line="276" w:lineRule="auto"/>
              <w:rPr>
                <w:rFonts w:cstheme="minorHAnsi"/>
              </w:rPr>
            </w:pPr>
          </w:p>
          <w:p w14:paraId="1E550EFA" w14:textId="7E6C17BC" w:rsidR="00A2744D" w:rsidRPr="00B7030A" w:rsidRDefault="004026D9" w:rsidP="00991016">
            <w:pPr>
              <w:spacing w:line="276" w:lineRule="auto"/>
              <w:rPr>
                <w:rFonts w:cstheme="minorHAnsi"/>
              </w:rPr>
            </w:pPr>
            <w:r w:rsidRPr="004026D9">
              <w:rPr>
                <w:rFonts w:cstheme="minorHAnsi"/>
                <w:b/>
              </w:rPr>
              <w:t>-:</w:t>
            </w:r>
            <w:r w:rsidR="00A2744D">
              <w:rPr>
                <w:rFonts w:cstheme="minorHAnsi"/>
              </w:rPr>
              <w:t xml:space="preserve">Poor understanding of behaviour management. </w:t>
            </w:r>
          </w:p>
        </w:tc>
        <w:tc>
          <w:tcPr>
            <w:tcW w:w="0" w:type="auto"/>
          </w:tcPr>
          <w:p w14:paraId="791DCE80" w14:textId="4E43E31B" w:rsidR="006C4F33" w:rsidRPr="00B7030A" w:rsidRDefault="006C4F33" w:rsidP="2E08060C">
            <w:pPr>
              <w:spacing w:line="360" w:lineRule="auto"/>
            </w:pPr>
          </w:p>
        </w:tc>
      </w:tr>
      <w:tr w:rsidR="006C4F33" w:rsidRPr="00A005C6" w14:paraId="2C7C7E7C" w14:textId="0787EB01" w:rsidTr="35100A69">
        <w:tc>
          <w:tcPr>
            <w:tcW w:w="4962" w:type="dxa"/>
          </w:tcPr>
          <w:p w14:paraId="150A2C02" w14:textId="2A31B60F" w:rsidR="006C4F33" w:rsidRPr="007A2E61" w:rsidRDefault="006C4F33" w:rsidP="007A2E61">
            <w:pPr>
              <w:shd w:val="clear" w:color="auto" w:fill="541C67"/>
              <w:rPr>
                <w:rFonts w:cstheme="minorHAnsi"/>
                <w:color w:val="FFFFFF" w:themeColor="background1"/>
                <w:sz w:val="20"/>
                <w:szCs w:val="20"/>
              </w:rPr>
            </w:pPr>
            <w:r w:rsidRPr="007A2E61">
              <w:rPr>
                <w:rFonts w:cstheme="minorHAnsi"/>
                <w:color w:val="FFFFFF" w:themeColor="background1"/>
                <w:sz w:val="20"/>
                <w:szCs w:val="20"/>
              </w:rPr>
              <w:t>7) Safeguarding</w:t>
            </w:r>
          </w:p>
          <w:p w14:paraId="2128A8E0" w14:textId="77777777" w:rsidR="007A2E61" w:rsidRPr="007A2E61" w:rsidRDefault="007A2E61" w:rsidP="007A2E61">
            <w:pPr>
              <w:rPr>
                <w:rFonts w:cstheme="minorHAnsi"/>
                <w:b/>
                <w:sz w:val="20"/>
                <w:szCs w:val="20"/>
              </w:rPr>
            </w:pPr>
          </w:p>
          <w:p w14:paraId="4002021B" w14:textId="40D67AC5" w:rsidR="007A2E61" w:rsidRPr="007A2E61" w:rsidRDefault="007A2E61" w:rsidP="007A2E61">
            <w:pPr>
              <w:rPr>
                <w:rFonts w:cstheme="minorHAnsi"/>
                <w:b/>
                <w:sz w:val="20"/>
                <w:szCs w:val="20"/>
              </w:rPr>
            </w:pPr>
            <w:r w:rsidRPr="007A2E61">
              <w:rPr>
                <w:rFonts w:cstheme="minorHAnsi"/>
                <w:b/>
                <w:sz w:val="20"/>
                <w:szCs w:val="20"/>
              </w:rPr>
              <w:t>Check and ask:</w:t>
            </w:r>
          </w:p>
          <w:p w14:paraId="5BDE3C07" w14:textId="77777777" w:rsidR="007A2E61" w:rsidRPr="007A2E61" w:rsidRDefault="007A2E61" w:rsidP="007A2E61">
            <w:pPr>
              <w:pStyle w:val="ListParagraph"/>
              <w:numPr>
                <w:ilvl w:val="0"/>
                <w:numId w:val="6"/>
              </w:numPr>
              <w:rPr>
                <w:rFonts w:cstheme="minorHAnsi"/>
                <w:b/>
                <w:sz w:val="20"/>
                <w:szCs w:val="20"/>
              </w:rPr>
            </w:pPr>
            <w:r w:rsidRPr="007A2E61">
              <w:rPr>
                <w:rFonts w:cstheme="minorHAnsi"/>
                <w:b/>
                <w:sz w:val="20"/>
                <w:szCs w:val="20"/>
              </w:rPr>
              <w:t>Gaps in employment</w:t>
            </w:r>
          </w:p>
          <w:p w14:paraId="45D8A4AF" w14:textId="70BB48A1" w:rsidR="006853E6" w:rsidRPr="007A2E61" w:rsidRDefault="006853E6" w:rsidP="007A2E61">
            <w:pPr>
              <w:pStyle w:val="ListParagraph"/>
              <w:numPr>
                <w:ilvl w:val="1"/>
                <w:numId w:val="6"/>
              </w:numPr>
              <w:rPr>
                <w:rFonts w:cstheme="minorHAnsi"/>
                <w:b/>
                <w:sz w:val="20"/>
                <w:szCs w:val="20"/>
              </w:rPr>
            </w:pPr>
            <w:r w:rsidRPr="007A2E61">
              <w:rPr>
                <w:rFonts w:cstheme="minorHAnsi"/>
                <w:b/>
                <w:sz w:val="20"/>
                <w:szCs w:val="20"/>
              </w:rPr>
              <w:t xml:space="preserve">NB if admissions have </w:t>
            </w:r>
            <w:r w:rsidR="007A2E61" w:rsidRPr="007A2E61">
              <w:rPr>
                <w:rFonts w:cstheme="minorHAnsi"/>
                <w:b/>
                <w:sz w:val="20"/>
                <w:szCs w:val="20"/>
              </w:rPr>
              <w:t>highlighted then</w:t>
            </w:r>
            <w:r w:rsidRPr="007A2E61">
              <w:rPr>
                <w:rFonts w:cstheme="minorHAnsi"/>
                <w:b/>
                <w:sz w:val="20"/>
                <w:szCs w:val="20"/>
              </w:rPr>
              <w:t xml:space="preserve"> you must ask</w:t>
            </w:r>
            <w:r w:rsidRPr="007A2E61">
              <w:rPr>
                <w:rFonts w:cstheme="minorHAnsi"/>
                <w:sz w:val="20"/>
                <w:szCs w:val="20"/>
              </w:rPr>
              <w:t>:</w:t>
            </w:r>
            <w:r w:rsidRPr="007A2E61">
              <w:rPr>
                <w:rFonts w:cstheme="minorHAnsi"/>
                <w:color w:val="58595B"/>
                <w:sz w:val="20"/>
                <w:szCs w:val="20"/>
                <w:shd w:val="clear" w:color="auto" w:fill="FFFFFF"/>
              </w:rPr>
              <w:t xml:space="preserve"> </w:t>
            </w:r>
            <w:r w:rsidRPr="007A2E61">
              <w:rPr>
                <w:rStyle w:val="Emphasis"/>
                <w:rFonts w:cstheme="minorHAnsi"/>
                <w:color w:val="58595B"/>
                <w:sz w:val="20"/>
                <w:szCs w:val="20"/>
                <w:shd w:val="clear" w:color="auto" w:fill="FFFFFF"/>
              </w:rPr>
              <w:t>“I see you have a gap in employment here. What can you tell me about that?”.</w:t>
            </w:r>
            <w:r w:rsidRPr="007A2E61">
              <w:rPr>
                <w:rStyle w:val="Emphasis"/>
                <w:rFonts w:cstheme="minorHAnsi"/>
                <w:sz w:val="20"/>
                <w:szCs w:val="20"/>
                <w:shd w:val="clear" w:color="auto" w:fill="FFFFFF"/>
              </w:rPr>
              <w:t xml:space="preserve"> </w:t>
            </w:r>
            <w:r w:rsidRPr="007A2E61">
              <w:rPr>
                <w:rStyle w:val="Emphasis"/>
                <w:rFonts w:cstheme="minorHAnsi"/>
                <w:color w:val="58595B"/>
                <w:sz w:val="20"/>
                <w:szCs w:val="20"/>
                <w:shd w:val="clear" w:color="auto" w:fill="FFFFFF"/>
              </w:rPr>
              <w:t>L</w:t>
            </w:r>
            <w:r w:rsidRPr="007A2E61">
              <w:rPr>
                <w:rFonts w:cstheme="minorHAnsi"/>
                <w:color w:val="58595B"/>
                <w:sz w:val="20"/>
                <w:szCs w:val="20"/>
              </w:rPr>
              <w:t>isten for:</w:t>
            </w:r>
          </w:p>
          <w:p w14:paraId="6BA62426" w14:textId="77777777" w:rsidR="006853E6" w:rsidRPr="007A2E61" w:rsidRDefault="006853E6" w:rsidP="007A2E61">
            <w:pPr>
              <w:ind w:left="1440"/>
              <w:rPr>
                <w:rFonts w:cstheme="minorHAnsi"/>
                <w:color w:val="58595B"/>
                <w:sz w:val="20"/>
                <w:szCs w:val="20"/>
              </w:rPr>
            </w:pPr>
            <w:r w:rsidRPr="007A2E61">
              <w:rPr>
                <w:rFonts w:cstheme="minorHAnsi"/>
                <w:color w:val="58595B"/>
                <w:sz w:val="20"/>
                <w:szCs w:val="20"/>
              </w:rPr>
              <w:t>The reason the candidate took the break.</w:t>
            </w:r>
          </w:p>
          <w:p w14:paraId="3EA0CB33" w14:textId="77777777" w:rsidR="006853E6" w:rsidRPr="007A2E61" w:rsidRDefault="006853E6" w:rsidP="007A2E61">
            <w:pPr>
              <w:ind w:left="1440"/>
              <w:rPr>
                <w:rFonts w:cstheme="minorHAnsi"/>
                <w:color w:val="58595B"/>
                <w:sz w:val="20"/>
                <w:szCs w:val="20"/>
              </w:rPr>
            </w:pPr>
            <w:r w:rsidRPr="007A2E61">
              <w:rPr>
                <w:rFonts w:cstheme="minorHAnsi"/>
                <w:color w:val="58595B"/>
                <w:sz w:val="20"/>
                <w:szCs w:val="20"/>
              </w:rPr>
              <w:t>The reason they’re returning to the workforce</w:t>
            </w:r>
          </w:p>
          <w:p w14:paraId="35F49B02" w14:textId="5FC5B43F" w:rsidR="006853E6" w:rsidRDefault="006853E6" w:rsidP="007A2E61">
            <w:pPr>
              <w:ind w:left="1440"/>
              <w:rPr>
                <w:rFonts w:cstheme="minorHAnsi"/>
                <w:color w:val="58595B"/>
                <w:sz w:val="20"/>
                <w:szCs w:val="20"/>
              </w:rPr>
            </w:pPr>
            <w:r w:rsidRPr="007A2E61">
              <w:rPr>
                <w:rFonts w:cstheme="minorHAnsi"/>
                <w:color w:val="58595B"/>
                <w:sz w:val="20"/>
                <w:szCs w:val="20"/>
              </w:rPr>
              <w:t>Indications of their level of motivation and reliability</w:t>
            </w:r>
          </w:p>
          <w:p w14:paraId="437D62F4" w14:textId="1CC694CD" w:rsidR="007A2E61" w:rsidRPr="007A2E61" w:rsidRDefault="007A2E61" w:rsidP="007A2E61">
            <w:pPr>
              <w:pStyle w:val="ListParagraph"/>
              <w:numPr>
                <w:ilvl w:val="0"/>
                <w:numId w:val="6"/>
              </w:numPr>
              <w:rPr>
                <w:rFonts w:cstheme="minorHAnsi"/>
                <w:b/>
                <w:bCs/>
                <w:sz w:val="20"/>
                <w:szCs w:val="20"/>
              </w:rPr>
            </w:pPr>
            <w:r w:rsidRPr="007A2E61">
              <w:rPr>
                <w:rFonts w:cstheme="minorHAnsi"/>
                <w:b/>
                <w:bCs/>
                <w:sz w:val="20"/>
                <w:szCs w:val="20"/>
              </w:rPr>
              <w:t>References</w:t>
            </w:r>
          </w:p>
          <w:p w14:paraId="3C4A0095" w14:textId="68B7BD65" w:rsidR="007A2E61" w:rsidRPr="007A2E61" w:rsidRDefault="007A2E61" w:rsidP="007A2E61">
            <w:pPr>
              <w:pStyle w:val="ListParagraph"/>
              <w:numPr>
                <w:ilvl w:val="1"/>
                <w:numId w:val="6"/>
              </w:numPr>
              <w:rPr>
                <w:rFonts w:cstheme="minorHAnsi"/>
                <w:sz w:val="20"/>
                <w:szCs w:val="20"/>
              </w:rPr>
            </w:pPr>
            <w:r w:rsidRPr="007A2E61">
              <w:rPr>
                <w:rFonts w:cstheme="minorHAnsi"/>
                <w:sz w:val="20"/>
                <w:szCs w:val="20"/>
              </w:rPr>
              <w:t xml:space="preserve">From a legitimate source (professional/organisational email address rather than personal Gmail/Hotmail email addresses) </w:t>
            </w:r>
          </w:p>
          <w:p w14:paraId="3A1A1C4E" w14:textId="6F7A8332" w:rsidR="007A2E61" w:rsidRPr="007A2E61" w:rsidRDefault="007A2E61" w:rsidP="007A2E61">
            <w:pPr>
              <w:pStyle w:val="ListParagraph"/>
              <w:numPr>
                <w:ilvl w:val="1"/>
                <w:numId w:val="6"/>
              </w:numPr>
              <w:rPr>
                <w:rFonts w:cstheme="minorHAnsi"/>
                <w:sz w:val="20"/>
                <w:szCs w:val="20"/>
              </w:rPr>
            </w:pPr>
            <w:r w:rsidRPr="007A2E61">
              <w:rPr>
                <w:rFonts w:cstheme="minorHAnsi"/>
                <w:sz w:val="20"/>
                <w:szCs w:val="20"/>
              </w:rPr>
              <w:t>From a referee with an appropriate relationship with the candidate (manager or tutor rather than a friend or family member)</w:t>
            </w:r>
          </w:p>
          <w:p w14:paraId="778985B1" w14:textId="71DAD2EE" w:rsidR="007A2E61" w:rsidRDefault="3DED75FE" w:rsidP="007A2E61">
            <w:pPr>
              <w:pStyle w:val="ListParagraph"/>
              <w:numPr>
                <w:ilvl w:val="0"/>
                <w:numId w:val="6"/>
              </w:numPr>
              <w:rPr>
                <w:rFonts w:eastAsia="Calibri" w:cstheme="minorHAnsi"/>
                <w:b/>
                <w:bCs/>
                <w:sz w:val="20"/>
                <w:szCs w:val="20"/>
              </w:rPr>
            </w:pPr>
            <w:r w:rsidRPr="007A2E61">
              <w:rPr>
                <w:rFonts w:eastAsia="Calibri" w:cstheme="minorHAnsi"/>
                <w:b/>
                <w:bCs/>
                <w:sz w:val="20"/>
                <w:szCs w:val="20"/>
              </w:rPr>
              <w:t>'Have you previously enrolled onto or failed a teacher training programme in the UK or abroad?'</w:t>
            </w:r>
            <w:r w:rsidR="007A2E61">
              <w:rPr>
                <w:rFonts w:eastAsia="Calibri" w:cstheme="minorHAnsi"/>
                <w:b/>
                <w:bCs/>
                <w:sz w:val="20"/>
                <w:szCs w:val="20"/>
              </w:rPr>
              <w:t xml:space="preserve"> </w:t>
            </w:r>
            <w:r w:rsidRPr="007A2E61">
              <w:rPr>
                <w:rFonts w:eastAsia="Calibri" w:cstheme="minorHAnsi"/>
                <w:b/>
                <w:bCs/>
                <w:sz w:val="20"/>
                <w:szCs w:val="20"/>
              </w:rPr>
              <w:t>If yes:</w:t>
            </w:r>
          </w:p>
          <w:p w14:paraId="4097A04A" w14:textId="4804B466" w:rsidR="006853E6" w:rsidRPr="007A2E61" w:rsidRDefault="3DED75FE" w:rsidP="007A2E61">
            <w:pPr>
              <w:pStyle w:val="ListParagraph"/>
              <w:numPr>
                <w:ilvl w:val="1"/>
                <w:numId w:val="6"/>
              </w:numPr>
              <w:rPr>
                <w:rFonts w:eastAsia="Calibri" w:cstheme="minorHAnsi"/>
                <w:b/>
                <w:bCs/>
                <w:sz w:val="20"/>
                <w:szCs w:val="20"/>
              </w:rPr>
            </w:pPr>
            <w:r w:rsidRPr="007A2E61">
              <w:rPr>
                <w:rFonts w:eastAsia="Calibri" w:cstheme="minorHAnsi"/>
                <w:b/>
                <w:bCs/>
                <w:sz w:val="20"/>
                <w:szCs w:val="20"/>
              </w:rPr>
              <w:t>‘What can you tell me about the reasons you left your previous ITT study?’</w:t>
            </w:r>
          </w:p>
          <w:p w14:paraId="71043E5A" w14:textId="10576E3B" w:rsidR="006853E6" w:rsidRPr="007A2E61" w:rsidRDefault="3DED75FE" w:rsidP="007A2E61">
            <w:pPr>
              <w:ind w:left="1440"/>
              <w:rPr>
                <w:rFonts w:eastAsia="Calibri" w:cstheme="minorHAnsi"/>
                <w:sz w:val="20"/>
                <w:szCs w:val="20"/>
              </w:rPr>
            </w:pPr>
            <w:r w:rsidRPr="007A2E61">
              <w:rPr>
                <w:rFonts w:eastAsia="Calibri" w:cstheme="minorHAnsi"/>
                <w:sz w:val="20"/>
                <w:szCs w:val="20"/>
              </w:rPr>
              <w:t>As they answer your question, listen for:</w:t>
            </w:r>
            <w:r w:rsidR="006853E6" w:rsidRPr="007A2E61">
              <w:rPr>
                <w:rFonts w:cstheme="minorHAnsi"/>
                <w:sz w:val="20"/>
                <w:szCs w:val="20"/>
              </w:rPr>
              <w:br/>
            </w:r>
            <w:r w:rsidRPr="007A2E61">
              <w:rPr>
                <w:rFonts w:eastAsia="Calibri" w:cstheme="minorHAnsi"/>
                <w:sz w:val="20"/>
                <w:szCs w:val="20"/>
              </w:rPr>
              <w:t>-The reason the candidate previously withdrew from the course</w:t>
            </w:r>
            <w:r w:rsidR="006853E6" w:rsidRPr="007A2E61">
              <w:rPr>
                <w:rFonts w:cstheme="minorHAnsi"/>
                <w:sz w:val="20"/>
                <w:szCs w:val="20"/>
              </w:rPr>
              <w:br/>
            </w:r>
            <w:r w:rsidRPr="007A2E61">
              <w:rPr>
                <w:rFonts w:eastAsia="Calibri" w:cstheme="minorHAnsi"/>
                <w:sz w:val="20"/>
                <w:szCs w:val="20"/>
              </w:rPr>
              <w:t>-The reason they’re returning to ITT</w:t>
            </w:r>
            <w:r w:rsidR="006853E6" w:rsidRPr="007A2E61">
              <w:rPr>
                <w:rFonts w:cstheme="minorHAnsi"/>
                <w:sz w:val="20"/>
                <w:szCs w:val="20"/>
              </w:rPr>
              <w:br/>
            </w:r>
            <w:r w:rsidRPr="007A2E61">
              <w:rPr>
                <w:rFonts w:eastAsia="Calibri" w:cstheme="minorHAnsi"/>
                <w:sz w:val="20"/>
                <w:szCs w:val="20"/>
              </w:rPr>
              <w:t>- Indications of their level of motivation and reliability</w:t>
            </w:r>
          </w:p>
          <w:p w14:paraId="790A3E31" w14:textId="438FCCAF" w:rsidR="006853E6" w:rsidRPr="007A2E61" w:rsidRDefault="3DED75FE" w:rsidP="007A2E61">
            <w:pPr>
              <w:ind w:left="1440"/>
              <w:rPr>
                <w:rFonts w:eastAsia="Calibri" w:cstheme="minorHAnsi"/>
                <w:sz w:val="20"/>
                <w:szCs w:val="20"/>
              </w:rPr>
            </w:pPr>
            <w:r w:rsidRPr="007A2E61">
              <w:rPr>
                <w:rFonts w:eastAsia="Calibri" w:cstheme="minorHAnsi"/>
                <w:b/>
                <w:bCs/>
                <w:sz w:val="20"/>
                <w:szCs w:val="20"/>
              </w:rPr>
              <w:t>‘With what institution did you undertake this study?’</w:t>
            </w:r>
            <w:r w:rsidR="006853E6" w:rsidRPr="007A2E61">
              <w:rPr>
                <w:rFonts w:cstheme="minorHAnsi"/>
                <w:b/>
                <w:bCs/>
                <w:sz w:val="20"/>
                <w:szCs w:val="20"/>
              </w:rPr>
              <w:br/>
            </w:r>
            <w:r w:rsidRPr="007A2E61">
              <w:rPr>
                <w:rFonts w:eastAsia="Calibri" w:cstheme="minorHAnsi"/>
                <w:sz w:val="20"/>
                <w:szCs w:val="20"/>
              </w:rPr>
              <w:t>As they answer your question, Make a note of the institutions</w:t>
            </w:r>
          </w:p>
          <w:p w14:paraId="58885610" w14:textId="2388ACE1" w:rsidR="006853E6" w:rsidRPr="007A2E61" w:rsidRDefault="3DED75FE" w:rsidP="007A2E61">
            <w:pPr>
              <w:ind w:left="1440"/>
              <w:rPr>
                <w:rFonts w:eastAsia="Calibri" w:cstheme="minorHAnsi"/>
                <w:b/>
                <w:bCs/>
                <w:sz w:val="20"/>
                <w:szCs w:val="20"/>
              </w:rPr>
            </w:pPr>
            <w:r w:rsidRPr="007A2E61">
              <w:rPr>
                <w:rFonts w:eastAsia="Calibri" w:cstheme="minorHAnsi"/>
                <w:b/>
                <w:bCs/>
                <w:sz w:val="20"/>
                <w:szCs w:val="20"/>
              </w:rPr>
              <w:t>‘Are you happy for the university to contact the previous ITT provider to verify the reasons you have given?’</w:t>
            </w:r>
            <w:r w:rsidR="006853E6" w:rsidRPr="007A2E61">
              <w:rPr>
                <w:rFonts w:cstheme="minorHAnsi"/>
                <w:b/>
                <w:bCs/>
                <w:sz w:val="20"/>
                <w:szCs w:val="20"/>
              </w:rPr>
              <w:br/>
            </w:r>
            <w:r w:rsidRPr="007A2E61">
              <w:rPr>
                <w:rFonts w:eastAsia="Calibri" w:cstheme="minorHAnsi"/>
                <w:b/>
                <w:bCs/>
                <w:sz w:val="20"/>
                <w:szCs w:val="20"/>
              </w:rPr>
              <w:t>Record the response as Yes/No</w:t>
            </w:r>
          </w:p>
          <w:p w14:paraId="41C9B378" w14:textId="1D850C89" w:rsidR="00990E42" w:rsidRPr="007A2E61" w:rsidRDefault="007A2E61" w:rsidP="007A2E61">
            <w:pPr>
              <w:pStyle w:val="ListParagraph"/>
              <w:numPr>
                <w:ilvl w:val="0"/>
                <w:numId w:val="6"/>
              </w:numPr>
              <w:rPr>
                <w:rFonts w:eastAsia="Calibri" w:cstheme="minorHAnsi"/>
                <w:b/>
                <w:bCs/>
                <w:sz w:val="20"/>
                <w:szCs w:val="20"/>
              </w:rPr>
            </w:pPr>
            <w:r w:rsidRPr="007A2E61">
              <w:rPr>
                <w:rFonts w:cs="Arial"/>
                <w:b/>
                <w:color w:val="000000" w:themeColor="text1"/>
                <w:sz w:val="20"/>
                <w:szCs w:val="20"/>
              </w:rPr>
              <w:t xml:space="preserve">If spent 6 </w:t>
            </w:r>
            <w:proofErr w:type="spellStart"/>
            <w:r w:rsidRPr="007A2E61">
              <w:rPr>
                <w:rFonts w:cs="Arial"/>
                <w:b/>
                <w:color w:val="000000" w:themeColor="text1"/>
                <w:sz w:val="20"/>
                <w:szCs w:val="20"/>
              </w:rPr>
              <w:t>mths</w:t>
            </w:r>
            <w:proofErr w:type="spellEnd"/>
            <w:r w:rsidRPr="007A2E61">
              <w:rPr>
                <w:rFonts w:cs="Arial"/>
                <w:b/>
                <w:color w:val="000000" w:themeColor="text1"/>
                <w:sz w:val="20"/>
                <w:szCs w:val="20"/>
              </w:rPr>
              <w:t>+ abroad in last 5yrs remind candidate they will need a police check</w:t>
            </w:r>
          </w:p>
          <w:p w14:paraId="23E45A02" w14:textId="7EEC6B5C" w:rsidR="006853E6" w:rsidRPr="007A2E61" w:rsidRDefault="006853E6" w:rsidP="007A2E61">
            <w:pPr>
              <w:rPr>
                <w:rFonts w:eastAsia="Calibri" w:cstheme="minorHAnsi"/>
                <w:b/>
                <w:bCs/>
                <w:sz w:val="20"/>
                <w:szCs w:val="20"/>
              </w:rPr>
            </w:pPr>
          </w:p>
          <w:p w14:paraId="58E6290C" w14:textId="51C255BE" w:rsidR="007A2E61" w:rsidRPr="007A2E61" w:rsidRDefault="006C4F33" w:rsidP="007A2E61">
            <w:pPr>
              <w:pStyle w:val="ListParagraph"/>
              <w:numPr>
                <w:ilvl w:val="0"/>
                <w:numId w:val="6"/>
              </w:numPr>
              <w:rPr>
                <w:rFonts w:eastAsia="Calibri" w:cstheme="minorHAnsi"/>
                <w:b/>
                <w:bCs/>
                <w:sz w:val="20"/>
                <w:szCs w:val="20"/>
              </w:rPr>
            </w:pPr>
            <w:r w:rsidRPr="007A2E61">
              <w:rPr>
                <w:rFonts w:cstheme="minorHAnsi"/>
                <w:b/>
                <w:bCs/>
                <w:sz w:val="20"/>
                <w:szCs w:val="20"/>
              </w:rPr>
              <w:t>What is your understanding of the term “safeguarding”?</w:t>
            </w:r>
            <w:r w:rsidR="006578B9" w:rsidRPr="007A2E61">
              <w:rPr>
                <w:rFonts w:cstheme="minorHAnsi"/>
                <w:b/>
                <w:bCs/>
                <w:sz w:val="20"/>
                <w:szCs w:val="20"/>
              </w:rPr>
              <w:t xml:space="preserve"> </w:t>
            </w:r>
          </w:p>
          <w:p w14:paraId="02C32AF2" w14:textId="276047B8" w:rsidR="006C4F33" w:rsidRPr="007A2E61" w:rsidRDefault="006C4F33" w:rsidP="007A2E61">
            <w:pPr>
              <w:pStyle w:val="ListParagraph"/>
              <w:numPr>
                <w:ilvl w:val="1"/>
                <w:numId w:val="6"/>
              </w:numPr>
              <w:rPr>
                <w:rFonts w:eastAsia="Calibri" w:cstheme="minorHAnsi"/>
                <w:b/>
                <w:bCs/>
                <w:sz w:val="20"/>
                <w:szCs w:val="20"/>
              </w:rPr>
            </w:pPr>
            <w:r w:rsidRPr="007A2E61">
              <w:rPr>
                <w:rFonts w:cstheme="minorHAnsi"/>
                <w:sz w:val="20"/>
                <w:szCs w:val="20"/>
              </w:rPr>
              <w:t>What would you do if a pupil asked to speak to you confidentially?</w:t>
            </w:r>
            <w:r w:rsidR="006578B9" w:rsidRPr="007A2E61">
              <w:rPr>
                <w:rFonts w:cstheme="minorHAnsi"/>
                <w:sz w:val="20"/>
                <w:szCs w:val="20"/>
              </w:rPr>
              <w:t xml:space="preserve"> </w:t>
            </w:r>
          </w:p>
          <w:p w14:paraId="43E1D7E4" w14:textId="317C31D8" w:rsidR="006C4F33" w:rsidRPr="007A2E61" w:rsidRDefault="39418181" w:rsidP="007A2E61">
            <w:pPr>
              <w:pStyle w:val="ListParagraph"/>
              <w:numPr>
                <w:ilvl w:val="0"/>
                <w:numId w:val="1"/>
              </w:numPr>
              <w:rPr>
                <w:rFonts w:eastAsia="Calibri" w:cstheme="minorHAnsi"/>
                <w:b/>
                <w:bCs/>
                <w:color w:val="000000" w:themeColor="text1"/>
                <w:sz w:val="20"/>
                <w:szCs w:val="20"/>
              </w:rPr>
            </w:pPr>
            <w:r w:rsidRPr="007A2E61">
              <w:rPr>
                <w:rFonts w:eastAsia="Calibri" w:cstheme="minorHAnsi"/>
                <w:b/>
                <w:bCs/>
                <w:color w:val="000000" w:themeColor="text1"/>
                <w:sz w:val="20"/>
                <w:szCs w:val="20"/>
              </w:rPr>
              <w:t>Are you aware of any material online, that is public facing, that may be deemed unprofessional?</w:t>
            </w:r>
          </w:p>
          <w:p w14:paraId="3118C160" w14:textId="6675CD7D" w:rsidR="006C4F33" w:rsidRPr="007A2E61" w:rsidRDefault="39418181" w:rsidP="007A2E61">
            <w:pPr>
              <w:pStyle w:val="ListParagraph"/>
              <w:numPr>
                <w:ilvl w:val="0"/>
                <w:numId w:val="1"/>
              </w:numPr>
              <w:rPr>
                <w:rFonts w:eastAsia="Calibri" w:cstheme="minorHAnsi"/>
                <w:b/>
                <w:bCs/>
                <w:color w:val="000000" w:themeColor="text1"/>
                <w:sz w:val="20"/>
                <w:szCs w:val="20"/>
              </w:rPr>
            </w:pPr>
            <w:r w:rsidRPr="007A2E61">
              <w:rPr>
                <w:rFonts w:eastAsia="Calibri" w:cstheme="minorHAnsi"/>
                <w:b/>
                <w:bCs/>
                <w:color w:val="000000" w:themeColor="text1"/>
                <w:sz w:val="20"/>
                <w:szCs w:val="20"/>
              </w:rPr>
              <w:t>Have you carried out a google search of yourself?</w:t>
            </w:r>
          </w:p>
          <w:p w14:paraId="6C04F228" w14:textId="72FD5453" w:rsidR="006C4F33" w:rsidRPr="007A2E61" w:rsidRDefault="006C4F33" w:rsidP="007A2E61">
            <w:pPr>
              <w:rPr>
                <w:rFonts w:cstheme="minorHAnsi"/>
                <w:sz w:val="20"/>
                <w:szCs w:val="20"/>
              </w:rPr>
            </w:pPr>
          </w:p>
        </w:tc>
        <w:tc>
          <w:tcPr>
            <w:tcW w:w="4962" w:type="dxa"/>
            <w:gridSpan w:val="2"/>
          </w:tcPr>
          <w:p w14:paraId="38904B14" w14:textId="0151FA96" w:rsidR="00094B0F" w:rsidRPr="00FE4BE8" w:rsidRDefault="00094B0F" w:rsidP="006853E6">
            <w:pPr>
              <w:rPr>
                <w:rFonts w:cs="Arial"/>
                <w:b/>
                <w:color w:val="000000" w:themeColor="text1"/>
                <w:sz w:val="20"/>
                <w:szCs w:val="20"/>
              </w:rPr>
            </w:pPr>
          </w:p>
          <w:p w14:paraId="14CAC7D8" w14:textId="24A8072A" w:rsidR="00646CD0" w:rsidRPr="008B427E" w:rsidRDefault="00646CD0" w:rsidP="008B427E">
            <w:pPr>
              <w:rPr>
                <w:sz w:val="24"/>
                <w:szCs w:val="24"/>
              </w:rPr>
            </w:pPr>
          </w:p>
        </w:tc>
        <w:tc>
          <w:tcPr>
            <w:tcW w:w="4581" w:type="dxa"/>
          </w:tcPr>
          <w:p w14:paraId="4F1A2010" w14:textId="0A701BA9" w:rsidR="006C4F33" w:rsidRDefault="6F0106E8" w:rsidP="00991016">
            <w:pPr>
              <w:spacing w:line="276" w:lineRule="auto"/>
            </w:pPr>
            <w:r w:rsidRPr="35100A69">
              <w:rPr>
                <w:b/>
                <w:bCs/>
              </w:rPr>
              <w:t xml:space="preserve">+: </w:t>
            </w:r>
            <w:r w:rsidR="5481E938">
              <w:t xml:space="preserve">Strong awareness of safeguarding and related issues, alongside knowledge of appropriate responses to particular scenarios. Aware of the teacher’s role (and limitations) </w:t>
            </w:r>
            <w:r w:rsidR="6FB29BC3">
              <w:t>in regard to</w:t>
            </w:r>
            <w:r w:rsidR="5481E938">
              <w:t xml:space="preserve"> child protection.</w:t>
            </w:r>
            <w:r w:rsidR="23CA66F4">
              <w:t xml:space="preserve"> May have had training previously. </w:t>
            </w:r>
          </w:p>
          <w:p w14:paraId="7B8A6D1A" w14:textId="77777777" w:rsidR="00430898" w:rsidRPr="00B7030A" w:rsidRDefault="00430898" w:rsidP="00991016">
            <w:pPr>
              <w:spacing w:line="276" w:lineRule="auto"/>
              <w:rPr>
                <w:rFonts w:cstheme="minorHAnsi"/>
              </w:rPr>
            </w:pPr>
          </w:p>
          <w:p w14:paraId="49704125" w14:textId="1A4117AE" w:rsidR="006C4F33" w:rsidRDefault="004026D9" w:rsidP="00991016">
            <w:pPr>
              <w:spacing w:line="276" w:lineRule="auto"/>
              <w:rPr>
                <w:rFonts w:cstheme="minorHAnsi"/>
              </w:rPr>
            </w:pPr>
            <w:r w:rsidRPr="00430898">
              <w:rPr>
                <w:rFonts w:cstheme="minorHAnsi"/>
                <w:b/>
              </w:rPr>
              <w:t>N</w:t>
            </w:r>
            <w:r>
              <w:rPr>
                <w:rFonts w:cstheme="minorHAnsi"/>
                <w:b/>
              </w:rPr>
              <w:t>:</w:t>
            </w:r>
            <w:r>
              <w:rPr>
                <w:rFonts w:cstheme="minorHAnsi"/>
              </w:rPr>
              <w:t xml:space="preserve"> </w:t>
            </w:r>
            <w:r w:rsidR="006C4F33" w:rsidRPr="00B7030A">
              <w:rPr>
                <w:rFonts w:cstheme="minorHAnsi"/>
              </w:rPr>
              <w:t xml:space="preserve">Aware of the importance of </w:t>
            </w:r>
            <w:r w:rsidR="00991016" w:rsidRPr="00B7030A">
              <w:rPr>
                <w:rFonts w:cstheme="minorHAnsi"/>
              </w:rPr>
              <w:t>safeguarding but</w:t>
            </w:r>
            <w:r w:rsidR="006C4F33" w:rsidRPr="00B7030A">
              <w:rPr>
                <w:rFonts w:cstheme="minorHAnsi"/>
              </w:rPr>
              <w:t xml:space="preserve"> may lack awareness of specific courses of action in particular scenarios.</w:t>
            </w:r>
          </w:p>
          <w:p w14:paraId="7E2D602D" w14:textId="77777777" w:rsidR="00430898" w:rsidRPr="00B7030A" w:rsidRDefault="00430898" w:rsidP="00991016">
            <w:pPr>
              <w:spacing w:line="276" w:lineRule="auto"/>
              <w:rPr>
                <w:rFonts w:cstheme="minorHAnsi"/>
              </w:rPr>
            </w:pPr>
          </w:p>
          <w:p w14:paraId="429F1CEE" w14:textId="312BE835" w:rsidR="006C4F33" w:rsidRDefault="004026D9" w:rsidP="00991016">
            <w:pPr>
              <w:spacing w:line="276" w:lineRule="auto"/>
              <w:rPr>
                <w:rFonts w:cstheme="minorHAnsi"/>
              </w:rPr>
            </w:pPr>
            <w:r w:rsidRPr="004026D9">
              <w:rPr>
                <w:rFonts w:cstheme="minorHAnsi"/>
                <w:b/>
              </w:rPr>
              <w:t>-:</w:t>
            </w:r>
            <w:r w:rsidR="006C4F33" w:rsidRPr="00B7030A">
              <w:rPr>
                <w:rFonts w:cstheme="minorHAnsi"/>
              </w:rPr>
              <w:t>Unaware of the importance of safeguarding and appropriate procedures.</w:t>
            </w:r>
          </w:p>
          <w:p w14:paraId="5AC0E1F2" w14:textId="77777777" w:rsidR="00991016" w:rsidRDefault="00991016" w:rsidP="00991016">
            <w:pPr>
              <w:spacing w:line="276" w:lineRule="auto"/>
              <w:rPr>
                <w:rFonts w:cstheme="minorHAnsi"/>
              </w:rPr>
            </w:pPr>
          </w:p>
          <w:p w14:paraId="319CC523" w14:textId="19A346DC" w:rsidR="3E9D67C0" w:rsidRDefault="3E9D67C0" w:rsidP="3E9D67C0">
            <w:pPr>
              <w:spacing w:line="276" w:lineRule="auto"/>
            </w:pPr>
          </w:p>
          <w:p w14:paraId="42615EBE" w14:textId="34A8D835" w:rsidR="00991016" w:rsidRPr="00B7030A" w:rsidRDefault="00991016" w:rsidP="00991016">
            <w:pPr>
              <w:spacing w:line="276" w:lineRule="auto"/>
              <w:rPr>
                <w:rFonts w:cstheme="minorHAnsi"/>
              </w:rPr>
            </w:pPr>
          </w:p>
        </w:tc>
        <w:tc>
          <w:tcPr>
            <w:tcW w:w="0" w:type="auto"/>
          </w:tcPr>
          <w:p w14:paraId="044F4B6D" w14:textId="743D525B" w:rsidR="006C4F33" w:rsidRPr="00B7030A" w:rsidRDefault="006C4F33" w:rsidP="2E08060C">
            <w:pPr>
              <w:spacing w:line="360" w:lineRule="auto"/>
            </w:pPr>
          </w:p>
        </w:tc>
      </w:tr>
      <w:tr w:rsidR="006C4F33" w:rsidRPr="00A005C6" w14:paraId="72BD2F69" w14:textId="710D41B4" w:rsidTr="35100A69">
        <w:tc>
          <w:tcPr>
            <w:tcW w:w="4962" w:type="dxa"/>
          </w:tcPr>
          <w:p w14:paraId="28358B5C" w14:textId="5358AEFF" w:rsidR="006C4F33" w:rsidRDefault="006C4F33" w:rsidP="3E9D67C0">
            <w:pPr>
              <w:shd w:val="clear" w:color="auto" w:fill="541C67"/>
              <w:spacing w:line="480" w:lineRule="auto"/>
              <w:rPr>
                <w:rFonts w:cs="Arial"/>
                <w:color w:val="FFFFFF" w:themeColor="background1"/>
              </w:rPr>
            </w:pPr>
            <w:r w:rsidRPr="3E9D67C0">
              <w:rPr>
                <w:rFonts w:cs="Arial"/>
                <w:color w:val="FFFFFF" w:themeColor="background1"/>
              </w:rPr>
              <w:t>8) Subject Knowledge and Fundamental Skills.</w:t>
            </w:r>
          </w:p>
          <w:p w14:paraId="29300770" w14:textId="02639065" w:rsidR="006C4F33" w:rsidRPr="00A2744D" w:rsidRDefault="00A2744D" w:rsidP="3E9D67C0">
            <w:pPr>
              <w:shd w:val="clear" w:color="auto" w:fill="541C67"/>
              <w:spacing w:line="480" w:lineRule="auto"/>
              <w:rPr>
                <w:rFonts w:cs="Arial"/>
                <w:color w:val="FFFFFF" w:themeColor="background1"/>
              </w:rPr>
            </w:pPr>
            <w:r w:rsidRPr="3E9D67C0">
              <w:rPr>
                <w:rFonts w:cs="Arial"/>
                <w:color w:val="FFFFFF" w:themeColor="background1"/>
              </w:rPr>
              <w:t>To inform needs identified.</w:t>
            </w:r>
          </w:p>
          <w:p w14:paraId="754829E1" w14:textId="77777777" w:rsidR="00D06085" w:rsidRDefault="00D06085" w:rsidP="00D06085">
            <w:pPr>
              <w:rPr>
                <w:rFonts w:cs="Arial"/>
                <w:b/>
              </w:rPr>
            </w:pPr>
          </w:p>
          <w:p w14:paraId="0D06C76B" w14:textId="1193FC71" w:rsidR="006C4F33" w:rsidRDefault="006C4F33" w:rsidP="00D06085">
            <w:pPr>
              <w:rPr>
                <w:rFonts w:cs="Arial"/>
                <w:b/>
              </w:rPr>
            </w:pPr>
            <w:r w:rsidRPr="00A2744D">
              <w:rPr>
                <w:rFonts w:cs="Arial"/>
                <w:b/>
              </w:rPr>
              <w:t>Check grades C/4 and above for English, Maths and Science.</w:t>
            </w:r>
          </w:p>
          <w:p w14:paraId="105E6D4E" w14:textId="77777777" w:rsidR="00D06085" w:rsidRPr="00A2744D" w:rsidRDefault="00D06085" w:rsidP="00D06085">
            <w:pPr>
              <w:rPr>
                <w:rFonts w:cs="Arial"/>
                <w:b/>
              </w:rPr>
            </w:pPr>
          </w:p>
          <w:p w14:paraId="7A7C8F24" w14:textId="7C3CA249" w:rsidR="006C4F33" w:rsidRDefault="006C4F33" w:rsidP="00D06085">
            <w:pPr>
              <w:rPr>
                <w:rFonts w:cs="Arial"/>
              </w:rPr>
            </w:pPr>
            <w:r w:rsidRPr="00A2744D">
              <w:rPr>
                <w:rFonts w:cs="Arial"/>
              </w:rPr>
              <w:t>Th</w:t>
            </w:r>
            <w:r w:rsidR="00A2744D">
              <w:rPr>
                <w:rFonts w:cs="Arial"/>
              </w:rPr>
              <w:t xml:space="preserve">e questions in this </w:t>
            </w:r>
            <w:r w:rsidRPr="00A2744D">
              <w:rPr>
                <w:rFonts w:cs="Arial"/>
              </w:rPr>
              <w:t xml:space="preserve">section </w:t>
            </w:r>
            <w:r w:rsidR="00A2744D">
              <w:rPr>
                <w:rFonts w:cs="Arial"/>
              </w:rPr>
              <w:t xml:space="preserve">along with the Maths and English </w:t>
            </w:r>
            <w:r w:rsidR="00DB5C47">
              <w:rPr>
                <w:rFonts w:cs="Arial"/>
              </w:rPr>
              <w:t xml:space="preserve">task </w:t>
            </w:r>
            <w:r w:rsidRPr="00A2744D">
              <w:rPr>
                <w:rFonts w:cs="Arial"/>
              </w:rPr>
              <w:t xml:space="preserve">should generally be used for </w:t>
            </w:r>
            <w:r w:rsidRPr="00A2744D">
              <w:rPr>
                <w:rFonts w:cs="Arial"/>
                <w:b/>
                <w:u w:val="single"/>
              </w:rPr>
              <w:t xml:space="preserve">formative purposes </w:t>
            </w:r>
            <w:r w:rsidR="00A2744D">
              <w:rPr>
                <w:rFonts w:cs="Arial"/>
                <w:b/>
                <w:u w:val="single"/>
              </w:rPr>
              <w:t>to identify needs</w:t>
            </w:r>
            <w:r w:rsidRPr="00A2744D">
              <w:rPr>
                <w:rFonts w:cs="Arial"/>
              </w:rPr>
              <w:t xml:space="preserve"> but could help you in a decision about a borderline candidate</w:t>
            </w:r>
            <w:r w:rsidR="00A2744D">
              <w:rPr>
                <w:rFonts w:cs="Arial"/>
              </w:rPr>
              <w:t>.</w:t>
            </w:r>
          </w:p>
          <w:p w14:paraId="5A861AA6" w14:textId="77777777" w:rsidR="00D06085" w:rsidRPr="00A2744D" w:rsidRDefault="00D06085" w:rsidP="00D06085">
            <w:pPr>
              <w:rPr>
                <w:rFonts w:cs="Arial"/>
              </w:rPr>
            </w:pPr>
          </w:p>
          <w:p w14:paraId="5C56DB5D" w14:textId="2F30CCF6" w:rsidR="006C4F33" w:rsidRDefault="006C4F33" w:rsidP="00D06085">
            <w:pPr>
              <w:tabs>
                <w:tab w:val="left" w:pos="7595"/>
              </w:tabs>
            </w:pPr>
            <w:r w:rsidRPr="00A2744D">
              <w:rPr>
                <w:i/>
              </w:rPr>
              <w:t>Briefly</w:t>
            </w:r>
            <w:r w:rsidRPr="006C4F33">
              <w:t xml:space="preserve"> explore candidate’s knowledge of children’s literature</w:t>
            </w:r>
            <w:r w:rsidR="00A2744D">
              <w:t>.</w:t>
            </w:r>
            <w:r w:rsidRPr="006C4F33">
              <w:t xml:space="preserve"> (Poetry, Extended Narratives, Picture Books)</w:t>
            </w:r>
          </w:p>
          <w:p w14:paraId="0C6952E9" w14:textId="77777777" w:rsidR="00D06085" w:rsidRPr="006C4F33" w:rsidRDefault="00D06085" w:rsidP="00D06085">
            <w:pPr>
              <w:tabs>
                <w:tab w:val="left" w:pos="7595"/>
              </w:tabs>
            </w:pPr>
          </w:p>
          <w:p w14:paraId="0B2A6C42" w14:textId="02606AA7" w:rsidR="006C4F33" w:rsidRDefault="006C4F33" w:rsidP="00D06085">
            <w:pPr>
              <w:tabs>
                <w:tab w:val="left" w:pos="7595"/>
              </w:tabs>
            </w:pPr>
            <w:r w:rsidRPr="006C4F33">
              <w:t>Have you had any opportunities to observe, or take part in, the teaching of phonics?</w:t>
            </w:r>
          </w:p>
          <w:p w14:paraId="3A160A0E" w14:textId="77777777" w:rsidR="00D06085" w:rsidRDefault="00D06085" w:rsidP="00D06085">
            <w:pPr>
              <w:tabs>
                <w:tab w:val="left" w:pos="7595"/>
              </w:tabs>
            </w:pPr>
          </w:p>
          <w:p w14:paraId="206BDC71" w14:textId="7111F6B2" w:rsidR="006C4F33" w:rsidRPr="00A2744D" w:rsidRDefault="00A2744D" w:rsidP="00D06085">
            <w:pPr>
              <w:tabs>
                <w:tab w:val="left" w:pos="7595"/>
              </w:tabs>
            </w:pPr>
            <w:r>
              <w:t>What have you done to establish, maintain and develop knowledge in mathematics since you last studied this subject?</w:t>
            </w:r>
          </w:p>
          <w:p w14:paraId="26CB6783" w14:textId="77777777" w:rsidR="006C4F33" w:rsidRDefault="41DCD71A" w:rsidP="41DCD71A">
            <w:pPr>
              <w:tabs>
                <w:tab w:val="left" w:pos="7595"/>
              </w:tabs>
              <w:spacing w:line="480" w:lineRule="auto"/>
            </w:pPr>
            <w:r>
              <w:t>Talk to the candidate about engaging with MOOC.</w:t>
            </w:r>
          </w:p>
          <w:p w14:paraId="669A7CF0" w14:textId="2B762B21" w:rsidR="00D06085" w:rsidRPr="00D06085" w:rsidRDefault="00D06085" w:rsidP="00D06085">
            <w:pPr>
              <w:pStyle w:val="ListParagraph"/>
              <w:numPr>
                <w:ilvl w:val="0"/>
                <w:numId w:val="7"/>
              </w:numPr>
              <w:tabs>
                <w:tab w:val="left" w:pos="7595"/>
              </w:tabs>
              <w:rPr>
                <w:b/>
                <w:bCs/>
              </w:rPr>
            </w:pPr>
            <w:r w:rsidRPr="00D06085">
              <w:rPr>
                <w:b/>
                <w:bCs/>
              </w:rPr>
              <w:t>A MOOC is a Massive Open Online Course. Our MOOC invites you to explore aspects of teaching and learning ahead of the PGCE, giving you a clear, concise and current overview of the profession</w:t>
            </w:r>
          </w:p>
        </w:tc>
        <w:tc>
          <w:tcPr>
            <w:tcW w:w="4962" w:type="dxa"/>
            <w:gridSpan w:val="2"/>
          </w:tcPr>
          <w:p w14:paraId="4E977845" w14:textId="417FC924" w:rsidR="00DA006F" w:rsidRPr="008B427E" w:rsidRDefault="00DA006F" w:rsidP="008B427E">
            <w:pPr>
              <w:rPr>
                <w:sz w:val="24"/>
                <w:szCs w:val="24"/>
              </w:rPr>
            </w:pPr>
          </w:p>
        </w:tc>
        <w:tc>
          <w:tcPr>
            <w:tcW w:w="4581" w:type="dxa"/>
          </w:tcPr>
          <w:p w14:paraId="6AEB1466" w14:textId="37E0525E" w:rsidR="00650E1A" w:rsidRDefault="00650E1A" w:rsidP="008E32B1">
            <w:pPr>
              <w:rPr>
                <w:rFonts w:cstheme="minorHAnsi"/>
              </w:rPr>
            </w:pPr>
            <w:r>
              <w:rPr>
                <w:rFonts w:cstheme="minorHAnsi"/>
              </w:rPr>
              <w:t xml:space="preserve">Highlight and choose </w:t>
            </w:r>
            <w:r w:rsidR="004026D9">
              <w:rPr>
                <w:rFonts w:cstheme="minorHAnsi"/>
              </w:rPr>
              <w:t>best fit, ensure any needs transferred to Qualtrics form</w:t>
            </w:r>
            <w:r>
              <w:rPr>
                <w:rFonts w:cstheme="minorHAnsi"/>
              </w:rPr>
              <w:t>:</w:t>
            </w:r>
          </w:p>
          <w:p w14:paraId="07A5FD29" w14:textId="77777777" w:rsidR="00650E1A" w:rsidRDefault="00650E1A" w:rsidP="008E32B1">
            <w:pPr>
              <w:rPr>
                <w:rFonts w:cstheme="minorHAnsi"/>
              </w:rPr>
            </w:pPr>
          </w:p>
          <w:p w14:paraId="4066E5E9" w14:textId="1CB4C582" w:rsidR="008E32B1" w:rsidRDefault="6F0106E8" w:rsidP="008E32B1">
            <w:r w:rsidRPr="35100A69">
              <w:rPr>
                <w:b/>
                <w:bCs/>
              </w:rPr>
              <w:t xml:space="preserve">+: </w:t>
            </w:r>
            <w:r w:rsidR="6FB29BC3" w:rsidRPr="35100A69">
              <w:t>S</w:t>
            </w:r>
            <w:r w:rsidR="00430898" w:rsidRPr="35100A69">
              <w:t>trong academic background at L3 and L6</w:t>
            </w:r>
            <w:r w:rsidR="0108A01D" w:rsidRPr="35100A69">
              <w:t>. Secure grades for Eng/Maths/Science. Maths questions answered correctly. W</w:t>
            </w:r>
            <w:r w:rsidR="0108A01D">
              <w:t>ritten response is fit for purpose with an appropriate tone, detail and logical sequencing. Grammar, spelling and punctuation is fully accurate including use of commas. Referencing generally accurate. Has a</w:t>
            </w:r>
            <w:r w:rsidR="759E2BF4">
              <w:t>n awareness of</w:t>
            </w:r>
            <w:r w:rsidR="0108A01D">
              <w:t xml:space="preserve"> phonics.</w:t>
            </w:r>
          </w:p>
          <w:p w14:paraId="6B6AA04B" w14:textId="74946025" w:rsidR="008E32B1" w:rsidRDefault="008E32B1" w:rsidP="008E32B1">
            <w:pPr>
              <w:rPr>
                <w:highlight w:val="yellow"/>
              </w:rPr>
            </w:pPr>
          </w:p>
          <w:p w14:paraId="4053F825" w14:textId="29397931" w:rsidR="008E32B1" w:rsidRDefault="6F0106E8" w:rsidP="008E32B1">
            <w:r w:rsidRPr="35100A69">
              <w:rPr>
                <w:b/>
                <w:bCs/>
              </w:rPr>
              <w:t>N:</w:t>
            </w:r>
            <w:r>
              <w:t xml:space="preserve"> </w:t>
            </w:r>
            <w:r w:rsidR="6FB29BC3">
              <w:t>S</w:t>
            </w:r>
            <w:r w:rsidR="0108A01D">
              <w:t xml:space="preserve">ecure academic background at L3 and L6. </w:t>
            </w:r>
            <w:r w:rsidR="29296539">
              <w:t>B+’s/6’s</w:t>
            </w:r>
            <w:r w:rsidR="0108A01D">
              <w:t xml:space="preserve"> </w:t>
            </w:r>
            <w:r w:rsidR="29296539">
              <w:t xml:space="preserve">at GCSE </w:t>
            </w:r>
            <w:r w:rsidR="0108A01D">
              <w:t>Eng/Maths/Science. Most of the maths questions are answered correctly with some plausible attempts with working out for others. Written response engages the reader with the correct tone but with some areas for development. Grammar, spelling and punctuation is mostly accurate and not distracting for the reader.</w:t>
            </w:r>
            <w:r w:rsidR="369C3AE8">
              <w:t xml:space="preserve"> </w:t>
            </w:r>
            <w:r w:rsidR="0108A01D">
              <w:t>Valid attempt at referencing. Has gained some knowledge of phonics.</w:t>
            </w:r>
          </w:p>
          <w:p w14:paraId="50F56586" w14:textId="77777777" w:rsidR="008E32B1" w:rsidRDefault="008E32B1" w:rsidP="008E32B1"/>
          <w:p w14:paraId="23EDBECB" w14:textId="4FD01BED" w:rsidR="006C4F33" w:rsidRPr="004026D9" w:rsidRDefault="6F0106E8" w:rsidP="004026D9">
            <w:r w:rsidRPr="35100A69">
              <w:rPr>
                <w:b/>
                <w:bCs/>
              </w:rPr>
              <w:t>-:</w:t>
            </w:r>
            <w:r w:rsidR="0108A01D">
              <w:t xml:space="preserve">Low grades at L3 and L6. Awaiting GCSE grades for Eng/Maths/Science. Clearly struggling with </w:t>
            </w:r>
            <w:r w:rsidR="7C340F3F">
              <w:t xml:space="preserve">some </w:t>
            </w:r>
            <w:r w:rsidR="0108A01D">
              <w:t xml:space="preserve">arithmetic. The written response </w:t>
            </w:r>
            <w:r w:rsidR="00D402F3">
              <w:t xml:space="preserve">lacks clarity. Communication impaired by errors of </w:t>
            </w:r>
            <w:r w:rsidR="0108A01D">
              <w:t>spelling, punctuation, grammar or referencing.</w:t>
            </w:r>
            <w:r w:rsidR="6FB29BC3">
              <w:t xml:space="preserve">  Has not explored phonics. </w:t>
            </w:r>
          </w:p>
        </w:tc>
        <w:tc>
          <w:tcPr>
            <w:tcW w:w="0" w:type="auto"/>
          </w:tcPr>
          <w:p w14:paraId="249E7D92" w14:textId="75A2AD14" w:rsidR="006C4F33" w:rsidRPr="00B7030A" w:rsidRDefault="006C4F33" w:rsidP="2E08060C">
            <w:pPr>
              <w:spacing w:line="360" w:lineRule="auto"/>
            </w:pPr>
          </w:p>
        </w:tc>
      </w:tr>
      <w:tr w:rsidR="006C4F33" w:rsidRPr="005515E7" w14:paraId="58F4C8E3" w14:textId="6F440228" w:rsidTr="35100A69">
        <w:trPr>
          <w:trHeight w:val="1855"/>
        </w:trPr>
        <w:tc>
          <w:tcPr>
            <w:tcW w:w="4962" w:type="dxa"/>
            <w:shd w:val="clear" w:color="auto" w:fill="FFFFFF" w:themeFill="background1"/>
          </w:tcPr>
          <w:p w14:paraId="22511BD8" w14:textId="5A5460F8" w:rsidR="006C4F33" w:rsidRPr="00B7030A" w:rsidRDefault="006C4F33" w:rsidP="3E9D67C0">
            <w:pPr>
              <w:shd w:val="clear" w:color="auto" w:fill="541C67"/>
              <w:spacing w:line="480" w:lineRule="auto"/>
              <w:rPr>
                <w:rFonts w:cs="Arial"/>
                <w:color w:val="FFFFFF" w:themeColor="background1"/>
              </w:rPr>
            </w:pPr>
            <w:r w:rsidRPr="3E9D67C0">
              <w:rPr>
                <w:rFonts w:cs="Arial"/>
                <w:color w:val="FFFFFF" w:themeColor="background1"/>
              </w:rPr>
              <w:t>Confirm applicant understands they will be required to attend the induction from</w:t>
            </w:r>
            <w:r w:rsidRPr="3E9D67C0">
              <w:rPr>
                <w:rFonts w:cs="Arial"/>
                <w:b/>
                <w:bCs/>
                <w:color w:val="FFFFFF" w:themeColor="background1"/>
                <w:sz w:val="36"/>
                <w:szCs w:val="36"/>
              </w:rPr>
              <w:t xml:space="preserve"> </w:t>
            </w:r>
          </w:p>
          <w:p w14:paraId="31F95D8C" w14:textId="5C687487" w:rsidR="006C4F33" w:rsidRPr="00B7030A" w:rsidRDefault="73E0A48E" w:rsidP="3E9D67C0">
            <w:pPr>
              <w:shd w:val="clear" w:color="auto" w:fill="541C67"/>
              <w:spacing w:line="480" w:lineRule="auto"/>
              <w:rPr>
                <w:rFonts w:cs="Arial"/>
                <w:color w:val="FFFFFF" w:themeColor="background1"/>
              </w:rPr>
            </w:pPr>
            <w:r w:rsidRPr="35100A69">
              <w:rPr>
                <w:rFonts w:cs="Arial"/>
                <w:b/>
                <w:bCs/>
                <w:color w:val="FFFFFF" w:themeColor="background1"/>
                <w:sz w:val="36"/>
                <w:szCs w:val="36"/>
              </w:rPr>
              <w:t>1</w:t>
            </w:r>
            <w:r w:rsidRPr="35100A69">
              <w:rPr>
                <w:rFonts w:cs="Arial"/>
                <w:b/>
                <w:bCs/>
                <w:color w:val="FFFFFF" w:themeColor="background1"/>
                <w:sz w:val="36"/>
                <w:szCs w:val="36"/>
                <w:vertAlign w:val="superscript"/>
              </w:rPr>
              <w:t>st</w:t>
            </w:r>
            <w:r w:rsidRPr="35100A69">
              <w:rPr>
                <w:rFonts w:cs="Arial"/>
                <w:b/>
                <w:bCs/>
                <w:color w:val="FFFFFF" w:themeColor="background1"/>
                <w:sz w:val="36"/>
                <w:szCs w:val="36"/>
              </w:rPr>
              <w:t xml:space="preserve"> </w:t>
            </w:r>
            <w:r w:rsidR="002B78CC">
              <w:rPr>
                <w:rFonts w:cs="Arial"/>
                <w:b/>
                <w:bCs/>
                <w:color w:val="FFFFFF" w:themeColor="background1"/>
                <w:sz w:val="36"/>
                <w:szCs w:val="36"/>
              </w:rPr>
              <w:t>September</w:t>
            </w:r>
            <w:r w:rsidRPr="35100A69">
              <w:rPr>
                <w:rFonts w:cs="Arial"/>
                <w:b/>
                <w:bCs/>
                <w:color w:val="FFFFFF" w:themeColor="background1"/>
                <w:sz w:val="36"/>
                <w:szCs w:val="36"/>
              </w:rPr>
              <w:t xml:space="preserve"> </w:t>
            </w:r>
            <w:r w:rsidR="30BA9EE7" w:rsidRPr="35100A69">
              <w:rPr>
                <w:rFonts w:cs="Arial"/>
                <w:b/>
                <w:bCs/>
                <w:color w:val="FFFFFF" w:themeColor="background1"/>
                <w:sz w:val="36"/>
                <w:szCs w:val="36"/>
              </w:rPr>
              <w:t>202</w:t>
            </w:r>
            <w:r w:rsidR="35E518CF" w:rsidRPr="35100A69">
              <w:rPr>
                <w:rFonts w:cs="Arial"/>
                <w:b/>
                <w:bCs/>
                <w:color w:val="FFFFFF" w:themeColor="background1"/>
                <w:sz w:val="36"/>
                <w:szCs w:val="36"/>
              </w:rPr>
              <w:t>6</w:t>
            </w:r>
          </w:p>
        </w:tc>
        <w:tc>
          <w:tcPr>
            <w:tcW w:w="2410" w:type="dxa"/>
          </w:tcPr>
          <w:p w14:paraId="298E5CA3" w14:textId="7A8C9D9D" w:rsidR="006C4F33" w:rsidRDefault="00430898" w:rsidP="006C4F33">
            <w:pPr>
              <w:spacing w:line="480" w:lineRule="auto"/>
              <w:rPr>
                <w:rFonts w:cs="Arial"/>
                <w:sz w:val="24"/>
              </w:rPr>
            </w:pPr>
            <w:r>
              <w:rPr>
                <w:rFonts w:cs="Arial"/>
                <w:sz w:val="24"/>
              </w:rPr>
              <w:t xml:space="preserve">Negative </w:t>
            </w:r>
            <w:r w:rsidR="009526E5">
              <w:rPr>
                <w:rFonts w:cs="Arial"/>
                <w:sz w:val="24"/>
              </w:rPr>
              <w:t>Flags:</w:t>
            </w:r>
            <w:r>
              <w:rPr>
                <w:rFonts w:cs="Arial"/>
                <w:sz w:val="24"/>
              </w:rPr>
              <w:t xml:space="preserve"> </w:t>
            </w:r>
          </w:p>
          <w:p w14:paraId="76239411" w14:textId="238A3A7B" w:rsidR="00430898" w:rsidRDefault="00430898" w:rsidP="0C35897D">
            <w:pPr>
              <w:spacing w:line="480" w:lineRule="auto"/>
              <w:rPr>
                <w:rFonts w:cs="Arial"/>
                <w:sz w:val="24"/>
                <w:szCs w:val="24"/>
              </w:rPr>
            </w:pPr>
            <w:r w:rsidRPr="0C35897D">
              <w:rPr>
                <w:rFonts w:cs="Arial"/>
                <w:sz w:val="24"/>
                <w:szCs w:val="24"/>
              </w:rPr>
              <w:t>Neutral Flags:</w:t>
            </w:r>
            <w:r w:rsidR="00042B6D" w:rsidRPr="0C35897D">
              <w:rPr>
                <w:rFonts w:cs="Arial"/>
                <w:sz w:val="24"/>
                <w:szCs w:val="24"/>
              </w:rPr>
              <w:t xml:space="preserve"> </w:t>
            </w:r>
          </w:p>
          <w:p w14:paraId="4686A38B" w14:textId="0BE0AD30" w:rsidR="00430898" w:rsidRPr="00EE7FBB" w:rsidRDefault="00430898" w:rsidP="0C35897D">
            <w:pPr>
              <w:spacing w:line="480" w:lineRule="auto"/>
              <w:rPr>
                <w:rFonts w:cs="Arial"/>
                <w:sz w:val="24"/>
                <w:szCs w:val="24"/>
              </w:rPr>
            </w:pPr>
            <w:r w:rsidRPr="0C35897D">
              <w:rPr>
                <w:rFonts w:cs="Arial"/>
                <w:sz w:val="24"/>
                <w:szCs w:val="24"/>
              </w:rPr>
              <w:t>Positive Flags:</w:t>
            </w:r>
            <w:r w:rsidR="00042B6D" w:rsidRPr="0C35897D">
              <w:rPr>
                <w:rFonts w:cs="Arial"/>
                <w:sz w:val="24"/>
                <w:szCs w:val="24"/>
              </w:rPr>
              <w:t xml:space="preserve"> </w:t>
            </w:r>
          </w:p>
        </w:tc>
        <w:tc>
          <w:tcPr>
            <w:tcW w:w="7133" w:type="dxa"/>
            <w:gridSpan w:val="2"/>
          </w:tcPr>
          <w:p w14:paraId="2DBDFDFC" w14:textId="77777777" w:rsidR="002B78CC" w:rsidRPr="00FE4BE8" w:rsidRDefault="002B78CC" w:rsidP="002B78CC">
            <w:pPr>
              <w:spacing w:before="200"/>
            </w:pPr>
            <w:r w:rsidRPr="00EE16B5">
              <w:rPr>
                <w:b/>
                <w:bCs/>
              </w:rPr>
              <w:t>RECOMMENDATION</w:t>
            </w:r>
            <w:r w:rsidRPr="00FE4BE8">
              <w:t>:</w:t>
            </w:r>
          </w:p>
          <w:p w14:paraId="6CC57719" w14:textId="77777777" w:rsidR="002B78CC" w:rsidRPr="00FE4BE8" w:rsidRDefault="002B78CC" w:rsidP="002B78CC">
            <w:pPr>
              <w:spacing w:before="200"/>
            </w:pPr>
            <w:r w:rsidRPr="00EE16B5">
              <w:rPr>
                <w:b/>
                <w:bCs/>
              </w:rPr>
              <w:t>ACCEPT</w:t>
            </w:r>
            <w:r>
              <w:t xml:space="preserve"> at interview and then complete the Decision Reporting Form</w:t>
            </w:r>
          </w:p>
          <w:p w14:paraId="6E76F004" w14:textId="77777777" w:rsidR="002B78CC" w:rsidRPr="00FE4BE8" w:rsidRDefault="002B78CC" w:rsidP="002B78CC">
            <w:pPr>
              <w:spacing w:before="200"/>
            </w:pPr>
            <w:r w:rsidRPr="00EE16B5">
              <w:rPr>
                <w:b/>
                <w:bCs/>
              </w:rPr>
              <w:t>REJECT</w:t>
            </w:r>
            <w:r w:rsidRPr="00FE4BE8">
              <w:t xml:space="preserve"> via </w:t>
            </w:r>
            <w:r>
              <w:t>Decision Reporting Form</w:t>
            </w:r>
          </w:p>
          <w:p w14:paraId="63E2C60F" w14:textId="77777777" w:rsidR="002B78CC" w:rsidRDefault="002B78CC" w:rsidP="002B78CC">
            <w:pPr>
              <w:spacing w:before="200"/>
            </w:pPr>
            <w:r w:rsidRPr="7598613B">
              <w:rPr>
                <w:b/>
                <w:bCs/>
              </w:rPr>
              <w:t>HOLD</w:t>
            </w:r>
            <w:r>
              <w:t xml:space="preserve"> Discuss with colleague. If decision is then made to accept, inform by e mail/phone and then Decision Reporting Form. Otherwise reject by Decision Reporting Form.</w:t>
            </w:r>
          </w:p>
          <w:p w14:paraId="0DD509FD" w14:textId="77777777" w:rsidR="002B78CC" w:rsidRDefault="002B78CC" w:rsidP="002B78CC">
            <w:pPr>
              <w:spacing w:before="200"/>
            </w:pPr>
          </w:p>
          <w:p w14:paraId="40ECEEE6" w14:textId="77777777" w:rsidR="002B78CC" w:rsidRDefault="002B78CC" w:rsidP="002B78CC">
            <w:pPr>
              <w:pStyle w:val="ListParagraph"/>
              <w:ind w:left="0"/>
              <w:jc w:val="both"/>
            </w:pPr>
            <w:r>
              <w:t xml:space="preserve">Decision Reporting Form: </w:t>
            </w:r>
            <w:hyperlink r:id="rId12" w:history="1">
              <w:r w:rsidRPr="000E6E7C">
                <w:rPr>
                  <w:rStyle w:val="Hyperlink"/>
                </w:rPr>
                <w:t>https://forms.office.com/e/q38StrJZc0</w:t>
              </w:r>
            </w:hyperlink>
          </w:p>
          <w:p w14:paraId="363CE39D" w14:textId="5C95CC0A" w:rsidR="006C4F33" w:rsidRPr="00650E1A" w:rsidRDefault="002B78CC" w:rsidP="002B78CC">
            <w:pPr>
              <w:pStyle w:val="ListParagraph"/>
              <w:ind w:left="0"/>
              <w:jc w:val="both"/>
            </w:pPr>
            <w:r>
              <w:tab/>
            </w:r>
            <w:r>
              <w:tab/>
            </w:r>
            <w:r w:rsidR="00FB1031">
              <w:tab/>
            </w:r>
            <w:r w:rsidR="00FB1031">
              <w:tab/>
            </w:r>
          </w:p>
        </w:tc>
        <w:tc>
          <w:tcPr>
            <w:tcW w:w="0" w:type="auto"/>
          </w:tcPr>
          <w:p w14:paraId="1F13BA9C" w14:textId="77777777" w:rsidR="006C4F33" w:rsidRPr="00B7030A" w:rsidRDefault="006C4F33" w:rsidP="006C4F33">
            <w:pPr>
              <w:spacing w:line="360" w:lineRule="auto"/>
              <w:rPr>
                <w:rFonts w:cstheme="minorHAnsi"/>
              </w:rPr>
            </w:pPr>
          </w:p>
        </w:tc>
      </w:tr>
    </w:tbl>
    <w:p w14:paraId="0F531487" w14:textId="51BA69B7" w:rsidR="006C4F33" w:rsidRDefault="006C4F33"/>
    <w:tbl>
      <w:tblPr>
        <w:tblStyle w:val="TableGrid"/>
        <w:tblW w:w="0" w:type="auto"/>
        <w:tblInd w:w="-856" w:type="dxa"/>
        <w:tblLook w:val="04A0" w:firstRow="1" w:lastRow="0" w:firstColumn="1" w:lastColumn="0" w:noHBand="0" w:noVBand="1"/>
      </w:tblPr>
      <w:tblGrid>
        <w:gridCol w:w="14601"/>
      </w:tblGrid>
      <w:tr w:rsidR="006C4F33" w14:paraId="016CD1C2" w14:textId="77777777" w:rsidTr="35100A69">
        <w:tc>
          <w:tcPr>
            <w:tcW w:w="14601" w:type="dxa"/>
          </w:tcPr>
          <w:p w14:paraId="04D9D126" w14:textId="0C6D134B" w:rsidR="006C4F33" w:rsidRDefault="5481E938" w:rsidP="35100A69">
            <w:pPr>
              <w:spacing w:line="480" w:lineRule="auto"/>
              <w:rPr>
                <w:rFonts w:ascii="Calibri" w:eastAsia="Calibri" w:hAnsi="Calibri" w:cs="Calibri"/>
                <w:b/>
                <w:bCs/>
                <w:i/>
                <w:iCs/>
                <w:color w:val="FF0000"/>
                <w:u w:val="single"/>
              </w:rPr>
            </w:pPr>
            <w:r w:rsidRPr="35100A69">
              <w:rPr>
                <w:rFonts w:ascii="Calibri" w:eastAsia="Calibri" w:hAnsi="Calibri" w:cs="Calibri"/>
                <w:b/>
                <w:bCs/>
                <w:color w:val="7030A0"/>
                <w:u w:val="single"/>
              </w:rPr>
              <w:t xml:space="preserve">Potential adjustments to course (including any declared Disability) </w:t>
            </w:r>
            <w:r w:rsidRPr="35100A69">
              <w:rPr>
                <w:rFonts w:ascii="Calibri" w:eastAsia="Calibri" w:hAnsi="Calibri" w:cs="Calibri"/>
                <w:b/>
                <w:bCs/>
                <w:i/>
                <w:iCs/>
                <w:color w:val="FF0000"/>
                <w:u w:val="single"/>
              </w:rPr>
              <w:t xml:space="preserve">[version adapted for </w:t>
            </w:r>
            <w:r w:rsidR="75C21EDC" w:rsidRPr="35100A69">
              <w:rPr>
                <w:rFonts w:ascii="Calibri" w:eastAsia="Calibri" w:hAnsi="Calibri" w:cs="Calibri"/>
                <w:b/>
                <w:bCs/>
                <w:i/>
                <w:iCs/>
                <w:color w:val="FF0000"/>
                <w:u w:val="single"/>
              </w:rPr>
              <w:t>Lead P</w:t>
            </w:r>
            <w:r w:rsidRPr="35100A69">
              <w:rPr>
                <w:rFonts w:ascii="Calibri" w:eastAsia="Calibri" w:hAnsi="Calibri" w:cs="Calibri"/>
                <w:b/>
                <w:bCs/>
                <w:i/>
                <w:iCs/>
                <w:color w:val="FF0000"/>
                <w:u w:val="single"/>
              </w:rPr>
              <w:t>artners]</w:t>
            </w:r>
          </w:p>
          <w:p w14:paraId="3339556E" w14:textId="219B21F2" w:rsidR="006C4F33" w:rsidRDefault="5481E938" w:rsidP="00430898">
            <w:pPr>
              <w:spacing w:line="276" w:lineRule="auto"/>
            </w:pPr>
            <w:r w:rsidRPr="35100A69">
              <w:rPr>
                <w:rFonts w:ascii="Calibri" w:eastAsia="Calibri" w:hAnsi="Calibri" w:cs="Calibri"/>
              </w:rPr>
              <w:t>If a candidate declares a disability or a physical/mental condition during the interview or states that they may need adjustments to the academic study or professional placement elements of the course, please emphasise that CTE and your alliance are committed to supporting all suitable candidates to train to teach.  Support is available through CTE and school tutors as well as the University’s Wellbeing and Disability Support Services.  Offer holders are asked to notify the University of any condition or disability which may impact their studies or their ability to perform the required activities of a teacher and/or for which they may require adjustment.  This is done through the Capacity to Teach Declaration and the Occupational Health Assessment form in order for the University to understand what their needs are and what provisions could be put in place to adequately support them throughout the year.     The Occupational Health Assessment form and the Capacity to Teach Declaration should be submitted to the University within 2 weeks of accepting an offer for the course.   Offer holders can request to meet with the Senior Tutor to discuss their potential requirements. Occupational Health clearance will need to be met before they can join the course.</w:t>
            </w:r>
          </w:p>
          <w:p w14:paraId="4F4ABE21" w14:textId="4AA5340A" w:rsidR="006C4F33" w:rsidRDefault="5481E938" w:rsidP="35100A69">
            <w:pPr>
              <w:pBdr>
                <w:bottom w:val="single" w:sz="12" w:space="1" w:color="auto"/>
              </w:pBdr>
              <w:tabs>
                <w:tab w:val="left" w:pos="709"/>
                <w:tab w:val="left" w:pos="1325"/>
              </w:tabs>
              <w:spacing w:line="276" w:lineRule="auto"/>
            </w:pPr>
            <w:r w:rsidRPr="35100A69">
              <w:rPr>
                <w:rFonts w:ascii="Calibri" w:eastAsia="Calibri" w:hAnsi="Calibri" w:cs="Calibri"/>
              </w:rPr>
              <w:t>If the candidate would like to request a meeting with the Senior Tutor</w:t>
            </w:r>
            <w:r w:rsidR="4BBD7297" w:rsidRPr="35100A69">
              <w:rPr>
                <w:rFonts w:ascii="Calibri" w:eastAsia="Calibri" w:hAnsi="Calibri" w:cs="Calibri"/>
              </w:rPr>
              <w:t xml:space="preserve">/Deputy Senior Tutor </w:t>
            </w:r>
            <w:r w:rsidRPr="35100A69">
              <w:rPr>
                <w:rFonts w:ascii="Calibri" w:eastAsia="Calibri" w:hAnsi="Calibri" w:cs="Calibri"/>
              </w:rPr>
              <w:t>(CTE) if they are given an offer, please seek their explicit permission to pass this information on to the University of Warwick (see the offer/reject form).</w:t>
            </w:r>
          </w:p>
        </w:tc>
      </w:tr>
    </w:tbl>
    <w:p w14:paraId="59677357" w14:textId="24EBC4E2" w:rsidR="00D402F3" w:rsidRDefault="00D402F3" w:rsidP="00351555">
      <w:pPr>
        <w:rPr>
          <w:sz w:val="24"/>
        </w:rPr>
      </w:pPr>
    </w:p>
    <w:p w14:paraId="2C7410C6" w14:textId="77777777" w:rsidR="00D402F3" w:rsidRDefault="00D402F3" w:rsidP="00351555">
      <w:pPr>
        <w:rPr>
          <w:sz w:val="24"/>
        </w:rPr>
      </w:pPr>
    </w:p>
    <w:p w14:paraId="1BE24901" w14:textId="51CDCF8E" w:rsidR="00351555" w:rsidRPr="00FE4BE8" w:rsidRDefault="00351555" w:rsidP="00351555">
      <w:pPr>
        <w:rPr>
          <w:sz w:val="16"/>
          <w:szCs w:val="16"/>
        </w:rPr>
      </w:pPr>
      <w:r w:rsidRPr="00FE4BE8">
        <w:rPr>
          <w:sz w:val="24"/>
        </w:rPr>
        <w:t xml:space="preserve">For many trainees you will thank them for their time and ask them to watch out for a result through </w:t>
      </w:r>
      <w:r w:rsidR="00430898" w:rsidRPr="00FE4BE8">
        <w:rPr>
          <w:sz w:val="24"/>
        </w:rPr>
        <w:t>DfE Apply</w:t>
      </w:r>
      <w:r w:rsidRPr="00FE4BE8">
        <w:rPr>
          <w:sz w:val="24"/>
        </w:rPr>
        <w:t>. If you decide to make an offer at interview please highlight here that you have used the following statement :</w:t>
      </w:r>
    </w:p>
    <w:p w14:paraId="14AF6B3C" w14:textId="663617FB" w:rsidR="00430898" w:rsidRDefault="00351555" w:rsidP="00351555">
      <w:pPr>
        <w:rPr>
          <w:rFonts w:ascii="Calibri" w:eastAsia="Calibri" w:hAnsi="Calibri" w:cs="Calibri"/>
          <w:i/>
          <w:color w:val="201F1E"/>
          <w:sz w:val="24"/>
          <w:szCs w:val="24"/>
        </w:rPr>
      </w:pPr>
      <w:r w:rsidRPr="34F47539">
        <w:rPr>
          <w:rFonts w:ascii="Calibri" w:eastAsia="Calibri" w:hAnsi="Calibri" w:cs="Calibri"/>
          <w:i/>
          <w:color w:val="201F1E"/>
          <w:sz w:val="24"/>
          <w:szCs w:val="24"/>
        </w:rPr>
        <w:t>“I am pleased to let you know that I shall be recommending that an offer be made to you. Checks will be undertaken to ensure that you meet all entry requirements,</w:t>
      </w:r>
      <w:r w:rsidR="003627A8" w:rsidRPr="34F47539">
        <w:rPr>
          <w:rFonts w:ascii="Calibri" w:eastAsia="Calibri" w:hAnsi="Calibri" w:cs="Calibri"/>
          <w:i/>
          <w:color w:val="201F1E"/>
          <w:sz w:val="24"/>
          <w:szCs w:val="24"/>
        </w:rPr>
        <w:t xml:space="preserve"> </w:t>
      </w:r>
      <w:r w:rsidRPr="34F47539">
        <w:rPr>
          <w:rFonts w:ascii="Calibri" w:eastAsia="Calibri" w:hAnsi="Calibri" w:cs="Calibri"/>
          <w:i/>
          <w:color w:val="201F1E"/>
          <w:sz w:val="24"/>
          <w:szCs w:val="24"/>
        </w:rPr>
        <w:t>or can meet and evidence that you have met them before the start of the course, and that the DfE are still supporting offers to this course. The PG Admissions Service will communicate the final decision to you within the next two weeks</w:t>
      </w:r>
      <w:r w:rsidR="00D402F3" w:rsidRPr="34F47539">
        <w:rPr>
          <w:rFonts w:ascii="Calibri" w:eastAsia="Calibri" w:hAnsi="Calibri" w:cs="Calibri"/>
          <w:i/>
          <w:color w:val="201F1E"/>
          <w:sz w:val="24"/>
          <w:szCs w:val="24"/>
        </w:rPr>
        <w:t>”</w:t>
      </w:r>
    </w:p>
    <w:p w14:paraId="51D6AA94" w14:textId="08DC79BE" w:rsidR="009E30F2" w:rsidRPr="00BF35AA" w:rsidRDefault="009E30F2" w:rsidP="003C1DA2">
      <w:pPr>
        <w:spacing w:after="200" w:line="276" w:lineRule="auto"/>
      </w:pPr>
    </w:p>
    <w:sectPr w:rsidR="009E30F2" w:rsidRPr="00BF35AA" w:rsidSect="008F4923">
      <w:footerReference w:type="default" r:id="rId13"/>
      <w:pgSz w:w="16838" w:h="11906" w:orient="landscape" w:code="9"/>
      <w:pgMar w:top="851" w:right="1440" w:bottom="1440" w:left="1440" w:header="709" w:footer="709" w:gutter="0"/>
      <w:cols w:space="708"/>
      <w:vAlign w:val="cen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6CAE069" w14:textId="77777777" w:rsidR="004E2479" w:rsidRDefault="004E2479" w:rsidP="002812E7">
      <w:r>
        <w:separator/>
      </w:r>
    </w:p>
  </w:endnote>
  <w:endnote w:type="continuationSeparator" w:id="0">
    <w:p w14:paraId="31595F54" w14:textId="77777777" w:rsidR="004E2479" w:rsidRDefault="004E2479" w:rsidP="002812E7">
      <w:r>
        <w:continuationSeparator/>
      </w:r>
    </w:p>
  </w:endnote>
  <w:endnote w:type="continuationNotice" w:id="1">
    <w:p w14:paraId="55243D48" w14:textId="77777777" w:rsidR="004E2479" w:rsidRDefault="004E247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7443589"/>
      <w:docPartObj>
        <w:docPartGallery w:val="Page Numbers (Bottom of Page)"/>
        <w:docPartUnique/>
      </w:docPartObj>
    </w:sdtPr>
    <w:sdtEndPr/>
    <w:sdtContent>
      <w:sdt>
        <w:sdtPr>
          <w:id w:val="-1769616900"/>
          <w:docPartObj>
            <w:docPartGallery w:val="Page Numbers (Top of Page)"/>
            <w:docPartUnique/>
          </w:docPartObj>
        </w:sdtPr>
        <w:sdtEndPr/>
        <w:sdtContent>
          <w:p w14:paraId="2BD70AAC" w14:textId="77777777" w:rsidR="000E61E9" w:rsidRDefault="000E61E9">
            <w:pPr>
              <w:pStyle w:val="Footer"/>
              <w:jc w:val="right"/>
            </w:pPr>
            <w:r>
              <w:t xml:space="preserve">Page </w:t>
            </w:r>
            <w:r>
              <w:rPr>
                <w:b/>
                <w:bCs/>
                <w:sz w:val="24"/>
              </w:rPr>
              <w:fldChar w:fldCharType="begin"/>
            </w:r>
            <w:r>
              <w:rPr>
                <w:b/>
              </w:rPr>
              <w:instrText xml:space="preserve"> PAGE </w:instrText>
            </w:r>
            <w:r>
              <w:rPr>
                <w:b/>
                <w:bCs/>
                <w:sz w:val="24"/>
              </w:rPr>
              <w:fldChar w:fldCharType="separate"/>
            </w:r>
            <w:r w:rsidR="00A12B12">
              <w:rPr>
                <w:b/>
                <w:noProof/>
              </w:rPr>
              <w:t>1</w:t>
            </w:r>
            <w:r>
              <w:rPr>
                <w:b/>
                <w:bCs/>
                <w:sz w:val="24"/>
              </w:rPr>
              <w:fldChar w:fldCharType="end"/>
            </w:r>
            <w:r>
              <w:t xml:space="preserve"> of </w:t>
            </w:r>
            <w:r>
              <w:rPr>
                <w:b/>
                <w:bCs/>
                <w:sz w:val="24"/>
              </w:rPr>
              <w:fldChar w:fldCharType="begin"/>
            </w:r>
            <w:r>
              <w:rPr>
                <w:b/>
              </w:rPr>
              <w:instrText xml:space="preserve"> NUMPAGES  </w:instrText>
            </w:r>
            <w:r>
              <w:rPr>
                <w:b/>
                <w:bCs/>
                <w:sz w:val="24"/>
              </w:rPr>
              <w:fldChar w:fldCharType="separate"/>
            </w:r>
            <w:r w:rsidR="00A12B12">
              <w:rPr>
                <w:b/>
                <w:noProof/>
              </w:rPr>
              <w:t>5</w:t>
            </w:r>
            <w:r>
              <w:rPr>
                <w:b/>
                <w:bCs/>
                <w:sz w:val="24"/>
              </w:rPr>
              <w:fldChar w:fldCharType="end"/>
            </w:r>
          </w:p>
        </w:sdtContent>
      </w:sdt>
    </w:sdtContent>
  </w:sdt>
  <w:p w14:paraId="73C124E0" w14:textId="77777777" w:rsidR="000E61E9" w:rsidRDefault="000E61E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726BC96" w14:textId="77777777" w:rsidR="004E2479" w:rsidRDefault="004E2479" w:rsidP="002812E7">
      <w:r>
        <w:separator/>
      </w:r>
    </w:p>
  </w:footnote>
  <w:footnote w:type="continuationSeparator" w:id="0">
    <w:p w14:paraId="235423E5" w14:textId="77777777" w:rsidR="004E2479" w:rsidRDefault="004E2479" w:rsidP="002812E7">
      <w:r>
        <w:continuationSeparator/>
      </w:r>
    </w:p>
  </w:footnote>
  <w:footnote w:type="continuationNotice" w:id="1">
    <w:p w14:paraId="724B4C28" w14:textId="77777777" w:rsidR="004E2479" w:rsidRDefault="004E2479">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B92797A"/>
    <w:multiLevelType w:val="hybridMultilevel"/>
    <w:tmpl w:val="6B9A646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7BF28D80">
      <w:numFmt w:val="bullet"/>
      <w:lvlText w:val="•"/>
      <w:lvlJc w:val="left"/>
      <w:pPr>
        <w:ind w:left="2520" w:hanging="720"/>
      </w:pPr>
      <w:rPr>
        <w:rFonts w:ascii="Calibri" w:eastAsiaTheme="minorEastAsia" w:hAnsi="Calibri" w:cs="Calibri"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F1B0D99"/>
    <w:multiLevelType w:val="hybridMultilevel"/>
    <w:tmpl w:val="56765D78"/>
    <w:lvl w:ilvl="0" w:tplc="08090011">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306A078E"/>
    <w:multiLevelType w:val="hybridMultilevel"/>
    <w:tmpl w:val="5512F51E"/>
    <w:lvl w:ilvl="0" w:tplc="3ADEB9A0">
      <w:start w:val="1"/>
      <w:numFmt w:val="bullet"/>
      <w:lvlText w:val="·"/>
      <w:lvlJc w:val="left"/>
      <w:pPr>
        <w:ind w:left="720" w:hanging="360"/>
      </w:pPr>
      <w:rPr>
        <w:rFonts w:ascii="Symbol" w:hAnsi="Symbol" w:hint="default"/>
      </w:rPr>
    </w:lvl>
    <w:lvl w:ilvl="1" w:tplc="A6882116">
      <w:start w:val="1"/>
      <w:numFmt w:val="bullet"/>
      <w:lvlText w:val="o"/>
      <w:lvlJc w:val="left"/>
      <w:pPr>
        <w:ind w:left="1440" w:hanging="360"/>
      </w:pPr>
      <w:rPr>
        <w:rFonts w:ascii="Courier New" w:hAnsi="Courier New" w:hint="default"/>
      </w:rPr>
    </w:lvl>
    <w:lvl w:ilvl="2" w:tplc="CFDA55F4">
      <w:start w:val="1"/>
      <w:numFmt w:val="bullet"/>
      <w:lvlText w:val=""/>
      <w:lvlJc w:val="left"/>
      <w:pPr>
        <w:ind w:left="2160" w:hanging="360"/>
      </w:pPr>
      <w:rPr>
        <w:rFonts w:ascii="Wingdings" w:hAnsi="Wingdings" w:hint="default"/>
      </w:rPr>
    </w:lvl>
    <w:lvl w:ilvl="3" w:tplc="D9647910">
      <w:start w:val="1"/>
      <w:numFmt w:val="bullet"/>
      <w:lvlText w:val=""/>
      <w:lvlJc w:val="left"/>
      <w:pPr>
        <w:ind w:left="2880" w:hanging="360"/>
      </w:pPr>
      <w:rPr>
        <w:rFonts w:ascii="Symbol" w:hAnsi="Symbol" w:hint="default"/>
      </w:rPr>
    </w:lvl>
    <w:lvl w:ilvl="4" w:tplc="EF5EAFF6">
      <w:start w:val="1"/>
      <w:numFmt w:val="bullet"/>
      <w:lvlText w:val="o"/>
      <w:lvlJc w:val="left"/>
      <w:pPr>
        <w:ind w:left="3600" w:hanging="360"/>
      </w:pPr>
      <w:rPr>
        <w:rFonts w:ascii="Courier New" w:hAnsi="Courier New" w:hint="default"/>
      </w:rPr>
    </w:lvl>
    <w:lvl w:ilvl="5" w:tplc="1F3A49AC">
      <w:start w:val="1"/>
      <w:numFmt w:val="bullet"/>
      <w:lvlText w:val=""/>
      <w:lvlJc w:val="left"/>
      <w:pPr>
        <w:ind w:left="4320" w:hanging="360"/>
      </w:pPr>
      <w:rPr>
        <w:rFonts w:ascii="Wingdings" w:hAnsi="Wingdings" w:hint="default"/>
      </w:rPr>
    </w:lvl>
    <w:lvl w:ilvl="6" w:tplc="DD3A7A10">
      <w:start w:val="1"/>
      <w:numFmt w:val="bullet"/>
      <w:lvlText w:val=""/>
      <w:lvlJc w:val="left"/>
      <w:pPr>
        <w:ind w:left="5040" w:hanging="360"/>
      </w:pPr>
      <w:rPr>
        <w:rFonts w:ascii="Symbol" w:hAnsi="Symbol" w:hint="default"/>
      </w:rPr>
    </w:lvl>
    <w:lvl w:ilvl="7" w:tplc="296A0BDA">
      <w:start w:val="1"/>
      <w:numFmt w:val="bullet"/>
      <w:lvlText w:val="o"/>
      <w:lvlJc w:val="left"/>
      <w:pPr>
        <w:ind w:left="5760" w:hanging="360"/>
      </w:pPr>
      <w:rPr>
        <w:rFonts w:ascii="Courier New" w:hAnsi="Courier New" w:hint="default"/>
      </w:rPr>
    </w:lvl>
    <w:lvl w:ilvl="8" w:tplc="0F429BCC">
      <w:start w:val="1"/>
      <w:numFmt w:val="bullet"/>
      <w:lvlText w:val=""/>
      <w:lvlJc w:val="left"/>
      <w:pPr>
        <w:ind w:left="6480" w:hanging="360"/>
      </w:pPr>
      <w:rPr>
        <w:rFonts w:ascii="Wingdings" w:hAnsi="Wingdings" w:hint="default"/>
      </w:rPr>
    </w:lvl>
  </w:abstractNum>
  <w:abstractNum w:abstractNumId="3" w15:restartNumberingAfterBreak="0">
    <w:nsid w:val="309513C1"/>
    <w:multiLevelType w:val="multilevel"/>
    <w:tmpl w:val="0C42B8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40F52954"/>
    <w:multiLevelType w:val="hybridMultilevel"/>
    <w:tmpl w:val="5192B8EC"/>
    <w:lvl w:ilvl="0" w:tplc="AF98FAE2">
      <w:start w:val="1"/>
      <w:numFmt w:val="bullet"/>
      <w:lvlText w:val=""/>
      <w:lvlJc w:val="left"/>
      <w:pPr>
        <w:ind w:left="720" w:hanging="360"/>
      </w:pPr>
      <w:rPr>
        <w:rFonts w:ascii="Symbol" w:hAnsi="Symbol" w:hint="default"/>
      </w:rPr>
    </w:lvl>
    <w:lvl w:ilvl="1" w:tplc="7898C4C6">
      <w:start w:val="1"/>
      <w:numFmt w:val="bullet"/>
      <w:lvlText w:val="o"/>
      <w:lvlJc w:val="left"/>
      <w:pPr>
        <w:ind w:left="1440" w:hanging="360"/>
      </w:pPr>
      <w:rPr>
        <w:rFonts w:ascii="Courier New" w:hAnsi="Courier New" w:hint="default"/>
      </w:rPr>
    </w:lvl>
    <w:lvl w:ilvl="2" w:tplc="56E29BB8">
      <w:start w:val="1"/>
      <w:numFmt w:val="bullet"/>
      <w:lvlText w:val=""/>
      <w:lvlJc w:val="left"/>
      <w:pPr>
        <w:ind w:left="2160" w:hanging="360"/>
      </w:pPr>
      <w:rPr>
        <w:rFonts w:ascii="Wingdings" w:hAnsi="Wingdings" w:hint="default"/>
      </w:rPr>
    </w:lvl>
    <w:lvl w:ilvl="3" w:tplc="9272C7E8">
      <w:start w:val="1"/>
      <w:numFmt w:val="bullet"/>
      <w:lvlText w:val=""/>
      <w:lvlJc w:val="left"/>
      <w:pPr>
        <w:ind w:left="2880" w:hanging="360"/>
      </w:pPr>
      <w:rPr>
        <w:rFonts w:ascii="Symbol" w:hAnsi="Symbol" w:hint="default"/>
      </w:rPr>
    </w:lvl>
    <w:lvl w:ilvl="4" w:tplc="A9B89426">
      <w:start w:val="1"/>
      <w:numFmt w:val="bullet"/>
      <w:lvlText w:val="o"/>
      <w:lvlJc w:val="left"/>
      <w:pPr>
        <w:ind w:left="3600" w:hanging="360"/>
      </w:pPr>
      <w:rPr>
        <w:rFonts w:ascii="Courier New" w:hAnsi="Courier New" w:hint="default"/>
      </w:rPr>
    </w:lvl>
    <w:lvl w:ilvl="5" w:tplc="F726FEEA">
      <w:start w:val="1"/>
      <w:numFmt w:val="bullet"/>
      <w:lvlText w:val=""/>
      <w:lvlJc w:val="left"/>
      <w:pPr>
        <w:ind w:left="4320" w:hanging="360"/>
      </w:pPr>
      <w:rPr>
        <w:rFonts w:ascii="Wingdings" w:hAnsi="Wingdings" w:hint="default"/>
      </w:rPr>
    </w:lvl>
    <w:lvl w:ilvl="6" w:tplc="1B9474F2">
      <w:start w:val="1"/>
      <w:numFmt w:val="bullet"/>
      <w:lvlText w:val=""/>
      <w:lvlJc w:val="left"/>
      <w:pPr>
        <w:ind w:left="5040" w:hanging="360"/>
      </w:pPr>
      <w:rPr>
        <w:rFonts w:ascii="Symbol" w:hAnsi="Symbol" w:hint="default"/>
      </w:rPr>
    </w:lvl>
    <w:lvl w:ilvl="7" w:tplc="E138AE56">
      <w:start w:val="1"/>
      <w:numFmt w:val="bullet"/>
      <w:lvlText w:val="o"/>
      <w:lvlJc w:val="left"/>
      <w:pPr>
        <w:ind w:left="5760" w:hanging="360"/>
      </w:pPr>
      <w:rPr>
        <w:rFonts w:ascii="Courier New" w:hAnsi="Courier New" w:hint="default"/>
      </w:rPr>
    </w:lvl>
    <w:lvl w:ilvl="8" w:tplc="8A86BA68">
      <w:start w:val="1"/>
      <w:numFmt w:val="bullet"/>
      <w:lvlText w:val=""/>
      <w:lvlJc w:val="left"/>
      <w:pPr>
        <w:ind w:left="6480" w:hanging="360"/>
      </w:pPr>
      <w:rPr>
        <w:rFonts w:ascii="Wingdings" w:hAnsi="Wingdings" w:hint="default"/>
      </w:rPr>
    </w:lvl>
  </w:abstractNum>
  <w:abstractNum w:abstractNumId="5" w15:restartNumberingAfterBreak="0">
    <w:nsid w:val="50744659"/>
    <w:multiLevelType w:val="hybridMultilevel"/>
    <w:tmpl w:val="1C3C99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77DB6543"/>
    <w:multiLevelType w:val="hybridMultilevel"/>
    <w:tmpl w:val="E010838C"/>
    <w:lvl w:ilvl="0" w:tplc="91FE4E1C">
      <w:start w:val="1"/>
      <w:numFmt w:val="bullet"/>
      <w:lvlText w:val="-"/>
      <w:lvlJc w:val="left"/>
      <w:pPr>
        <w:ind w:left="720" w:hanging="360"/>
      </w:pPr>
      <w:rPr>
        <w:rFonts w:ascii="Calibri" w:eastAsiaTheme="minorEastAsia" w:hAnsi="Calibri" w:cstheme="minorHAnsi"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2100444051">
    <w:abstractNumId w:val="2"/>
  </w:num>
  <w:num w:numId="2" w16cid:durableId="2017728646">
    <w:abstractNumId w:val="3"/>
  </w:num>
  <w:num w:numId="3" w16cid:durableId="1014726638">
    <w:abstractNumId w:val="6"/>
  </w:num>
  <w:num w:numId="4" w16cid:durableId="952246501">
    <w:abstractNumId w:val="4"/>
  </w:num>
  <w:num w:numId="5" w16cid:durableId="337008179">
    <w:abstractNumId w:val="1"/>
  </w:num>
  <w:num w:numId="6" w16cid:durableId="374281007">
    <w:abstractNumId w:val="0"/>
  </w:num>
  <w:num w:numId="7" w16cid:durableId="115032000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0972"/>
    <w:rsid w:val="0000291F"/>
    <w:rsid w:val="00022D7D"/>
    <w:rsid w:val="00041FE8"/>
    <w:rsid w:val="000427A3"/>
    <w:rsid w:val="00042B6D"/>
    <w:rsid w:val="00062703"/>
    <w:rsid w:val="00070101"/>
    <w:rsid w:val="0007425C"/>
    <w:rsid w:val="00076685"/>
    <w:rsid w:val="00094B0F"/>
    <w:rsid w:val="000B23F6"/>
    <w:rsid w:val="000B5712"/>
    <w:rsid w:val="000B7160"/>
    <w:rsid w:val="000C255E"/>
    <w:rsid w:val="000C6848"/>
    <w:rsid w:val="000D1197"/>
    <w:rsid w:val="000D259B"/>
    <w:rsid w:val="000E115C"/>
    <w:rsid w:val="000E61E9"/>
    <w:rsid w:val="000F1CE0"/>
    <w:rsid w:val="001014E4"/>
    <w:rsid w:val="00114D3D"/>
    <w:rsid w:val="0011706D"/>
    <w:rsid w:val="00123D6F"/>
    <w:rsid w:val="001304A0"/>
    <w:rsid w:val="001365C4"/>
    <w:rsid w:val="00137647"/>
    <w:rsid w:val="00141C88"/>
    <w:rsid w:val="00143E36"/>
    <w:rsid w:val="0014664E"/>
    <w:rsid w:val="00151B4A"/>
    <w:rsid w:val="00156692"/>
    <w:rsid w:val="0017303C"/>
    <w:rsid w:val="00176F2D"/>
    <w:rsid w:val="001931B9"/>
    <w:rsid w:val="00196041"/>
    <w:rsid w:val="001973E9"/>
    <w:rsid w:val="001C0115"/>
    <w:rsid w:val="001D1521"/>
    <w:rsid w:val="001D7123"/>
    <w:rsid w:val="00204E42"/>
    <w:rsid w:val="00206049"/>
    <w:rsid w:val="0020729D"/>
    <w:rsid w:val="0021080E"/>
    <w:rsid w:val="00243ECB"/>
    <w:rsid w:val="002515D5"/>
    <w:rsid w:val="002527BC"/>
    <w:rsid w:val="00256071"/>
    <w:rsid w:val="00261FA3"/>
    <w:rsid w:val="002652BA"/>
    <w:rsid w:val="00273359"/>
    <w:rsid w:val="002812E7"/>
    <w:rsid w:val="002B0A79"/>
    <w:rsid w:val="002B78CC"/>
    <w:rsid w:val="002D73BE"/>
    <w:rsid w:val="002F52A2"/>
    <w:rsid w:val="00337E2C"/>
    <w:rsid w:val="0034026E"/>
    <w:rsid w:val="00350EED"/>
    <w:rsid w:val="00351555"/>
    <w:rsid w:val="00356165"/>
    <w:rsid w:val="0036121A"/>
    <w:rsid w:val="003627A8"/>
    <w:rsid w:val="0037557C"/>
    <w:rsid w:val="00384EA5"/>
    <w:rsid w:val="00387A85"/>
    <w:rsid w:val="003A3ACB"/>
    <w:rsid w:val="003B7E1E"/>
    <w:rsid w:val="003C1DA2"/>
    <w:rsid w:val="003C3498"/>
    <w:rsid w:val="003E6941"/>
    <w:rsid w:val="003F0BB7"/>
    <w:rsid w:val="004026D9"/>
    <w:rsid w:val="00425C7B"/>
    <w:rsid w:val="00427913"/>
    <w:rsid w:val="00430898"/>
    <w:rsid w:val="0045058C"/>
    <w:rsid w:val="00456936"/>
    <w:rsid w:val="0047564E"/>
    <w:rsid w:val="004A060C"/>
    <w:rsid w:val="004A41DF"/>
    <w:rsid w:val="004B6211"/>
    <w:rsid w:val="004B79B6"/>
    <w:rsid w:val="004C11CF"/>
    <w:rsid w:val="004C5F66"/>
    <w:rsid w:val="004D1B7B"/>
    <w:rsid w:val="004D2019"/>
    <w:rsid w:val="004E2479"/>
    <w:rsid w:val="004E6225"/>
    <w:rsid w:val="005155B7"/>
    <w:rsid w:val="00522E2C"/>
    <w:rsid w:val="0053147B"/>
    <w:rsid w:val="00537F03"/>
    <w:rsid w:val="005515E7"/>
    <w:rsid w:val="00557A77"/>
    <w:rsid w:val="005649F4"/>
    <w:rsid w:val="00585026"/>
    <w:rsid w:val="005868DA"/>
    <w:rsid w:val="00587736"/>
    <w:rsid w:val="00592E79"/>
    <w:rsid w:val="005B0B2C"/>
    <w:rsid w:val="005B1517"/>
    <w:rsid w:val="005B1C63"/>
    <w:rsid w:val="005B7A02"/>
    <w:rsid w:val="005C3D84"/>
    <w:rsid w:val="005C6F95"/>
    <w:rsid w:val="005D54B2"/>
    <w:rsid w:val="005E045C"/>
    <w:rsid w:val="005F0017"/>
    <w:rsid w:val="005F00C0"/>
    <w:rsid w:val="005F102E"/>
    <w:rsid w:val="005F33C2"/>
    <w:rsid w:val="005F4A58"/>
    <w:rsid w:val="00602F58"/>
    <w:rsid w:val="00603BC6"/>
    <w:rsid w:val="00616813"/>
    <w:rsid w:val="00621E3B"/>
    <w:rsid w:val="0063485F"/>
    <w:rsid w:val="0064112F"/>
    <w:rsid w:val="00646CD0"/>
    <w:rsid w:val="00650E1A"/>
    <w:rsid w:val="00653B45"/>
    <w:rsid w:val="006578B9"/>
    <w:rsid w:val="006668C7"/>
    <w:rsid w:val="006707AA"/>
    <w:rsid w:val="006726F1"/>
    <w:rsid w:val="006853E6"/>
    <w:rsid w:val="00686EEE"/>
    <w:rsid w:val="006A3A42"/>
    <w:rsid w:val="006B3974"/>
    <w:rsid w:val="006B4ED1"/>
    <w:rsid w:val="006C4103"/>
    <w:rsid w:val="006C4F33"/>
    <w:rsid w:val="006D4D81"/>
    <w:rsid w:val="006E00AC"/>
    <w:rsid w:val="006E64C2"/>
    <w:rsid w:val="006F1E61"/>
    <w:rsid w:val="006F4AE7"/>
    <w:rsid w:val="006F6772"/>
    <w:rsid w:val="00700E3A"/>
    <w:rsid w:val="00713894"/>
    <w:rsid w:val="0076178E"/>
    <w:rsid w:val="00766AC9"/>
    <w:rsid w:val="0077230E"/>
    <w:rsid w:val="00773DF9"/>
    <w:rsid w:val="00774C91"/>
    <w:rsid w:val="0078518F"/>
    <w:rsid w:val="00792D78"/>
    <w:rsid w:val="00793BDB"/>
    <w:rsid w:val="00794B79"/>
    <w:rsid w:val="007A2E61"/>
    <w:rsid w:val="007A6F92"/>
    <w:rsid w:val="007A7B69"/>
    <w:rsid w:val="007D0972"/>
    <w:rsid w:val="007E0C29"/>
    <w:rsid w:val="007E39EC"/>
    <w:rsid w:val="007F0092"/>
    <w:rsid w:val="007F3D79"/>
    <w:rsid w:val="007F4A0A"/>
    <w:rsid w:val="00842B05"/>
    <w:rsid w:val="00850A40"/>
    <w:rsid w:val="00853CCF"/>
    <w:rsid w:val="00877171"/>
    <w:rsid w:val="00884E17"/>
    <w:rsid w:val="008B108C"/>
    <w:rsid w:val="008B427E"/>
    <w:rsid w:val="008D55F2"/>
    <w:rsid w:val="008E32B1"/>
    <w:rsid w:val="008E3BE4"/>
    <w:rsid w:val="008E6CBF"/>
    <w:rsid w:val="008F05CD"/>
    <w:rsid w:val="008F1F84"/>
    <w:rsid w:val="008F417C"/>
    <w:rsid w:val="008F4923"/>
    <w:rsid w:val="009042D8"/>
    <w:rsid w:val="00906970"/>
    <w:rsid w:val="009110D2"/>
    <w:rsid w:val="00912D1C"/>
    <w:rsid w:val="009306C6"/>
    <w:rsid w:val="009325D6"/>
    <w:rsid w:val="009339E1"/>
    <w:rsid w:val="009526E5"/>
    <w:rsid w:val="00957600"/>
    <w:rsid w:val="00961CD0"/>
    <w:rsid w:val="00970807"/>
    <w:rsid w:val="0098507C"/>
    <w:rsid w:val="00990E42"/>
    <w:rsid w:val="00991016"/>
    <w:rsid w:val="00996269"/>
    <w:rsid w:val="009A40E9"/>
    <w:rsid w:val="009B358A"/>
    <w:rsid w:val="009C7A98"/>
    <w:rsid w:val="009E30F2"/>
    <w:rsid w:val="009F0E4F"/>
    <w:rsid w:val="009F2FCC"/>
    <w:rsid w:val="009F5A85"/>
    <w:rsid w:val="00A005C6"/>
    <w:rsid w:val="00A0228A"/>
    <w:rsid w:val="00A12B12"/>
    <w:rsid w:val="00A2744D"/>
    <w:rsid w:val="00A41E53"/>
    <w:rsid w:val="00A47452"/>
    <w:rsid w:val="00A629E9"/>
    <w:rsid w:val="00A7311A"/>
    <w:rsid w:val="00A81C29"/>
    <w:rsid w:val="00AB00CE"/>
    <w:rsid w:val="00AB5ECC"/>
    <w:rsid w:val="00AC0863"/>
    <w:rsid w:val="00AC1C04"/>
    <w:rsid w:val="00AC7C0A"/>
    <w:rsid w:val="00AE285A"/>
    <w:rsid w:val="00B20C1E"/>
    <w:rsid w:val="00B46D3D"/>
    <w:rsid w:val="00B52818"/>
    <w:rsid w:val="00B61A8D"/>
    <w:rsid w:val="00B61CA7"/>
    <w:rsid w:val="00B65C12"/>
    <w:rsid w:val="00B7030A"/>
    <w:rsid w:val="00B773CD"/>
    <w:rsid w:val="00BB3DD6"/>
    <w:rsid w:val="00BD2E12"/>
    <w:rsid w:val="00BF0F7F"/>
    <w:rsid w:val="00BF35AA"/>
    <w:rsid w:val="00BF6DFA"/>
    <w:rsid w:val="00C00E22"/>
    <w:rsid w:val="00C02652"/>
    <w:rsid w:val="00C06742"/>
    <w:rsid w:val="00C121A1"/>
    <w:rsid w:val="00C221DA"/>
    <w:rsid w:val="00C33791"/>
    <w:rsid w:val="00C41F39"/>
    <w:rsid w:val="00C54EDB"/>
    <w:rsid w:val="00C57C1B"/>
    <w:rsid w:val="00C70319"/>
    <w:rsid w:val="00C84DF9"/>
    <w:rsid w:val="00C8721C"/>
    <w:rsid w:val="00C9626C"/>
    <w:rsid w:val="00CC0A8C"/>
    <w:rsid w:val="00CC16CC"/>
    <w:rsid w:val="00CE4C8F"/>
    <w:rsid w:val="00D039B9"/>
    <w:rsid w:val="00D06085"/>
    <w:rsid w:val="00D276F7"/>
    <w:rsid w:val="00D31182"/>
    <w:rsid w:val="00D32CD3"/>
    <w:rsid w:val="00D37872"/>
    <w:rsid w:val="00D402F3"/>
    <w:rsid w:val="00D525FC"/>
    <w:rsid w:val="00D60126"/>
    <w:rsid w:val="00D75909"/>
    <w:rsid w:val="00D75A93"/>
    <w:rsid w:val="00D87103"/>
    <w:rsid w:val="00D87D9D"/>
    <w:rsid w:val="00DA006F"/>
    <w:rsid w:val="00DA3267"/>
    <w:rsid w:val="00DA5CF3"/>
    <w:rsid w:val="00DA66D0"/>
    <w:rsid w:val="00DB510F"/>
    <w:rsid w:val="00DB5C47"/>
    <w:rsid w:val="00DB6891"/>
    <w:rsid w:val="00DC4826"/>
    <w:rsid w:val="00DD0F00"/>
    <w:rsid w:val="00DF0964"/>
    <w:rsid w:val="00DF44A7"/>
    <w:rsid w:val="00E048CB"/>
    <w:rsid w:val="00E10409"/>
    <w:rsid w:val="00E3778F"/>
    <w:rsid w:val="00E40A99"/>
    <w:rsid w:val="00E55E46"/>
    <w:rsid w:val="00E706DD"/>
    <w:rsid w:val="00E84DAA"/>
    <w:rsid w:val="00E91E90"/>
    <w:rsid w:val="00EC1A98"/>
    <w:rsid w:val="00EC3BFD"/>
    <w:rsid w:val="00ED1034"/>
    <w:rsid w:val="00EE16B5"/>
    <w:rsid w:val="00EE2B8C"/>
    <w:rsid w:val="00EE5E26"/>
    <w:rsid w:val="00EE6743"/>
    <w:rsid w:val="00EE7FBB"/>
    <w:rsid w:val="00EF4ECD"/>
    <w:rsid w:val="00F02DC9"/>
    <w:rsid w:val="00F039E4"/>
    <w:rsid w:val="00F05080"/>
    <w:rsid w:val="00F131A9"/>
    <w:rsid w:val="00F245ED"/>
    <w:rsid w:val="00F312D9"/>
    <w:rsid w:val="00F8236A"/>
    <w:rsid w:val="00FB1031"/>
    <w:rsid w:val="00FB6B60"/>
    <w:rsid w:val="00FE4BE8"/>
    <w:rsid w:val="00FF3FA8"/>
    <w:rsid w:val="0108A01D"/>
    <w:rsid w:val="0121EC7C"/>
    <w:rsid w:val="025E05AC"/>
    <w:rsid w:val="032E2D73"/>
    <w:rsid w:val="059C7021"/>
    <w:rsid w:val="06A02810"/>
    <w:rsid w:val="08BEF5C9"/>
    <w:rsid w:val="098B86D5"/>
    <w:rsid w:val="0B0E4973"/>
    <w:rsid w:val="0B50CE4A"/>
    <w:rsid w:val="0BEB1BED"/>
    <w:rsid w:val="0C35897D"/>
    <w:rsid w:val="0DD9F373"/>
    <w:rsid w:val="0E7CFCEF"/>
    <w:rsid w:val="0FB7D6FD"/>
    <w:rsid w:val="11F3DB67"/>
    <w:rsid w:val="12EB3A49"/>
    <w:rsid w:val="1324788C"/>
    <w:rsid w:val="13F49E84"/>
    <w:rsid w:val="1554DE0A"/>
    <w:rsid w:val="163E5E57"/>
    <w:rsid w:val="16E0923B"/>
    <w:rsid w:val="17A89092"/>
    <w:rsid w:val="182C4B0E"/>
    <w:rsid w:val="19A997B2"/>
    <w:rsid w:val="1AFB3864"/>
    <w:rsid w:val="1EDB3DC3"/>
    <w:rsid w:val="2005CD50"/>
    <w:rsid w:val="201468BA"/>
    <w:rsid w:val="203E15B3"/>
    <w:rsid w:val="205BEB30"/>
    <w:rsid w:val="20AEA2EC"/>
    <w:rsid w:val="2349E368"/>
    <w:rsid w:val="23CA66F4"/>
    <w:rsid w:val="23EC4A38"/>
    <w:rsid w:val="249C43DF"/>
    <w:rsid w:val="26750ED4"/>
    <w:rsid w:val="27625BF4"/>
    <w:rsid w:val="2781F4F0"/>
    <w:rsid w:val="278DBF8F"/>
    <w:rsid w:val="28105937"/>
    <w:rsid w:val="28274275"/>
    <w:rsid w:val="283AE6E8"/>
    <w:rsid w:val="29296539"/>
    <w:rsid w:val="29ACAF96"/>
    <w:rsid w:val="2C948BA9"/>
    <w:rsid w:val="2D2110E3"/>
    <w:rsid w:val="2E08060C"/>
    <w:rsid w:val="2FEA14A0"/>
    <w:rsid w:val="300E61A7"/>
    <w:rsid w:val="30990CEA"/>
    <w:rsid w:val="30BA9EE7"/>
    <w:rsid w:val="31BFAF01"/>
    <w:rsid w:val="32779667"/>
    <w:rsid w:val="335B7F62"/>
    <w:rsid w:val="33B9C792"/>
    <w:rsid w:val="34C33BAA"/>
    <w:rsid w:val="34F47539"/>
    <w:rsid w:val="35100A69"/>
    <w:rsid w:val="35647CDE"/>
    <w:rsid w:val="35E518CF"/>
    <w:rsid w:val="360973D2"/>
    <w:rsid w:val="369C3AE8"/>
    <w:rsid w:val="36EEB8C7"/>
    <w:rsid w:val="3758C595"/>
    <w:rsid w:val="382EF085"/>
    <w:rsid w:val="38637812"/>
    <w:rsid w:val="39418181"/>
    <w:rsid w:val="3B1BFAF6"/>
    <w:rsid w:val="3BB3DD7E"/>
    <w:rsid w:val="3DA0F8AD"/>
    <w:rsid w:val="3DED75FE"/>
    <w:rsid w:val="3E9D67C0"/>
    <w:rsid w:val="3EBC5C9B"/>
    <w:rsid w:val="403A026A"/>
    <w:rsid w:val="413487D5"/>
    <w:rsid w:val="414BCD70"/>
    <w:rsid w:val="41DCD71A"/>
    <w:rsid w:val="43D115D3"/>
    <w:rsid w:val="450D738D"/>
    <w:rsid w:val="46838850"/>
    <w:rsid w:val="46A943EE"/>
    <w:rsid w:val="473300E9"/>
    <w:rsid w:val="48DC4C80"/>
    <w:rsid w:val="49FF4487"/>
    <w:rsid w:val="4A1DDA0C"/>
    <w:rsid w:val="4B3386F4"/>
    <w:rsid w:val="4BBD7297"/>
    <w:rsid w:val="4C7CCDD9"/>
    <w:rsid w:val="4E10338E"/>
    <w:rsid w:val="503EEB5D"/>
    <w:rsid w:val="50B62BBA"/>
    <w:rsid w:val="51C51BA3"/>
    <w:rsid w:val="53177869"/>
    <w:rsid w:val="5481E938"/>
    <w:rsid w:val="55FE31ED"/>
    <w:rsid w:val="560C473B"/>
    <w:rsid w:val="58F4948F"/>
    <w:rsid w:val="5AD0E1F9"/>
    <w:rsid w:val="5AD52C7B"/>
    <w:rsid w:val="5D861E86"/>
    <w:rsid w:val="5E0ECDA3"/>
    <w:rsid w:val="60100F44"/>
    <w:rsid w:val="61FA0545"/>
    <w:rsid w:val="6280A00B"/>
    <w:rsid w:val="6285E4F1"/>
    <w:rsid w:val="62BD7AB8"/>
    <w:rsid w:val="64B6D88B"/>
    <w:rsid w:val="674C9C04"/>
    <w:rsid w:val="67C5C9DB"/>
    <w:rsid w:val="6867D5E9"/>
    <w:rsid w:val="68B00605"/>
    <w:rsid w:val="68F23CF8"/>
    <w:rsid w:val="6AA340E2"/>
    <w:rsid w:val="6B9B262F"/>
    <w:rsid w:val="6BC26170"/>
    <w:rsid w:val="6C25C663"/>
    <w:rsid w:val="6C6D983C"/>
    <w:rsid w:val="6CE6E17B"/>
    <w:rsid w:val="6F0106E8"/>
    <w:rsid w:val="6F86072D"/>
    <w:rsid w:val="6FB29BC3"/>
    <w:rsid w:val="6FEDF38D"/>
    <w:rsid w:val="70F2DE9C"/>
    <w:rsid w:val="73161E34"/>
    <w:rsid w:val="73E0A48E"/>
    <w:rsid w:val="749CB8A6"/>
    <w:rsid w:val="756943B6"/>
    <w:rsid w:val="759E2BF4"/>
    <w:rsid w:val="75C21EDC"/>
    <w:rsid w:val="75CDB483"/>
    <w:rsid w:val="79988508"/>
    <w:rsid w:val="79EE86A3"/>
    <w:rsid w:val="7A9C9C4F"/>
    <w:rsid w:val="7B4C2274"/>
    <w:rsid w:val="7B4DB29E"/>
    <w:rsid w:val="7BE77CCB"/>
    <w:rsid w:val="7C340F3F"/>
    <w:rsid w:val="7C9955BD"/>
    <w:rsid w:val="7D7C4321"/>
    <w:rsid w:val="7EE2BB8C"/>
    <w:rsid w:val="7F387E4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006A355"/>
  <w15:docId w15:val="{D053487C-2C07-4992-9266-AEA096227A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D1521"/>
  </w:style>
  <w:style w:type="paragraph" w:styleId="Heading1">
    <w:name w:val="heading 1"/>
    <w:basedOn w:val="Normal"/>
    <w:next w:val="Normal"/>
    <w:link w:val="Heading1Char"/>
    <w:uiPriority w:val="9"/>
    <w:qFormat/>
    <w:rsid w:val="001D1521"/>
    <w:pPr>
      <w:keepNext/>
      <w:keepLines/>
      <w:spacing w:before="400" w:after="40"/>
      <w:outlineLvl w:val="0"/>
    </w:pPr>
    <w:rPr>
      <w:rFonts w:asciiTheme="majorHAnsi" w:eastAsiaTheme="majorEastAsia" w:hAnsiTheme="majorHAnsi" w:cstheme="majorBidi"/>
      <w:color w:val="244061" w:themeColor="accent1" w:themeShade="80"/>
      <w:sz w:val="36"/>
      <w:szCs w:val="36"/>
    </w:rPr>
  </w:style>
  <w:style w:type="paragraph" w:styleId="Heading2">
    <w:name w:val="heading 2"/>
    <w:basedOn w:val="Normal"/>
    <w:next w:val="Normal"/>
    <w:link w:val="Heading2Char"/>
    <w:uiPriority w:val="9"/>
    <w:semiHidden/>
    <w:unhideWhenUsed/>
    <w:qFormat/>
    <w:rsid w:val="001D1521"/>
    <w:pPr>
      <w:keepNext/>
      <w:keepLines/>
      <w:spacing w:before="40"/>
      <w:outlineLvl w:val="1"/>
    </w:pPr>
    <w:rPr>
      <w:rFonts w:asciiTheme="majorHAnsi" w:eastAsiaTheme="majorEastAsia" w:hAnsiTheme="majorHAnsi" w:cstheme="majorBidi"/>
      <w:color w:val="365F91" w:themeColor="accent1" w:themeShade="BF"/>
      <w:sz w:val="32"/>
      <w:szCs w:val="32"/>
    </w:rPr>
  </w:style>
  <w:style w:type="paragraph" w:styleId="Heading3">
    <w:name w:val="heading 3"/>
    <w:basedOn w:val="Normal"/>
    <w:next w:val="Normal"/>
    <w:link w:val="Heading3Char"/>
    <w:uiPriority w:val="9"/>
    <w:semiHidden/>
    <w:unhideWhenUsed/>
    <w:qFormat/>
    <w:rsid w:val="001D1521"/>
    <w:pPr>
      <w:keepNext/>
      <w:keepLines/>
      <w:spacing w:before="40"/>
      <w:outlineLvl w:val="2"/>
    </w:pPr>
    <w:rPr>
      <w:rFonts w:asciiTheme="majorHAnsi" w:eastAsiaTheme="majorEastAsia" w:hAnsiTheme="majorHAnsi" w:cstheme="majorBidi"/>
      <w:color w:val="365F91" w:themeColor="accent1" w:themeShade="BF"/>
      <w:sz w:val="28"/>
      <w:szCs w:val="28"/>
    </w:rPr>
  </w:style>
  <w:style w:type="paragraph" w:styleId="Heading4">
    <w:name w:val="heading 4"/>
    <w:basedOn w:val="Normal"/>
    <w:next w:val="Normal"/>
    <w:link w:val="Heading4Char"/>
    <w:uiPriority w:val="9"/>
    <w:semiHidden/>
    <w:unhideWhenUsed/>
    <w:qFormat/>
    <w:rsid w:val="001D1521"/>
    <w:pPr>
      <w:keepNext/>
      <w:keepLines/>
      <w:spacing w:before="40"/>
      <w:outlineLvl w:val="3"/>
    </w:pPr>
    <w:rPr>
      <w:rFonts w:asciiTheme="majorHAnsi" w:eastAsiaTheme="majorEastAsia" w:hAnsiTheme="majorHAnsi" w:cstheme="majorBidi"/>
      <w:color w:val="365F91" w:themeColor="accent1" w:themeShade="BF"/>
      <w:sz w:val="24"/>
      <w:szCs w:val="24"/>
    </w:rPr>
  </w:style>
  <w:style w:type="paragraph" w:styleId="Heading5">
    <w:name w:val="heading 5"/>
    <w:basedOn w:val="Normal"/>
    <w:next w:val="Normal"/>
    <w:link w:val="Heading5Char"/>
    <w:uiPriority w:val="9"/>
    <w:semiHidden/>
    <w:unhideWhenUsed/>
    <w:qFormat/>
    <w:rsid w:val="001D1521"/>
    <w:pPr>
      <w:keepNext/>
      <w:keepLines/>
      <w:spacing w:before="40"/>
      <w:outlineLvl w:val="4"/>
    </w:pPr>
    <w:rPr>
      <w:rFonts w:asciiTheme="majorHAnsi" w:eastAsiaTheme="majorEastAsia" w:hAnsiTheme="majorHAnsi" w:cstheme="majorBidi"/>
      <w:caps/>
      <w:color w:val="365F91" w:themeColor="accent1" w:themeShade="BF"/>
    </w:rPr>
  </w:style>
  <w:style w:type="paragraph" w:styleId="Heading6">
    <w:name w:val="heading 6"/>
    <w:basedOn w:val="Normal"/>
    <w:next w:val="Normal"/>
    <w:link w:val="Heading6Char"/>
    <w:uiPriority w:val="9"/>
    <w:semiHidden/>
    <w:unhideWhenUsed/>
    <w:qFormat/>
    <w:rsid w:val="001D1521"/>
    <w:pPr>
      <w:keepNext/>
      <w:keepLines/>
      <w:spacing w:before="40"/>
      <w:outlineLvl w:val="5"/>
    </w:pPr>
    <w:rPr>
      <w:rFonts w:asciiTheme="majorHAnsi" w:eastAsiaTheme="majorEastAsia" w:hAnsiTheme="majorHAnsi" w:cstheme="majorBidi"/>
      <w:i/>
      <w:iCs/>
      <w:caps/>
      <w:color w:val="244061" w:themeColor="accent1" w:themeShade="80"/>
    </w:rPr>
  </w:style>
  <w:style w:type="paragraph" w:styleId="Heading7">
    <w:name w:val="heading 7"/>
    <w:basedOn w:val="Normal"/>
    <w:next w:val="Normal"/>
    <w:link w:val="Heading7Char"/>
    <w:uiPriority w:val="9"/>
    <w:semiHidden/>
    <w:unhideWhenUsed/>
    <w:qFormat/>
    <w:rsid w:val="001D1521"/>
    <w:pPr>
      <w:keepNext/>
      <w:keepLines/>
      <w:spacing w:before="40"/>
      <w:outlineLvl w:val="6"/>
    </w:pPr>
    <w:rPr>
      <w:rFonts w:asciiTheme="majorHAnsi" w:eastAsiaTheme="majorEastAsia" w:hAnsiTheme="majorHAnsi" w:cstheme="majorBidi"/>
      <w:b/>
      <w:bCs/>
      <w:color w:val="244061" w:themeColor="accent1" w:themeShade="80"/>
    </w:rPr>
  </w:style>
  <w:style w:type="paragraph" w:styleId="Heading8">
    <w:name w:val="heading 8"/>
    <w:basedOn w:val="Normal"/>
    <w:next w:val="Normal"/>
    <w:link w:val="Heading8Char"/>
    <w:uiPriority w:val="9"/>
    <w:semiHidden/>
    <w:unhideWhenUsed/>
    <w:qFormat/>
    <w:rsid w:val="001D1521"/>
    <w:pPr>
      <w:keepNext/>
      <w:keepLines/>
      <w:spacing w:before="40"/>
      <w:outlineLvl w:val="7"/>
    </w:pPr>
    <w:rPr>
      <w:rFonts w:asciiTheme="majorHAnsi" w:eastAsiaTheme="majorEastAsia" w:hAnsiTheme="majorHAnsi" w:cstheme="majorBidi"/>
      <w:b/>
      <w:bCs/>
      <w:i/>
      <w:iCs/>
      <w:color w:val="244061" w:themeColor="accent1" w:themeShade="80"/>
    </w:rPr>
  </w:style>
  <w:style w:type="paragraph" w:styleId="Heading9">
    <w:name w:val="heading 9"/>
    <w:basedOn w:val="Normal"/>
    <w:next w:val="Normal"/>
    <w:link w:val="Heading9Char"/>
    <w:uiPriority w:val="9"/>
    <w:semiHidden/>
    <w:unhideWhenUsed/>
    <w:qFormat/>
    <w:rsid w:val="001D1521"/>
    <w:pPr>
      <w:keepNext/>
      <w:keepLines/>
      <w:spacing w:before="40"/>
      <w:outlineLvl w:val="8"/>
    </w:pPr>
    <w:rPr>
      <w:rFonts w:asciiTheme="majorHAnsi" w:eastAsiaTheme="majorEastAsia" w:hAnsiTheme="majorHAnsi" w:cstheme="majorBidi"/>
      <w:i/>
      <w:iCs/>
      <w:color w:val="244061" w:themeColor="accent1" w:themeShade="8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7D097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7D0972"/>
    <w:pPr>
      <w:ind w:left="720"/>
      <w:contextualSpacing/>
    </w:pPr>
  </w:style>
  <w:style w:type="character" w:customStyle="1" w:styleId="Heading1Char">
    <w:name w:val="Heading 1 Char"/>
    <w:basedOn w:val="DefaultParagraphFont"/>
    <w:link w:val="Heading1"/>
    <w:uiPriority w:val="9"/>
    <w:rsid w:val="001D1521"/>
    <w:rPr>
      <w:rFonts w:asciiTheme="majorHAnsi" w:eastAsiaTheme="majorEastAsia" w:hAnsiTheme="majorHAnsi" w:cstheme="majorBidi"/>
      <w:color w:val="244061" w:themeColor="accent1" w:themeShade="80"/>
      <w:sz w:val="36"/>
      <w:szCs w:val="36"/>
    </w:rPr>
  </w:style>
  <w:style w:type="character" w:styleId="Hyperlink">
    <w:name w:val="Hyperlink"/>
    <w:rsid w:val="00C70319"/>
    <w:rPr>
      <w:color w:val="0000FF"/>
      <w:u w:val="single"/>
    </w:rPr>
  </w:style>
  <w:style w:type="paragraph" w:styleId="BalloonText">
    <w:name w:val="Balloon Text"/>
    <w:basedOn w:val="Normal"/>
    <w:link w:val="BalloonTextChar"/>
    <w:uiPriority w:val="99"/>
    <w:semiHidden/>
    <w:unhideWhenUsed/>
    <w:rsid w:val="00C70319"/>
    <w:rPr>
      <w:rFonts w:ascii="Tahoma" w:hAnsi="Tahoma" w:cs="Tahoma"/>
      <w:sz w:val="16"/>
      <w:szCs w:val="16"/>
    </w:rPr>
  </w:style>
  <w:style w:type="character" w:customStyle="1" w:styleId="BalloonTextChar">
    <w:name w:val="Balloon Text Char"/>
    <w:basedOn w:val="DefaultParagraphFont"/>
    <w:link w:val="BalloonText"/>
    <w:uiPriority w:val="99"/>
    <w:semiHidden/>
    <w:rsid w:val="00C70319"/>
    <w:rPr>
      <w:rFonts w:ascii="Tahoma" w:eastAsia="Times New Roman" w:hAnsi="Tahoma" w:cs="Tahoma"/>
      <w:bCs/>
      <w:sz w:val="16"/>
      <w:szCs w:val="16"/>
    </w:rPr>
  </w:style>
  <w:style w:type="paragraph" w:styleId="Header">
    <w:name w:val="header"/>
    <w:basedOn w:val="Normal"/>
    <w:link w:val="HeaderChar"/>
    <w:uiPriority w:val="99"/>
    <w:unhideWhenUsed/>
    <w:rsid w:val="002812E7"/>
    <w:pPr>
      <w:tabs>
        <w:tab w:val="center" w:pos="4513"/>
        <w:tab w:val="right" w:pos="9026"/>
      </w:tabs>
    </w:pPr>
  </w:style>
  <w:style w:type="character" w:customStyle="1" w:styleId="HeaderChar">
    <w:name w:val="Header Char"/>
    <w:basedOn w:val="DefaultParagraphFont"/>
    <w:link w:val="Header"/>
    <w:uiPriority w:val="99"/>
    <w:rsid w:val="002812E7"/>
    <w:rPr>
      <w:rFonts w:ascii="Arial" w:eastAsia="Times New Roman" w:hAnsi="Arial" w:cs="Times New Roman"/>
      <w:bCs/>
      <w:sz w:val="20"/>
      <w:szCs w:val="24"/>
    </w:rPr>
  </w:style>
  <w:style w:type="paragraph" w:styleId="Footer">
    <w:name w:val="footer"/>
    <w:basedOn w:val="Normal"/>
    <w:link w:val="FooterChar"/>
    <w:uiPriority w:val="99"/>
    <w:unhideWhenUsed/>
    <w:rsid w:val="002812E7"/>
    <w:pPr>
      <w:tabs>
        <w:tab w:val="center" w:pos="4513"/>
        <w:tab w:val="right" w:pos="9026"/>
      </w:tabs>
    </w:pPr>
  </w:style>
  <w:style w:type="character" w:customStyle="1" w:styleId="FooterChar">
    <w:name w:val="Footer Char"/>
    <w:basedOn w:val="DefaultParagraphFont"/>
    <w:link w:val="Footer"/>
    <w:uiPriority w:val="99"/>
    <w:rsid w:val="002812E7"/>
    <w:rPr>
      <w:rFonts w:ascii="Arial" w:eastAsia="Times New Roman" w:hAnsi="Arial" w:cs="Times New Roman"/>
      <w:bCs/>
      <w:sz w:val="20"/>
      <w:szCs w:val="24"/>
    </w:rPr>
  </w:style>
  <w:style w:type="character" w:customStyle="1" w:styleId="Heading2Char">
    <w:name w:val="Heading 2 Char"/>
    <w:basedOn w:val="DefaultParagraphFont"/>
    <w:link w:val="Heading2"/>
    <w:uiPriority w:val="9"/>
    <w:semiHidden/>
    <w:rsid w:val="001D1521"/>
    <w:rPr>
      <w:rFonts w:asciiTheme="majorHAnsi" w:eastAsiaTheme="majorEastAsia" w:hAnsiTheme="majorHAnsi" w:cstheme="majorBidi"/>
      <w:color w:val="365F91" w:themeColor="accent1" w:themeShade="BF"/>
      <w:sz w:val="32"/>
      <w:szCs w:val="32"/>
    </w:rPr>
  </w:style>
  <w:style w:type="character" w:styleId="CommentReference">
    <w:name w:val="annotation reference"/>
    <w:basedOn w:val="DefaultParagraphFont"/>
    <w:uiPriority w:val="99"/>
    <w:semiHidden/>
    <w:unhideWhenUsed/>
    <w:rsid w:val="00EC3BFD"/>
    <w:rPr>
      <w:sz w:val="16"/>
      <w:szCs w:val="16"/>
    </w:rPr>
  </w:style>
  <w:style w:type="paragraph" w:styleId="CommentText">
    <w:name w:val="annotation text"/>
    <w:basedOn w:val="Normal"/>
    <w:link w:val="CommentTextChar"/>
    <w:uiPriority w:val="99"/>
    <w:semiHidden/>
    <w:unhideWhenUsed/>
    <w:rsid w:val="00EC3BFD"/>
    <w:rPr>
      <w:szCs w:val="20"/>
    </w:rPr>
  </w:style>
  <w:style w:type="character" w:customStyle="1" w:styleId="CommentTextChar">
    <w:name w:val="Comment Text Char"/>
    <w:basedOn w:val="DefaultParagraphFont"/>
    <w:link w:val="CommentText"/>
    <w:uiPriority w:val="99"/>
    <w:semiHidden/>
    <w:rsid w:val="00EC3BFD"/>
    <w:rPr>
      <w:rFonts w:ascii="Arial" w:eastAsia="Times New Roman" w:hAnsi="Arial" w:cs="Times New Roman"/>
      <w:bCs/>
      <w:sz w:val="20"/>
      <w:szCs w:val="20"/>
    </w:rPr>
  </w:style>
  <w:style w:type="paragraph" w:styleId="CommentSubject">
    <w:name w:val="annotation subject"/>
    <w:basedOn w:val="CommentText"/>
    <w:next w:val="CommentText"/>
    <w:link w:val="CommentSubjectChar"/>
    <w:uiPriority w:val="99"/>
    <w:semiHidden/>
    <w:unhideWhenUsed/>
    <w:rsid w:val="00EC3BFD"/>
    <w:rPr>
      <w:b/>
    </w:rPr>
  </w:style>
  <w:style w:type="character" w:customStyle="1" w:styleId="CommentSubjectChar">
    <w:name w:val="Comment Subject Char"/>
    <w:basedOn w:val="CommentTextChar"/>
    <w:link w:val="CommentSubject"/>
    <w:uiPriority w:val="99"/>
    <w:semiHidden/>
    <w:rsid w:val="00EC3BFD"/>
    <w:rPr>
      <w:rFonts w:ascii="Arial" w:eastAsia="Times New Roman" w:hAnsi="Arial" w:cs="Times New Roman"/>
      <w:b/>
      <w:bCs/>
      <w:sz w:val="20"/>
      <w:szCs w:val="20"/>
    </w:rPr>
  </w:style>
  <w:style w:type="character" w:customStyle="1" w:styleId="Heading3Char">
    <w:name w:val="Heading 3 Char"/>
    <w:basedOn w:val="DefaultParagraphFont"/>
    <w:link w:val="Heading3"/>
    <w:uiPriority w:val="9"/>
    <w:semiHidden/>
    <w:rsid w:val="001D1521"/>
    <w:rPr>
      <w:rFonts w:asciiTheme="majorHAnsi" w:eastAsiaTheme="majorEastAsia" w:hAnsiTheme="majorHAnsi" w:cstheme="majorBidi"/>
      <w:color w:val="365F91" w:themeColor="accent1" w:themeShade="BF"/>
      <w:sz w:val="28"/>
      <w:szCs w:val="28"/>
    </w:rPr>
  </w:style>
  <w:style w:type="character" w:customStyle="1" w:styleId="Heading4Char">
    <w:name w:val="Heading 4 Char"/>
    <w:basedOn w:val="DefaultParagraphFont"/>
    <w:link w:val="Heading4"/>
    <w:uiPriority w:val="9"/>
    <w:semiHidden/>
    <w:rsid w:val="001D1521"/>
    <w:rPr>
      <w:rFonts w:asciiTheme="majorHAnsi" w:eastAsiaTheme="majorEastAsia" w:hAnsiTheme="majorHAnsi" w:cstheme="majorBidi"/>
      <w:color w:val="365F91" w:themeColor="accent1" w:themeShade="BF"/>
      <w:sz w:val="24"/>
      <w:szCs w:val="24"/>
    </w:rPr>
  </w:style>
  <w:style w:type="character" w:customStyle="1" w:styleId="Heading5Char">
    <w:name w:val="Heading 5 Char"/>
    <w:basedOn w:val="DefaultParagraphFont"/>
    <w:link w:val="Heading5"/>
    <w:uiPriority w:val="9"/>
    <w:semiHidden/>
    <w:rsid w:val="001D1521"/>
    <w:rPr>
      <w:rFonts w:asciiTheme="majorHAnsi" w:eastAsiaTheme="majorEastAsia" w:hAnsiTheme="majorHAnsi" w:cstheme="majorBidi"/>
      <w:caps/>
      <w:color w:val="365F91" w:themeColor="accent1" w:themeShade="BF"/>
    </w:rPr>
  </w:style>
  <w:style w:type="character" w:customStyle="1" w:styleId="Heading6Char">
    <w:name w:val="Heading 6 Char"/>
    <w:basedOn w:val="DefaultParagraphFont"/>
    <w:link w:val="Heading6"/>
    <w:uiPriority w:val="9"/>
    <w:semiHidden/>
    <w:rsid w:val="001D1521"/>
    <w:rPr>
      <w:rFonts w:asciiTheme="majorHAnsi" w:eastAsiaTheme="majorEastAsia" w:hAnsiTheme="majorHAnsi" w:cstheme="majorBidi"/>
      <w:i/>
      <w:iCs/>
      <w:caps/>
      <w:color w:val="244061" w:themeColor="accent1" w:themeShade="80"/>
    </w:rPr>
  </w:style>
  <w:style w:type="character" w:customStyle="1" w:styleId="Heading7Char">
    <w:name w:val="Heading 7 Char"/>
    <w:basedOn w:val="DefaultParagraphFont"/>
    <w:link w:val="Heading7"/>
    <w:uiPriority w:val="9"/>
    <w:semiHidden/>
    <w:rsid w:val="001D1521"/>
    <w:rPr>
      <w:rFonts w:asciiTheme="majorHAnsi" w:eastAsiaTheme="majorEastAsia" w:hAnsiTheme="majorHAnsi" w:cstheme="majorBidi"/>
      <w:b/>
      <w:bCs/>
      <w:color w:val="244061" w:themeColor="accent1" w:themeShade="80"/>
    </w:rPr>
  </w:style>
  <w:style w:type="character" w:customStyle="1" w:styleId="Heading8Char">
    <w:name w:val="Heading 8 Char"/>
    <w:basedOn w:val="DefaultParagraphFont"/>
    <w:link w:val="Heading8"/>
    <w:uiPriority w:val="9"/>
    <w:semiHidden/>
    <w:rsid w:val="001D1521"/>
    <w:rPr>
      <w:rFonts w:asciiTheme="majorHAnsi" w:eastAsiaTheme="majorEastAsia" w:hAnsiTheme="majorHAnsi" w:cstheme="majorBidi"/>
      <w:b/>
      <w:bCs/>
      <w:i/>
      <w:iCs/>
      <w:color w:val="244061" w:themeColor="accent1" w:themeShade="80"/>
    </w:rPr>
  </w:style>
  <w:style w:type="character" w:customStyle="1" w:styleId="Heading9Char">
    <w:name w:val="Heading 9 Char"/>
    <w:basedOn w:val="DefaultParagraphFont"/>
    <w:link w:val="Heading9"/>
    <w:uiPriority w:val="9"/>
    <w:semiHidden/>
    <w:rsid w:val="001D1521"/>
    <w:rPr>
      <w:rFonts w:asciiTheme="majorHAnsi" w:eastAsiaTheme="majorEastAsia" w:hAnsiTheme="majorHAnsi" w:cstheme="majorBidi"/>
      <w:i/>
      <w:iCs/>
      <w:color w:val="244061" w:themeColor="accent1" w:themeShade="80"/>
    </w:rPr>
  </w:style>
  <w:style w:type="paragraph" w:styleId="Caption">
    <w:name w:val="caption"/>
    <w:basedOn w:val="Normal"/>
    <w:next w:val="Normal"/>
    <w:uiPriority w:val="35"/>
    <w:semiHidden/>
    <w:unhideWhenUsed/>
    <w:qFormat/>
    <w:rsid w:val="001D1521"/>
    <w:rPr>
      <w:b/>
      <w:bCs/>
      <w:smallCaps/>
      <w:color w:val="1F497D" w:themeColor="text2"/>
    </w:rPr>
  </w:style>
  <w:style w:type="paragraph" w:styleId="Title">
    <w:name w:val="Title"/>
    <w:basedOn w:val="Normal"/>
    <w:next w:val="Normal"/>
    <w:link w:val="TitleChar"/>
    <w:uiPriority w:val="10"/>
    <w:qFormat/>
    <w:rsid w:val="001D1521"/>
    <w:pPr>
      <w:spacing w:line="204" w:lineRule="auto"/>
      <w:contextualSpacing/>
    </w:pPr>
    <w:rPr>
      <w:rFonts w:asciiTheme="majorHAnsi" w:eastAsiaTheme="majorEastAsia" w:hAnsiTheme="majorHAnsi" w:cstheme="majorBidi"/>
      <w:caps/>
      <w:color w:val="1F497D" w:themeColor="text2"/>
      <w:spacing w:val="-15"/>
      <w:sz w:val="72"/>
      <w:szCs w:val="72"/>
    </w:rPr>
  </w:style>
  <w:style w:type="character" w:customStyle="1" w:styleId="TitleChar">
    <w:name w:val="Title Char"/>
    <w:basedOn w:val="DefaultParagraphFont"/>
    <w:link w:val="Title"/>
    <w:uiPriority w:val="10"/>
    <w:rsid w:val="001D1521"/>
    <w:rPr>
      <w:rFonts w:asciiTheme="majorHAnsi" w:eastAsiaTheme="majorEastAsia" w:hAnsiTheme="majorHAnsi" w:cstheme="majorBidi"/>
      <w:caps/>
      <w:color w:val="1F497D" w:themeColor="text2"/>
      <w:spacing w:val="-15"/>
      <w:sz w:val="72"/>
      <w:szCs w:val="72"/>
    </w:rPr>
  </w:style>
  <w:style w:type="paragraph" w:styleId="Subtitle">
    <w:name w:val="Subtitle"/>
    <w:basedOn w:val="Normal"/>
    <w:next w:val="Normal"/>
    <w:link w:val="SubtitleChar"/>
    <w:uiPriority w:val="11"/>
    <w:qFormat/>
    <w:rsid w:val="001D1521"/>
    <w:pPr>
      <w:numPr>
        <w:ilvl w:val="1"/>
      </w:numPr>
      <w:spacing w:after="240"/>
    </w:pPr>
    <w:rPr>
      <w:rFonts w:asciiTheme="majorHAnsi" w:eastAsiaTheme="majorEastAsia" w:hAnsiTheme="majorHAnsi" w:cstheme="majorBidi"/>
      <w:color w:val="4F81BD" w:themeColor="accent1"/>
      <w:sz w:val="28"/>
      <w:szCs w:val="28"/>
    </w:rPr>
  </w:style>
  <w:style w:type="character" w:customStyle="1" w:styleId="SubtitleChar">
    <w:name w:val="Subtitle Char"/>
    <w:basedOn w:val="DefaultParagraphFont"/>
    <w:link w:val="Subtitle"/>
    <w:uiPriority w:val="11"/>
    <w:rsid w:val="001D1521"/>
    <w:rPr>
      <w:rFonts w:asciiTheme="majorHAnsi" w:eastAsiaTheme="majorEastAsia" w:hAnsiTheme="majorHAnsi" w:cstheme="majorBidi"/>
      <w:color w:val="4F81BD" w:themeColor="accent1"/>
      <w:sz w:val="28"/>
      <w:szCs w:val="28"/>
    </w:rPr>
  </w:style>
  <w:style w:type="character" w:styleId="Strong">
    <w:name w:val="Strong"/>
    <w:basedOn w:val="DefaultParagraphFont"/>
    <w:uiPriority w:val="22"/>
    <w:qFormat/>
    <w:rsid w:val="001D1521"/>
    <w:rPr>
      <w:b/>
      <w:bCs/>
    </w:rPr>
  </w:style>
  <w:style w:type="character" w:styleId="Emphasis">
    <w:name w:val="Emphasis"/>
    <w:basedOn w:val="DefaultParagraphFont"/>
    <w:uiPriority w:val="20"/>
    <w:qFormat/>
    <w:rsid w:val="001D1521"/>
    <w:rPr>
      <w:i/>
      <w:iCs/>
    </w:rPr>
  </w:style>
  <w:style w:type="paragraph" w:styleId="NoSpacing">
    <w:name w:val="No Spacing"/>
    <w:uiPriority w:val="1"/>
    <w:qFormat/>
    <w:rsid w:val="001D1521"/>
  </w:style>
  <w:style w:type="paragraph" w:styleId="Quote">
    <w:name w:val="Quote"/>
    <w:basedOn w:val="Normal"/>
    <w:next w:val="Normal"/>
    <w:link w:val="QuoteChar"/>
    <w:uiPriority w:val="29"/>
    <w:qFormat/>
    <w:rsid w:val="001D1521"/>
    <w:pPr>
      <w:spacing w:before="120" w:after="120"/>
      <w:ind w:left="720"/>
    </w:pPr>
    <w:rPr>
      <w:color w:val="1F497D" w:themeColor="text2"/>
      <w:sz w:val="24"/>
      <w:szCs w:val="24"/>
    </w:rPr>
  </w:style>
  <w:style w:type="character" w:customStyle="1" w:styleId="QuoteChar">
    <w:name w:val="Quote Char"/>
    <w:basedOn w:val="DefaultParagraphFont"/>
    <w:link w:val="Quote"/>
    <w:uiPriority w:val="29"/>
    <w:rsid w:val="001D1521"/>
    <w:rPr>
      <w:color w:val="1F497D" w:themeColor="text2"/>
      <w:sz w:val="24"/>
      <w:szCs w:val="24"/>
    </w:rPr>
  </w:style>
  <w:style w:type="paragraph" w:styleId="IntenseQuote">
    <w:name w:val="Intense Quote"/>
    <w:basedOn w:val="Normal"/>
    <w:next w:val="Normal"/>
    <w:link w:val="IntenseQuoteChar"/>
    <w:uiPriority w:val="30"/>
    <w:qFormat/>
    <w:rsid w:val="001D1521"/>
    <w:pPr>
      <w:spacing w:before="100" w:beforeAutospacing="1" w:after="240"/>
      <w:ind w:left="720"/>
      <w:jc w:val="center"/>
    </w:pPr>
    <w:rPr>
      <w:rFonts w:asciiTheme="majorHAnsi" w:eastAsiaTheme="majorEastAsia" w:hAnsiTheme="majorHAnsi" w:cstheme="majorBidi"/>
      <w:color w:val="1F497D" w:themeColor="text2"/>
      <w:spacing w:val="-6"/>
      <w:sz w:val="32"/>
      <w:szCs w:val="32"/>
    </w:rPr>
  </w:style>
  <w:style w:type="character" w:customStyle="1" w:styleId="IntenseQuoteChar">
    <w:name w:val="Intense Quote Char"/>
    <w:basedOn w:val="DefaultParagraphFont"/>
    <w:link w:val="IntenseQuote"/>
    <w:uiPriority w:val="30"/>
    <w:rsid w:val="001D1521"/>
    <w:rPr>
      <w:rFonts w:asciiTheme="majorHAnsi" w:eastAsiaTheme="majorEastAsia" w:hAnsiTheme="majorHAnsi" w:cstheme="majorBidi"/>
      <w:color w:val="1F497D" w:themeColor="text2"/>
      <w:spacing w:val="-6"/>
      <w:sz w:val="32"/>
      <w:szCs w:val="32"/>
    </w:rPr>
  </w:style>
  <w:style w:type="character" w:styleId="SubtleEmphasis">
    <w:name w:val="Subtle Emphasis"/>
    <w:basedOn w:val="DefaultParagraphFont"/>
    <w:uiPriority w:val="19"/>
    <w:qFormat/>
    <w:rsid w:val="001D1521"/>
    <w:rPr>
      <w:i/>
      <w:iCs/>
      <w:color w:val="595959" w:themeColor="text1" w:themeTint="A6"/>
    </w:rPr>
  </w:style>
  <w:style w:type="character" w:styleId="IntenseEmphasis">
    <w:name w:val="Intense Emphasis"/>
    <w:basedOn w:val="DefaultParagraphFont"/>
    <w:uiPriority w:val="21"/>
    <w:qFormat/>
    <w:rsid w:val="001D1521"/>
    <w:rPr>
      <w:b/>
      <w:bCs/>
      <w:i/>
      <w:iCs/>
    </w:rPr>
  </w:style>
  <w:style w:type="character" w:styleId="SubtleReference">
    <w:name w:val="Subtle Reference"/>
    <w:basedOn w:val="DefaultParagraphFont"/>
    <w:uiPriority w:val="31"/>
    <w:qFormat/>
    <w:rsid w:val="001D1521"/>
    <w:rPr>
      <w:smallCaps/>
      <w:color w:val="595959" w:themeColor="text1" w:themeTint="A6"/>
      <w:u w:val="none" w:color="7F7F7F" w:themeColor="text1" w:themeTint="80"/>
      <w:bdr w:val="none" w:sz="0" w:space="0" w:color="auto"/>
    </w:rPr>
  </w:style>
  <w:style w:type="character" w:styleId="IntenseReference">
    <w:name w:val="Intense Reference"/>
    <w:basedOn w:val="DefaultParagraphFont"/>
    <w:uiPriority w:val="32"/>
    <w:qFormat/>
    <w:rsid w:val="001D1521"/>
    <w:rPr>
      <w:b/>
      <w:bCs/>
      <w:smallCaps/>
      <w:color w:val="1F497D" w:themeColor="text2"/>
      <w:u w:val="single"/>
    </w:rPr>
  </w:style>
  <w:style w:type="character" w:styleId="BookTitle">
    <w:name w:val="Book Title"/>
    <w:basedOn w:val="DefaultParagraphFont"/>
    <w:uiPriority w:val="33"/>
    <w:qFormat/>
    <w:rsid w:val="001D1521"/>
    <w:rPr>
      <w:b/>
      <w:bCs/>
      <w:smallCaps/>
      <w:spacing w:val="10"/>
    </w:rPr>
  </w:style>
  <w:style w:type="paragraph" w:styleId="TOCHeading">
    <w:name w:val="TOC Heading"/>
    <w:basedOn w:val="Heading1"/>
    <w:next w:val="Normal"/>
    <w:uiPriority w:val="39"/>
    <w:semiHidden/>
    <w:unhideWhenUsed/>
    <w:qFormat/>
    <w:rsid w:val="001D1521"/>
    <w:pPr>
      <w:outlineLvl w:val="9"/>
    </w:pPr>
  </w:style>
  <w:style w:type="paragraph" w:styleId="NormalWeb">
    <w:name w:val="Normal (Web)"/>
    <w:basedOn w:val="Normal"/>
    <w:uiPriority w:val="99"/>
    <w:semiHidden/>
    <w:unhideWhenUsed/>
    <w:rsid w:val="006853E6"/>
    <w:pPr>
      <w:spacing w:before="100" w:beforeAutospacing="1" w:after="100" w:afterAutospacing="1" w:line="240" w:lineRule="auto"/>
    </w:pPr>
    <w:rPr>
      <w:rFonts w:ascii="Times New Roman" w:eastAsia="Times New Roman" w:hAnsi="Times New Roman" w:cs="Times New Roman"/>
      <w:sz w:val="24"/>
      <w:szCs w:val="24"/>
    </w:rPr>
  </w:style>
  <w:style w:type="character" w:styleId="UnresolvedMention">
    <w:name w:val="Unresolved Mention"/>
    <w:basedOn w:val="DefaultParagraphFont"/>
    <w:uiPriority w:val="99"/>
    <w:semiHidden/>
    <w:unhideWhenUsed/>
    <w:rsid w:val="00EE16B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8305637">
      <w:bodyDiv w:val="1"/>
      <w:marLeft w:val="0"/>
      <w:marRight w:val="0"/>
      <w:marTop w:val="0"/>
      <w:marBottom w:val="0"/>
      <w:divBdr>
        <w:top w:val="none" w:sz="0" w:space="0" w:color="auto"/>
        <w:left w:val="none" w:sz="0" w:space="0" w:color="auto"/>
        <w:bottom w:val="none" w:sz="0" w:space="0" w:color="auto"/>
        <w:right w:val="none" w:sz="0" w:space="0" w:color="auto"/>
      </w:divBdr>
    </w:div>
    <w:div w:id="394623807">
      <w:bodyDiv w:val="1"/>
      <w:marLeft w:val="0"/>
      <w:marRight w:val="0"/>
      <w:marTop w:val="0"/>
      <w:marBottom w:val="0"/>
      <w:divBdr>
        <w:top w:val="none" w:sz="0" w:space="0" w:color="auto"/>
        <w:left w:val="none" w:sz="0" w:space="0" w:color="auto"/>
        <w:bottom w:val="none" w:sz="0" w:space="0" w:color="auto"/>
        <w:right w:val="none" w:sz="0" w:space="0" w:color="auto"/>
      </w:divBdr>
    </w:div>
    <w:div w:id="427163764">
      <w:bodyDiv w:val="1"/>
      <w:marLeft w:val="0"/>
      <w:marRight w:val="0"/>
      <w:marTop w:val="0"/>
      <w:marBottom w:val="0"/>
      <w:divBdr>
        <w:top w:val="none" w:sz="0" w:space="0" w:color="auto"/>
        <w:left w:val="none" w:sz="0" w:space="0" w:color="auto"/>
        <w:bottom w:val="none" w:sz="0" w:space="0" w:color="auto"/>
        <w:right w:val="none" w:sz="0" w:space="0" w:color="auto"/>
      </w:divBdr>
    </w:div>
    <w:div w:id="715932460">
      <w:bodyDiv w:val="1"/>
      <w:marLeft w:val="0"/>
      <w:marRight w:val="0"/>
      <w:marTop w:val="0"/>
      <w:marBottom w:val="0"/>
      <w:divBdr>
        <w:top w:val="none" w:sz="0" w:space="0" w:color="auto"/>
        <w:left w:val="none" w:sz="0" w:space="0" w:color="auto"/>
        <w:bottom w:val="none" w:sz="0" w:space="0" w:color="auto"/>
        <w:right w:val="none" w:sz="0" w:space="0" w:color="auto"/>
      </w:divBdr>
    </w:div>
    <w:div w:id="1317538760">
      <w:bodyDiv w:val="1"/>
      <w:marLeft w:val="0"/>
      <w:marRight w:val="0"/>
      <w:marTop w:val="0"/>
      <w:marBottom w:val="0"/>
      <w:divBdr>
        <w:top w:val="none" w:sz="0" w:space="0" w:color="auto"/>
        <w:left w:val="none" w:sz="0" w:space="0" w:color="auto"/>
        <w:bottom w:val="none" w:sz="0" w:space="0" w:color="auto"/>
        <w:right w:val="none" w:sz="0" w:space="0" w:color="auto"/>
      </w:divBdr>
    </w:div>
    <w:div w:id="1558930119">
      <w:bodyDiv w:val="1"/>
      <w:marLeft w:val="0"/>
      <w:marRight w:val="0"/>
      <w:marTop w:val="0"/>
      <w:marBottom w:val="0"/>
      <w:divBdr>
        <w:top w:val="none" w:sz="0" w:space="0" w:color="auto"/>
        <w:left w:val="none" w:sz="0" w:space="0" w:color="auto"/>
        <w:bottom w:val="none" w:sz="0" w:space="0" w:color="auto"/>
        <w:right w:val="none" w:sz="0" w:space="0" w:color="auto"/>
      </w:divBdr>
    </w:div>
    <w:div w:id="1714186568">
      <w:bodyDiv w:val="1"/>
      <w:marLeft w:val="0"/>
      <w:marRight w:val="0"/>
      <w:marTop w:val="0"/>
      <w:marBottom w:val="0"/>
      <w:divBdr>
        <w:top w:val="none" w:sz="0" w:space="0" w:color="auto"/>
        <w:left w:val="none" w:sz="0" w:space="0" w:color="auto"/>
        <w:bottom w:val="none" w:sz="0" w:space="0" w:color="auto"/>
        <w:right w:val="none" w:sz="0" w:space="0" w:color="auto"/>
      </w:divBdr>
    </w:div>
    <w:div w:id="1884973724">
      <w:bodyDiv w:val="1"/>
      <w:marLeft w:val="0"/>
      <w:marRight w:val="0"/>
      <w:marTop w:val="0"/>
      <w:marBottom w:val="0"/>
      <w:divBdr>
        <w:top w:val="none" w:sz="0" w:space="0" w:color="auto"/>
        <w:left w:val="none" w:sz="0" w:space="0" w:color="auto"/>
        <w:bottom w:val="none" w:sz="0" w:space="0" w:color="auto"/>
        <w:right w:val="none" w:sz="0" w:space="0" w:color="auto"/>
      </w:divBdr>
    </w:div>
    <w:div w:id="19746721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forms.office.com/e/q38StrJZc0"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a9d5adc7-b5a1-4210-ae46-f6df41f7fbd7">
      <Terms xmlns="http://schemas.microsoft.com/office/infopath/2007/PartnerControls"/>
    </lcf76f155ced4ddcb4097134ff3c332f>
    <TaxCatchAll xmlns="38b322bd-4327-40cd-a8ad-98d90adea38a"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B6CFE483D0136D49ADA7EB4BA896ABFB" ma:contentTypeVersion="16" ma:contentTypeDescription="Create a new document." ma:contentTypeScope="" ma:versionID="72d25a60067d579be93f8f7c51b90d8e">
  <xsd:schema xmlns:xsd="http://www.w3.org/2001/XMLSchema" xmlns:xs="http://www.w3.org/2001/XMLSchema" xmlns:p="http://schemas.microsoft.com/office/2006/metadata/properties" xmlns:ns2="a9d5adc7-b5a1-4210-ae46-f6df41f7fbd7" xmlns:ns3="38b322bd-4327-40cd-a8ad-98d90adea38a" targetNamespace="http://schemas.microsoft.com/office/2006/metadata/properties" ma:root="true" ma:fieldsID="ccc81309e9526befcc84cd4552987872" ns2:_="" ns3:_="">
    <xsd:import namespace="a9d5adc7-b5a1-4210-ae46-f6df41f7fbd7"/>
    <xsd:import namespace="38b322bd-4327-40cd-a8ad-98d90adea38a"/>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DateTaken" minOccurs="0"/>
                <xsd:element ref="ns2:MediaLengthInSecond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Location"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9d5adc7-b5a1-4210-ae46-f6df41f7fbd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8b322bd-4327-40cd-a8ad-98d90adea38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45032d39-c6a0-4686-8dcf-96ed4188fd81}" ma:internalName="TaxCatchAll" ma:showField="CatchAllData" ma:web="38b322bd-4327-40cd-a8ad-98d90adea38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5FA6485-C8FD-4873-8D62-4DBE05B5D644}">
  <ds:schemaRefs>
    <ds:schemaRef ds:uri="http://schemas.microsoft.com/sharepoint/v3/contenttype/forms"/>
  </ds:schemaRefs>
</ds:datastoreItem>
</file>

<file path=customXml/itemProps2.xml><?xml version="1.0" encoding="utf-8"?>
<ds:datastoreItem xmlns:ds="http://schemas.openxmlformats.org/officeDocument/2006/customXml" ds:itemID="{18FE2E65-FC57-2044-B3CC-520ED70E2E6F}">
  <ds:schemaRefs>
    <ds:schemaRef ds:uri="http://schemas.openxmlformats.org/officeDocument/2006/bibliography"/>
  </ds:schemaRefs>
</ds:datastoreItem>
</file>

<file path=customXml/itemProps3.xml><?xml version="1.0" encoding="utf-8"?>
<ds:datastoreItem xmlns:ds="http://schemas.openxmlformats.org/officeDocument/2006/customXml" ds:itemID="{04CB001D-702A-457E-9AD8-DA2F6DCE1CDA}">
  <ds:schemaRefs>
    <ds:schemaRef ds:uri="http://schemas.microsoft.com/office/2006/metadata/properties"/>
    <ds:schemaRef ds:uri="http://schemas.microsoft.com/office/infopath/2007/PartnerControls"/>
    <ds:schemaRef ds:uri="a9d5adc7-b5a1-4210-ae46-f6df41f7fbd7"/>
    <ds:schemaRef ds:uri="38b322bd-4327-40cd-a8ad-98d90adea38a"/>
  </ds:schemaRefs>
</ds:datastoreItem>
</file>

<file path=customXml/itemProps4.xml><?xml version="1.0" encoding="utf-8"?>
<ds:datastoreItem xmlns:ds="http://schemas.openxmlformats.org/officeDocument/2006/customXml" ds:itemID="{089B3B2E-8ACB-46B6-8317-55EADC14775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9d5adc7-b5a1-4210-ae46-f6df41f7fbd7"/>
    <ds:schemaRef ds:uri="38b322bd-4327-40cd-a8ad-98d90adea3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1816</Words>
  <Characters>10352</Characters>
  <Application>Microsoft Office Word</Application>
  <DocSecurity>0</DocSecurity>
  <Lines>86</Lines>
  <Paragraphs>24</Paragraphs>
  <ScaleCrop>false</ScaleCrop>
  <Company>University of Warwick</Company>
  <LinksUpToDate>false</LinksUpToDate>
  <CharactersWithSpaces>12144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Andrew Evans</dc:creator>
  <cp:keywords/>
  <cp:lastModifiedBy>Obirek, Lydia</cp:lastModifiedBy>
  <cp:revision>2</cp:revision>
  <cp:lastPrinted>2018-11-13T16:59:00Z</cp:lastPrinted>
  <dcterms:created xsi:type="dcterms:W3CDTF">2025-10-15T12:58:00Z</dcterms:created>
  <dcterms:modified xsi:type="dcterms:W3CDTF">2025-10-15T12:58:00Z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0x010100B6CFE483D0136D49ADA7EB4BA896ABFB</vt:lpwstr>
  </property>
  <property fmtid="{D5CDD505-2E9C-101B-9397-08002B2CF9AE}" pid="3" name="MediaServiceImageTags">
    <vt:lpwstr/>
  </property>
</Properties>
</file>