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14805" w14:textId="77777777" w:rsidR="007A46BE" w:rsidRPr="004813E0" w:rsidRDefault="007A46BE" w:rsidP="007A46BE">
      <w:pPr>
        <w:pStyle w:val="BodyText"/>
        <w:jc w:val="center"/>
        <w:rPr>
          <w:rFonts w:asciiTheme="majorHAnsi" w:hAnsiTheme="majorHAnsi" w:cstheme="majorHAnsi"/>
          <w:b/>
          <w:sz w:val="24"/>
          <w:szCs w:val="24"/>
        </w:rPr>
      </w:pPr>
      <w:r w:rsidRPr="004813E0">
        <w:rPr>
          <w:rFonts w:asciiTheme="majorHAnsi" w:hAnsiTheme="majorHAnsi" w:cstheme="majorHAnsi"/>
          <w:b/>
          <w:sz w:val="24"/>
          <w:szCs w:val="24"/>
        </w:rPr>
        <w:t>[Partnership Agreement]</w:t>
      </w:r>
    </w:p>
    <w:p w14:paraId="37248F4E" w14:textId="3531F797" w:rsidR="007A46BE" w:rsidRPr="004813E0" w:rsidRDefault="007A46BE" w:rsidP="1507A482">
      <w:pPr>
        <w:pStyle w:val="BodyText"/>
        <w:jc w:val="center"/>
        <w:rPr>
          <w:rFonts w:asciiTheme="majorHAnsi" w:hAnsiTheme="majorHAnsi" w:cstheme="majorBidi"/>
          <w:b/>
          <w:bCs/>
          <w:sz w:val="24"/>
          <w:szCs w:val="24"/>
        </w:rPr>
      </w:pPr>
      <w:r w:rsidRPr="1507A482">
        <w:rPr>
          <w:rFonts w:asciiTheme="majorHAnsi" w:hAnsiTheme="majorHAnsi" w:cstheme="majorBidi"/>
          <w:b/>
          <w:bCs/>
          <w:sz w:val="24"/>
          <w:szCs w:val="24"/>
        </w:rPr>
        <w:t>[PGCE - IQTS] 202</w:t>
      </w:r>
      <w:r w:rsidR="1291799E" w:rsidRPr="1507A482">
        <w:rPr>
          <w:rFonts w:asciiTheme="majorHAnsi" w:hAnsiTheme="majorHAnsi" w:cstheme="majorBidi"/>
          <w:b/>
          <w:bCs/>
          <w:sz w:val="24"/>
          <w:szCs w:val="24"/>
        </w:rPr>
        <w:t>6</w:t>
      </w:r>
      <w:r w:rsidRPr="1507A482">
        <w:rPr>
          <w:rFonts w:asciiTheme="majorHAnsi" w:hAnsiTheme="majorHAnsi" w:cstheme="majorBidi"/>
          <w:b/>
          <w:bCs/>
          <w:sz w:val="24"/>
          <w:szCs w:val="24"/>
        </w:rPr>
        <w:t>/202</w:t>
      </w:r>
      <w:r w:rsidR="3D564ED0" w:rsidRPr="1507A482">
        <w:rPr>
          <w:rFonts w:asciiTheme="majorHAnsi" w:hAnsiTheme="majorHAnsi" w:cstheme="majorBidi"/>
          <w:b/>
          <w:bCs/>
          <w:sz w:val="24"/>
          <w:szCs w:val="24"/>
        </w:rPr>
        <w:t>7</w:t>
      </w:r>
    </w:p>
    <w:p w14:paraId="109A729D" w14:textId="77777777" w:rsidR="007A46BE" w:rsidRPr="004813E0" w:rsidRDefault="007A46BE" w:rsidP="007A46BE">
      <w:pPr>
        <w:pStyle w:val="BodyText"/>
        <w:rPr>
          <w:rFonts w:asciiTheme="majorHAnsi" w:hAnsiTheme="majorHAnsi" w:cstheme="majorHAnsi"/>
          <w:b/>
          <w:sz w:val="24"/>
          <w:szCs w:val="24"/>
        </w:rPr>
      </w:pPr>
    </w:p>
    <w:p w14:paraId="102BAB42" w14:textId="07E94DDE" w:rsidR="007A46BE" w:rsidRPr="004813E0" w:rsidRDefault="007A46BE" w:rsidP="1507A482">
      <w:pPr>
        <w:jc w:val="both"/>
        <w:outlineLvl w:val="0"/>
        <w:rPr>
          <w:rFonts w:asciiTheme="majorHAnsi" w:hAnsiTheme="majorHAnsi" w:cstheme="majorBidi"/>
          <w:sz w:val="24"/>
          <w:szCs w:val="24"/>
        </w:rPr>
      </w:pPr>
      <w:r w:rsidRPr="1507A482">
        <w:rPr>
          <w:rFonts w:asciiTheme="majorHAnsi" w:hAnsiTheme="majorHAnsi" w:cstheme="majorBidi"/>
          <w:sz w:val="24"/>
          <w:szCs w:val="24"/>
        </w:rPr>
        <w:t xml:space="preserve">This Agreement is made on  </w:t>
      </w:r>
      <w:sdt>
        <w:sdtPr>
          <w:rPr>
            <w:rFonts w:asciiTheme="majorHAnsi" w:hAnsiTheme="majorHAnsi" w:cstheme="majorBidi"/>
            <w:sz w:val="24"/>
            <w:szCs w:val="24"/>
          </w:rPr>
          <w:id w:val="726881076"/>
          <w:placeholder>
            <w:docPart w:val="AB105830ACFB457099E404DBA3181D87"/>
          </w:placeholder>
        </w:sdtPr>
        <w:sdtEndPr/>
        <w:sdtContent>
          <w:r w:rsidRPr="1507A482">
            <w:rPr>
              <w:rFonts w:asciiTheme="majorHAnsi" w:hAnsiTheme="majorHAnsi" w:cstheme="majorBidi"/>
              <w:sz w:val="24"/>
              <w:szCs w:val="24"/>
            </w:rPr>
            <w:t xml:space="preserve">***Insert date***  </w:t>
          </w:r>
        </w:sdtContent>
      </w:sdt>
      <w:r w:rsidRPr="1507A482">
        <w:rPr>
          <w:rFonts w:asciiTheme="majorHAnsi" w:hAnsiTheme="majorHAnsi" w:cstheme="majorBidi"/>
          <w:sz w:val="24"/>
          <w:szCs w:val="24"/>
        </w:rPr>
        <w:t>202</w:t>
      </w:r>
      <w:r w:rsidR="4D761D9F" w:rsidRPr="1507A482">
        <w:rPr>
          <w:rFonts w:asciiTheme="majorHAnsi" w:hAnsiTheme="majorHAnsi" w:cstheme="majorBidi"/>
          <w:sz w:val="24"/>
          <w:szCs w:val="24"/>
        </w:rPr>
        <w:t>6</w:t>
      </w:r>
    </w:p>
    <w:p w14:paraId="7655BB9F" w14:textId="77777777" w:rsidR="007A46BE" w:rsidRDefault="007A46BE" w:rsidP="007A46BE">
      <w:pPr>
        <w:jc w:val="both"/>
        <w:outlineLvl w:val="0"/>
        <w:rPr>
          <w:rFonts w:asciiTheme="majorHAnsi" w:hAnsiTheme="majorHAnsi" w:cstheme="majorHAnsi"/>
          <w:sz w:val="24"/>
          <w:szCs w:val="24"/>
        </w:rPr>
      </w:pPr>
      <w:r w:rsidRPr="004813E0">
        <w:rPr>
          <w:rFonts w:asciiTheme="majorHAnsi" w:hAnsiTheme="majorHAnsi" w:cstheme="majorHAnsi"/>
          <w:sz w:val="24"/>
          <w:szCs w:val="24"/>
        </w:rPr>
        <w:t>BETWEEN:</w:t>
      </w:r>
    </w:p>
    <w:p w14:paraId="520BA8E3" w14:textId="77777777" w:rsidR="007A46BE" w:rsidRPr="004813E0" w:rsidRDefault="007A46BE" w:rsidP="007A46BE">
      <w:pPr>
        <w:jc w:val="both"/>
        <w:outlineLvl w:val="0"/>
        <w:rPr>
          <w:rFonts w:asciiTheme="majorHAnsi" w:hAnsiTheme="majorHAnsi" w:cstheme="majorHAnsi"/>
          <w:sz w:val="24"/>
          <w:szCs w:val="24"/>
        </w:rPr>
      </w:pPr>
    </w:p>
    <w:p w14:paraId="245AFC7C" w14:textId="77777777" w:rsidR="007A46BE" w:rsidRPr="004813E0" w:rsidRDefault="007A46BE" w:rsidP="007A46BE">
      <w:pPr>
        <w:ind w:left="567" w:hanging="567"/>
        <w:jc w:val="both"/>
        <w:outlineLvl w:val="0"/>
        <w:rPr>
          <w:rFonts w:asciiTheme="majorHAnsi" w:hAnsiTheme="majorHAnsi" w:cstheme="majorHAnsi"/>
          <w:sz w:val="24"/>
          <w:szCs w:val="24"/>
        </w:rPr>
      </w:pPr>
      <w:r w:rsidRPr="004813E0">
        <w:rPr>
          <w:rFonts w:asciiTheme="majorHAnsi" w:hAnsiTheme="majorHAnsi" w:cstheme="majorHAnsi"/>
          <w:sz w:val="24"/>
          <w:szCs w:val="24"/>
        </w:rPr>
        <w:t xml:space="preserve">(1) </w:t>
      </w:r>
      <w:r w:rsidRPr="004813E0">
        <w:rPr>
          <w:rFonts w:asciiTheme="majorHAnsi" w:hAnsiTheme="majorHAnsi" w:cstheme="majorHAnsi"/>
          <w:sz w:val="24"/>
          <w:szCs w:val="24"/>
        </w:rPr>
        <w:tab/>
      </w:r>
      <w:r w:rsidRPr="004813E0">
        <w:rPr>
          <w:rFonts w:asciiTheme="majorHAnsi" w:hAnsiTheme="majorHAnsi" w:cstheme="majorHAnsi"/>
          <w:b/>
          <w:bCs/>
          <w:sz w:val="24"/>
          <w:szCs w:val="24"/>
        </w:rPr>
        <w:t>University of Warwick</w:t>
      </w:r>
      <w:r w:rsidRPr="004813E0">
        <w:rPr>
          <w:rFonts w:asciiTheme="majorHAnsi" w:hAnsiTheme="majorHAnsi" w:cstheme="majorHAnsi"/>
          <w:sz w:val="24"/>
          <w:szCs w:val="24"/>
        </w:rPr>
        <w:t>, of Coventry, CV4 7AL (the “University”); and</w:t>
      </w:r>
    </w:p>
    <w:p w14:paraId="5194E9BA" w14:textId="77777777" w:rsidR="007A46BE" w:rsidRPr="004813E0" w:rsidRDefault="007A46BE" w:rsidP="007A46BE">
      <w:pPr>
        <w:pStyle w:val="Level1"/>
        <w:numPr>
          <w:ilvl w:val="0"/>
          <w:numId w:val="0"/>
        </w:numPr>
        <w:spacing w:after="0"/>
        <w:ind w:left="567" w:hanging="567"/>
        <w:rPr>
          <w:rFonts w:asciiTheme="majorHAnsi" w:hAnsiTheme="majorHAnsi" w:cstheme="majorBidi"/>
          <w:sz w:val="24"/>
          <w:szCs w:val="24"/>
        </w:rPr>
      </w:pPr>
      <w:r w:rsidRPr="4184AA00">
        <w:rPr>
          <w:rFonts w:asciiTheme="majorHAnsi" w:hAnsiTheme="majorHAnsi" w:cstheme="majorBidi"/>
          <w:sz w:val="24"/>
          <w:szCs w:val="24"/>
        </w:rPr>
        <w:t>(2)</w:t>
      </w:r>
      <w:r w:rsidRPr="4184AA00">
        <w:rPr>
          <w:rFonts w:asciiTheme="majorHAnsi" w:hAnsiTheme="majorHAnsi" w:cstheme="majorBidi"/>
          <w:b/>
          <w:bCs/>
          <w:sz w:val="24"/>
          <w:szCs w:val="24"/>
        </w:rPr>
        <w:t xml:space="preserve"> </w:t>
      </w:r>
      <w:r>
        <w:tab/>
      </w:r>
      <w:sdt>
        <w:sdtPr>
          <w:rPr>
            <w:b/>
            <w:bCs/>
          </w:rPr>
          <w:id w:val="920992682"/>
          <w:placeholder>
            <w:docPart w:val="AB105830ACFB457099E404DBA3181D87"/>
          </w:placeholder>
        </w:sdtPr>
        <w:sdtEndPr/>
        <w:sdtContent>
          <w:r w:rsidRPr="00D4745C">
            <w:rPr>
              <w:b/>
              <w:bCs/>
            </w:rPr>
            <w:t xml:space="preserve">**Name of </w:t>
          </w:r>
          <w:r>
            <w:rPr>
              <w:b/>
              <w:bCs/>
            </w:rPr>
            <w:t>School*</w:t>
          </w:r>
          <w:r w:rsidRPr="00D4745C">
            <w:rPr>
              <w:b/>
              <w:bCs/>
            </w:rPr>
            <w:t>*</w:t>
          </w:r>
        </w:sdtContent>
      </w:sdt>
      <w:r w:rsidRPr="4184AA00">
        <w:rPr>
          <w:rFonts w:asciiTheme="majorHAnsi" w:hAnsiTheme="majorHAnsi" w:cstheme="majorBidi"/>
          <w:b/>
          <w:bCs/>
          <w:sz w:val="24"/>
          <w:szCs w:val="24"/>
        </w:rPr>
        <w:t xml:space="preserve"> </w:t>
      </w:r>
      <w:r w:rsidRPr="4184AA00">
        <w:rPr>
          <w:rFonts w:asciiTheme="majorHAnsi" w:hAnsiTheme="majorHAnsi" w:cstheme="majorBidi"/>
          <w:sz w:val="24"/>
          <w:szCs w:val="24"/>
        </w:rPr>
        <w:t xml:space="preserve">of </w:t>
      </w:r>
      <w:sdt>
        <w:sdtPr>
          <w:rPr>
            <w:rFonts w:asciiTheme="majorHAnsi" w:hAnsiTheme="majorHAnsi" w:cstheme="majorBidi"/>
            <w:b/>
            <w:bCs/>
            <w:sz w:val="24"/>
            <w:szCs w:val="24"/>
          </w:rPr>
          <w:id w:val="-1665695839"/>
          <w:placeholder>
            <w:docPart w:val="AB105830ACFB457099E404DBA3181D87"/>
          </w:placeholder>
        </w:sdtPr>
        <w:sdtEndPr/>
        <w:sdtContent>
          <w:r w:rsidRPr="00D4745C">
            <w:rPr>
              <w:rFonts w:asciiTheme="majorHAnsi" w:hAnsiTheme="majorHAnsi" w:cstheme="majorBidi"/>
              <w:b/>
              <w:bCs/>
              <w:sz w:val="24"/>
              <w:szCs w:val="24"/>
            </w:rPr>
            <w:t>**insert full postal address**</w:t>
          </w:r>
        </w:sdtContent>
      </w:sdt>
      <w:r w:rsidRPr="4184AA00">
        <w:rPr>
          <w:rFonts w:asciiTheme="majorHAnsi" w:hAnsiTheme="majorHAnsi" w:cstheme="majorBidi"/>
          <w:sz w:val="24"/>
          <w:szCs w:val="24"/>
        </w:rPr>
        <w:t xml:space="preserve"> (the “Provider”)</w:t>
      </w:r>
    </w:p>
    <w:p w14:paraId="58D765C0" w14:textId="77777777" w:rsidR="007A46BE" w:rsidRPr="004813E0" w:rsidRDefault="007A46BE" w:rsidP="007A46BE">
      <w:pPr>
        <w:pStyle w:val="Level1"/>
        <w:numPr>
          <w:ilvl w:val="0"/>
          <w:numId w:val="0"/>
        </w:numPr>
        <w:spacing w:after="0"/>
        <w:ind w:left="567" w:hanging="567"/>
        <w:rPr>
          <w:rFonts w:asciiTheme="majorHAnsi" w:hAnsiTheme="majorHAnsi" w:cstheme="majorHAnsi"/>
          <w:bCs/>
          <w:sz w:val="24"/>
          <w:szCs w:val="24"/>
        </w:rPr>
      </w:pPr>
    </w:p>
    <w:p w14:paraId="5A676724" w14:textId="77777777" w:rsidR="007A46BE" w:rsidRPr="004813E0" w:rsidRDefault="007A46BE" w:rsidP="007A46BE">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Background</w:t>
      </w:r>
      <w:r w:rsidRPr="004813E0">
        <w:rPr>
          <w:rFonts w:asciiTheme="majorHAnsi" w:hAnsiTheme="majorHAnsi" w:cstheme="majorHAnsi"/>
          <w:sz w:val="24"/>
          <w:szCs w:val="24"/>
        </w:rPr>
        <w:t xml:space="preserve"> </w:t>
      </w:r>
    </w:p>
    <w:p w14:paraId="4BECBB9A" w14:textId="77777777" w:rsidR="007A46BE" w:rsidRPr="004813E0" w:rsidRDefault="007A46BE" w:rsidP="007A46BE">
      <w:pPr>
        <w:pStyle w:val="Level2Number"/>
        <w:numPr>
          <w:ilvl w:val="1"/>
          <w:numId w:val="7"/>
        </w:numPr>
        <w:tabs>
          <w:tab w:val="clear" w:pos="1021"/>
        </w:tabs>
        <w:ind w:left="1418" w:hanging="873"/>
        <w:rPr>
          <w:rFonts w:asciiTheme="majorHAnsi" w:eastAsiaTheme="minorEastAsia" w:hAnsiTheme="majorHAnsi" w:cstheme="majorHAnsi"/>
          <w:sz w:val="24"/>
          <w:szCs w:val="24"/>
        </w:rPr>
      </w:pPr>
      <w:r w:rsidRPr="004813E0">
        <w:rPr>
          <w:rFonts w:asciiTheme="majorHAnsi" w:hAnsiTheme="majorHAnsi" w:cstheme="majorHAnsi"/>
          <w:sz w:val="24"/>
          <w:szCs w:val="24"/>
        </w:rPr>
        <w:t>The University provides a [PGCE-</w:t>
      </w:r>
      <w:r>
        <w:rPr>
          <w:rFonts w:asciiTheme="majorHAnsi" w:hAnsiTheme="majorHAnsi" w:cstheme="majorHAnsi"/>
          <w:sz w:val="24"/>
          <w:szCs w:val="24"/>
        </w:rPr>
        <w:t>I</w:t>
      </w:r>
      <w:r w:rsidRPr="004813E0">
        <w:rPr>
          <w:rFonts w:asciiTheme="majorHAnsi" w:hAnsiTheme="majorHAnsi" w:cstheme="majorHAnsi"/>
          <w:sz w:val="24"/>
          <w:szCs w:val="24"/>
        </w:rPr>
        <w:t xml:space="preserve">QTS] (the “Course”) in conjunction with </w:t>
      </w:r>
      <w:proofErr w:type="gramStart"/>
      <w:r w:rsidRPr="004813E0">
        <w:rPr>
          <w:rFonts w:asciiTheme="majorHAnsi" w:hAnsiTheme="majorHAnsi" w:cstheme="majorHAnsi"/>
          <w:sz w:val="24"/>
          <w:szCs w:val="24"/>
        </w:rPr>
        <w:t>a number of</w:t>
      </w:r>
      <w:proofErr w:type="gramEnd"/>
      <w:r w:rsidRPr="004813E0">
        <w:rPr>
          <w:rFonts w:asciiTheme="majorHAnsi" w:hAnsiTheme="majorHAnsi" w:cstheme="majorHAnsi"/>
          <w:sz w:val="24"/>
          <w:szCs w:val="24"/>
        </w:rPr>
        <w:t xml:space="preserve"> placement provider partners.</w:t>
      </w:r>
      <w:r>
        <w:rPr>
          <w:rFonts w:asciiTheme="majorHAnsi" w:hAnsiTheme="majorHAnsi" w:cstheme="majorHAnsi"/>
          <w:sz w:val="24"/>
          <w:szCs w:val="24"/>
        </w:rPr>
        <w:t xml:space="preserve"> </w:t>
      </w:r>
    </w:p>
    <w:p w14:paraId="53E5CF85" w14:textId="77777777" w:rsidR="007A46BE" w:rsidRPr="004813E0" w:rsidRDefault="007A46BE" w:rsidP="007A46BE">
      <w:pPr>
        <w:pStyle w:val="Level2Number"/>
        <w:numPr>
          <w:ilvl w:val="1"/>
          <w:numId w:val="7"/>
        </w:numPr>
        <w:tabs>
          <w:tab w:val="clear" w:pos="1021"/>
          <w:tab w:val="left" w:pos="1418"/>
        </w:tabs>
        <w:ind w:left="1440" w:hanging="873"/>
        <w:rPr>
          <w:rFonts w:asciiTheme="majorHAnsi" w:eastAsiaTheme="minorEastAsia" w:hAnsiTheme="majorHAnsi" w:cstheme="majorHAnsi"/>
          <w:sz w:val="24"/>
          <w:szCs w:val="24"/>
        </w:rPr>
      </w:pPr>
      <w:r w:rsidRPr="004813E0">
        <w:rPr>
          <w:rFonts w:asciiTheme="majorHAnsi" w:hAnsiTheme="majorHAnsi" w:cstheme="majorHAnsi"/>
          <w:sz w:val="24"/>
          <w:szCs w:val="24"/>
        </w:rPr>
        <w:t>The Provider has agreed to provide placements to one or more trainees in accordance with the terms o</w:t>
      </w:r>
      <w:r>
        <w:rPr>
          <w:rFonts w:asciiTheme="majorHAnsi" w:hAnsiTheme="majorHAnsi" w:cstheme="majorHAnsi"/>
          <w:sz w:val="24"/>
          <w:szCs w:val="24"/>
        </w:rPr>
        <w:t>f</w:t>
      </w:r>
      <w:r w:rsidRPr="004813E0">
        <w:rPr>
          <w:rFonts w:asciiTheme="majorHAnsi" w:hAnsiTheme="majorHAnsi" w:cstheme="majorHAnsi"/>
          <w:sz w:val="24"/>
          <w:szCs w:val="24"/>
        </w:rPr>
        <w:t xml:space="preserve"> this Agreement.</w:t>
      </w:r>
    </w:p>
    <w:p w14:paraId="32571395" w14:textId="77777777" w:rsidR="007A46BE" w:rsidRPr="004813E0" w:rsidRDefault="007A46BE" w:rsidP="007A46BE">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The Course</w:t>
      </w:r>
    </w:p>
    <w:p w14:paraId="5197150B" w14:textId="77777777" w:rsidR="007A46BE" w:rsidRPr="004813E0" w:rsidRDefault="007A46BE" w:rsidP="007A46BE">
      <w:pPr>
        <w:pStyle w:val="Level2Number"/>
        <w:numPr>
          <w:ilvl w:val="1"/>
          <w:numId w:val="7"/>
        </w:numPr>
        <w:tabs>
          <w:tab w:val="clear" w:pos="1021"/>
          <w:tab w:val="left" w:pos="1418"/>
        </w:tabs>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The Course is a full-time programme which runs over 1 academic year.  </w:t>
      </w:r>
    </w:p>
    <w:p w14:paraId="2C0F1FA3" w14:textId="77777777" w:rsidR="007A46BE" w:rsidRPr="004813E0" w:rsidRDefault="007A46BE" w:rsidP="007A46BE">
      <w:pPr>
        <w:pStyle w:val="Level2Number"/>
        <w:numPr>
          <w:ilvl w:val="1"/>
          <w:numId w:val="7"/>
        </w:numPr>
        <w:tabs>
          <w:tab w:val="clear" w:pos="1021"/>
          <w:tab w:val="left" w:pos="1418"/>
        </w:tabs>
        <w:ind w:left="1440" w:hanging="873"/>
        <w:rPr>
          <w:rFonts w:asciiTheme="majorHAnsi" w:eastAsiaTheme="minorEastAsia" w:hAnsiTheme="majorHAnsi" w:cstheme="majorHAnsi"/>
          <w:sz w:val="24"/>
          <w:szCs w:val="24"/>
        </w:rPr>
      </w:pPr>
      <w:r w:rsidRPr="004813E0">
        <w:rPr>
          <w:rFonts w:asciiTheme="majorHAnsi" w:hAnsiTheme="majorHAnsi" w:cstheme="majorHAnsi"/>
          <w:sz w:val="24"/>
          <w:szCs w:val="24"/>
        </w:rPr>
        <w:t>Trainees will attend online sessions provided by the University, which constitutes all taught provision and in addition will undertake a series of professional teaching placements at the Provider’s setting.</w:t>
      </w:r>
    </w:p>
    <w:p w14:paraId="5B3D857B"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professional placement element of the Course will consist of attendance by trainees at the Provider for specific periods over the course of the academic year.</w:t>
      </w:r>
    </w:p>
    <w:p w14:paraId="6236B4A5" w14:textId="77777777" w:rsidR="007A46BE" w:rsidRDefault="007A46BE" w:rsidP="007A46BE">
      <w:pPr>
        <w:pStyle w:val="Level2Number"/>
        <w:numPr>
          <w:ilvl w:val="1"/>
          <w:numId w:val="7"/>
        </w:numPr>
        <w:tabs>
          <w:tab w:val="clear" w:pos="1021"/>
          <w:tab w:val="left" w:pos="1560"/>
        </w:tabs>
        <w:ind w:left="1418" w:hanging="850"/>
        <w:rPr>
          <w:rFonts w:asciiTheme="majorHAnsi" w:hAnsiTheme="majorHAnsi" w:cstheme="majorBidi"/>
          <w:sz w:val="24"/>
          <w:szCs w:val="24"/>
        </w:rPr>
      </w:pPr>
      <w:r w:rsidRPr="346769E8">
        <w:rPr>
          <w:rFonts w:asciiTheme="majorHAnsi" w:hAnsiTheme="majorHAnsi" w:cstheme="majorBidi"/>
          <w:sz w:val="24"/>
          <w:szCs w:val="24"/>
        </w:rPr>
        <w:t>The structure of the year will be as set out in the individual course     documentation.</w:t>
      </w:r>
    </w:p>
    <w:p w14:paraId="5A96C181" w14:textId="77777777" w:rsidR="007A46BE" w:rsidRDefault="007A46BE" w:rsidP="007A46BE">
      <w:pPr>
        <w:rPr>
          <w:rFonts w:asciiTheme="majorHAnsi" w:eastAsiaTheme="minorHAnsi" w:hAnsiTheme="majorHAnsi" w:cstheme="majorHAnsi"/>
          <w:sz w:val="24"/>
          <w:szCs w:val="24"/>
          <w:lang w:val="en-GB"/>
        </w:rPr>
      </w:pPr>
    </w:p>
    <w:p w14:paraId="648A549E" w14:textId="77777777" w:rsidR="007A46BE" w:rsidRPr="004813E0" w:rsidRDefault="007A46BE" w:rsidP="007A46BE">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Obligations of the University </w:t>
      </w:r>
    </w:p>
    <w:p w14:paraId="29DD1AAD" w14:textId="77777777" w:rsidR="007A46BE" w:rsidRPr="004813E0" w:rsidRDefault="007A46BE" w:rsidP="007A46BE">
      <w:pPr>
        <w:pStyle w:val="BodyText1"/>
        <w:ind w:left="360"/>
        <w:rPr>
          <w:rFonts w:asciiTheme="majorHAnsi" w:hAnsiTheme="majorHAnsi" w:cstheme="majorHAnsi"/>
          <w:sz w:val="24"/>
          <w:szCs w:val="24"/>
        </w:rPr>
      </w:pPr>
      <w:r w:rsidRPr="004813E0">
        <w:rPr>
          <w:rFonts w:asciiTheme="majorHAnsi" w:hAnsiTheme="majorHAnsi" w:cstheme="majorHAnsi"/>
          <w:sz w:val="24"/>
          <w:szCs w:val="24"/>
        </w:rPr>
        <w:t xml:space="preserve">The University will: </w:t>
      </w:r>
    </w:p>
    <w:p w14:paraId="22551A31" w14:textId="77777777" w:rsidR="007A46BE" w:rsidRPr="00257F66"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7CBA808C">
        <w:rPr>
          <w:rFonts w:asciiTheme="majorHAnsi" w:hAnsiTheme="majorHAnsi" w:cstheme="majorBidi"/>
          <w:sz w:val="24"/>
          <w:szCs w:val="24"/>
        </w:rPr>
        <w:lastRenderedPageBreak/>
        <w:t xml:space="preserve">nominate a Personal Tutor who will be responsible for the day-to-day management of the trainee throughout the Course to include liaising with the trainee and the Provider during their professional placements and signposting support where </w:t>
      </w:r>
      <w:proofErr w:type="gramStart"/>
      <w:r w:rsidRPr="7CBA808C">
        <w:rPr>
          <w:rFonts w:asciiTheme="majorHAnsi" w:hAnsiTheme="majorHAnsi" w:cstheme="majorBidi"/>
          <w:sz w:val="24"/>
          <w:szCs w:val="24"/>
        </w:rPr>
        <w:t>required;</w:t>
      </w:r>
      <w:proofErr w:type="gramEnd"/>
    </w:p>
    <w:p w14:paraId="35DA9E3F" w14:textId="77777777" w:rsidR="007A46BE" w:rsidRPr="00534628"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346769E8">
        <w:rPr>
          <w:rFonts w:asciiTheme="majorHAnsi" w:hAnsiTheme="majorHAnsi" w:cstheme="majorBidi"/>
          <w:sz w:val="24"/>
          <w:szCs w:val="24"/>
        </w:rPr>
        <w:t xml:space="preserve">provide nine contact points during the course between the Personal Tutor and the trainee </w:t>
      </w:r>
      <w:proofErr w:type="gramStart"/>
      <w:r w:rsidRPr="346769E8">
        <w:rPr>
          <w:rFonts w:asciiTheme="majorHAnsi" w:hAnsiTheme="majorHAnsi" w:cstheme="majorBidi"/>
          <w:sz w:val="24"/>
          <w:szCs w:val="24"/>
        </w:rPr>
        <w:t>in order to</w:t>
      </w:r>
      <w:proofErr w:type="gramEnd"/>
      <w:r w:rsidRPr="346769E8">
        <w:rPr>
          <w:rFonts w:asciiTheme="majorHAnsi" w:hAnsiTheme="majorHAnsi" w:cstheme="majorBidi"/>
          <w:sz w:val="24"/>
          <w:szCs w:val="24"/>
        </w:rPr>
        <w:t xml:space="preserve"> best support the trainee with their workload and </w:t>
      </w:r>
      <w:proofErr w:type="gramStart"/>
      <w:r w:rsidRPr="346769E8">
        <w:rPr>
          <w:rFonts w:asciiTheme="majorHAnsi" w:hAnsiTheme="majorHAnsi" w:cstheme="majorBidi"/>
          <w:sz w:val="24"/>
          <w:szCs w:val="24"/>
        </w:rPr>
        <w:t>wellbeing;</w:t>
      </w:r>
      <w:proofErr w:type="gramEnd"/>
    </w:p>
    <w:p w14:paraId="1EF5A590" w14:textId="77777777" w:rsidR="007A46BE" w:rsidRPr="00534628" w:rsidRDefault="007A46BE" w:rsidP="007A46BE">
      <w:pPr>
        <w:pStyle w:val="Level2Number"/>
        <w:numPr>
          <w:ilvl w:val="1"/>
          <w:numId w:val="7"/>
        </w:numPr>
        <w:ind w:left="1440" w:hanging="720"/>
        <w:rPr>
          <w:rFonts w:asciiTheme="majorHAnsi" w:hAnsiTheme="majorHAnsi" w:cstheme="majorBidi"/>
          <w:sz w:val="24"/>
          <w:szCs w:val="24"/>
        </w:rPr>
      </w:pPr>
      <w:r w:rsidRPr="346769E8">
        <w:rPr>
          <w:rFonts w:asciiTheme="majorHAnsi" w:hAnsiTheme="majorHAnsi" w:cstheme="majorBidi"/>
          <w:sz w:val="24"/>
          <w:szCs w:val="24"/>
        </w:rPr>
        <w:t xml:space="preserve">provide an escalation process in the event of more complex issues or concerns regarding a trainee’s wellbeing, including support from the Senior Tutor </w:t>
      </w:r>
      <w:hyperlink r:id="rId15">
        <w:r w:rsidRPr="346769E8">
          <w:rPr>
            <w:rStyle w:val="Hyperlink"/>
            <w:sz w:val="24"/>
            <w:szCs w:val="24"/>
          </w:rPr>
          <w:t>https://warwick.ac.uk/fac/soc/cte/students-partners/students/current_student_handbook/wellbeing_and_student_support;</w:t>
        </w:r>
      </w:hyperlink>
    </w:p>
    <w:p w14:paraId="50DD5483"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Pr>
          <w:rFonts w:asciiTheme="majorHAnsi" w:hAnsiTheme="majorHAnsi" w:cstheme="majorBidi"/>
          <w:sz w:val="24"/>
          <w:szCs w:val="24"/>
        </w:rPr>
        <w:t xml:space="preserve">provide trainees with the opportunity to evaluate the University’s provision via an online survey conducted at the beginning, at the mid-point, and at the end of the </w:t>
      </w:r>
      <w:proofErr w:type="gramStart"/>
      <w:r>
        <w:rPr>
          <w:rFonts w:asciiTheme="majorHAnsi" w:hAnsiTheme="majorHAnsi" w:cstheme="majorBidi"/>
          <w:sz w:val="24"/>
          <w:szCs w:val="24"/>
        </w:rPr>
        <w:t>course;</w:t>
      </w:r>
      <w:proofErr w:type="gramEnd"/>
    </w:p>
    <w:p w14:paraId="55FFFF34" w14:textId="77777777" w:rsidR="007A46BE" w:rsidRPr="00420CAD" w:rsidRDefault="007A46BE" w:rsidP="007A46BE">
      <w:pPr>
        <w:pStyle w:val="Level2Number"/>
        <w:numPr>
          <w:ilvl w:val="1"/>
          <w:numId w:val="7"/>
        </w:numPr>
        <w:ind w:left="1440" w:hanging="720"/>
        <w:rPr>
          <w:rFonts w:asciiTheme="majorHAnsi" w:eastAsiaTheme="majorEastAsia" w:hAnsiTheme="majorHAnsi" w:cstheme="majorBidi"/>
          <w:sz w:val="24"/>
          <w:szCs w:val="24"/>
          <w:lang w:val="en-US"/>
        </w:rPr>
      </w:pPr>
      <w:r w:rsidRPr="346769E8">
        <w:rPr>
          <w:rFonts w:asciiTheme="majorHAnsi" w:eastAsiaTheme="majorEastAsia" w:hAnsiTheme="majorHAnsi" w:cstheme="majorBidi"/>
          <w:sz w:val="24"/>
          <w:szCs w:val="24"/>
          <w:lang w:val="en-US"/>
        </w:rPr>
        <w:t xml:space="preserve">Where a Trainee has disclosed disabilities or specific needs, provide reasonable adjustments as recommended by the University’s Wellbeing and Student Support Office </w:t>
      </w:r>
      <w:hyperlink r:id="rId16">
        <w:r w:rsidRPr="346769E8">
          <w:rPr>
            <w:rStyle w:val="Hyperlink"/>
            <w:sz w:val="24"/>
            <w:szCs w:val="24"/>
            <w:lang w:val="en-US"/>
          </w:rPr>
          <w:t>https://warwick.ac.uk/services/wss/students/support/</w:t>
        </w:r>
      </w:hyperlink>
      <w:r w:rsidRPr="346769E8">
        <w:rPr>
          <w:rFonts w:asciiTheme="majorHAnsi" w:eastAsiaTheme="majorEastAsia" w:hAnsiTheme="majorHAnsi" w:cstheme="majorBidi"/>
          <w:sz w:val="24"/>
          <w:szCs w:val="24"/>
          <w:lang w:val="en-US"/>
        </w:rPr>
        <w:t xml:space="preserve"> ;</w:t>
      </w:r>
      <w:r>
        <w:tab/>
      </w:r>
    </w:p>
    <w:p w14:paraId="58EE5105"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agree with the Provider the number of trainees to be placed at the Provider and the dates on which those trainees will attend their </w:t>
      </w:r>
      <w:proofErr w:type="gramStart"/>
      <w:r w:rsidRPr="7CBA808C">
        <w:rPr>
          <w:rFonts w:asciiTheme="majorHAnsi" w:hAnsiTheme="majorHAnsi" w:cstheme="majorBidi"/>
          <w:sz w:val="24"/>
          <w:szCs w:val="24"/>
        </w:rPr>
        <w:t>placements;</w:t>
      </w:r>
      <w:proofErr w:type="gramEnd"/>
    </w:p>
    <w:p w14:paraId="49A71292"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ensure that all trainees hold appropriate qualifications for entry to the Course and are expected to reach the necessary professional standards for the </w:t>
      </w:r>
      <w:proofErr w:type="gramStart"/>
      <w:r w:rsidRPr="7CBA808C">
        <w:rPr>
          <w:rFonts w:asciiTheme="majorHAnsi" w:hAnsiTheme="majorHAnsi" w:cstheme="majorBidi"/>
          <w:sz w:val="24"/>
          <w:szCs w:val="24"/>
        </w:rPr>
        <w:t>sector;</w:t>
      </w:r>
      <w:proofErr w:type="gramEnd"/>
    </w:p>
    <w:p w14:paraId="29803824"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eastAsia="Verdana" w:hAnsiTheme="majorHAnsi" w:cstheme="majorBidi"/>
          <w:sz w:val="24"/>
          <w:szCs w:val="24"/>
        </w:rPr>
        <w:t xml:space="preserve">Carry out suitability checks (including ICPC check for trainees who have lived in the UK, Barred List checks, Prohibition Orders and Childcare Disqualification Regulations) on trainees in accordance with relevant statutory guidance and providing confirmation to the Provider that such checks have been carried </w:t>
      </w:r>
      <w:proofErr w:type="gramStart"/>
      <w:r w:rsidRPr="7CBA808C">
        <w:rPr>
          <w:rFonts w:asciiTheme="majorHAnsi" w:eastAsia="Verdana" w:hAnsiTheme="majorHAnsi" w:cstheme="majorBidi"/>
          <w:sz w:val="24"/>
          <w:szCs w:val="24"/>
        </w:rPr>
        <w:t>out;</w:t>
      </w:r>
      <w:proofErr w:type="gramEnd"/>
    </w:p>
    <w:p w14:paraId="36F69365"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inform trainees that their personal data may be shared with the Provider for the purposes of management of the Course and advise them that it may be necessary to share sensitive personal data </w:t>
      </w:r>
      <w:proofErr w:type="gramStart"/>
      <w:r w:rsidRPr="7CBA808C">
        <w:rPr>
          <w:rFonts w:asciiTheme="majorHAnsi" w:hAnsiTheme="majorHAnsi" w:cstheme="majorBidi"/>
          <w:sz w:val="24"/>
          <w:szCs w:val="24"/>
        </w:rPr>
        <w:t>in order to</w:t>
      </w:r>
      <w:proofErr w:type="gramEnd"/>
      <w:r w:rsidRPr="7CBA808C">
        <w:rPr>
          <w:rFonts w:asciiTheme="majorHAnsi" w:hAnsiTheme="majorHAnsi" w:cstheme="majorBidi"/>
          <w:sz w:val="24"/>
          <w:szCs w:val="24"/>
        </w:rPr>
        <w:t xml:space="preserve"> ensure individual support plans are </w:t>
      </w:r>
      <w:proofErr w:type="gramStart"/>
      <w:r w:rsidRPr="7CBA808C">
        <w:rPr>
          <w:rFonts w:asciiTheme="majorHAnsi" w:hAnsiTheme="majorHAnsi" w:cstheme="majorBidi"/>
          <w:sz w:val="24"/>
          <w:szCs w:val="24"/>
        </w:rPr>
        <w:t>implemented;</w:t>
      </w:r>
      <w:proofErr w:type="gramEnd"/>
    </w:p>
    <w:p w14:paraId="2C816D1F"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lang w:val="en-US"/>
        </w:rPr>
      </w:pPr>
      <w:r w:rsidRPr="7CBA808C">
        <w:rPr>
          <w:rFonts w:asciiTheme="majorHAnsi" w:hAnsiTheme="majorHAnsi" w:cstheme="majorBidi"/>
          <w:sz w:val="24"/>
          <w:szCs w:val="24"/>
        </w:rPr>
        <w:lastRenderedPageBreak/>
        <w:t>supply to the provider t</w:t>
      </w:r>
      <w:r w:rsidRPr="7CBA808C">
        <w:rPr>
          <w:rFonts w:asciiTheme="majorHAnsi" w:eastAsia="Verdana" w:hAnsiTheme="majorHAnsi" w:cstheme="majorBidi"/>
          <w:color w:val="000000" w:themeColor="text1"/>
          <w:sz w:val="24"/>
          <w:szCs w:val="24"/>
          <w:lang w:val="en-US"/>
        </w:rPr>
        <w:t xml:space="preserve">he agreed Course Documentation and administration details for each academic </w:t>
      </w:r>
      <w:proofErr w:type="gramStart"/>
      <w:r w:rsidRPr="7CBA808C">
        <w:rPr>
          <w:rFonts w:asciiTheme="majorHAnsi" w:eastAsia="Verdana" w:hAnsiTheme="majorHAnsi" w:cstheme="majorBidi"/>
          <w:color w:val="000000" w:themeColor="text1"/>
          <w:sz w:val="24"/>
          <w:szCs w:val="24"/>
          <w:lang w:val="en-US"/>
        </w:rPr>
        <w:t>year;</w:t>
      </w:r>
      <w:proofErr w:type="gramEnd"/>
    </w:p>
    <w:p w14:paraId="7C441985" w14:textId="77777777" w:rsidR="007A46BE" w:rsidRPr="004813E0" w:rsidRDefault="007A46BE" w:rsidP="007A46BE">
      <w:pPr>
        <w:pStyle w:val="Level2Number"/>
        <w:numPr>
          <w:ilvl w:val="1"/>
          <w:numId w:val="7"/>
        </w:numPr>
        <w:ind w:hanging="219"/>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provide training and staff development activities for nominated </w:t>
      </w:r>
      <w:proofErr w:type="gramStart"/>
      <w:r w:rsidRPr="7CBA808C">
        <w:rPr>
          <w:rFonts w:asciiTheme="majorHAnsi" w:hAnsiTheme="majorHAnsi" w:cstheme="majorBidi"/>
          <w:sz w:val="24"/>
          <w:szCs w:val="24"/>
        </w:rPr>
        <w:t>Mentors</w:t>
      </w:r>
      <w:r w:rsidRPr="7CBA808C">
        <w:rPr>
          <w:rFonts w:asciiTheme="majorHAnsi" w:eastAsia="Verdana" w:hAnsiTheme="majorHAnsi" w:cstheme="majorBidi"/>
          <w:sz w:val="24"/>
          <w:szCs w:val="24"/>
        </w:rPr>
        <w:t>;</w:t>
      </w:r>
      <w:proofErr w:type="gramEnd"/>
      <w:r w:rsidRPr="7CBA808C">
        <w:rPr>
          <w:rFonts w:asciiTheme="majorHAnsi" w:eastAsia="Verdana" w:hAnsiTheme="majorHAnsi" w:cstheme="majorBidi"/>
          <w:sz w:val="24"/>
          <w:szCs w:val="24"/>
        </w:rPr>
        <w:t xml:space="preserve"> </w:t>
      </w:r>
    </w:p>
    <w:p w14:paraId="5B940CA9" w14:textId="77777777" w:rsidR="007A46BE" w:rsidRPr="004813E0" w:rsidRDefault="007A46BE" w:rsidP="007A46BE">
      <w:pPr>
        <w:pStyle w:val="Level2Number"/>
        <w:numPr>
          <w:ilvl w:val="1"/>
          <w:numId w:val="7"/>
        </w:numPr>
        <w:ind w:hanging="219"/>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monitor the quality of the </w:t>
      </w:r>
      <w:proofErr w:type="gramStart"/>
      <w:r w:rsidRPr="7CBA808C">
        <w:rPr>
          <w:rFonts w:asciiTheme="majorHAnsi" w:hAnsiTheme="majorHAnsi" w:cstheme="majorBidi"/>
          <w:sz w:val="24"/>
          <w:szCs w:val="24"/>
        </w:rPr>
        <w:t>Course;</w:t>
      </w:r>
      <w:proofErr w:type="gramEnd"/>
    </w:p>
    <w:p w14:paraId="59B68749"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346769E8">
        <w:rPr>
          <w:rFonts w:asciiTheme="majorHAnsi" w:hAnsiTheme="majorHAnsi" w:cstheme="majorBidi"/>
          <w:sz w:val="24"/>
          <w:szCs w:val="24"/>
        </w:rPr>
        <w:t xml:space="preserve">ensure appropriate procedures are in place to support the Provider if trainees are </w:t>
      </w:r>
      <w:bookmarkStart w:id="0" w:name="_Int_1yYZs5UW"/>
      <w:proofErr w:type="gramStart"/>
      <w:r w:rsidRPr="346769E8">
        <w:rPr>
          <w:rFonts w:asciiTheme="majorHAnsi" w:hAnsiTheme="majorHAnsi" w:cstheme="majorBidi"/>
          <w:sz w:val="24"/>
          <w:szCs w:val="24"/>
        </w:rPr>
        <w:t>experiencing difficulty</w:t>
      </w:r>
      <w:bookmarkEnd w:id="0"/>
      <w:proofErr w:type="gramEnd"/>
      <w:r w:rsidRPr="346769E8">
        <w:rPr>
          <w:rFonts w:asciiTheme="majorHAnsi" w:hAnsiTheme="majorHAnsi" w:cstheme="majorBidi"/>
          <w:sz w:val="24"/>
          <w:szCs w:val="24"/>
        </w:rPr>
        <w:t xml:space="preserve"> with the </w:t>
      </w:r>
      <w:proofErr w:type="gramStart"/>
      <w:r w:rsidRPr="346769E8">
        <w:rPr>
          <w:rFonts w:asciiTheme="majorHAnsi" w:hAnsiTheme="majorHAnsi" w:cstheme="majorBidi"/>
          <w:sz w:val="24"/>
          <w:szCs w:val="24"/>
        </w:rPr>
        <w:t>Course;</w:t>
      </w:r>
      <w:proofErr w:type="gramEnd"/>
    </w:p>
    <w:p w14:paraId="4A70D7D5"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7CBA808C">
        <w:rPr>
          <w:rFonts w:asciiTheme="majorHAnsi" w:hAnsiTheme="majorHAnsi" w:cstheme="majorBidi"/>
          <w:sz w:val="24"/>
          <w:szCs w:val="24"/>
        </w:rPr>
        <w:t xml:space="preserve">take appropriate action if a trainee fails to make progress satisfactory to the University and/or the </w:t>
      </w:r>
      <w:proofErr w:type="gramStart"/>
      <w:r w:rsidRPr="7CBA808C">
        <w:rPr>
          <w:rFonts w:asciiTheme="majorHAnsi" w:hAnsiTheme="majorHAnsi" w:cstheme="majorBidi"/>
          <w:sz w:val="24"/>
          <w:szCs w:val="24"/>
        </w:rPr>
        <w:t>Provider;</w:t>
      </w:r>
      <w:proofErr w:type="gramEnd"/>
    </w:p>
    <w:p w14:paraId="6614D7D3"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color w:val="000000" w:themeColor="text1"/>
          <w:sz w:val="24"/>
          <w:szCs w:val="24"/>
        </w:rPr>
      </w:pPr>
      <w:r w:rsidRPr="7CBA808C">
        <w:rPr>
          <w:rFonts w:asciiTheme="majorHAnsi" w:eastAsia="Verdana" w:hAnsiTheme="majorHAnsi" w:cstheme="majorBidi"/>
          <w:color w:val="000000" w:themeColor="text1"/>
          <w:sz w:val="24"/>
          <w:szCs w:val="24"/>
          <w:lang w:val="en-US"/>
        </w:rPr>
        <w:t xml:space="preserve">manage complaints from Trainees, including complaints arising from provision delivered </w:t>
      </w:r>
      <w:proofErr w:type="gramStart"/>
      <w:r w:rsidRPr="7CBA808C">
        <w:rPr>
          <w:rFonts w:asciiTheme="majorHAnsi" w:eastAsia="Verdana" w:hAnsiTheme="majorHAnsi" w:cstheme="majorBidi"/>
          <w:color w:val="000000" w:themeColor="text1"/>
          <w:sz w:val="24"/>
          <w:szCs w:val="24"/>
          <w:lang w:val="en-US"/>
        </w:rPr>
        <w:t>at</w:t>
      </w:r>
      <w:proofErr w:type="gramEnd"/>
      <w:r w:rsidRPr="7CBA808C">
        <w:rPr>
          <w:rFonts w:asciiTheme="majorHAnsi" w:eastAsia="Verdana" w:hAnsiTheme="majorHAnsi" w:cstheme="majorBidi"/>
          <w:color w:val="000000" w:themeColor="text1"/>
          <w:sz w:val="24"/>
          <w:szCs w:val="24"/>
          <w:lang w:val="en-US"/>
        </w:rPr>
        <w:t xml:space="preserve"> the Provider where Trainees are not satisfied with an issue raised locally. Complaints will be handled according to the procedures set out in the </w:t>
      </w:r>
      <w:hyperlink r:id="rId17">
        <w:r w:rsidRPr="7CBA808C">
          <w:rPr>
            <w:rStyle w:val="Hyperlink"/>
            <w:rFonts w:eastAsia="Verdana"/>
            <w:sz w:val="24"/>
            <w:szCs w:val="24"/>
            <w:lang w:val="en-US"/>
          </w:rPr>
          <w:t>University Student Feedback and Complaints Procedure</w:t>
        </w:r>
      </w:hyperlink>
      <w:r w:rsidRPr="7CBA808C">
        <w:rPr>
          <w:rFonts w:asciiTheme="majorHAnsi" w:eastAsia="Verdana" w:hAnsiTheme="majorHAnsi" w:cstheme="majorBidi"/>
          <w:color w:val="800080"/>
          <w:sz w:val="24"/>
          <w:szCs w:val="24"/>
          <w:u w:val="single"/>
          <w:lang w:val="en-US"/>
        </w:rPr>
        <w:t>;</w:t>
      </w:r>
    </w:p>
    <w:p w14:paraId="48A8A480"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7CBA808C">
        <w:rPr>
          <w:rFonts w:asciiTheme="majorHAnsi" w:eastAsia="Verdana" w:hAnsiTheme="majorHAnsi" w:cstheme="majorBidi"/>
          <w:color w:val="000000" w:themeColor="text1"/>
          <w:sz w:val="24"/>
          <w:szCs w:val="24"/>
          <w:lang w:val="en-US"/>
        </w:rPr>
        <w:t xml:space="preserve">manage concerns raised about a Trainee’s conduct, suitability or fitness to teach, in accordance with the procedures set out in the University Regulations for the Determination of Fitness to </w:t>
      </w:r>
      <w:proofErr w:type="spellStart"/>
      <w:r w:rsidRPr="7CBA808C">
        <w:rPr>
          <w:rFonts w:asciiTheme="majorHAnsi" w:eastAsia="Verdana" w:hAnsiTheme="majorHAnsi" w:cstheme="majorBidi"/>
          <w:color w:val="000000" w:themeColor="text1"/>
          <w:sz w:val="24"/>
          <w:szCs w:val="24"/>
          <w:lang w:val="en-US"/>
        </w:rPr>
        <w:t>Practise</w:t>
      </w:r>
      <w:proofErr w:type="spellEnd"/>
      <w:r w:rsidRPr="7CBA808C">
        <w:rPr>
          <w:rFonts w:asciiTheme="majorHAnsi" w:eastAsia="Verdana" w:hAnsiTheme="majorHAnsi" w:cstheme="majorBidi"/>
          <w:color w:val="000000" w:themeColor="text1"/>
          <w:sz w:val="24"/>
          <w:szCs w:val="24"/>
          <w:lang w:val="en-US"/>
        </w:rPr>
        <w:t xml:space="preserve"> (</w:t>
      </w:r>
      <w:hyperlink r:id="rId18">
        <w:r w:rsidRPr="7CBA808C">
          <w:rPr>
            <w:rStyle w:val="Hyperlink"/>
            <w:rFonts w:eastAsia="Verdana"/>
            <w:sz w:val="24"/>
            <w:szCs w:val="24"/>
            <w:lang w:val="en-US"/>
          </w:rPr>
          <w:t xml:space="preserve">Reg. 34 Regulation for the Determination of Fitness to </w:t>
        </w:r>
        <w:proofErr w:type="spellStart"/>
        <w:r w:rsidRPr="7CBA808C">
          <w:rPr>
            <w:rStyle w:val="Hyperlink"/>
            <w:rFonts w:eastAsia="Verdana"/>
            <w:sz w:val="24"/>
            <w:szCs w:val="24"/>
            <w:lang w:val="en-US"/>
          </w:rPr>
          <w:t>Practise</w:t>
        </w:r>
        <w:proofErr w:type="spellEnd"/>
      </w:hyperlink>
      <w:r w:rsidRPr="7CBA808C">
        <w:rPr>
          <w:rFonts w:asciiTheme="majorHAnsi" w:eastAsia="Verdana" w:hAnsiTheme="majorHAnsi" w:cstheme="majorBidi"/>
          <w:color w:val="000000" w:themeColor="text1"/>
          <w:sz w:val="24"/>
          <w:szCs w:val="24"/>
          <w:lang w:val="en-US"/>
        </w:rPr>
        <w:t>)</w:t>
      </w:r>
    </w:p>
    <w:p w14:paraId="08BB9D18"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7CBA808C">
        <w:rPr>
          <w:rFonts w:asciiTheme="majorHAnsi" w:eastAsia="Verdana" w:hAnsiTheme="majorHAnsi" w:cstheme="majorBidi"/>
          <w:color w:val="000000" w:themeColor="text1"/>
          <w:sz w:val="24"/>
          <w:szCs w:val="24"/>
          <w:lang w:val="en-US"/>
        </w:rPr>
        <w:t>as well as the University Regulations for Student Disciplinary Offences Regulations (</w:t>
      </w:r>
      <w:hyperlink r:id="rId19">
        <w:r w:rsidRPr="7CBA808C">
          <w:rPr>
            <w:rStyle w:val="Hyperlink"/>
            <w:rFonts w:eastAsia="Verdana"/>
            <w:sz w:val="24"/>
            <w:szCs w:val="24"/>
            <w:lang w:val="en-US"/>
          </w:rPr>
          <w:t>Reg. 23 Regulation on Student Disciplinary Offences</w:t>
        </w:r>
      </w:hyperlink>
      <w:r w:rsidRPr="7CBA808C">
        <w:rPr>
          <w:rFonts w:asciiTheme="majorHAnsi" w:eastAsia="Verdana" w:hAnsiTheme="majorHAnsi" w:cstheme="majorBidi"/>
          <w:color w:val="000000" w:themeColor="text1"/>
          <w:sz w:val="24"/>
          <w:szCs w:val="24"/>
          <w:lang w:val="en-US"/>
        </w:rPr>
        <w:t>) and Student Registration, Attendance and Progress (</w:t>
      </w:r>
      <w:hyperlink r:id="rId20">
        <w:r w:rsidRPr="7CBA808C">
          <w:rPr>
            <w:rStyle w:val="Hyperlink"/>
            <w:rFonts w:eastAsia="Verdana"/>
            <w:sz w:val="24"/>
            <w:szCs w:val="24"/>
            <w:lang w:val="en-US"/>
          </w:rPr>
          <w:t>Reg. 36 on Student Registration, Attendance and Progress</w:t>
        </w:r>
      </w:hyperlink>
      <w:r w:rsidRPr="7CBA808C">
        <w:rPr>
          <w:rFonts w:asciiTheme="majorHAnsi" w:eastAsia="Verdana" w:hAnsiTheme="majorHAnsi" w:cstheme="majorBidi"/>
          <w:color w:val="000000" w:themeColor="text1"/>
          <w:sz w:val="24"/>
          <w:szCs w:val="24"/>
          <w:lang w:val="en-US"/>
        </w:rPr>
        <w:t>),Trainees will also be subject to the professional and employment procedures of their placement setting;</w:t>
      </w:r>
    </w:p>
    <w:p w14:paraId="208645FC"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u w:val="single"/>
          <w:lang w:val="en-US"/>
        </w:rPr>
      </w:pPr>
      <w:r w:rsidRPr="7CBA808C">
        <w:rPr>
          <w:rFonts w:asciiTheme="majorHAnsi" w:eastAsia="Verdana" w:hAnsiTheme="majorHAnsi" w:cstheme="majorBidi"/>
          <w:sz w:val="24"/>
          <w:szCs w:val="24"/>
          <w:lang w:val="en-US"/>
        </w:rPr>
        <w:t xml:space="preserve">manage Vetting, induction, education and training of trainees and management of trainee or university staff suitability concerns according to the </w:t>
      </w:r>
      <w:hyperlink r:id="rId21">
        <w:r w:rsidRPr="7CBA808C">
          <w:rPr>
            <w:rStyle w:val="Hyperlink"/>
            <w:rFonts w:eastAsia="Verdana"/>
            <w:sz w:val="24"/>
            <w:szCs w:val="24"/>
            <w:lang w:val="en-US"/>
          </w:rPr>
          <w:t>CTE Safeguarding Policy</w:t>
        </w:r>
      </w:hyperlink>
      <w:r w:rsidRPr="7CBA808C">
        <w:rPr>
          <w:rFonts w:asciiTheme="majorHAnsi" w:eastAsia="Verdana" w:hAnsiTheme="majorHAnsi" w:cstheme="majorBidi"/>
          <w:sz w:val="24"/>
          <w:szCs w:val="24"/>
          <w:lang w:val="en-US"/>
        </w:rPr>
        <w:t xml:space="preserve"> </w:t>
      </w:r>
      <w:hyperlink r:id="rId22">
        <w:r w:rsidRPr="7CBA808C">
          <w:rPr>
            <w:rStyle w:val="Hyperlink"/>
            <w:rFonts w:eastAsia="Verdana"/>
            <w:sz w:val="24"/>
            <w:szCs w:val="24"/>
            <w:lang w:val="en-US"/>
          </w:rPr>
          <w:t>https://warwick.ac.uk/fac/soc/cte/about/regulatory-compliance/</w:t>
        </w:r>
      </w:hyperlink>
    </w:p>
    <w:p w14:paraId="5A37AB16" w14:textId="77777777" w:rsidR="007A46BE" w:rsidRPr="00AC0A53" w:rsidRDefault="007A46BE" w:rsidP="007A46BE">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7CBA808C">
        <w:rPr>
          <w:rFonts w:asciiTheme="majorHAnsi" w:eastAsia="Verdana" w:hAnsiTheme="majorHAnsi" w:cstheme="majorBidi"/>
          <w:color w:val="000000" w:themeColor="text1"/>
          <w:sz w:val="24"/>
          <w:szCs w:val="24"/>
          <w:lang w:val="en-US"/>
        </w:rPr>
        <w:t xml:space="preserve">Apply the same rigorous monitoring and review as all University courses and ultimate responsibility for maintenance of academic standards and the quality of the Course will lie with the Senate of the </w:t>
      </w:r>
      <w:proofErr w:type="gramStart"/>
      <w:r w:rsidRPr="7CBA808C">
        <w:rPr>
          <w:rFonts w:asciiTheme="majorHAnsi" w:eastAsia="Verdana" w:hAnsiTheme="majorHAnsi" w:cstheme="majorBidi"/>
          <w:color w:val="000000" w:themeColor="text1"/>
          <w:sz w:val="24"/>
          <w:szCs w:val="24"/>
          <w:lang w:val="en-US"/>
        </w:rPr>
        <w:t>University;</w:t>
      </w:r>
      <w:proofErr w:type="gramEnd"/>
    </w:p>
    <w:p w14:paraId="24AB6354"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color w:val="000000" w:themeColor="text1"/>
          <w:sz w:val="24"/>
          <w:szCs w:val="24"/>
          <w:lang w:val="en-US"/>
        </w:rPr>
      </w:pPr>
      <w:r w:rsidRPr="00AC0A53">
        <w:rPr>
          <w:rFonts w:asciiTheme="majorHAnsi" w:eastAsiaTheme="minorEastAsia" w:hAnsiTheme="majorHAnsi" w:cstheme="majorHAnsi"/>
          <w:color w:val="000000" w:themeColor="text1"/>
          <w:sz w:val="24"/>
          <w:szCs w:val="24"/>
          <w:lang w:val="en-US"/>
        </w:rPr>
        <w:t>Establish</w:t>
      </w:r>
      <w:r>
        <w:rPr>
          <w:rFonts w:asciiTheme="majorHAnsi" w:eastAsiaTheme="minorEastAsia" w:hAnsiTheme="majorHAnsi" w:cstheme="majorHAnsi"/>
          <w:color w:val="000000" w:themeColor="text1"/>
          <w:sz w:val="24"/>
          <w:szCs w:val="24"/>
          <w:lang w:val="en-US"/>
        </w:rPr>
        <w:t xml:space="preserve"> </w:t>
      </w:r>
      <w:r w:rsidRPr="00AC0A53">
        <w:rPr>
          <w:rFonts w:asciiTheme="majorHAnsi" w:eastAsiaTheme="minorEastAsia" w:hAnsiTheme="majorHAnsi" w:cstheme="majorHAnsi"/>
          <w:color w:val="000000" w:themeColor="text1"/>
          <w:sz w:val="24"/>
          <w:szCs w:val="24"/>
          <w:lang w:val="en-US"/>
        </w:rPr>
        <w:t xml:space="preserve">a Partnership Steering Group. The group will consist of members of the University and representatives of the </w:t>
      </w:r>
      <w:r>
        <w:rPr>
          <w:rFonts w:asciiTheme="majorHAnsi" w:eastAsiaTheme="minorEastAsia" w:hAnsiTheme="majorHAnsi" w:cstheme="majorHAnsi"/>
          <w:color w:val="000000" w:themeColor="text1"/>
          <w:sz w:val="24"/>
          <w:szCs w:val="24"/>
          <w:lang w:val="en-US"/>
        </w:rPr>
        <w:t>Provider</w:t>
      </w:r>
      <w:r w:rsidRPr="00AC0A53">
        <w:rPr>
          <w:rFonts w:asciiTheme="majorHAnsi" w:eastAsiaTheme="minorEastAsia" w:hAnsiTheme="majorHAnsi" w:cstheme="majorHAnsi"/>
          <w:color w:val="000000" w:themeColor="text1"/>
          <w:sz w:val="24"/>
          <w:szCs w:val="24"/>
          <w:lang w:val="en-US"/>
        </w:rPr>
        <w:t xml:space="preserve"> Schools, amongst </w:t>
      </w:r>
      <w:r w:rsidRPr="00AC0A53">
        <w:rPr>
          <w:rFonts w:asciiTheme="majorHAnsi" w:eastAsiaTheme="minorEastAsia" w:hAnsiTheme="majorHAnsi" w:cstheme="majorHAnsi"/>
          <w:color w:val="000000" w:themeColor="text1"/>
          <w:sz w:val="24"/>
          <w:szCs w:val="24"/>
          <w:lang w:val="en-US"/>
        </w:rPr>
        <w:lastRenderedPageBreak/>
        <w:t xml:space="preserve">other partners, and will be chaired by the University. A member of university staff will act as secretary to the group. The group will be responsible for advising on all matters relating to the strategic planning of the Course in accordance with this Agreement and will have the responsibilities outlined in the Partnership Steering Group Terms of Reference. The group will meet once a </w:t>
      </w:r>
      <w:proofErr w:type="gramStart"/>
      <w:r w:rsidRPr="00AC0A53">
        <w:rPr>
          <w:rFonts w:asciiTheme="majorHAnsi" w:eastAsiaTheme="minorEastAsia" w:hAnsiTheme="majorHAnsi" w:cstheme="majorHAnsi"/>
          <w:color w:val="000000" w:themeColor="text1"/>
          <w:sz w:val="24"/>
          <w:szCs w:val="24"/>
          <w:lang w:val="en-US"/>
        </w:rPr>
        <w:t>term;</w:t>
      </w:r>
      <w:proofErr w:type="gramEnd"/>
    </w:p>
    <w:p w14:paraId="5E0E5C6A" w14:textId="77777777" w:rsidR="007A46BE" w:rsidRPr="00420CAD" w:rsidRDefault="007A46BE" w:rsidP="007A46BE">
      <w:pPr>
        <w:pStyle w:val="Level2Number"/>
        <w:numPr>
          <w:ilvl w:val="1"/>
          <w:numId w:val="7"/>
        </w:numPr>
        <w:ind w:left="1440" w:hanging="720"/>
        <w:jc w:val="left"/>
        <w:rPr>
          <w:rFonts w:asciiTheme="majorHAnsi" w:eastAsiaTheme="majorEastAsia" w:hAnsiTheme="majorHAnsi" w:cstheme="majorBidi"/>
          <w:sz w:val="24"/>
          <w:szCs w:val="24"/>
        </w:rPr>
      </w:pPr>
      <w:r w:rsidRPr="00420CAD">
        <w:rPr>
          <w:rFonts w:asciiTheme="majorHAnsi" w:eastAsiaTheme="majorEastAsia" w:hAnsiTheme="majorHAnsi" w:cstheme="majorBidi"/>
          <w:color w:val="000000" w:themeColor="text1"/>
          <w:sz w:val="24"/>
          <w:szCs w:val="24"/>
          <w:lang w:val="en-US"/>
        </w:rPr>
        <w:t xml:space="preserve">Responsibility for the oversight and maintenance of academic standards in collaborative provision rests with the University, as the awarding body. </w:t>
      </w:r>
      <w:r w:rsidRPr="00420CAD">
        <w:rPr>
          <w:rFonts w:asciiTheme="majorHAnsi" w:eastAsiaTheme="majorEastAsia" w:hAnsiTheme="majorHAnsi" w:cstheme="majorBidi"/>
          <w:sz w:val="24"/>
          <w:szCs w:val="24"/>
        </w:rPr>
        <w:t xml:space="preserve">The University currently exercises this responsibility through its Partnerships Committee (the “Sub-Committee”). The terms of reference for the Sub-Committee can be found at </w:t>
      </w:r>
      <w:hyperlink r:id="rId23">
        <w:r w:rsidRPr="00420CAD">
          <w:rPr>
            <w:rStyle w:val="Hyperlink"/>
            <w:sz w:val="24"/>
            <w:szCs w:val="24"/>
          </w:rPr>
          <w:t>https://warwick.ac.uk/services/gov/committees/partnerships/</w:t>
        </w:r>
      </w:hyperlink>
      <w:r w:rsidRPr="00420CAD">
        <w:rPr>
          <w:rFonts w:asciiTheme="majorHAnsi" w:eastAsiaTheme="majorEastAsia" w:hAnsiTheme="majorHAnsi" w:cstheme="majorBidi"/>
          <w:sz w:val="24"/>
          <w:szCs w:val="24"/>
        </w:rPr>
        <w:t xml:space="preserve"> . The Sub-Committee may establish such working parties or other groups as it shall determine from time to time.</w:t>
      </w:r>
    </w:p>
    <w:p w14:paraId="67FC329C" w14:textId="77777777" w:rsidR="007A46BE" w:rsidRPr="00420CAD" w:rsidRDefault="007A46BE" w:rsidP="007A46BE">
      <w:pPr>
        <w:pStyle w:val="ListParagraph"/>
        <w:numPr>
          <w:ilvl w:val="1"/>
          <w:numId w:val="7"/>
        </w:numPr>
        <w:spacing w:after="220"/>
        <w:ind w:left="1418" w:hanging="698"/>
        <w:rPr>
          <w:rFonts w:asciiTheme="majorHAnsi" w:eastAsiaTheme="majorEastAsia" w:hAnsiTheme="majorHAnsi" w:cstheme="majorBidi"/>
          <w:sz w:val="24"/>
          <w:szCs w:val="24"/>
        </w:rPr>
      </w:pPr>
      <w:r w:rsidRPr="00420CAD">
        <w:rPr>
          <w:rFonts w:asciiTheme="majorHAnsi" w:eastAsiaTheme="majorEastAsia" w:hAnsiTheme="majorHAnsi" w:cstheme="majorBidi"/>
          <w:sz w:val="24"/>
          <w:szCs w:val="24"/>
        </w:rPr>
        <w:t xml:space="preserve">Responsibility for any amendments to the curriculum for collaborative provision rests with the appropriate University </w:t>
      </w:r>
      <w:proofErr w:type="gramStart"/>
      <w:r w:rsidRPr="00420CAD">
        <w:rPr>
          <w:rFonts w:asciiTheme="majorHAnsi" w:eastAsiaTheme="majorEastAsia" w:hAnsiTheme="majorHAnsi" w:cstheme="majorBidi"/>
          <w:sz w:val="24"/>
          <w:szCs w:val="24"/>
        </w:rPr>
        <w:t>committee;</w:t>
      </w:r>
      <w:proofErr w:type="gramEnd"/>
    </w:p>
    <w:p w14:paraId="512E7E49" w14:textId="77777777" w:rsidR="007A46BE" w:rsidRPr="00420CAD" w:rsidRDefault="007A46BE" w:rsidP="007A46BE">
      <w:pPr>
        <w:ind w:left="360"/>
        <w:rPr>
          <w:rFonts w:asciiTheme="majorHAnsi" w:eastAsiaTheme="majorEastAsia" w:hAnsiTheme="majorHAnsi" w:cstheme="majorBidi"/>
        </w:rPr>
      </w:pPr>
    </w:p>
    <w:p w14:paraId="7FAF9AC5" w14:textId="77777777" w:rsidR="007A46BE" w:rsidRPr="00420CAD" w:rsidRDefault="007A46BE" w:rsidP="007A46BE">
      <w:pPr>
        <w:pStyle w:val="ListParagraph"/>
        <w:numPr>
          <w:ilvl w:val="1"/>
          <w:numId w:val="7"/>
        </w:numPr>
        <w:spacing w:after="220"/>
        <w:ind w:left="1418" w:hanging="698"/>
        <w:rPr>
          <w:rFonts w:asciiTheme="majorHAnsi" w:eastAsiaTheme="majorEastAsia" w:hAnsiTheme="majorHAnsi" w:cstheme="majorBidi"/>
          <w:sz w:val="24"/>
          <w:szCs w:val="24"/>
        </w:rPr>
      </w:pPr>
      <w:r w:rsidRPr="346769E8">
        <w:rPr>
          <w:rFonts w:asciiTheme="majorHAnsi" w:eastAsiaTheme="majorEastAsia" w:hAnsiTheme="majorHAnsi" w:cstheme="majorBidi"/>
          <w:sz w:val="24"/>
          <w:szCs w:val="24"/>
        </w:rPr>
        <w:t>The Sub-Committee will consider an annual report for each Course at one meeting each year and will lead or be represented on the University’s periodic reviews of collaborative courses</w:t>
      </w:r>
    </w:p>
    <w:p w14:paraId="0ED1791F" w14:textId="77777777" w:rsidR="007A46BE" w:rsidRPr="00420CAD" w:rsidRDefault="007A46BE" w:rsidP="007A46BE">
      <w:pPr>
        <w:pStyle w:val="Level2Number"/>
        <w:numPr>
          <w:ilvl w:val="1"/>
          <w:numId w:val="7"/>
        </w:numPr>
        <w:ind w:left="1440" w:hanging="720"/>
        <w:rPr>
          <w:rFonts w:asciiTheme="majorHAnsi" w:eastAsiaTheme="minorEastAsia" w:hAnsiTheme="majorHAnsi" w:cstheme="majorBidi"/>
          <w:color w:val="000000" w:themeColor="text1"/>
          <w:sz w:val="24"/>
          <w:szCs w:val="24"/>
          <w:lang w:val="en-US"/>
        </w:rPr>
      </w:pPr>
      <w:r w:rsidRPr="00420CAD">
        <w:rPr>
          <w:rFonts w:asciiTheme="majorHAnsi" w:eastAsiaTheme="minorEastAsia" w:hAnsiTheme="majorHAnsi" w:cstheme="majorBidi"/>
          <w:color w:val="000000" w:themeColor="text1"/>
          <w:sz w:val="24"/>
          <w:szCs w:val="24"/>
          <w:lang w:val="en-US"/>
        </w:rPr>
        <w:t xml:space="preserve">Each Course will be subject to periodic review in accordance with the University’s Procedures for the Approval and Monitoring of Collaborative </w:t>
      </w:r>
      <w:proofErr w:type="gramStart"/>
      <w:r w:rsidRPr="00420CAD">
        <w:rPr>
          <w:rFonts w:asciiTheme="majorHAnsi" w:eastAsiaTheme="minorEastAsia" w:hAnsiTheme="majorHAnsi" w:cstheme="majorBidi"/>
          <w:color w:val="000000" w:themeColor="text1"/>
          <w:sz w:val="24"/>
          <w:szCs w:val="24"/>
          <w:lang w:val="en-US"/>
        </w:rPr>
        <w:t>Courses;</w:t>
      </w:r>
      <w:proofErr w:type="gramEnd"/>
    </w:p>
    <w:p w14:paraId="15204FFD" w14:textId="77777777" w:rsidR="007A46BE" w:rsidRPr="00420CAD" w:rsidRDefault="007A46BE" w:rsidP="007A46BE">
      <w:pPr>
        <w:pStyle w:val="Level2Number"/>
        <w:numPr>
          <w:ilvl w:val="1"/>
          <w:numId w:val="7"/>
        </w:numPr>
        <w:ind w:left="1440" w:hanging="720"/>
        <w:rPr>
          <w:rFonts w:asciiTheme="majorHAnsi" w:eastAsiaTheme="minorEastAsia" w:hAnsiTheme="majorHAnsi" w:cstheme="majorBidi"/>
          <w:color w:val="000000" w:themeColor="text1"/>
          <w:sz w:val="24"/>
          <w:szCs w:val="24"/>
          <w:lang w:val="en-US"/>
        </w:rPr>
      </w:pPr>
      <w:r w:rsidRPr="00420CAD">
        <w:rPr>
          <w:rFonts w:asciiTheme="majorHAnsi" w:eastAsiaTheme="minorEastAsia" w:hAnsiTheme="majorHAnsi" w:cstheme="majorBidi"/>
          <w:color w:val="000000" w:themeColor="text1"/>
          <w:sz w:val="24"/>
          <w:szCs w:val="24"/>
          <w:lang w:val="en-US"/>
        </w:rPr>
        <w:t xml:space="preserve">The University may, in addition, carry out a review of the Course at any time if it believes it to be advisable or necessary to do </w:t>
      </w:r>
      <w:proofErr w:type="gramStart"/>
      <w:r w:rsidRPr="00420CAD">
        <w:rPr>
          <w:rFonts w:asciiTheme="majorHAnsi" w:eastAsiaTheme="minorEastAsia" w:hAnsiTheme="majorHAnsi" w:cstheme="majorBidi"/>
          <w:color w:val="000000" w:themeColor="text1"/>
          <w:sz w:val="24"/>
          <w:szCs w:val="24"/>
          <w:lang w:val="en-US"/>
        </w:rPr>
        <w:t>so;</w:t>
      </w:r>
      <w:proofErr w:type="gramEnd"/>
    </w:p>
    <w:p w14:paraId="13A95975" w14:textId="77777777" w:rsidR="007A46BE" w:rsidRPr="00311A16" w:rsidRDefault="007A46BE" w:rsidP="007A46BE">
      <w:pPr>
        <w:pStyle w:val="Level2Number"/>
        <w:numPr>
          <w:ilvl w:val="1"/>
          <w:numId w:val="7"/>
        </w:numPr>
        <w:ind w:left="1440" w:hanging="720"/>
        <w:rPr>
          <w:rFonts w:asciiTheme="majorHAnsi" w:eastAsiaTheme="minorEastAsia" w:hAnsiTheme="majorHAnsi" w:cstheme="majorBidi"/>
          <w:sz w:val="24"/>
          <w:szCs w:val="24"/>
          <w:lang w:val="en-US"/>
        </w:rPr>
      </w:pPr>
      <w:r w:rsidRPr="00311A16">
        <w:rPr>
          <w:rFonts w:asciiTheme="majorHAnsi" w:eastAsiaTheme="minorEastAsia" w:hAnsiTheme="majorHAnsi" w:cstheme="majorBidi"/>
          <w:sz w:val="24"/>
          <w:szCs w:val="24"/>
          <w:lang w:val="en-US"/>
        </w:rPr>
        <w:t xml:space="preserve">The university will review and quality assure </w:t>
      </w:r>
      <w:proofErr w:type="gramStart"/>
      <w:r w:rsidRPr="00311A16">
        <w:rPr>
          <w:rFonts w:asciiTheme="majorHAnsi" w:eastAsiaTheme="minorEastAsia" w:hAnsiTheme="majorHAnsi" w:cstheme="majorBidi"/>
          <w:sz w:val="24"/>
          <w:szCs w:val="24"/>
          <w:lang w:val="en-US"/>
        </w:rPr>
        <w:t>it’s</w:t>
      </w:r>
      <w:proofErr w:type="gramEnd"/>
      <w:r w:rsidRPr="00311A16">
        <w:rPr>
          <w:rFonts w:asciiTheme="majorHAnsi" w:eastAsiaTheme="minorEastAsia" w:hAnsiTheme="majorHAnsi" w:cstheme="majorBidi"/>
          <w:sz w:val="24"/>
          <w:szCs w:val="24"/>
          <w:lang w:val="en-US"/>
        </w:rPr>
        <w:t xml:space="preserve"> processes </w:t>
      </w:r>
      <w:proofErr w:type="spellStart"/>
      <w:proofErr w:type="gramStart"/>
      <w:r w:rsidRPr="00311A16">
        <w:rPr>
          <w:rFonts w:asciiTheme="majorHAnsi" w:eastAsiaTheme="minorEastAsia" w:hAnsiTheme="majorHAnsi" w:cstheme="majorBidi"/>
          <w:sz w:val="24"/>
          <w:szCs w:val="24"/>
          <w:lang w:val="en-US"/>
        </w:rPr>
        <w:t>inline</w:t>
      </w:r>
      <w:proofErr w:type="spellEnd"/>
      <w:proofErr w:type="gramEnd"/>
      <w:r w:rsidRPr="00311A16">
        <w:rPr>
          <w:rFonts w:asciiTheme="majorHAnsi" w:eastAsiaTheme="minorEastAsia" w:hAnsiTheme="majorHAnsi" w:cstheme="majorBidi"/>
          <w:sz w:val="24"/>
          <w:szCs w:val="24"/>
          <w:lang w:val="en-US"/>
        </w:rPr>
        <w:t xml:space="preserve"> with </w:t>
      </w:r>
      <w:r>
        <w:rPr>
          <w:rFonts w:asciiTheme="majorHAnsi" w:eastAsiaTheme="minorEastAsia" w:hAnsiTheme="majorHAnsi" w:cstheme="majorBidi"/>
          <w:sz w:val="24"/>
          <w:szCs w:val="24"/>
          <w:lang w:val="en-US"/>
        </w:rPr>
        <w:t>t</w:t>
      </w:r>
      <w:r w:rsidRPr="00311A16">
        <w:rPr>
          <w:rFonts w:asciiTheme="majorHAnsi" w:eastAsiaTheme="minorEastAsia" w:hAnsiTheme="majorHAnsi" w:cstheme="majorBidi"/>
          <w:sz w:val="24"/>
          <w:szCs w:val="24"/>
          <w:lang w:val="en-US"/>
        </w:rPr>
        <w:t xml:space="preserve">he Centre for Teacher Education Quality Assurance </w:t>
      </w:r>
      <w:r>
        <w:rPr>
          <w:rFonts w:asciiTheme="majorHAnsi" w:eastAsiaTheme="minorEastAsia" w:hAnsiTheme="majorHAnsi" w:cstheme="majorBidi"/>
          <w:sz w:val="24"/>
          <w:szCs w:val="24"/>
          <w:lang w:val="en-US"/>
        </w:rPr>
        <w:t>Framework</w:t>
      </w:r>
    </w:p>
    <w:p w14:paraId="62D987FD" w14:textId="77777777" w:rsidR="007A46BE" w:rsidRPr="004813E0" w:rsidRDefault="007A46BE" w:rsidP="007A46BE">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Obligations of the Provider </w:t>
      </w:r>
    </w:p>
    <w:p w14:paraId="4E42CE60" w14:textId="77777777" w:rsidR="007A46BE" w:rsidRPr="004813E0" w:rsidRDefault="007A46BE" w:rsidP="007A46BE">
      <w:pPr>
        <w:pStyle w:val="BodyText1"/>
        <w:ind w:left="360"/>
        <w:rPr>
          <w:rFonts w:asciiTheme="majorHAnsi" w:hAnsiTheme="majorHAnsi" w:cstheme="majorHAnsi"/>
          <w:sz w:val="24"/>
          <w:szCs w:val="24"/>
        </w:rPr>
      </w:pPr>
      <w:r w:rsidRPr="004813E0">
        <w:rPr>
          <w:rFonts w:asciiTheme="majorHAnsi" w:hAnsiTheme="majorHAnsi" w:cstheme="majorHAnsi"/>
          <w:sz w:val="24"/>
          <w:szCs w:val="24"/>
        </w:rPr>
        <w:t>The Provider will:</w:t>
      </w:r>
    </w:p>
    <w:p w14:paraId="73F40E11"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7CBA808C">
        <w:rPr>
          <w:rFonts w:asciiTheme="majorHAnsi" w:eastAsiaTheme="minorEastAsia" w:hAnsiTheme="majorHAnsi" w:cstheme="majorBidi"/>
          <w:sz w:val="24"/>
          <w:szCs w:val="24"/>
        </w:rPr>
        <w:t xml:space="preserve">prior to application, return a signed and dated School Statement of Support for each trainee on placement within the school including detailing all suitability checks as designated in the </w:t>
      </w:r>
      <w:proofErr w:type="gramStart"/>
      <w:r w:rsidRPr="7CBA808C">
        <w:rPr>
          <w:rFonts w:asciiTheme="majorHAnsi" w:eastAsiaTheme="minorEastAsia" w:hAnsiTheme="majorHAnsi" w:cstheme="majorBidi"/>
          <w:sz w:val="24"/>
          <w:szCs w:val="24"/>
        </w:rPr>
        <w:t>document;</w:t>
      </w:r>
      <w:proofErr w:type="gramEnd"/>
    </w:p>
    <w:p w14:paraId="74CC902B"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lastRenderedPageBreak/>
        <w:t xml:space="preserve">agree with the University the number of trainees who will be placed at the Provider and the dates on which they will attend their placements, which must constitute a minimum of 120 </w:t>
      </w:r>
      <w:proofErr w:type="gramStart"/>
      <w:r w:rsidRPr="004813E0">
        <w:rPr>
          <w:rFonts w:asciiTheme="majorHAnsi" w:hAnsiTheme="majorHAnsi" w:cstheme="majorHAnsi"/>
          <w:sz w:val="24"/>
          <w:szCs w:val="24"/>
        </w:rPr>
        <w:t>days;</w:t>
      </w:r>
      <w:proofErr w:type="gramEnd"/>
      <w:r w:rsidRPr="004813E0">
        <w:rPr>
          <w:rFonts w:asciiTheme="majorHAnsi" w:hAnsiTheme="majorHAnsi" w:cstheme="majorHAnsi"/>
          <w:sz w:val="24"/>
          <w:szCs w:val="24"/>
        </w:rPr>
        <w:t xml:space="preserve">  </w:t>
      </w:r>
    </w:p>
    <w:p w14:paraId="66C3B456" w14:textId="77777777" w:rsidR="007A46BE" w:rsidRPr="004813E0" w:rsidRDefault="007A46BE" w:rsidP="007A46BE">
      <w:pPr>
        <w:pStyle w:val="Level2Number"/>
        <w:numPr>
          <w:ilvl w:val="1"/>
          <w:numId w:val="7"/>
        </w:numPr>
        <w:ind w:left="1440" w:hanging="720"/>
        <w:rPr>
          <w:rFonts w:asciiTheme="majorHAnsi" w:eastAsia="Verdana" w:hAnsiTheme="majorHAnsi" w:cstheme="majorBidi"/>
          <w:sz w:val="24"/>
          <w:szCs w:val="24"/>
        </w:rPr>
      </w:pPr>
      <w:r w:rsidRPr="4184AA00">
        <w:rPr>
          <w:rFonts w:asciiTheme="majorHAnsi" w:eastAsia="Verdana" w:hAnsiTheme="majorHAnsi" w:cstheme="majorBidi"/>
          <w:sz w:val="24"/>
          <w:szCs w:val="24"/>
        </w:rPr>
        <w:t>deliver school-based elements of training as outlined in the course documentation over the 120 days, and in addition provide 12 days for the trainee to complete Intensive Training and Practice (</w:t>
      </w:r>
      <w:proofErr w:type="spellStart"/>
      <w:r w:rsidRPr="4184AA00">
        <w:rPr>
          <w:rFonts w:asciiTheme="majorHAnsi" w:eastAsia="Verdana" w:hAnsiTheme="majorHAnsi" w:cstheme="majorBidi"/>
          <w:sz w:val="24"/>
          <w:szCs w:val="24"/>
        </w:rPr>
        <w:t>ITaP</w:t>
      </w:r>
      <w:proofErr w:type="spellEnd"/>
      <w:r w:rsidRPr="4184AA00">
        <w:rPr>
          <w:rFonts w:asciiTheme="majorHAnsi" w:eastAsia="Verdana" w:hAnsiTheme="majorHAnsi" w:cstheme="majorBidi"/>
          <w:sz w:val="24"/>
          <w:szCs w:val="24"/>
        </w:rPr>
        <w:t xml:space="preserve">) in-school </w:t>
      </w:r>
      <w:proofErr w:type="gramStart"/>
      <w:r w:rsidRPr="4184AA00">
        <w:rPr>
          <w:rFonts w:asciiTheme="majorHAnsi" w:eastAsia="Verdana" w:hAnsiTheme="majorHAnsi" w:cstheme="majorBidi"/>
          <w:sz w:val="24"/>
          <w:szCs w:val="24"/>
        </w:rPr>
        <w:t>elements;</w:t>
      </w:r>
      <w:proofErr w:type="gramEnd"/>
      <w:r w:rsidRPr="4184AA00">
        <w:rPr>
          <w:rFonts w:asciiTheme="majorHAnsi" w:eastAsia="Verdana" w:hAnsiTheme="majorHAnsi" w:cstheme="majorBidi"/>
          <w:sz w:val="24"/>
          <w:szCs w:val="24"/>
        </w:rPr>
        <w:t xml:space="preserve"> </w:t>
      </w:r>
    </w:p>
    <w:p w14:paraId="7CEA24AD" w14:textId="77777777" w:rsidR="007A46BE" w:rsidRPr="004813E0" w:rsidRDefault="007A46BE" w:rsidP="007A46BE">
      <w:pPr>
        <w:pStyle w:val="Level2Number"/>
        <w:numPr>
          <w:ilvl w:val="1"/>
          <w:numId w:val="7"/>
        </w:numPr>
        <w:ind w:left="1440" w:hanging="720"/>
        <w:rPr>
          <w:rFonts w:asciiTheme="majorHAnsi" w:hAnsiTheme="majorHAnsi" w:cstheme="majorHAnsi"/>
          <w:sz w:val="24"/>
          <w:szCs w:val="24"/>
        </w:rPr>
      </w:pPr>
      <w:r w:rsidRPr="004813E0">
        <w:rPr>
          <w:rFonts w:asciiTheme="majorHAnsi" w:hAnsiTheme="majorHAnsi" w:cstheme="majorHAnsi"/>
          <w:sz w:val="24"/>
          <w:szCs w:val="24"/>
        </w:rPr>
        <w:t xml:space="preserve">allocate each trainee an appropriately trained and experienced Mentor, who will be responsible for overseeing and assessing the progress of the trainee at the Provider. Provide a CV demonstrating the appropriate experience of the </w:t>
      </w:r>
      <w:proofErr w:type="gramStart"/>
      <w:r w:rsidRPr="004813E0">
        <w:rPr>
          <w:rFonts w:asciiTheme="majorHAnsi" w:hAnsiTheme="majorHAnsi" w:cstheme="majorHAnsi"/>
          <w:sz w:val="24"/>
          <w:szCs w:val="24"/>
        </w:rPr>
        <w:t>mentor;</w:t>
      </w:r>
      <w:proofErr w:type="gramEnd"/>
    </w:p>
    <w:p w14:paraId="3D8DEE18" w14:textId="77777777" w:rsidR="007A46BE" w:rsidRPr="004813E0" w:rsidRDefault="007A46BE" w:rsidP="007A46BE">
      <w:pPr>
        <w:pStyle w:val="ListParagraph"/>
        <w:numPr>
          <w:ilvl w:val="1"/>
          <w:numId w:val="7"/>
        </w:numPr>
        <w:spacing w:after="220"/>
        <w:ind w:left="1440" w:hanging="720"/>
        <w:rPr>
          <w:rFonts w:asciiTheme="majorHAnsi" w:eastAsia="Times New Roman" w:hAnsiTheme="majorHAnsi" w:cstheme="majorBidi"/>
          <w:color w:val="0000FF"/>
          <w:sz w:val="24"/>
          <w:szCs w:val="24"/>
          <w:u w:val="single"/>
        </w:rPr>
      </w:pPr>
      <w:r w:rsidRPr="4184AA00">
        <w:rPr>
          <w:rFonts w:asciiTheme="majorHAnsi" w:hAnsiTheme="majorHAnsi" w:cstheme="majorBidi"/>
          <w:sz w:val="24"/>
          <w:szCs w:val="24"/>
        </w:rPr>
        <w:t xml:space="preserve">The Mentor must have a </w:t>
      </w:r>
      <w:proofErr w:type="gramStart"/>
      <w:r w:rsidRPr="4184AA00">
        <w:rPr>
          <w:rFonts w:asciiTheme="majorHAnsi" w:hAnsiTheme="majorHAnsi" w:cstheme="majorBidi"/>
          <w:sz w:val="24"/>
          <w:szCs w:val="24"/>
        </w:rPr>
        <w:t>minimum</w:t>
      </w:r>
      <w:proofErr w:type="gramEnd"/>
      <w:r w:rsidRPr="4184AA00">
        <w:rPr>
          <w:rFonts w:asciiTheme="majorHAnsi" w:hAnsiTheme="majorHAnsi" w:cstheme="majorBidi"/>
          <w:sz w:val="24"/>
          <w:szCs w:val="24"/>
        </w:rPr>
        <w:t xml:space="preserve"> 3 years’ teaching experience, local or international qualified teaching certifications, an up-to-date knowledge of teacher pedagogy, experience of lesson observations, a</w:t>
      </w:r>
      <w:r w:rsidRPr="4184AA00">
        <w:rPr>
          <w:rFonts w:asciiTheme="majorHAnsi" w:eastAsia="Times New Roman" w:hAnsiTheme="majorHAnsi" w:cstheme="majorBidi"/>
          <w:color w:val="000000" w:themeColor="text1"/>
          <w:sz w:val="24"/>
          <w:szCs w:val="24"/>
        </w:rPr>
        <w:t xml:space="preserve">nd an appreciation of the Teachers Standards as set out in the </w:t>
      </w:r>
      <w:proofErr w:type="spellStart"/>
      <w:r w:rsidRPr="4184AA00">
        <w:rPr>
          <w:rFonts w:asciiTheme="majorHAnsi" w:eastAsia="Times New Roman" w:hAnsiTheme="majorHAnsi" w:cstheme="majorBidi"/>
          <w:color w:val="000000" w:themeColor="text1"/>
          <w:sz w:val="24"/>
          <w:szCs w:val="24"/>
        </w:rPr>
        <w:t>iQTS</w:t>
      </w:r>
      <w:proofErr w:type="spellEnd"/>
      <w:r w:rsidRPr="4184AA00">
        <w:rPr>
          <w:rFonts w:asciiTheme="majorHAnsi" w:eastAsia="Times New Roman" w:hAnsiTheme="majorHAnsi" w:cstheme="majorBidi"/>
          <w:color w:val="000000" w:themeColor="text1"/>
          <w:sz w:val="24"/>
          <w:szCs w:val="24"/>
        </w:rPr>
        <w:t xml:space="preserve"> Teachers’ Standards documentation </w:t>
      </w:r>
      <w:r w:rsidRPr="4184AA00">
        <w:rPr>
          <w:rFonts w:asciiTheme="majorHAnsi" w:eastAsia="Times New Roman" w:hAnsiTheme="majorHAnsi" w:cstheme="majorBidi"/>
          <w:color w:val="0000FF"/>
          <w:sz w:val="24"/>
          <w:szCs w:val="24"/>
          <w:u w:val="single"/>
        </w:rPr>
        <w:t>here</w:t>
      </w:r>
    </w:p>
    <w:p w14:paraId="08F3E244" w14:textId="77777777" w:rsidR="007A46BE" w:rsidRPr="004813E0" w:rsidRDefault="007A46BE" w:rsidP="007A46BE">
      <w:pPr>
        <w:pStyle w:val="Level2Number"/>
        <w:numPr>
          <w:ilvl w:val="1"/>
          <w:numId w:val="7"/>
        </w:numPr>
        <w:ind w:left="1440" w:hanging="720"/>
        <w:rPr>
          <w:rFonts w:asciiTheme="majorHAnsi" w:hAnsiTheme="majorHAnsi" w:cstheme="majorBidi"/>
          <w:sz w:val="24"/>
          <w:szCs w:val="24"/>
        </w:rPr>
      </w:pPr>
      <w:r w:rsidRPr="4184AA00">
        <w:rPr>
          <w:rFonts w:asciiTheme="majorHAnsi" w:hAnsiTheme="majorHAnsi" w:cstheme="majorBidi"/>
          <w:sz w:val="24"/>
          <w:szCs w:val="24"/>
        </w:rPr>
        <w:t>ensure that the Mentor meets with the tutor or senior tutor of any trainee with a declared Disability at the start of the placement to discuss the trainee’s Individual Support Plan (ISP</w:t>
      </w:r>
      <w:proofErr w:type="gramStart"/>
      <w:r w:rsidRPr="4184AA00">
        <w:rPr>
          <w:rFonts w:asciiTheme="majorHAnsi" w:hAnsiTheme="majorHAnsi" w:cstheme="majorBidi"/>
          <w:sz w:val="24"/>
          <w:szCs w:val="24"/>
        </w:rPr>
        <w:t>);</w:t>
      </w:r>
      <w:proofErr w:type="gramEnd"/>
      <w:r w:rsidRPr="4184AA00">
        <w:rPr>
          <w:rFonts w:asciiTheme="majorHAnsi" w:hAnsiTheme="majorHAnsi" w:cstheme="majorBidi"/>
          <w:sz w:val="24"/>
          <w:szCs w:val="24"/>
        </w:rPr>
        <w:t xml:space="preserve"> </w:t>
      </w:r>
    </w:p>
    <w:p w14:paraId="0F3C127D"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4184AA00">
        <w:rPr>
          <w:rFonts w:asciiTheme="majorHAnsi" w:hAnsiTheme="majorHAnsi" w:cstheme="majorBidi"/>
          <w:sz w:val="24"/>
          <w:szCs w:val="24"/>
        </w:rPr>
        <w:t>provide trainees with a minimum of 15 hours of classroom contact per week, and the required hours of teaching experience over the course of their placement on an agreed incremental timetable, (a minimum of 5 hours’ teaching per week at the start of the programme, rising to 80% of a full-time teacher’s timetable by the end of the placement), in accordance with the corresponding course documentation;</w:t>
      </w:r>
    </w:p>
    <w:p w14:paraId="0E9DF957"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4184AA00">
        <w:rPr>
          <w:rFonts w:asciiTheme="majorHAnsi" w:eastAsiaTheme="minorEastAsia" w:hAnsiTheme="majorHAnsi" w:cstheme="majorBidi"/>
          <w:sz w:val="24"/>
          <w:szCs w:val="24"/>
        </w:rPr>
        <w:t xml:space="preserve">support trainees to engage with and attend the required University training sessions including the full induction programme, </w:t>
      </w:r>
      <w:r w:rsidRPr="4184AA00">
        <w:rPr>
          <w:rFonts w:asciiTheme="majorHAnsi" w:eastAsia="Verdana" w:hAnsiTheme="majorHAnsi" w:cstheme="majorBidi"/>
          <w:color w:val="333333"/>
          <w:sz w:val="24"/>
          <w:szCs w:val="24"/>
        </w:rPr>
        <w:t>plus 8 days of</w:t>
      </w:r>
      <w:r w:rsidRPr="4184AA00">
        <w:rPr>
          <w:rFonts w:asciiTheme="majorHAnsi" w:eastAsiaTheme="minorEastAsia" w:hAnsiTheme="majorHAnsi" w:cstheme="majorBidi"/>
          <w:sz w:val="24"/>
          <w:szCs w:val="24"/>
        </w:rPr>
        <w:t xml:space="preserve"> university-led </w:t>
      </w:r>
      <w:proofErr w:type="spellStart"/>
      <w:r w:rsidRPr="4184AA00">
        <w:rPr>
          <w:rFonts w:asciiTheme="majorHAnsi" w:eastAsiaTheme="minorEastAsia" w:hAnsiTheme="majorHAnsi" w:cstheme="majorBidi"/>
          <w:sz w:val="24"/>
          <w:szCs w:val="24"/>
        </w:rPr>
        <w:t>ITaP</w:t>
      </w:r>
      <w:proofErr w:type="spellEnd"/>
      <w:r w:rsidRPr="4184AA00">
        <w:rPr>
          <w:rFonts w:asciiTheme="majorHAnsi" w:eastAsiaTheme="minorEastAsia" w:hAnsiTheme="majorHAnsi" w:cstheme="majorBidi"/>
          <w:sz w:val="24"/>
          <w:szCs w:val="24"/>
        </w:rPr>
        <w:t xml:space="preserve">-specific activity, as set out in the course </w:t>
      </w:r>
      <w:proofErr w:type="gramStart"/>
      <w:r w:rsidRPr="4184AA00">
        <w:rPr>
          <w:rFonts w:asciiTheme="majorHAnsi" w:eastAsiaTheme="minorEastAsia" w:hAnsiTheme="majorHAnsi" w:cstheme="majorBidi"/>
          <w:sz w:val="24"/>
          <w:szCs w:val="24"/>
        </w:rPr>
        <w:t>calendars;</w:t>
      </w:r>
      <w:proofErr w:type="gramEnd"/>
    </w:p>
    <w:p w14:paraId="5D732D5C"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proofErr w:type="gramStart"/>
      <w:r w:rsidRPr="4184AA00">
        <w:rPr>
          <w:rFonts w:asciiTheme="majorHAnsi" w:hAnsiTheme="majorHAnsi" w:cstheme="majorBidi"/>
          <w:sz w:val="24"/>
          <w:szCs w:val="24"/>
        </w:rPr>
        <w:t>comply at all times</w:t>
      </w:r>
      <w:proofErr w:type="gramEnd"/>
      <w:r w:rsidRPr="4184AA00">
        <w:rPr>
          <w:rFonts w:asciiTheme="majorHAnsi" w:hAnsiTheme="majorHAnsi" w:cstheme="majorBidi"/>
          <w:sz w:val="24"/>
          <w:szCs w:val="24"/>
        </w:rPr>
        <w:t xml:space="preserve"> with the University’s quality assurance procedures, including: the use of assessment review points in the digital platform to set the shared expectations for trainees’ progress; the opportunity for a tripartite review with the University Personal Tutor, the trainee and the school </w:t>
      </w:r>
      <w:proofErr w:type="gramStart"/>
      <w:r w:rsidRPr="4184AA00">
        <w:rPr>
          <w:rFonts w:asciiTheme="majorHAnsi" w:hAnsiTheme="majorHAnsi" w:cstheme="majorBidi"/>
          <w:sz w:val="24"/>
          <w:szCs w:val="24"/>
        </w:rPr>
        <w:t>Mentor;</w:t>
      </w:r>
      <w:proofErr w:type="gramEnd"/>
    </w:p>
    <w:p w14:paraId="26A00973"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color w:val="000000" w:themeColor="text1"/>
          <w:sz w:val="24"/>
          <w:szCs w:val="24"/>
          <w:lang w:val="en-US"/>
        </w:rPr>
      </w:pPr>
      <w:r w:rsidRPr="4184AA00">
        <w:rPr>
          <w:rFonts w:asciiTheme="majorHAnsi" w:eastAsia="Verdana" w:hAnsiTheme="majorHAnsi" w:cstheme="majorBidi"/>
          <w:color w:val="000000" w:themeColor="text1"/>
          <w:sz w:val="24"/>
          <w:szCs w:val="24"/>
          <w:lang w:val="en-US"/>
        </w:rPr>
        <w:t xml:space="preserve">provide school-based Trainee induction and orientation </w:t>
      </w:r>
      <w:proofErr w:type="spellStart"/>
      <w:r w:rsidRPr="4184AA00">
        <w:rPr>
          <w:rFonts w:asciiTheme="majorHAnsi" w:eastAsia="Verdana" w:hAnsiTheme="majorHAnsi" w:cstheme="majorBidi"/>
          <w:color w:val="000000" w:themeColor="text1"/>
          <w:sz w:val="24"/>
          <w:szCs w:val="24"/>
          <w:lang w:val="en-US"/>
        </w:rPr>
        <w:t>programmes</w:t>
      </w:r>
      <w:proofErr w:type="spellEnd"/>
      <w:r w:rsidRPr="4184AA00">
        <w:rPr>
          <w:rFonts w:asciiTheme="majorHAnsi" w:eastAsia="Verdana" w:hAnsiTheme="majorHAnsi" w:cstheme="majorBidi"/>
          <w:color w:val="000000" w:themeColor="text1"/>
          <w:sz w:val="24"/>
          <w:szCs w:val="24"/>
          <w:lang w:val="en-US"/>
        </w:rPr>
        <w:t xml:space="preserve">, which </w:t>
      </w:r>
      <w:proofErr w:type="gramStart"/>
      <w:r w:rsidRPr="4184AA00">
        <w:rPr>
          <w:rFonts w:asciiTheme="majorHAnsi" w:eastAsia="Verdana" w:hAnsiTheme="majorHAnsi" w:cstheme="majorBidi"/>
          <w:color w:val="000000" w:themeColor="text1"/>
          <w:sz w:val="24"/>
          <w:szCs w:val="24"/>
          <w:lang w:val="en-US"/>
        </w:rPr>
        <w:t>includes</w:t>
      </w:r>
      <w:proofErr w:type="gramEnd"/>
      <w:r w:rsidRPr="4184AA00">
        <w:rPr>
          <w:rFonts w:asciiTheme="majorHAnsi" w:eastAsia="Verdana" w:hAnsiTheme="majorHAnsi" w:cstheme="majorBidi"/>
          <w:color w:val="000000" w:themeColor="text1"/>
          <w:sz w:val="24"/>
          <w:szCs w:val="24"/>
          <w:lang w:val="en-US"/>
        </w:rPr>
        <w:t xml:space="preserve"> briefing trainees in relation to health and safety and related </w:t>
      </w:r>
      <w:r w:rsidRPr="4184AA00">
        <w:rPr>
          <w:rFonts w:asciiTheme="majorHAnsi" w:eastAsia="Verdana" w:hAnsiTheme="majorHAnsi" w:cstheme="majorBidi"/>
          <w:color w:val="000000" w:themeColor="text1"/>
          <w:sz w:val="24"/>
          <w:szCs w:val="24"/>
          <w:lang w:val="en-US"/>
        </w:rPr>
        <w:lastRenderedPageBreak/>
        <w:t xml:space="preserve">protocol in the school setting as well as the school’s safeguarding and staff and/or pupil </w:t>
      </w:r>
      <w:proofErr w:type="spellStart"/>
      <w:r w:rsidRPr="4184AA00">
        <w:rPr>
          <w:rFonts w:asciiTheme="majorHAnsi" w:eastAsia="Verdana" w:hAnsiTheme="majorHAnsi" w:cstheme="majorBidi"/>
          <w:color w:val="000000" w:themeColor="text1"/>
          <w:sz w:val="24"/>
          <w:szCs w:val="24"/>
          <w:lang w:val="en-US"/>
        </w:rPr>
        <w:t>behaviour</w:t>
      </w:r>
      <w:proofErr w:type="spellEnd"/>
      <w:r w:rsidRPr="4184AA00">
        <w:rPr>
          <w:rFonts w:asciiTheme="majorHAnsi" w:eastAsia="Verdana" w:hAnsiTheme="majorHAnsi" w:cstheme="majorBidi"/>
          <w:color w:val="000000" w:themeColor="text1"/>
          <w:sz w:val="24"/>
          <w:szCs w:val="24"/>
          <w:lang w:val="en-US"/>
        </w:rPr>
        <w:t xml:space="preserve"> policy, including contact details for the Designated Safeguarding Lead and how to report any concerns or disclosures in the school </w:t>
      </w:r>
      <w:proofErr w:type="gramStart"/>
      <w:r w:rsidRPr="4184AA00">
        <w:rPr>
          <w:rFonts w:asciiTheme="majorHAnsi" w:eastAsia="Verdana" w:hAnsiTheme="majorHAnsi" w:cstheme="majorBidi"/>
          <w:color w:val="000000" w:themeColor="text1"/>
          <w:sz w:val="24"/>
          <w:szCs w:val="24"/>
          <w:lang w:val="en-US"/>
        </w:rPr>
        <w:t>setting;</w:t>
      </w:r>
      <w:proofErr w:type="gramEnd"/>
    </w:p>
    <w:p w14:paraId="64975140" w14:textId="77777777" w:rsidR="007A46BE"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7CBA808C">
        <w:rPr>
          <w:rFonts w:asciiTheme="majorHAnsi" w:hAnsiTheme="majorHAnsi" w:cstheme="majorBidi"/>
          <w:sz w:val="24"/>
          <w:szCs w:val="24"/>
        </w:rPr>
        <w:t xml:space="preserve">ensure that trainees receive appropriate support from their Mentor during the placement, in accordance with the course documentation, and ensure adequate time is allocated and released for the Mentor to provide the trainee with such </w:t>
      </w:r>
      <w:proofErr w:type="gramStart"/>
      <w:r w:rsidRPr="7CBA808C">
        <w:rPr>
          <w:rFonts w:asciiTheme="majorHAnsi" w:hAnsiTheme="majorHAnsi" w:cstheme="majorBidi"/>
          <w:sz w:val="24"/>
          <w:szCs w:val="24"/>
        </w:rPr>
        <w:t>support;</w:t>
      </w:r>
      <w:proofErr w:type="gramEnd"/>
    </w:p>
    <w:p w14:paraId="1C14E13D"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619C636E">
        <w:rPr>
          <w:rFonts w:asciiTheme="majorHAnsi" w:hAnsiTheme="majorHAnsi" w:cstheme="majorBidi"/>
          <w:sz w:val="24"/>
          <w:szCs w:val="24"/>
        </w:rPr>
        <w:t xml:space="preserve">take all reasonable steps to assist trainees, including support for their wellbeing, to achieve the learning outcomes for the Course and to make progress towards meeting the International Teachers’ </w:t>
      </w:r>
      <w:proofErr w:type="gramStart"/>
      <w:r w:rsidRPr="619C636E">
        <w:rPr>
          <w:rFonts w:asciiTheme="majorHAnsi" w:hAnsiTheme="majorHAnsi" w:cstheme="majorBidi"/>
          <w:sz w:val="24"/>
          <w:szCs w:val="24"/>
        </w:rPr>
        <w:t>Standards;</w:t>
      </w:r>
      <w:proofErr w:type="gramEnd"/>
    </w:p>
    <w:p w14:paraId="6811A498" w14:textId="77777777" w:rsidR="007A46BE" w:rsidRPr="00420CAD" w:rsidRDefault="007A46BE" w:rsidP="007A46BE">
      <w:pPr>
        <w:pStyle w:val="Level2Number"/>
        <w:numPr>
          <w:ilvl w:val="1"/>
          <w:numId w:val="7"/>
        </w:numPr>
        <w:ind w:left="1440" w:hanging="720"/>
        <w:rPr>
          <w:rFonts w:asciiTheme="majorHAnsi" w:eastAsiaTheme="minorEastAsia" w:hAnsiTheme="majorHAnsi" w:cstheme="majorBidi"/>
          <w:szCs w:val="18"/>
        </w:rPr>
      </w:pPr>
      <w:r w:rsidRPr="00420CAD">
        <w:rPr>
          <w:rFonts w:asciiTheme="majorHAnsi" w:eastAsiaTheme="minorEastAsia" w:hAnsiTheme="majorHAnsi" w:cstheme="majorBidi"/>
          <w:sz w:val="24"/>
          <w:szCs w:val="24"/>
        </w:rPr>
        <w:t xml:space="preserve">take all reasonable steps to support trainees with their workload for the duration of their </w:t>
      </w:r>
      <w:proofErr w:type="gramStart"/>
      <w:r w:rsidRPr="00420CAD">
        <w:rPr>
          <w:rFonts w:asciiTheme="majorHAnsi" w:eastAsiaTheme="minorEastAsia" w:hAnsiTheme="majorHAnsi" w:cstheme="majorBidi"/>
          <w:sz w:val="24"/>
          <w:szCs w:val="24"/>
        </w:rPr>
        <w:t>training;</w:t>
      </w:r>
      <w:proofErr w:type="gramEnd"/>
    </w:p>
    <w:p w14:paraId="07E44758" w14:textId="77777777" w:rsidR="007A46BE" w:rsidRPr="00420CAD" w:rsidRDefault="007A46BE" w:rsidP="007A46BE">
      <w:pPr>
        <w:pStyle w:val="Level2Number"/>
        <w:numPr>
          <w:ilvl w:val="1"/>
          <w:numId w:val="7"/>
        </w:numPr>
        <w:ind w:left="1440" w:hanging="720"/>
        <w:jc w:val="left"/>
        <w:rPr>
          <w:rFonts w:ascii="Calibri" w:eastAsia="Calibri" w:hAnsi="Calibri" w:cs="Calibri"/>
          <w:color w:val="000000" w:themeColor="text1"/>
          <w:sz w:val="24"/>
          <w:szCs w:val="24"/>
          <w:lang w:val="en-US"/>
        </w:rPr>
      </w:pPr>
      <w:r w:rsidRPr="00420CAD">
        <w:rPr>
          <w:rFonts w:ascii="Calibri" w:eastAsia="Calibri" w:hAnsi="Calibri" w:cs="Calibri"/>
          <w:color w:val="000000" w:themeColor="text1"/>
          <w:sz w:val="24"/>
          <w:szCs w:val="24"/>
          <w:lang w:val="en-US"/>
        </w:rPr>
        <w:t xml:space="preserve">Comply with the Equality Act 2010, </w:t>
      </w:r>
      <w:hyperlink r:id="rId24">
        <w:r w:rsidRPr="00420CAD">
          <w:rPr>
            <w:rStyle w:val="Hyperlink"/>
            <w:rFonts w:ascii="Calibri" w:eastAsia="Calibri" w:hAnsi="Calibri" w:cs="Calibri"/>
            <w:color w:val="0000FF"/>
            <w:sz w:val="24"/>
            <w:szCs w:val="24"/>
            <w:lang w:val="en-US"/>
          </w:rPr>
          <w:t>https://www.legislation.gov.uk/ukpga/2010/15/contents</w:t>
        </w:r>
      </w:hyperlink>
      <w:r w:rsidRPr="00420CAD">
        <w:rPr>
          <w:rFonts w:ascii="Calibri" w:eastAsia="Calibri" w:hAnsi="Calibri" w:cs="Calibri"/>
          <w:color w:val="000000" w:themeColor="text1"/>
          <w:sz w:val="24"/>
          <w:szCs w:val="24"/>
          <w:lang w:val="en-US"/>
        </w:rPr>
        <w:t xml:space="preserve"> and in particular the duty to make reasonable adjustments for disabled Trainees in relation to the delivery of the Training;</w:t>
      </w:r>
    </w:p>
    <w:p w14:paraId="5B91B290" w14:textId="77777777" w:rsidR="007A46BE" w:rsidRPr="00420CAD" w:rsidRDefault="007A46BE" w:rsidP="007A46BE">
      <w:pPr>
        <w:pStyle w:val="Level2Number"/>
        <w:numPr>
          <w:ilvl w:val="1"/>
          <w:numId w:val="7"/>
        </w:numPr>
        <w:spacing w:line="259" w:lineRule="auto"/>
        <w:ind w:left="1440" w:hanging="720"/>
        <w:rPr>
          <w:rFonts w:asciiTheme="majorHAnsi" w:eastAsiaTheme="majorEastAsia" w:hAnsiTheme="majorHAnsi" w:cstheme="majorBidi"/>
          <w:sz w:val="24"/>
          <w:szCs w:val="24"/>
          <w:lang w:val="en-US"/>
        </w:rPr>
      </w:pPr>
      <w:r w:rsidRPr="00420CAD">
        <w:rPr>
          <w:rFonts w:asciiTheme="majorHAnsi" w:eastAsiaTheme="majorEastAsia" w:hAnsiTheme="majorHAnsi" w:cstheme="majorBidi"/>
          <w:sz w:val="24"/>
          <w:szCs w:val="24"/>
          <w:lang w:val="en-US"/>
        </w:rPr>
        <w:t xml:space="preserve">Where a Trainee has disclosed disabilities or specific needs, provide reasonable adjustments as recommended by the University’s Wellbeing and Student Support Office </w:t>
      </w:r>
      <w:hyperlink r:id="rId25">
        <w:r w:rsidRPr="00420CAD">
          <w:rPr>
            <w:rStyle w:val="Hyperlink"/>
            <w:sz w:val="24"/>
            <w:szCs w:val="24"/>
            <w:lang w:val="en-US"/>
          </w:rPr>
          <w:t>https://warwick.ac.uk/services/wss/students/support/</w:t>
        </w:r>
      </w:hyperlink>
      <w:r w:rsidRPr="00420CAD">
        <w:rPr>
          <w:rFonts w:asciiTheme="majorHAnsi" w:eastAsiaTheme="majorEastAsia" w:hAnsiTheme="majorHAnsi" w:cstheme="majorBidi"/>
          <w:sz w:val="24"/>
          <w:szCs w:val="24"/>
          <w:lang w:val="en-US"/>
        </w:rPr>
        <w:t xml:space="preserve"> </w:t>
      </w:r>
      <w:r w:rsidRPr="00420CAD">
        <w:tab/>
      </w:r>
    </w:p>
    <w:p w14:paraId="7F7C35F8" w14:textId="77777777" w:rsidR="007A46BE" w:rsidRPr="004813E0" w:rsidRDefault="007A46BE" w:rsidP="007A46BE">
      <w:pPr>
        <w:pStyle w:val="Level2Number"/>
        <w:numPr>
          <w:ilvl w:val="1"/>
          <w:numId w:val="7"/>
        </w:numPr>
        <w:ind w:left="1440" w:hanging="720"/>
        <w:rPr>
          <w:rFonts w:asciiTheme="majorHAnsi" w:hAnsiTheme="majorHAnsi" w:cstheme="majorBidi"/>
          <w:sz w:val="24"/>
          <w:szCs w:val="24"/>
        </w:rPr>
      </w:pPr>
      <w:r w:rsidRPr="619C636E">
        <w:rPr>
          <w:rFonts w:asciiTheme="majorHAnsi" w:hAnsiTheme="majorHAnsi" w:cstheme="majorBidi"/>
          <w:sz w:val="24"/>
          <w:szCs w:val="24"/>
        </w:rPr>
        <w:t xml:space="preserve">provide suitable opportunity for trainees to observe good practice and to develop their subject </w:t>
      </w:r>
      <w:proofErr w:type="gramStart"/>
      <w:r w:rsidRPr="619C636E">
        <w:rPr>
          <w:rFonts w:asciiTheme="majorHAnsi" w:hAnsiTheme="majorHAnsi" w:cstheme="majorBidi"/>
          <w:sz w:val="24"/>
          <w:szCs w:val="24"/>
        </w:rPr>
        <w:t>knowledge;</w:t>
      </w:r>
      <w:proofErr w:type="gramEnd"/>
    </w:p>
    <w:p w14:paraId="5B2F6E5E"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provide such reports and other feedback on trainees’ progress as reasonably requested by the University and at the assessment points provided by the </w:t>
      </w:r>
      <w:proofErr w:type="gramStart"/>
      <w:r w:rsidRPr="619C636E">
        <w:rPr>
          <w:rFonts w:asciiTheme="majorHAnsi" w:hAnsiTheme="majorHAnsi" w:cstheme="majorBidi"/>
          <w:sz w:val="24"/>
          <w:szCs w:val="24"/>
        </w:rPr>
        <w:t>University;</w:t>
      </w:r>
      <w:proofErr w:type="gramEnd"/>
    </w:p>
    <w:p w14:paraId="45A9EEFB" w14:textId="77777777" w:rsidR="007A46BE" w:rsidRPr="004813E0" w:rsidRDefault="007A46BE" w:rsidP="007A46BE">
      <w:pPr>
        <w:pStyle w:val="Level2Number"/>
        <w:numPr>
          <w:ilvl w:val="1"/>
          <w:numId w:val="7"/>
        </w:numPr>
        <w:ind w:left="1440" w:hanging="720"/>
        <w:rPr>
          <w:rFonts w:asciiTheme="majorHAnsi" w:hAnsiTheme="majorHAnsi" w:cstheme="majorHAnsi"/>
          <w:sz w:val="24"/>
          <w:szCs w:val="24"/>
        </w:rPr>
      </w:pPr>
      <w:r w:rsidRPr="619C636E">
        <w:rPr>
          <w:rFonts w:asciiTheme="majorHAnsi" w:hAnsiTheme="majorHAnsi" w:cstheme="majorBidi"/>
          <w:sz w:val="24"/>
          <w:szCs w:val="24"/>
        </w:rPr>
        <w:t>Support assessment</w:t>
      </w:r>
    </w:p>
    <w:p w14:paraId="2341DD11" w14:textId="77777777" w:rsidR="007A46BE" w:rsidRPr="004813E0" w:rsidRDefault="007A46BE" w:rsidP="007A46BE">
      <w:pPr>
        <w:pStyle w:val="Level2Number"/>
        <w:numPr>
          <w:ilvl w:val="2"/>
          <w:numId w:val="7"/>
        </w:numPr>
        <w:ind w:left="2342" w:hanging="720"/>
        <w:rPr>
          <w:rFonts w:asciiTheme="majorHAnsi" w:hAnsiTheme="majorHAnsi" w:cstheme="majorBidi"/>
          <w:sz w:val="24"/>
          <w:szCs w:val="24"/>
        </w:rPr>
      </w:pPr>
      <w:r w:rsidRPr="619C636E">
        <w:rPr>
          <w:rFonts w:asciiTheme="majorHAnsi" w:hAnsiTheme="majorHAnsi" w:cstheme="majorBidi"/>
          <w:sz w:val="24"/>
          <w:szCs w:val="24"/>
        </w:rPr>
        <w:t>For the in-person assessment route</w:t>
      </w:r>
      <w:r>
        <w:rPr>
          <w:rFonts w:asciiTheme="majorHAnsi" w:hAnsiTheme="majorHAnsi" w:cstheme="majorBidi"/>
          <w:sz w:val="24"/>
          <w:szCs w:val="24"/>
        </w:rPr>
        <w:t>,</w:t>
      </w:r>
      <w:r w:rsidRPr="619C636E">
        <w:rPr>
          <w:rFonts w:asciiTheme="majorHAnsi" w:hAnsiTheme="majorHAnsi" w:cstheme="majorBidi"/>
          <w:sz w:val="24"/>
          <w:szCs w:val="24"/>
        </w:rPr>
        <w:t xml:space="preserve"> allow the University’s approved moderation tutor(s) access to the Provider’s premises and provide suitable facilities for them to meet with trainees and Provider staff to facilitate the summative </w:t>
      </w:r>
      <w:proofErr w:type="gramStart"/>
      <w:r w:rsidRPr="619C636E">
        <w:rPr>
          <w:rFonts w:asciiTheme="majorHAnsi" w:hAnsiTheme="majorHAnsi" w:cstheme="majorBidi"/>
          <w:sz w:val="24"/>
          <w:szCs w:val="24"/>
        </w:rPr>
        <w:t>observation;</w:t>
      </w:r>
      <w:proofErr w:type="gramEnd"/>
    </w:p>
    <w:p w14:paraId="30CA8C66" w14:textId="77777777" w:rsidR="007A46BE" w:rsidRPr="004813E0" w:rsidRDefault="007A46BE" w:rsidP="007A46BE">
      <w:pPr>
        <w:pStyle w:val="Level2Number"/>
        <w:numPr>
          <w:ilvl w:val="2"/>
          <w:numId w:val="7"/>
        </w:numPr>
        <w:ind w:left="2342" w:hanging="720"/>
        <w:rPr>
          <w:rFonts w:asciiTheme="majorHAnsi" w:hAnsiTheme="majorHAnsi" w:cstheme="majorHAnsi"/>
          <w:sz w:val="24"/>
          <w:szCs w:val="24"/>
        </w:rPr>
      </w:pPr>
      <w:r w:rsidRPr="619C636E">
        <w:rPr>
          <w:rFonts w:asciiTheme="majorHAnsi" w:hAnsiTheme="majorHAnsi" w:cstheme="majorBidi"/>
          <w:sz w:val="24"/>
          <w:szCs w:val="24"/>
        </w:rPr>
        <w:t>For the online assessment route</w:t>
      </w:r>
      <w:r>
        <w:rPr>
          <w:rFonts w:asciiTheme="majorHAnsi" w:hAnsiTheme="majorHAnsi" w:cstheme="majorBidi"/>
          <w:sz w:val="24"/>
          <w:szCs w:val="24"/>
        </w:rPr>
        <w:t>,</w:t>
      </w:r>
      <w:r w:rsidRPr="619C636E">
        <w:rPr>
          <w:rFonts w:asciiTheme="majorHAnsi" w:hAnsiTheme="majorHAnsi" w:cstheme="majorBidi"/>
          <w:sz w:val="24"/>
          <w:szCs w:val="24"/>
        </w:rPr>
        <w:t xml:space="preserve"> support trainees to record and upload to the university’s secure platform evidence of teaching </w:t>
      </w:r>
      <w:r w:rsidRPr="619C636E">
        <w:rPr>
          <w:rFonts w:asciiTheme="majorHAnsi" w:hAnsiTheme="majorHAnsi" w:cstheme="majorBidi"/>
          <w:sz w:val="24"/>
          <w:szCs w:val="24"/>
        </w:rPr>
        <w:lastRenderedPageBreak/>
        <w:t>as outlined in the course documentation (or support live streaming if suitable)</w:t>
      </w:r>
      <w:r>
        <w:rPr>
          <w:rFonts w:asciiTheme="majorHAnsi" w:hAnsiTheme="majorHAnsi" w:cstheme="majorBidi"/>
          <w:sz w:val="24"/>
          <w:szCs w:val="24"/>
        </w:rPr>
        <w:t>. The secure platform holds all information regarding trainees’ progress and is fully accessible by the trainee, mentor, and University tutor.</w:t>
      </w:r>
      <w:r w:rsidRPr="619C636E">
        <w:rPr>
          <w:rFonts w:asciiTheme="majorHAnsi" w:hAnsiTheme="majorHAnsi" w:cstheme="majorBidi"/>
          <w:sz w:val="24"/>
          <w:szCs w:val="24"/>
        </w:rPr>
        <w:t xml:space="preserve"> </w:t>
      </w:r>
    </w:p>
    <w:p w14:paraId="6578F9DF" w14:textId="77777777" w:rsidR="007A46BE" w:rsidRPr="004813E0" w:rsidRDefault="007A46BE" w:rsidP="007A46BE">
      <w:pPr>
        <w:pStyle w:val="Level2Number"/>
        <w:numPr>
          <w:ilvl w:val="1"/>
          <w:numId w:val="7"/>
        </w:numPr>
        <w:ind w:left="1440" w:hanging="720"/>
        <w:rPr>
          <w:rFonts w:asciiTheme="majorHAnsi" w:hAnsiTheme="majorHAnsi" w:cstheme="majorBidi"/>
          <w:sz w:val="24"/>
          <w:szCs w:val="24"/>
        </w:rPr>
      </w:pPr>
      <w:r w:rsidRPr="619C636E">
        <w:rPr>
          <w:rFonts w:asciiTheme="majorHAnsi" w:hAnsiTheme="majorHAnsi" w:cstheme="majorBidi"/>
          <w:sz w:val="24"/>
          <w:szCs w:val="24"/>
        </w:rPr>
        <w:t xml:space="preserve">ensure engagement by Mentors with training and staff development activities provided by the University, including as a minimum attendance at scheduled mentor training, tripartite reviews, and mandatory asynchronous </w:t>
      </w:r>
      <w:proofErr w:type="gramStart"/>
      <w:r w:rsidRPr="619C636E">
        <w:rPr>
          <w:rFonts w:asciiTheme="majorHAnsi" w:hAnsiTheme="majorHAnsi" w:cstheme="majorBidi"/>
          <w:sz w:val="24"/>
          <w:szCs w:val="24"/>
        </w:rPr>
        <w:t>resources;</w:t>
      </w:r>
      <w:proofErr w:type="gramEnd"/>
    </w:p>
    <w:p w14:paraId="6D16D187"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r w:rsidRPr="619C636E">
        <w:rPr>
          <w:rFonts w:asciiTheme="majorHAnsi" w:hAnsiTheme="majorHAnsi" w:cstheme="majorBidi"/>
          <w:sz w:val="24"/>
          <w:szCs w:val="24"/>
        </w:rPr>
        <w:t xml:space="preserve">provide observation and feedback of each trainee’s teaching sessions in accordance with the course </w:t>
      </w:r>
      <w:proofErr w:type="gramStart"/>
      <w:r w:rsidRPr="619C636E">
        <w:rPr>
          <w:rFonts w:asciiTheme="majorHAnsi" w:hAnsiTheme="majorHAnsi" w:cstheme="majorBidi"/>
          <w:sz w:val="24"/>
          <w:szCs w:val="24"/>
        </w:rPr>
        <w:t>documentation;</w:t>
      </w:r>
      <w:proofErr w:type="gramEnd"/>
      <w:r w:rsidRPr="619C636E">
        <w:rPr>
          <w:rFonts w:asciiTheme="majorHAnsi" w:hAnsiTheme="majorHAnsi" w:cstheme="majorBidi"/>
          <w:sz w:val="24"/>
          <w:szCs w:val="24"/>
        </w:rPr>
        <w:t xml:space="preserve"> </w:t>
      </w:r>
    </w:p>
    <w:p w14:paraId="1F710901" w14:textId="77777777" w:rsidR="007A46BE" w:rsidRPr="004813E0" w:rsidRDefault="007A46BE" w:rsidP="007A46BE">
      <w:pPr>
        <w:pStyle w:val="Level2Number"/>
        <w:numPr>
          <w:ilvl w:val="1"/>
          <w:numId w:val="7"/>
        </w:numPr>
        <w:ind w:left="1440" w:hanging="720"/>
        <w:rPr>
          <w:rFonts w:asciiTheme="majorHAnsi" w:hAnsiTheme="majorHAnsi" w:cstheme="majorHAnsi"/>
          <w:sz w:val="24"/>
          <w:szCs w:val="24"/>
        </w:rPr>
      </w:pPr>
      <w:r w:rsidRPr="619C636E">
        <w:rPr>
          <w:rFonts w:asciiTheme="majorHAnsi" w:hAnsiTheme="majorHAnsi" w:cstheme="majorBidi"/>
          <w:sz w:val="24"/>
          <w:szCs w:val="24"/>
        </w:rPr>
        <w:t>Support trainees to undertake a complimentary placement identified by the trainee (the duration of which will be determined by the university</w:t>
      </w:r>
      <w:proofErr w:type="gramStart"/>
      <w:r w:rsidRPr="619C636E">
        <w:rPr>
          <w:rFonts w:asciiTheme="majorHAnsi" w:hAnsiTheme="majorHAnsi" w:cstheme="majorBidi"/>
          <w:sz w:val="24"/>
          <w:szCs w:val="24"/>
        </w:rPr>
        <w:t>);</w:t>
      </w:r>
      <w:proofErr w:type="gramEnd"/>
    </w:p>
    <w:p w14:paraId="4E7320A3"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keep such records relating to trainees as notified by the University from time to time, provide copies of those records to the University on request and allow access by the University or those auditing University processes to such records for academic or quality audit </w:t>
      </w:r>
      <w:proofErr w:type="gramStart"/>
      <w:r w:rsidRPr="619C636E">
        <w:rPr>
          <w:rFonts w:asciiTheme="majorHAnsi" w:hAnsiTheme="majorHAnsi" w:cstheme="majorBidi"/>
          <w:sz w:val="24"/>
          <w:szCs w:val="24"/>
        </w:rPr>
        <w:t>purposes;</w:t>
      </w:r>
      <w:proofErr w:type="gramEnd"/>
      <w:r w:rsidRPr="619C636E">
        <w:rPr>
          <w:rFonts w:asciiTheme="majorHAnsi" w:hAnsiTheme="majorHAnsi" w:cstheme="majorBidi"/>
          <w:sz w:val="24"/>
          <w:szCs w:val="24"/>
        </w:rPr>
        <w:t xml:space="preserve">   </w:t>
      </w:r>
    </w:p>
    <w:p w14:paraId="31B7ECAD"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participate fully in any internal or external quality assurance </w:t>
      </w:r>
      <w:proofErr w:type="gramStart"/>
      <w:r w:rsidRPr="619C636E">
        <w:rPr>
          <w:rFonts w:asciiTheme="majorHAnsi" w:hAnsiTheme="majorHAnsi" w:cstheme="majorBidi"/>
          <w:sz w:val="24"/>
          <w:szCs w:val="24"/>
        </w:rPr>
        <w:t>processes;</w:t>
      </w:r>
      <w:proofErr w:type="gramEnd"/>
    </w:p>
    <w:p w14:paraId="77FF6C0E"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provide a safe environment for the delivery of the Course, including carrying out appropriate risk </w:t>
      </w:r>
      <w:proofErr w:type="gramStart"/>
      <w:r w:rsidRPr="619C636E">
        <w:rPr>
          <w:rFonts w:asciiTheme="majorHAnsi" w:hAnsiTheme="majorHAnsi" w:cstheme="majorBidi"/>
          <w:sz w:val="24"/>
          <w:szCs w:val="24"/>
        </w:rPr>
        <w:t>assessments;</w:t>
      </w:r>
      <w:proofErr w:type="gramEnd"/>
      <w:r w:rsidRPr="619C636E">
        <w:rPr>
          <w:rFonts w:asciiTheme="majorHAnsi" w:hAnsiTheme="majorHAnsi" w:cstheme="majorBidi"/>
          <w:sz w:val="24"/>
          <w:szCs w:val="24"/>
        </w:rPr>
        <w:t xml:space="preserve">  </w:t>
      </w:r>
    </w:p>
    <w:p w14:paraId="1CE152AB"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promptly notify the University if there are any changes to a trainee’s placement </w:t>
      </w:r>
      <w:proofErr w:type="gramStart"/>
      <w:r w:rsidRPr="619C636E">
        <w:rPr>
          <w:rFonts w:asciiTheme="majorHAnsi" w:hAnsiTheme="majorHAnsi" w:cstheme="majorBidi"/>
          <w:sz w:val="24"/>
          <w:szCs w:val="24"/>
        </w:rPr>
        <w:t>arrangements;</w:t>
      </w:r>
      <w:proofErr w:type="gramEnd"/>
    </w:p>
    <w:p w14:paraId="0B2D2E16"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promptly notify the University if there are any concerns about the trainee’s conduct, attendance or fitness to practise or if the trainee makes a complaint about the </w:t>
      </w:r>
      <w:proofErr w:type="gramStart"/>
      <w:r w:rsidRPr="619C636E">
        <w:rPr>
          <w:rFonts w:asciiTheme="majorHAnsi" w:hAnsiTheme="majorHAnsi" w:cstheme="majorBidi"/>
          <w:sz w:val="24"/>
          <w:szCs w:val="24"/>
        </w:rPr>
        <w:t>Course;</w:t>
      </w:r>
      <w:proofErr w:type="gramEnd"/>
    </w:p>
    <w:p w14:paraId="5F4DABCD"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promptly notify the University if any conflict of interest between an employee of the Provider and a trainee becomes known to the </w:t>
      </w:r>
      <w:proofErr w:type="gramStart"/>
      <w:r w:rsidRPr="619C636E">
        <w:rPr>
          <w:rFonts w:asciiTheme="majorHAnsi" w:hAnsiTheme="majorHAnsi" w:cstheme="majorBidi"/>
          <w:sz w:val="24"/>
          <w:szCs w:val="24"/>
        </w:rPr>
        <w:t>Provider;</w:t>
      </w:r>
      <w:proofErr w:type="gramEnd"/>
    </w:p>
    <w:p w14:paraId="41C4BEF3"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co-operate with any formal review of the Course carried out by the University and implement any actions arising from such a </w:t>
      </w:r>
      <w:proofErr w:type="gramStart"/>
      <w:r w:rsidRPr="619C636E">
        <w:rPr>
          <w:rFonts w:asciiTheme="majorHAnsi" w:hAnsiTheme="majorHAnsi" w:cstheme="majorBidi"/>
          <w:sz w:val="24"/>
          <w:szCs w:val="24"/>
        </w:rPr>
        <w:t>review;</w:t>
      </w:r>
      <w:proofErr w:type="gramEnd"/>
    </w:p>
    <w:p w14:paraId="33DE4433"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complete and return any documentation reasonably requested by the University in a timely </w:t>
      </w:r>
      <w:proofErr w:type="gramStart"/>
      <w:r w:rsidRPr="619C636E">
        <w:rPr>
          <w:rFonts w:asciiTheme="majorHAnsi" w:hAnsiTheme="majorHAnsi" w:cstheme="majorBidi"/>
          <w:sz w:val="24"/>
          <w:szCs w:val="24"/>
        </w:rPr>
        <w:t>manner;</w:t>
      </w:r>
      <w:proofErr w:type="gramEnd"/>
    </w:p>
    <w:p w14:paraId="70EB1CC9"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t xml:space="preserve">comply with any requirements as to the use of the name and/or logo of the University as notified by the </w:t>
      </w:r>
      <w:proofErr w:type="gramStart"/>
      <w:r w:rsidRPr="619C636E">
        <w:rPr>
          <w:rFonts w:asciiTheme="majorHAnsi" w:hAnsiTheme="majorHAnsi" w:cstheme="majorBidi"/>
          <w:sz w:val="24"/>
          <w:szCs w:val="24"/>
        </w:rPr>
        <w:t>University;</w:t>
      </w:r>
      <w:proofErr w:type="gramEnd"/>
    </w:p>
    <w:p w14:paraId="06BC3712"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619C636E">
        <w:rPr>
          <w:rFonts w:asciiTheme="majorHAnsi" w:hAnsiTheme="majorHAnsi" w:cstheme="majorBidi"/>
          <w:sz w:val="24"/>
          <w:szCs w:val="24"/>
        </w:rPr>
        <w:lastRenderedPageBreak/>
        <w:t>inform trainees that their personal data may be shared with the University for the purposes of assessment and award of the Course.</w:t>
      </w:r>
    </w:p>
    <w:p w14:paraId="7D995E50" w14:textId="77777777" w:rsidR="007A46BE" w:rsidRDefault="007A46BE" w:rsidP="007A46BE">
      <w:pPr>
        <w:pStyle w:val="Level2Number"/>
        <w:numPr>
          <w:ilvl w:val="1"/>
          <w:numId w:val="7"/>
        </w:numPr>
        <w:ind w:left="1440" w:hanging="720"/>
        <w:rPr>
          <w:rFonts w:asciiTheme="majorHAnsi" w:eastAsia="Verdana" w:hAnsiTheme="majorHAnsi" w:cstheme="majorBidi"/>
          <w:color w:val="000000" w:themeColor="text1"/>
          <w:sz w:val="24"/>
          <w:szCs w:val="24"/>
          <w:lang w:val="en-US"/>
        </w:rPr>
      </w:pPr>
      <w:r w:rsidRPr="346769E8">
        <w:rPr>
          <w:rFonts w:asciiTheme="majorHAnsi" w:eastAsia="Verdana" w:hAnsiTheme="majorHAnsi" w:cstheme="majorBidi"/>
          <w:color w:val="000000" w:themeColor="text1"/>
          <w:sz w:val="24"/>
          <w:szCs w:val="24"/>
          <w:lang w:val="en-US"/>
        </w:rPr>
        <w:t>comply with and be responsive to Freedom of Information, Data Protection and Subject Access Request requirements.</w:t>
      </w:r>
    </w:p>
    <w:p w14:paraId="7FC42CC7" w14:textId="77777777" w:rsidR="007A46BE" w:rsidRPr="004813E0" w:rsidRDefault="007A46BE" w:rsidP="007A46BE">
      <w:pPr>
        <w:pStyle w:val="Level1Number"/>
        <w:numPr>
          <w:ilvl w:val="0"/>
          <w:numId w:val="7"/>
        </w:numPr>
        <w:rPr>
          <w:rFonts w:asciiTheme="majorHAnsi" w:eastAsiaTheme="minorEastAsia" w:hAnsiTheme="majorHAnsi" w:cstheme="majorBidi"/>
          <w:b/>
          <w:bCs/>
          <w:sz w:val="24"/>
          <w:szCs w:val="24"/>
        </w:rPr>
      </w:pPr>
      <w:r w:rsidRPr="346769E8">
        <w:rPr>
          <w:rFonts w:asciiTheme="majorHAnsi" w:hAnsiTheme="majorHAnsi" w:cstheme="majorBidi"/>
          <w:b/>
          <w:bCs/>
          <w:sz w:val="24"/>
          <w:szCs w:val="24"/>
        </w:rPr>
        <w:t xml:space="preserve">Term and Termination </w:t>
      </w:r>
    </w:p>
    <w:p w14:paraId="23F6C91A" w14:textId="0F0C5D74" w:rsidR="007A46BE" w:rsidRPr="004813E0" w:rsidRDefault="007A46BE" w:rsidP="007A46BE">
      <w:pPr>
        <w:pStyle w:val="Level2Number"/>
        <w:numPr>
          <w:ilvl w:val="1"/>
          <w:numId w:val="7"/>
        </w:numPr>
        <w:ind w:left="1440" w:hanging="720"/>
        <w:rPr>
          <w:rFonts w:asciiTheme="majorHAnsi" w:eastAsiaTheme="minorEastAsia" w:hAnsiTheme="majorHAnsi" w:cstheme="majorBidi"/>
          <w:sz w:val="24"/>
          <w:szCs w:val="24"/>
        </w:rPr>
      </w:pPr>
      <w:bookmarkStart w:id="1" w:name="_Ref417387821"/>
      <w:r w:rsidRPr="4184AA00">
        <w:rPr>
          <w:rFonts w:asciiTheme="majorHAnsi" w:hAnsiTheme="majorHAnsi" w:cstheme="majorBidi"/>
          <w:sz w:val="24"/>
          <w:szCs w:val="24"/>
        </w:rPr>
        <w:t xml:space="preserve">This Agreement shall commence on </w:t>
      </w:r>
      <w:r w:rsidR="001F7783">
        <w:rPr>
          <w:rFonts w:asciiTheme="majorHAnsi" w:hAnsiTheme="majorHAnsi" w:cstheme="majorBidi"/>
          <w:sz w:val="24"/>
          <w:szCs w:val="24"/>
        </w:rPr>
        <w:t>19</w:t>
      </w:r>
      <w:r w:rsidRPr="4184AA00">
        <w:rPr>
          <w:rFonts w:asciiTheme="majorHAnsi" w:hAnsiTheme="majorHAnsi" w:cstheme="majorBidi"/>
          <w:sz w:val="24"/>
          <w:szCs w:val="24"/>
          <w:vertAlign w:val="superscript"/>
        </w:rPr>
        <w:t>th</w:t>
      </w:r>
      <w:r w:rsidRPr="4184AA00">
        <w:rPr>
          <w:rFonts w:asciiTheme="majorHAnsi" w:hAnsiTheme="majorHAnsi" w:cstheme="majorBidi"/>
          <w:sz w:val="24"/>
          <w:szCs w:val="24"/>
        </w:rPr>
        <w:t xml:space="preserve"> August 202</w:t>
      </w:r>
      <w:r w:rsidR="008A30F2">
        <w:rPr>
          <w:rFonts w:asciiTheme="majorHAnsi" w:hAnsiTheme="majorHAnsi" w:cstheme="majorBidi"/>
          <w:sz w:val="24"/>
          <w:szCs w:val="24"/>
        </w:rPr>
        <w:t>6</w:t>
      </w:r>
      <w:r w:rsidRPr="4184AA00">
        <w:rPr>
          <w:rFonts w:asciiTheme="majorHAnsi" w:hAnsiTheme="majorHAnsi" w:cstheme="majorBidi"/>
          <w:sz w:val="24"/>
          <w:szCs w:val="24"/>
        </w:rPr>
        <w:t xml:space="preserve"> and shall continue for a period of one year unless terminated before that time in accordance with this clause.  The parties may at any time by agreement in writing extend the duration of this Agreement.</w:t>
      </w:r>
      <w:bookmarkEnd w:id="1"/>
      <w:r w:rsidRPr="4184AA00">
        <w:rPr>
          <w:rFonts w:asciiTheme="majorHAnsi" w:hAnsiTheme="majorHAnsi" w:cstheme="majorBidi"/>
          <w:sz w:val="24"/>
          <w:szCs w:val="24"/>
        </w:rPr>
        <w:t xml:space="preserve">    </w:t>
      </w:r>
    </w:p>
    <w:p w14:paraId="4D8DB932"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bookmarkStart w:id="2" w:name="_Ref417655074"/>
      <w:r w:rsidRPr="004813E0">
        <w:rPr>
          <w:rFonts w:asciiTheme="majorHAnsi" w:hAnsiTheme="majorHAnsi" w:cstheme="majorHAnsi"/>
          <w:sz w:val="24"/>
          <w:szCs w:val="24"/>
        </w:rPr>
        <w:t>Either party may terminate this Agreement:</w:t>
      </w:r>
      <w:bookmarkEnd w:id="2"/>
      <w:r w:rsidRPr="004813E0">
        <w:rPr>
          <w:rFonts w:asciiTheme="majorHAnsi" w:hAnsiTheme="majorHAnsi" w:cstheme="majorHAnsi"/>
          <w:sz w:val="24"/>
          <w:szCs w:val="24"/>
        </w:rPr>
        <w:t xml:space="preserve"> </w:t>
      </w:r>
    </w:p>
    <w:p w14:paraId="51068955" w14:textId="77777777" w:rsidR="007A46BE" w:rsidRPr="004813E0" w:rsidRDefault="007A46BE" w:rsidP="007A46BE">
      <w:pPr>
        <w:pStyle w:val="Level3Heading"/>
        <w:numPr>
          <w:ilvl w:val="2"/>
          <w:numId w:val="7"/>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by giving to the other not less than six months’ notice in </w:t>
      </w:r>
      <w:proofErr w:type="gramStart"/>
      <w:r w:rsidRPr="004813E0">
        <w:rPr>
          <w:rFonts w:asciiTheme="majorHAnsi" w:hAnsiTheme="majorHAnsi" w:cstheme="majorHAnsi"/>
          <w:b w:val="0"/>
          <w:sz w:val="24"/>
          <w:szCs w:val="24"/>
        </w:rPr>
        <w:t>writing;</w:t>
      </w:r>
      <w:proofErr w:type="gramEnd"/>
      <w:r w:rsidRPr="004813E0">
        <w:rPr>
          <w:rFonts w:asciiTheme="majorHAnsi" w:hAnsiTheme="majorHAnsi" w:cstheme="majorHAnsi"/>
          <w:b w:val="0"/>
          <w:sz w:val="24"/>
          <w:szCs w:val="24"/>
        </w:rPr>
        <w:t xml:space="preserve"> </w:t>
      </w:r>
    </w:p>
    <w:p w14:paraId="02CF5760" w14:textId="77777777" w:rsidR="007A46BE" w:rsidRPr="004813E0" w:rsidRDefault="007A46BE" w:rsidP="007A46BE">
      <w:pPr>
        <w:pStyle w:val="Level3Heading"/>
        <w:numPr>
          <w:ilvl w:val="2"/>
          <w:numId w:val="7"/>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with immediate effect by notice in writing if the other party commits a material breach (which may consist of a series of minor breaches) of the terms of this Agreement which (if capable of remedy) it fails to remedy within 30 days of receipt of a notice requiring such breach to be </w:t>
      </w:r>
      <w:proofErr w:type="gramStart"/>
      <w:r w:rsidRPr="004813E0">
        <w:rPr>
          <w:rFonts w:asciiTheme="majorHAnsi" w:hAnsiTheme="majorHAnsi" w:cstheme="majorHAnsi"/>
          <w:b w:val="0"/>
          <w:sz w:val="24"/>
          <w:szCs w:val="24"/>
        </w:rPr>
        <w:t>remedied;</w:t>
      </w:r>
      <w:proofErr w:type="gramEnd"/>
    </w:p>
    <w:p w14:paraId="6757BB04" w14:textId="77777777" w:rsidR="007A46BE" w:rsidRPr="004813E0" w:rsidRDefault="007A46BE" w:rsidP="007A46BE">
      <w:pPr>
        <w:pStyle w:val="Level3Heading"/>
        <w:numPr>
          <w:ilvl w:val="2"/>
          <w:numId w:val="7"/>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with immediate effect by notice in writing if the other party is subject to a change of control, becomes insolvent, is unable to pay its debts as and when due or otherwise ceases to exist. </w:t>
      </w:r>
    </w:p>
    <w:p w14:paraId="2BAE6AB0"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bookmarkStart w:id="3" w:name="_Ref417655076"/>
      <w:r w:rsidRPr="004813E0">
        <w:rPr>
          <w:rFonts w:asciiTheme="majorHAnsi" w:hAnsiTheme="majorHAnsi" w:cstheme="majorHAnsi"/>
          <w:sz w:val="24"/>
          <w:szCs w:val="24"/>
        </w:rPr>
        <w:t>The University may terminate this Agreement with immediate effect by notice in writing</w:t>
      </w:r>
      <w:bookmarkEnd w:id="3"/>
      <w:r w:rsidRPr="004813E0">
        <w:rPr>
          <w:rFonts w:asciiTheme="majorHAnsi" w:hAnsiTheme="majorHAnsi" w:cstheme="majorHAnsi"/>
          <w:sz w:val="24"/>
          <w:szCs w:val="24"/>
        </w:rPr>
        <w:t xml:space="preserve"> if, in its reasonable opinion, the learning opportunities provided to </w:t>
      </w:r>
      <w:proofErr w:type="gramStart"/>
      <w:r w:rsidRPr="004813E0">
        <w:rPr>
          <w:rFonts w:asciiTheme="majorHAnsi" w:hAnsiTheme="majorHAnsi" w:cstheme="majorHAnsi"/>
          <w:sz w:val="24"/>
          <w:szCs w:val="24"/>
        </w:rPr>
        <w:t>Trainees</w:t>
      </w:r>
      <w:proofErr w:type="gramEnd"/>
      <w:r w:rsidRPr="004813E0">
        <w:rPr>
          <w:rFonts w:asciiTheme="majorHAnsi" w:hAnsiTheme="majorHAnsi" w:cstheme="majorHAnsi"/>
          <w:sz w:val="24"/>
          <w:szCs w:val="24"/>
        </w:rPr>
        <w:t xml:space="preserve"> or the name and/or reputation of the University are at serious risk.</w:t>
      </w:r>
    </w:p>
    <w:p w14:paraId="5D3FB16F" w14:textId="77777777" w:rsidR="007A46BE" w:rsidRDefault="007A46BE" w:rsidP="007A46BE">
      <w:pPr>
        <w:pStyle w:val="Level2Number"/>
        <w:numPr>
          <w:ilvl w:val="1"/>
          <w:numId w:val="7"/>
        </w:numPr>
        <w:ind w:left="1440" w:hanging="720"/>
        <w:rPr>
          <w:rFonts w:asciiTheme="majorHAnsi" w:hAnsiTheme="majorHAnsi" w:cstheme="majorHAnsi"/>
          <w:sz w:val="24"/>
          <w:szCs w:val="24"/>
        </w:rPr>
      </w:pPr>
      <w:r w:rsidRPr="346769E8">
        <w:rPr>
          <w:rFonts w:asciiTheme="majorHAnsi" w:hAnsiTheme="majorHAnsi" w:cstheme="majorBidi"/>
          <w:sz w:val="24"/>
          <w:szCs w:val="24"/>
        </w:rPr>
        <w:t xml:space="preserve">If notice of termination has been given the parties shall take all reasonable steps to ensure that Trainees are able to complete the Course. </w:t>
      </w:r>
    </w:p>
    <w:p w14:paraId="6F86E4CF" w14:textId="77777777" w:rsidR="007A46BE" w:rsidRPr="00524C7D" w:rsidRDefault="007A46BE" w:rsidP="007A46BE">
      <w:pPr>
        <w:pStyle w:val="ListParagraph"/>
        <w:numPr>
          <w:ilvl w:val="0"/>
          <w:numId w:val="7"/>
        </w:numPr>
        <w:spacing w:after="220"/>
        <w:rPr>
          <w:rFonts w:asciiTheme="majorHAnsi" w:hAnsiTheme="majorHAnsi" w:cstheme="majorHAnsi"/>
          <w:b/>
          <w:bCs/>
          <w:sz w:val="24"/>
          <w:szCs w:val="24"/>
        </w:rPr>
      </w:pPr>
      <w:r w:rsidRPr="00524C7D">
        <w:rPr>
          <w:rFonts w:asciiTheme="majorHAnsi" w:hAnsiTheme="majorHAnsi" w:cstheme="majorHAnsi"/>
          <w:b/>
          <w:bCs/>
          <w:sz w:val="24"/>
          <w:szCs w:val="24"/>
        </w:rPr>
        <w:t xml:space="preserve">Legal and regulatory </w:t>
      </w:r>
    </w:p>
    <w:p w14:paraId="2504D236" w14:textId="77777777" w:rsidR="007A46BE" w:rsidRPr="004813E0" w:rsidRDefault="007A46BE" w:rsidP="007A46BE">
      <w:pPr>
        <w:rPr>
          <w:rFonts w:asciiTheme="majorHAnsi" w:hAnsiTheme="majorHAnsi" w:cstheme="majorHAnsi"/>
          <w:b/>
          <w:bCs/>
          <w:sz w:val="24"/>
          <w:szCs w:val="24"/>
        </w:rPr>
      </w:pPr>
    </w:p>
    <w:p w14:paraId="45012294"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Provider shall keep and procure to be kept strictly confidential all confidential information </w:t>
      </w:r>
      <w:r w:rsidRPr="00153C18">
        <w:rPr>
          <w:rFonts w:asciiTheme="majorHAnsi" w:hAnsiTheme="majorHAnsi" w:cstheme="majorHAnsi"/>
          <w:sz w:val="24"/>
          <w:szCs w:val="24"/>
        </w:rPr>
        <w:t>received or</w:t>
      </w:r>
      <w:r w:rsidRPr="004813E0">
        <w:rPr>
          <w:rFonts w:asciiTheme="majorHAnsi" w:hAnsiTheme="majorHAnsi" w:cstheme="majorHAnsi"/>
          <w:sz w:val="24"/>
          <w:szCs w:val="24"/>
        </w:rPr>
        <w:t xml:space="preserve"> obtained </w:t>
      </w:r>
      <w:proofErr w:type="gramStart"/>
      <w:r w:rsidRPr="004813E0">
        <w:rPr>
          <w:rFonts w:asciiTheme="majorHAnsi" w:hAnsiTheme="majorHAnsi" w:cstheme="majorHAnsi"/>
          <w:sz w:val="24"/>
          <w:szCs w:val="24"/>
        </w:rPr>
        <w:t>as a result of</w:t>
      </w:r>
      <w:proofErr w:type="gramEnd"/>
      <w:r w:rsidRPr="004813E0">
        <w:rPr>
          <w:rFonts w:asciiTheme="majorHAnsi" w:hAnsiTheme="majorHAnsi" w:cstheme="majorHAnsi"/>
          <w:sz w:val="24"/>
          <w:szCs w:val="24"/>
        </w:rPr>
        <w:t xml:space="preserve"> </w:t>
      </w:r>
      <w:proofErr w:type="gramStart"/>
      <w:r w:rsidRPr="004813E0">
        <w:rPr>
          <w:rFonts w:asciiTheme="majorHAnsi" w:hAnsiTheme="majorHAnsi" w:cstheme="majorHAnsi"/>
          <w:sz w:val="24"/>
          <w:szCs w:val="24"/>
        </w:rPr>
        <w:t>entering into</w:t>
      </w:r>
      <w:proofErr w:type="gramEnd"/>
      <w:r w:rsidRPr="004813E0">
        <w:rPr>
          <w:rFonts w:asciiTheme="majorHAnsi" w:hAnsiTheme="majorHAnsi" w:cstheme="majorHAnsi"/>
          <w:sz w:val="24"/>
          <w:szCs w:val="24"/>
        </w:rPr>
        <w:t xml:space="preserve"> or performing this Agreement and shall use such confidential information only for the purposes of this Agreement.     </w:t>
      </w:r>
    </w:p>
    <w:p w14:paraId="5798741C"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lastRenderedPageBreak/>
        <w:t xml:space="preserve">The Provider hereby acknowledges that the materials relating to the Course belong to the University and agrees to use those materials for the purposes of delivery of the Course or for the purposes of this Agreement only.  </w:t>
      </w:r>
    </w:p>
    <w:p w14:paraId="0EAB490A"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Provider shall comply with all applicable laws relating to anti-bribery, data protection and anti-corruption and shall have and maintain in place throughout the term of this Agreement its own policies and procedures</w:t>
      </w:r>
    </w:p>
    <w:p w14:paraId="5C1DC991"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Provider shall ensure that it complies with all legislative and/or regulatory requirements relevant to this Agreement and shall comply with any requirements or guidance issued by the Department for Education, England.</w:t>
      </w:r>
    </w:p>
    <w:p w14:paraId="7DCA9DB5" w14:textId="77777777" w:rsidR="007A46BE" w:rsidRPr="004813E0" w:rsidRDefault="007A46BE" w:rsidP="007A46BE">
      <w:pPr>
        <w:pStyle w:val="Level1Number"/>
        <w:numPr>
          <w:ilvl w:val="0"/>
          <w:numId w:val="7"/>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General </w:t>
      </w:r>
    </w:p>
    <w:p w14:paraId="61112762"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parties shall not assign, transfer or sub-contract any of their rights and responsibilities under this Agreement without the express agreement of the other party. </w:t>
      </w:r>
    </w:p>
    <w:p w14:paraId="6A20B38A"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For the avoidance of doubt, nothing in this Agreement shall confer on any third party any benefit or the right to enforce any provision of this Agreement. </w:t>
      </w:r>
    </w:p>
    <w:p w14:paraId="0394A647"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This Agreement shall be governed by and construed in accordance with the laws of England and Wales, and any dispute arising out of the operation of this Agreement shall be subject to the exclusive jurisdiction of the English and Welsh courts. </w:t>
      </w:r>
    </w:p>
    <w:p w14:paraId="78BBAFE8" w14:textId="77777777" w:rsidR="007A46BE" w:rsidRPr="004813E0" w:rsidRDefault="007A46BE" w:rsidP="007A46BE">
      <w:pPr>
        <w:pStyle w:val="Level2Number"/>
        <w:numPr>
          <w:ilvl w:val="1"/>
          <w:numId w:val="7"/>
        </w:numPr>
        <w:ind w:left="1440" w:hanging="720"/>
        <w:rPr>
          <w:rFonts w:asciiTheme="majorHAnsi" w:eastAsiaTheme="minorEastAsia" w:hAnsiTheme="majorHAnsi" w:cstheme="majorHAnsi"/>
          <w:sz w:val="24"/>
          <w:szCs w:val="24"/>
        </w:rPr>
      </w:pPr>
      <w:r w:rsidRPr="004813E0">
        <w:rPr>
          <w:rFonts w:asciiTheme="majorHAnsi" w:eastAsiaTheme="minorEastAsia" w:hAnsiTheme="majorHAnsi" w:cstheme="majorHAnsi"/>
          <w:sz w:val="24"/>
          <w:szCs w:val="24"/>
        </w:rPr>
        <w:t>Where the provider is also a Warwick Training School, additional commitments between the provider and university are defined in the Warwick Training School agreement. A Warwick Training School providing a placement on the PGCE-iQTS will be required to complete this partnership agreement.</w:t>
      </w:r>
    </w:p>
    <w:p w14:paraId="53584760" w14:textId="77777777" w:rsidR="007A46BE" w:rsidRDefault="007A46BE" w:rsidP="007A46BE">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This Agreement is signed by duly authorised representatives as below: </w:t>
      </w:r>
    </w:p>
    <w:p w14:paraId="7CB6FD85" w14:textId="77777777" w:rsidR="007A46BE" w:rsidRPr="004813E0" w:rsidRDefault="007A46BE" w:rsidP="007A46BE">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328DABE" w14:textId="77777777" w:rsidR="007A46BE" w:rsidRPr="004813E0" w:rsidRDefault="007A46BE" w:rsidP="007A46BE">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Signed for and on behalf of</w:t>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t>)</w:t>
      </w:r>
    </w:p>
    <w:p w14:paraId="215C7594" w14:textId="77777777" w:rsidR="007A46BE" w:rsidRPr="004813E0" w:rsidRDefault="007A46BE" w:rsidP="007A46BE">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b/>
          <w:sz w:val="24"/>
          <w:szCs w:val="24"/>
        </w:rPr>
        <w:t>The University of Warwick</w:t>
      </w:r>
      <w:r w:rsidRPr="004813E0">
        <w:rPr>
          <w:rFonts w:asciiTheme="majorHAnsi" w:hAnsiTheme="majorHAnsi" w:cstheme="majorHAnsi"/>
          <w:sz w:val="24"/>
          <w:szCs w:val="24"/>
        </w:rPr>
        <w:t xml:space="preserve">          </w:t>
      </w:r>
      <w:r w:rsidRPr="004813E0">
        <w:rPr>
          <w:rFonts w:asciiTheme="majorHAnsi" w:hAnsiTheme="majorHAnsi" w:cstheme="majorHAnsi"/>
          <w:sz w:val="24"/>
          <w:szCs w:val="24"/>
        </w:rPr>
        <w:tab/>
        <w:t>)</w:t>
      </w:r>
    </w:p>
    <w:p w14:paraId="73177E56" w14:textId="77777777" w:rsidR="007A46BE" w:rsidRDefault="007A46BE" w:rsidP="007A46BE">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6756A5B2" w14:textId="77777777" w:rsidR="007A46BE" w:rsidRDefault="007A46BE" w:rsidP="007A46BE">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lastRenderedPageBreak/>
        <w:t xml:space="preserve">by [                              </w:t>
      </w:r>
      <w:proofErr w:type="gramStart"/>
      <w:r w:rsidRPr="004813E0">
        <w:rPr>
          <w:rFonts w:asciiTheme="majorHAnsi" w:hAnsiTheme="majorHAnsi" w:cstheme="majorHAnsi"/>
          <w:sz w:val="24"/>
          <w:szCs w:val="24"/>
        </w:rPr>
        <w:t xml:space="preserve">  ]</w:t>
      </w:r>
      <w:proofErr w:type="gramEnd"/>
    </w:p>
    <w:p w14:paraId="021F92A2" w14:textId="77777777" w:rsidR="007A46BE" w:rsidRPr="004813E0" w:rsidRDefault="007A46BE" w:rsidP="007A46BE">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ab/>
        <w:t>)</w:t>
      </w:r>
    </w:p>
    <w:p w14:paraId="1048F2B9" w14:textId="77777777" w:rsidR="007A46BE" w:rsidRPr="004813E0" w:rsidRDefault="007A46BE" w:rsidP="007A46BE">
      <w:pPr>
        <w:tabs>
          <w:tab w:val="left" w:pos="-1440"/>
          <w:tab w:val="left" w:pos="-720"/>
          <w:tab w:val="left" w:pos="720"/>
          <w:tab w:val="left" w:pos="1440"/>
          <w:tab w:val="left" w:pos="2160"/>
          <w:tab w:val="left" w:pos="2253"/>
          <w:tab w:val="left" w:pos="2880"/>
          <w:tab w:val="left" w:pos="3600"/>
          <w:tab w:val="left" w:pos="561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w:t>
      </w:r>
    </w:p>
    <w:p w14:paraId="59945A95" w14:textId="77777777" w:rsidR="007A46BE" w:rsidRPr="004813E0" w:rsidRDefault="007A46BE" w:rsidP="007A46BE">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Signed for and on behalf of</w:t>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t>)</w:t>
      </w:r>
    </w:p>
    <w:p w14:paraId="2B63D987" w14:textId="77777777" w:rsidR="007A46BE" w:rsidRPr="004813E0" w:rsidRDefault="007A46BE" w:rsidP="007A46BE">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b/>
          <w:bCs/>
          <w:sz w:val="24"/>
          <w:szCs w:val="24"/>
        </w:rPr>
        <w:t>[</w:t>
      </w:r>
      <w:sdt>
        <w:sdtPr>
          <w:rPr>
            <w:rFonts w:asciiTheme="majorHAnsi" w:hAnsiTheme="majorHAnsi" w:cstheme="majorHAnsi"/>
            <w:b/>
            <w:bCs/>
            <w:sz w:val="24"/>
            <w:szCs w:val="24"/>
          </w:rPr>
          <w:id w:val="697436636"/>
          <w:placeholder>
            <w:docPart w:val="AB105830ACFB457099E404DBA3181D87"/>
          </w:placeholder>
        </w:sdtPr>
        <w:sdtEndPr/>
        <w:sdtContent>
          <w:r>
            <w:rPr>
              <w:rFonts w:asciiTheme="majorHAnsi" w:hAnsiTheme="majorHAnsi" w:cstheme="majorHAnsi"/>
              <w:b/>
              <w:bCs/>
              <w:sz w:val="24"/>
              <w:szCs w:val="24"/>
            </w:rPr>
            <w:t>**Insert p</w:t>
          </w:r>
          <w:r w:rsidRPr="004813E0">
            <w:rPr>
              <w:rFonts w:asciiTheme="majorHAnsi" w:hAnsiTheme="majorHAnsi" w:cstheme="majorHAnsi"/>
              <w:b/>
              <w:bCs/>
              <w:sz w:val="24"/>
              <w:szCs w:val="24"/>
            </w:rPr>
            <w:t>rovider name</w:t>
          </w:r>
          <w:r>
            <w:rPr>
              <w:rFonts w:asciiTheme="majorHAnsi" w:hAnsiTheme="majorHAnsi" w:cstheme="majorHAnsi"/>
              <w:b/>
              <w:bCs/>
              <w:sz w:val="24"/>
              <w:szCs w:val="24"/>
            </w:rPr>
            <w:t>**</w:t>
          </w:r>
        </w:sdtContent>
      </w:sdt>
      <w:r w:rsidRPr="004813E0">
        <w:rPr>
          <w:rFonts w:asciiTheme="majorHAnsi" w:hAnsiTheme="majorHAnsi" w:cstheme="majorHAnsi"/>
          <w:sz w:val="24"/>
          <w:szCs w:val="24"/>
        </w:rPr>
        <w:t xml:space="preserve">]      </w:t>
      </w:r>
      <w:r w:rsidRPr="004813E0">
        <w:rPr>
          <w:rFonts w:asciiTheme="majorHAnsi" w:hAnsiTheme="majorHAnsi" w:cstheme="majorHAnsi"/>
          <w:sz w:val="24"/>
          <w:szCs w:val="24"/>
        </w:rPr>
        <w:tab/>
        <w:t>)</w:t>
      </w:r>
    </w:p>
    <w:p w14:paraId="309CC9E4" w14:textId="77777777" w:rsidR="007A46BE" w:rsidRDefault="007A46BE" w:rsidP="007A46BE">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09F9EC00" w14:textId="77777777" w:rsidR="007A46BE" w:rsidRPr="004813E0" w:rsidRDefault="007A46BE" w:rsidP="007A46BE">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by [                               </w:t>
      </w:r>
      <w:proofErr w:type="gramStart"/>
      <w:r w:rsidRPr="004813E0">
        <w:rPr>
          <w:rFonts w:asciiTheme="majorHAnsi" w:hAnsiTheme="majorHAnsi" w:cstheme="majorHAnsi"/>
          <w:sz w:val="24"/>
          <w:szCs w:val="24"/>
        </w:rPr>
        <w:t xml:space="preserve">  ]</w:t>
      </w:r>
      <w:proofErr w:type="gramEnd"/>
      <w:r w:rsidRPr="004813E0">
        <w:rPr>
          <w:rFonts w:asciiTheme="majorHAnsi" w:hAnsiTheme="majorHAnsi" w:cstheme="majorHAnsi"/>
          <w:sz w:val="24"/>
          <w:szCs w:val="24"/>
        </w:rPr>
        <w:tab/>
        <w:t>)</w:t>
      </w:r>
    </w:p>
    <w:p w14:paraId="53DF6A01" w14:textId="77777777" w:rsidR="007A46BE" w:rsidRPr="004813E0" w:rsidRDefault="007A46BE" w:rsidP="007A46BE">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3CF2966F" w14:textId="77777777" w:rsidR="007A46BE" w:rsidRPr="004813E0" w:rsidRDefault="007A46BE" w:rsidP="007A46BE">
      <w:pPr>
        <w:tabs>
          <w:tab w:val="left" w:pos="720"/>
          <w:tab w:val="left" w:pos="1440"/>
          <w:tab w:val="left" w:pos="2160"/>
          <w:tab w:val="left" w:pos="2253"/>
          <w:tab w:val="left" w:pos="2880"/>
          <w:tab w:val="left" w:pos="3600"/>
          <w:tab w:val="left" w:pos="561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w:t>
      </w:r>
    </w:p>
    <w:p w14:paraId="4181F3A5" w14:textId="77777777" w:rsidR="007A46BE" w:rsidRDefault="007A46BE" w:rsidP="007A46BE">
      <w:pPr>
        <w:jc w:val="both"/>
        <w:rPr>
          <w:rFonts w:eastAsia="Times New Roman" w:cstheme="minorHAnsi"/>
          <w:b/>
          <w:bCs/>
          <w:color w:val="000000"/>
          <w:sz w:val="24"/>
          <w:szCs w:val="24"/>
          <w:lang w:eastAsia="en-GB"/>
        </w:rPr>
      </w:pPr>
      <w:r w:rsidRPr="40385366">
        <w:rPr>
          <w:b/>
          <w:bCs/>
          <w:sz w:val="24"/>
          <w:szCs w:val="24"/>
        </w:rPr>
        <w:t xml:space="preserve"> </w:t>
      </w:r>
    </w:p>
    <w:p w14:paraId="316CDA2F" w14:textId="77777777" w:rsidR="007A46BE" w:rsidRPr="002B6642" w:rsidRDefault="007A46BE" w:rsidP="007A46BE">
      <w:r>
        <w:br w:type="page"/>
      </w:r>
      <w:r w:rsidRPr="44C0373A">
        <w:rPr>
          <w:rFonts w:ascii="Calibri" w:eastAsia="Calibri" w:hAnsi="Calibri" w:cs="Calibri"/>
          <w:b/>
          <w:bCs/>
          <w:sz w:val="24"/>
          <w:szCs w:val="24"/>
          <w:u w:val="single"/>
        </w:rPr>
        <w:lastRenderedPageBreak/>
        <w:t>Appendix A</w:t>
      </w:r>
    </w:p>
    <w:p w14:paraId="37FAFD5D" w14:textId="77777777" w:rsidR="007A46BE" w:rsidRPr="002B6642" w:rsidRDefault="007A46BE" w:rsidP="007A46BE">
      <w:pPr>
        <w:ind w:left="-20" w:right="-20"/>
      </w:pPr>
      <w:r w:rsidRPr="40385366">
        <w:rPr>
          <w:rFonts w:ascii="Calibri" w:eastAsia="Calibri" w:hAnsi="Calibri" w:cs="Calibri"/>
          <w:sz w:val="24"/>
          <w:szCs w:val="24"/>
        </w:rPr>
        <w:t xml:space="preserve"> </w:t>
      </w:r>
    </w:p>
    <w:p w14:paraId="32D6ACC8" w14:textId="77777777" w:rsidR="007A46BE" w:rsidRPr="002B6642" w:rsidRDefault="007A46BE" w:rsidP="007A46BE">
      <w:pPr>
        <w:ind w:left="-20" w:right="-20"/>
      </w:pPr>
      <w:r w:rsidRPr="40385366">
        <w:rPr>
          <w:rFonts w:ascii="Calibri" w:eastAsia="Calibri" w:hAnsi="Calibri" w:cs="Calibri"/>
          <w:sz w:val="24"/>
          <w:szCs w:val="24"/>
        </w:rPr>
        <w:t>Mentoring Provision and Engagement Expectations</w:t>
      </w:r>
    </w:p>
    <w:p w14:paraId="70AF3FE2" w14:textId="77777777" w:rsidR="007A46BE" w:rsidRPr="002B6642" w:rsidRDefault="007A46BE" w:rsidP="007A46BE">
      <w:pPr>
        <w:ind w:left="-20" w:right="-20"/>
      </w:pPr>
      <w:r w:rsidRPr="40385366">
        <w:rPr>
          <w:rFonts w:ascii="Calibri" w:eastAsia="Calibri" w:hAnsi="Calibri" w:cs="Calibri"/>
          <w:sz w:val="24"/>
          <w:szCs w:val="24"/>
        </w:rPr>
        <w:t xml:space="preserve"> </w:t>
      </w:r>
    </w:p>
    <w:p w14:paraId="0E32A908" w14:textId="77777777" w:rsidR="007A46BE" w:rsidRPr="002B6642" w:rsidRDefault="007A46BE" w:rsidP="007A46BE">
      <w:pPr>
        <w:pStyle w:val="ListParagraph"/>
        <w:numPr>
          <w:ilvl w:val="1"/>
          <w:numId w:val="6"/>
        </w:numPr>
        <w:spacing w:after="0"/>
        <w:rPr>
          <w:rFonts w:ascii="Calibri" w:eastAsia="Calibri" w:hAnsi="Calibri" w:cs="Calibri"/>
          <w:sz w:val="24"/>
          <w:szCs w:val="24"/>
        </w:rPr>
      </w:pPr>
      <w:r w:rsidRPr="40385366">
        <w:rPr>
          <w:rFonts w:ascii="Calibri" w:eastAsia="Calibri" w:hAnsi="Calibri" w:cs="Calibri"/>
          <w:sz w:val="24"/>
          <w:szCs w:val="24"/>
        </w:rPr>
        <w:t>Mentors must have 3 years teaching experience.</w:t>
      </w:r>
    </w:p>
    <w:p w14:paraId="488B48FC" w14:textId="77777777" w:rsidR="007A46BE" w:rsidRPr="002B6642" w:rsidRDefault="007A46BE" w:rsidP="007A46BE">
      <w:pPr>
        <w:ind w:left="360" w:right="-20"/>
      </w:pPr>
      <w:r w:rsidRPr="40385366">
        <w:rPr>
          <w:rFonts w:ascii="Calibri" w:eastAsia="Calibri" w:hAnsi="Calibri" w:cs="Calibri"/>
          <w:sz w:val="24"/>
          <w:szCs w:val="24"/>
        </w:rPr>
        <w:t xml:space="preserve"> </w:t>
      </w:r>
    </w:p>
    <w:p w14:paraId="227BC46A" w14:textId="77777777" w:rsidR="007A46BE" w:rsidRPr="002B6642" w:rsidRDefault="007A46BE" w:rsidP="007A46BE">
      <w:pPr>
        <w:pStyle w:val="ListParagraph"/>
        <w:numPr>
          <w:ilvl w:val="1"/>
          <w:numId w:val="6"/>
        </w:numPr>
        <w:spacing w:after="0"/>
        <w:rPr>
          <w:rFonts w:ascii="Calibri" w:eastAsia="Calibri" w:hAnsi="Calibri" w:cs="Calibri"/>
          <w:sz w:val="24"/>
          <w:szCs w:val="24"/>
        </w:rPr>
      </w:pPr>
      <w:r w:rsidRPr="40385366">
        <w:rPr>
          <w:rFonts w:ascii="Calibri" w:eastAsia="Calibri" w:hAnsi="Calibri" w:cs="Calibri"/>
          <w:sz w:val="24"/>
          <w:szCs w:val="24"/>
        </w:rPr>
        <w:t xml:space="preserve">Mentors must agree to meet with their trainee for 3 hours per fortnight to undertake mentoring activities such as, but not exclusively: observations, instructional coaching conversations, reflections, target setting, completing reviews etc. This will be evidence in places such as the coaching form and specific coaching linked to </w:t>
      </w:r>
      <w:proofErr w:type="spellStart"/>
      <w:r w:rsidRPr="40385366">
        <w:rPr>
          <w:rFonts w:ascii="Calibri" w:eastAsia="Calibri" w:hAnsi="Calibri" w:cs="Calibri"/>
          <w:sz w:val="24"/>
          <w:szCs w:val="24"/>
        </w:rPr>
        <w:t>ITaPs</w:t>
      </w:r>
      <w:proofErr w:type="spellEnd"/>
      <w:r w:rsidRPr="40385366">
        <w:rPr>
          <w:rFonts w:ascii="Calibri" w:eastAsia="Calibri" w:hAnsi="Calibri" w:cs="Calibri"/>
          <w:sz w:val="24"/>
          <w:szCs w:val="24"/>
        </w:rPr>
        <w:t>.</w:t>
      </w:r>
    </w:p>
    <w:p w14:paraId="012ADA52" w14:textId="77777777" w:rsidR="007A46BE" w:rsidRPr="002B6642" w:rsidRDefault="007A46BE" w:rsidP="007A46BE">
      <w:pPr>
        <w:ind w:left="720" w:right="-20"/>
      </w:pPr>
      <w:r w:rsidRPr="40385366">
        <w:rPr>
          <w:rFonts w:ascii="Calibri" w:eastAsia="Calibri" w:hAnsi="Calibri" w:cs="Calibri"/>
          <w:sz w:val="24"/>
          <w:szCs w:val="24"/>
        </w:rPr>
        <w:t xml:space="preserve"> </w:t>
      </w:r>
    </w:p>
    <w:p w14:paraId="64063E06" w14:textId="77777777" w:rsidR="007A46BE" w:rsidRPr="002B6642" w:rsidRDefault="007A46BE" w:rsidP="007A46BE">
      <w:pPr>
        <w:pStyle w:val="ListParagraph"/>
        <w:numPr>
          <w:ilvl w:val="1"/>
          <w:numId w:val="6"/>
        </w:numPr>
        <w:spacing w:after="0"/>
        <w:rPr>
          <w:rFonts w:ascii="Calibri" w:eastAsia="Calibri" w:hAnsi="Calibri" w:cs="Calibri"/>
          <w:sz w:val="24"/>
          <w:szCs w:val="24"/>
        </w:rPr>
      </w:pPr>
      <w:r w:rsidRPr="40385366">
        <w:rPr>
          <w:rFonts w:ascii="Calibri" w:eastAsia="Calibri" w:hAnsi="Calibri" w:cs="Calibri"/>
          <w:sz w:val="24"/>
          <w:szCs w:val="24"/>
        </w:rPr>
        <w:t>In the last 6 weeks of teacher training, weekly observations of trainees must be undertaken alongside shorter weekly meetings for 1.5 hours per week.</w:t>
      </w:r>
    </w:p>
    <w:p w14:paraId="5E865BE6" w14:textId="77777777" w:rsidR="007A46BE" w:rsidRPr="002B6642" w:rsidRDefault="007A46BE" w:rsidP="007A46BE">
      <w:pPr>
        <w:ind w:left="720" w:right="-20"/>
      </w:pPr>
      <w:r w:rsidRPr="40385366">
        <w:rPr>
          <w:rFonts w:ascii="Calibri" w:eastAsia="Calibri" w:hAnsi="Calibri" w:cs="Calibri"/>
          <w:sz w:val="24"/>
          <w:szCs w:val="24"/>
        </w:rPr>
        <w:t xml:space="preserve"> </w:t>
      </w:r>
    </w:p>
    <w:p w14:paraId="63806530" w14:textId="77777777" w:rsidR="007A46BE" w:rsidRPr="002B6642" w:rsidRDefault="007A46BE" w:rsidP="007A46BE">
      <w:pPr>
        <w:pStyle w:val="ListParagraph"/>
        <w:numPr>
          <w:ilvl w:val="1"/>
          <w:numId w:val="6"/>
        </w:numPr>
        <w:spacing w:after="0"/>
        <w:rPr>
          <w:rFonts w:ascii="Calibri" w:eastAsia="Calibri" w:hAnsi="Calibri" w:cs="Calibri"/>
          <w:sz w:val="24"/>
          <w:szCs w:val="24"/>
        </w:rPr>
      </w:pPr>
      <w:r w:rsidRPr="40385366">
        <w:rPr>
          <w:rFonts w:ascii="Calibri" w:eastAsia="Calibri" w:hAnsi="Calibri" w:cs="Calibri"/>
          <w:sz w:val="24"/>
          <w:szCs w:val="24"/>
        </w:rPr>
        <w:t>Attend all compulsory synchronous mentor training.</w:t>
      </w:r>
    </w:p>
    <w:p w14:paraId="4FB6CC16" w14:textId="77777777" w:rsidR="007A46BE" w:rsidRPr="002B6642" w:rsidRDefault="007A46BE" w:rsidP="007A46BE">
      <w:pPr>
        <w:ind w:left="720" w:right="-20"/>
      </w:pPr>
      <w:r w:rsidRPr="40385366">
        <w:rPr>
          <w:rFonts w:ascii="Calibri" w:eastAsia="Calibri" w:hAnsi="Calibri" w:cs="Calibri"/>
          <w:sz w:val="24"/>
          <w:szCs w:val="24"/>
        </w:rPr>
        <w:t xml:space="preserve"> </w:t>
      </w:r>
    </w:p>
    <w:p w14:paraId="32C0462E" w14:textId="77777777" w:rsidR="007A46BE" w:rsidRPr="002B6642" w:rsidRDefault="007A46BE" w:rsidP="007A46BE">
      <w:pPr>
        <w:pStyle w:val="ListParagraph"/>
        <w:numPr>
          <w:ilvl w:val="1"/>
          <w:numId w:val="6"/>
        </w:numPr>
        <w:spacing w:after="0"/>
        <w:rPr>
          <w:rFonts w:ascii="Calibri" w:eastAsia="Calibri" w:hAnsi="Calibri" w:cs="Calibri"/>
          <w:sz w:val="24"/>
          <w:szCs w:val="24"/>
        </w:rPr>
      </w:pPr>
      <w:r w:rsidRPr="40385366">
        <w:rPr>
          <w:rFonts w:ascii="Calibri" w:eastAsia="Calibri" w:hAnsi="Calibri" w:cs="Calibri"/>
          <w:sz w:val="24"/>
          <w:szCs w:val="24"/>
        </w:rPr>
        <w:t xml:space="preserve">Ensure tripartite reviews (4 hours in total) </w:t>
      </w:r>
      <w:proofErr w:type="spellStart"/>
      <w:r w:rsidRPr="40385366">
        <w:rPr>
          <w:rFonts w:ascii="Calibri" w:eastAsia="Calibri" w:hAnsi="Calibri" w:cs="Calibri"/>
          <w:sz w:val="24"/>
          <w:szCs w:val="24"/>
        </w:rPr>
        <w:t>utilise</w:t>
      </w:r>
      <w:proofErr w:type="spellEnd"/>
      <w:r w:rsidRPr="40385366">
        <w:rPr>
          <w:rFonts w:ascii="Calibri" w:eastAsia="Calibri" w:hAnsi="Calibri" w:cs="Calibri"/>
          <w:sz w:val="24"/>
          <w:szCs w:val="24"/>
        </w:rPr>
        <w:t xml:space="preserve"> mentor training. </w:t>
      </w:r>
    </w:p>
    <w:p w14:paraId="1551128E" w14:textId="77777777" w:rsidR="007A46BE" w:rsidRPr="002B6642" w:rsidRDefault="007A46BE" w:rsidP="007A46BE">
      <w:pPr>
        <w:ind w:left="720" w:right="-20"/>
      </w:pPr>
      <w:r w:rsidRPr="40385366">
        <w:rPr>
          <w:rFonts w:ascii="Calibri" w:eastAsia="Calibri" w:hAnsi="Calibri" w:cs="Calibri"/>
          <w:sz w:val="24"/>
          <w:szCs w:val="24"/>
        </w:rPr>
        <w:t xml:space="preserve"> </w:t>
      </w:r>
    </w:p>
    <w:p w14:paraId="62417BC5" w14:textId="77777777" w:rsidR="007A46BE" w:rsidRPr="002B6642" w:rsidRDefault="007A46BE" w:rsidP="007A46BE">
      <w:pPr>
        <w:pStyle w:val="ListParagraph"/>
        <w:numPr>
          <w:ilvl w:val="1"/>
          <w:numId w:val="6"/>
        </w:numPr>
        <w:spacing w:after="0"/>
        <w:rPr>
          <w:rFonts w:ascii="Calibri" w:eastAsia="Calibri" w:hAnsi="Calibri" w:cs="Calibri"/>
          <w:sz w:val="24"/>
          <w:szCs w:val="24"/>
        </w:rPr>
      </w:pPr>
      <w:r w:rsidRPr="40385366">
        <w:rPr>
          <w:rFonts w:ascii="Calibri" w:eastAsia="Calibri" w:hAnsi="Calibri" w:cs="Calibri"/>
          <w:sz w:val="24"/>
          <w:szCs w:val="24"/>
        </w:rPr>
        <w:t>Access and engage with asynchronous mentor training.</w:t>
      </w:r>
    </w:p>
    <w:p w14:paraId="001EF4C0" w14:textId="77777777" w:rsidR="00A3391E" w:rsidRPr="007A46BE" w:rsidRDefault="00A3391E" w:rsidP="007A46BE"/>
    <w:sectPr w:rsidR="00A3391E" w:rsidRPr="007A46BE" w:rsidSect="00040475">
      <w:headerReference w:type="default" r:id="rId26"/>
      <w:footerReference w:type="default" r:id="rId27"/>
      <w:headerReference w:type="first" r:id="rId28"/>
      <w:footerReference w:type="first" r:id="rId29"/>
      <w:pgSz w:w="11907" w:h="16839" w:code="9"/>
      <w:pgMar w:top="2381" w:right="2239" w:bottom="2257"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6D9901" w14:textId="77777777" w:rsidR="009F5F77" w:rsidRDefault="009F5F77">
      <w:pPr>
        <w:spacing w:after="0" w:line="240" w:lineRule="auto"/>
      </w:pPr>
      <w:r>
        <w:separator/>
      </w:r>
    </w:p>
  </w:endnote>
  <w:endnote w:type="continuationSeparator" w:id="0">
    <w:p w14:paraId="041AD139" w14:textId="77777777" w:rsidR="009F5F77" w:rsidRDefault="009F5F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ewsGoth BT">
    <w:altName w:val="Calibri"/>
    <w:charset w:val="00"/>
    <w:family w:val="swiss"/>
    <w:pitch w:val="variable"/>
    <w:sig w:usb0="00000087" w:usb1="00000000" w:usb2="00000000" w:usb3="00000000" w:csb0="0000001B" w:csb1="00000000"/>
  </w:font>
  <w:font w:name="NHaasGroteskDSPro-55Rg">
    <w:altName w:val="Calibri"/>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A2438" w14:textId="610F367B" w:rsidR="00C87F32" w:rsidRDefault="00A3391E" w:rsidP="00C87F32">
    <w:pPr>
      <w:pStyle w:val="Footer"/>
      <w:tabs>
        <w:tab w:val="clear" w:pos="4320"/>
        <w:tab w:val="clear" w:pos="8640"/>
        <w:tab w:val="left" w:pos="5920"/>
      </w:tabs>
    </w:pPr>
    <w:r>
      <w:rPr>
        <w:noProof/>
      </w:rPr>
      <w:drawing>
        <wp:anchor distT="0" distB="0" distL="114300" distR="114300" simplePos="0" relativeHeight="251674624" behindDoc="1" locked="0" layoutInCell="1" allowOverlap="1" wp14:anchorId="1FAA0851" wp14:editId="76AA9C5C">
          <wp:simplePos x="0" y="0"/>
          <wp:positionH relativeFrom="column">
            <wp:posOffset>5600700</wp:posOffset>
          </wp:positionH>
          <wp:positionV relativeFrom="paragraph">
            <wp:posOffset>-850900</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28033983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87F32">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0B6434AB" w:rsidR="00244C8C" w:rsidRDefault="00DC7921" w:rsidP="00B70C28">
    <w:pPr>
      <w:pStyle w:val="Footer"/>
      <w:tabs>
        <w:tab w:val="clear" w:pos="8640"/>
        <w:tab w:val="right" w:pos="8222"/>
      </w:tabs>
    </w:pPr>
    <w:r>
      <w:rPr>
        <w:noProof/>
      </w:rPr>
      <w:drawing>
        <wp:anchor distT="0" distB="0" distL="114300" distR="114300" simplePos="0" relativeHeight="251669504" behindDoc="1" locked="0" layoutInCell="1" allowOverlap="1" wp14:anchorId="00FEC4CB" wp14:editId="3988A6A8">
          <wp:simplePos x="0" y="0"/>
          <wp:positionH relativeFrom="column">
            <wp:posOffset>5600065</wp:posOffset>
          </wp:positionH>
          <wp:positionV relativeFrom="page">
            <wp:posOffset>9073515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541C01" w14:textId="77777777" w:rsidR="009F5F77" w:rsidRDefault="009F5F77">
      <w:pPr>
        <w:spacing w:after="0" w:line="240" w:lineRule="auto"/>
      </w:pPr>
      <w:r>
        <w:separator/>
      </w:r>
    </w:p>
  </w:footnote>
  <w:footnote w:type="continuationSeparator" w:id="0">
    <w:p w14:paraId="6EA64285" w14:textId="77777777" w:rsidR="009F5F77" w:rsidRDefault="009F5F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092F6942" w:rsidR="00717F19" w:rsidRDefault="00A3391E" w:rsidP="006D5EC7">
    <w:pPr>
      <w:spacing w:after="0"/>
      <w:ind w:hanging="1134"/>
      <w:jc w:val="center"/>
      <w:rPr>
        <w:color w:val="FFFFFF" w:themeColor="background2"/>
      </w:rPr>
    </w:pPr>
    <w:r>
      <w:rPr>
        <w:noProof/>
      </w:rPr>
      <w:drawing>
        <wp:anchor distT="0" distB="0" distL="114300" distR="114300" simplePos="0" relativeHeight="251676672" behindDoc="1" locked="0" layoutInCell="1" allowOverlap="1" wp14:anchorId="7AE5BB53" wp14:editId="12562236">
          <wp:simplePos x="0" y="0"/>
          <wp:positionH relativeFrom="column">
            <wp:posOffset>-25400</wp:posOffset>
          </wp:positionH>
          <wp:positionV relativeFrom="page">
            <wp:posOffset>482600</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74996193"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10723A33" w:rsidR="00244C8C" w:rsidRDefault="00A3391E" w:rsidP="00B70C28">
    <w:pPr>
      <w:pStyle w:val="Header"/>
      <w:tabs>
        <w:tab w:val="left" w:pos="0"/>
        <w:tab w:val="left" w:pos="8222"/>
      </w:tabs>
      <w:ind w:hanging="1134"/>
    </w:pPr>
    <w:r>
      <w:rPr>
        <w:noProof/>
      </w:rPr>
      <w:drawing>
        <wp:anchor distT="0" distB="0" distL="114300" distR="114300" simplePos="0" relativeHeight="251672576" behindDoc="1" locked="0" layoutInCell="1" allowOverlap="1" wp14:anchorId="081D242A" wp14:editId="5868FBA4">
          <wp:simplePos x="0" y="0"/>
          <wp:positionH relativeFrom="column">
            <wp:posOffset>-20320</wp:posOffset>
          </wp:positionH>
          <wp:positionV relativeFrom="page">
            <wp:posOffset>488315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657A8">
      <w:rPr>
        <w:noProof/>
      </w:rPr>
      <mc:AlternateContent>
        <mc:Choice Requires="wps">
          <w:drawing>
            <wp:anchor distT="0" distB="0" distL="114300" distR="114300" simplePos="0" relativeHeight="251668480" behindDoc="0" locked="0" layoutInCell="1" allowOverlap="1" wp14:anchorId="2F9F3CEF" wp14:editId="568A720F">
              <wp:simplePos x="0" y="0"/>
              <wp:positionH relativeFrom="column">
                <wp:posOffset>5396865</wp:posOffset>
              </wp:positionH>
              <wp:positionV relativeFrom="paragraph">
                <wp:posOffset>477520</wp:posOffset>
              </wp:positionV>
              <wp:extent cx="1036320" cy="574675"/>
              <wp:effectExtent l="0" t="0" r="5080" b="0"/>
              <wp:wrapNone/>
              <wp:docPr id="1943210834" name="Text Box 2"/>
              <wp:cNvGraphicFramePr/>
              <a:graphic xmlns:a="http://schemas.openxmlformats.org/drawingml/2006/main">
                <a:graphicData uri="http://schemas.microsoft.com/office/word/2010/wordprocessingShape">
                  <wps:wsp>
                    <wps:cNvSpPr txBox="1"/>
                    <wps:spPr>
                      <a:xfrm>
                        <a:off x="0" y="0"/>
                        <a:ext cx="1036320" cy="574675"/>
                      </a:xfrm>
                      <a:prstGeom prst="rect">
                        <a:avLst/>
                      </a:prstGeom>
                      <a:solidFill>
                        <a:schemeClr val="lt1"/>
                      </a:solidFill>
                      <a:ln w="6350">
                        <a:noFill/>
                      </a:ln>
                    </wps:spPr>
                    <wps:txbx>
                      <w:txbxContent>
                        <w:p w14:paraId="06E953F3" w14:textId="4CD16E70" w:rsidR="003B7B04" w:rsidRPr="003B7B04" w:rsidRDefault="003B7B04" w:rsidP="00B70C28">
                          <w:pPr>
                            <w:pStyle w:val="BasicParagraph"/>
                            <w:tabs>
                              <w:tab w:val="left" w:pos="851"/>
                              <w:tab w:val="left" w:pos="1583"/>
                            </w:tabs>
                            <w:suppressAutoHyphens/>
                            <w:rPr>
                              <w:rFonts w:ascii="NHaasGroteskDSPro-55Rg" w:hAnsi="NHaasGroteskDSPro-55Rg" w:cs="NHaasGroteskDSPro-55Rg"/>
                              <w:spacing w:val="2"/>
                              <w:sz w:val="16"/>
                              <w:szCs w:val="16"/>
                            </w:rPr>
                          </w:pPr>
                          <w:r w:rsidRPr="003B7B04">
                            <w:rPr>
                              <w:rFonts w:ascii="NHaasGroteskDSPro-55Rg" w:hAnsi="NHaasGroteskDSPro-55Rg" w:cs="NHaasGroteskDSPro-55Rg"/>
                              <w:spacing w:val="2"/>
                              <w:sz w:val="16"/>
                              <w:szCs w:val="16"/>
                            </w:rPr>
                            <w:t>University of Warwick</w:t>
                          </w:r>
                          <w:r w:rsidRPr="003B7B04">
                            <w:rPr>
                              <w:rFonts w:ascii="NHaasGroteskDSPro-55Rg" w:hAnsi="NHaasGroteskDSPro-55Rg" w:cs="NHaasGroteskDSPro-55Rg"/>
                              <w:spacing w:val="2"/>
                              <w:sz w:val="16"/>
                              <w:szCs w:val="16"/>
                            </w:rPr>
                            <w:br/>
                            <w:t>Coventry</w:t>
                          </w:r>
                          <w:r w:rsidRPr="003B7B04">
                            <w:rPr>
                              <w:rFonts w:ascii="NHaasGroteskDSPro-55Rg" w:hAnsi="NHaasGroteskDSPro-55Rg" w:cs="NHaasGroteskDSPro-55Rg"/>
                              <w:spacing w:val="2"/>
                              <w:sz w:val="16"/>
                              <w:szCs w:val="16"/>
                            </w:rPr>
                            <w:br/>
                            <w:t>CV4 7AL, UK</w:t>
                          </w:r>
                        </w:p>
                      </w:txbxContent>
                    </wps:txbx>
                    <wps:bodyPr rot="0" spcFirstLastPara="0" vertOverflow="overflow" horzOverflow="overflow" vert="horz" wrap="square" lIns="36000" tIns="0" rIns="3600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9F3CEF" id="_x0000_t202" coordsize="21600,21600" o:spt="202" path="m,l,21600r21600,l21600,xe">
              <v:stroke joinstyle="miter"/>
              <v:path gradientshapeok="t" o:connecttype="rect"/>
            </v:shapetype>
            <v:shape id="Text Box 2" o:spid="_x0000_s1026" type="#_x0000_t202" style="position:absolute;margin-left:424.95pt;margin-top:37.6pt;width:81.6pt;height:4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" fillcolor="white [3201]" stroked="f" strokeweight=".5pt">
              <v:textbox inset="1mm,0,1mm,0">
                <w:txbxContent>
                  <w:p w14:paraId="06E953F3" w14:textId="4CD16E70" w:rsidR="003B7B04" w:rsidRPr="003B7B04" w:rsidRDefault="003B7B04" w:rsidP="00B70C28">
                    <w:pPr>
                      <w:pStyle w:val="BasicParagraph"/>
                      <w:tabs>
                        <w:tab w:val="left" w:pos="851"/>
                        <w:tab w:val="left" w:pos="1583"/>
                      </w:tabs>
                      <w:suppressAutoHyphens/>
                      <w:rPr>
                        <w:rFonts w:ascii="NHaasGroteskDSPro-55Rg" w:hAnsi="NHaasGroteskDSPro-55Rg" w:cs="NHaasGroteskDSPro-55Rg"/>
                        <w:spacing w:val="2"/>
                        <w:sz w:val="16"/>
                        <w:szCs w:val="16"/>
                      </w:rPr>
                    </w:pPr>
                    <w:r w:rsidRPr="003B7B04">
                      <w:rPr>
                        <w:rFonts w:ascii="NHaasGroteskDSPro-55Rg" w:hAnsi="NHaasGroteskDSPro-55Rg" w:cs="NHaasGroteskDSPro-55Rg"/>
                        <w:spacing w:val="2"/>
                        <w:sz w:val="16"/>
                        <w:szCs w:val="16"/>
                      </w:rPr>
                      <w:t>University of Warwick</w:t>
                    </w:r>
                    <w:r w:rsidRPr="003B7B04">
                      <w:rPr>
                        <w:rFonts w:ascii="NHaasGroteskDSPro-55Rg" w:hAnsi="NHaasGroteskDSPro-55Rg" w:cs="NHaasGroteskDSPro-55Rg"/>
                        <w:spacing w:val="2"/>
                        <w:sz w:val="16"/>
                        <w:szCs w:val="16"/>
                      </w:rPr>
                      <w:br/>
                      <w:t>Coventry</w:t>
                    </w:r>
                    <w:r w:rsidRPr="003B7B04">
                      <w:rPr>
                        <w:rFonts w:ascii="NHaasGroteskDSPro-55Rg" w:hAnsi="NHaasGroteskDSPro-55Rg" w:cs="NHaasGroteskDSPro-55Rg"/>
                        <w:spacing w:val="2"/>
                        <w:sz w:val="16"/>
                        <w:szCs w:val="16"/>
                      </w:rPr>
                      <w:br/>
                      <w:t>CV4 7AL, UK</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9FC4A47"/>
    <w:multiLevelType w:val="multilevel"/>
    <w:tmpl w:val="A8287D02"/>
    <w:numStyleLink w:val="BodyNumbering"/>
  </w:abstractNum>
  <w:abstractNum w:abstractNumId="6" w15:restartNumberingAfterBreak="0">
    <w:nsid w:val="640865F6"/>
    <w:multiLevelType w:val="multilevel"/>
    <w:tmpl w:val="A8287D02"/>
    <w:styleLink w:val="BodyNumbering"/>
    <w:lvl w:ilvl="0">
      <w:start w:val="1"/>
      <w:numFmt w:val="decimal"/>
      <w:pStyle w:val="Level1Heading"/>
      <w:lvlText w:val="%1."/>
      <w:lvlJc w:val="left"/>
      <w:pPr>
        <w:ind w:left="1021" w:hanging="1021"/>
      </w:pPr>
      <w:rPr>
        <w:b w:val="0"/>
        <w:i w:val="0"/>
      </w:rPr>
    </w:lvl>
    <w:lvl w:ilvl="1">
      <w:start w:val="1"/>
      <w:numFmt w:val="decimal"/>
      <w:pStyle w:val="Level2Heading"/>
      <w:lvlText w:val="%1.%2"/>
      <w:lvlJc w:val="left"/>
      <w:pPr>
        <w:ind w:left="1021" w:hanging="1021"/>
      </w:pPr>
      <w:rPr>
        <w:rFonts w:hint="default"/>
        <w:b w:val="0"/>
        <w:i w:val="0"/>
      </w:rPr>
    </w:lvl>
    <w:lvl w:ilvl="2">
      <w:start w:val="1"/>
      <w:numFmt w:val="decimal"/>
      <w:pStyle w:val="Level3Heading"/>
      <w:lvlText w:val="%1.%2.%3"/>
      <w:lvlJc w:val="left"/>
      <w:pPr>
        <w:ind w:left="1021" w:hanging="1021"/>
      </w:pPr>
      <w:rPr>
        <w:rFonts w:hint="default"/>
        <w:b w:val="0"/>
        <w:i w:val="0"/>
      </w:rPr>
    </w:lvl>
    <w:lvl w:ilvl="3">
      <w:start w:val="1"/>
      <w:numFmt w:val="decimal"/>
      <w:pStyle w:val="Level4Number"/>
      <w:lvlText w:val="%1.%2.%3.%4"/>
      <w:lvlJc w:val="left"/>
      <w:pPr>
        <w:ind w:left="1021" w:hanging="1021"/>
      </w:pPr>
      <w:rPr>
        <w:rFonts w:hint="default"/>
      </w:rPr>
    </w:lvl>
    <w:lvl w:ilvl="4">
      <w:start w:val="1"/>
      <w:numFmt w:val="lowerLetter"/>
      <w:pStyle w:val="Level5Number"/>
      <w:lvlText w:val="(%5)"/>
      <w:lvlJc w:val="left"/>
      <w:pPr>
        <w:ind w:left="2041" w:hanging="1020"/>
      </w:pPr>
      <w:rPr>
        <w:rFonts w:hint="default"/>
      </w:rPr>
    </w:lvl>
    <w:lvl w:ilvl="5">
      <w:start w:val="1"/>
      <w:numFmt w:val="lowerRoman"/>
      <w:pStyle w:val="Level6Number"/>
      <w:lvlText w:val="(%6)"/>
      <w:lvlJc w:val="left"/>
      <w:pPr>
        <w:ind w:left="3062" w:hanging="1021"/>
      </w:pPr>
      <w:rPr>
        <w:rFonts w:hint="default"/>
      </w:rPr>
    </w:lvl>
    <w:lvl w:ilvl="6">
      <w:start w:val="1"/>
      <w:numFmt w:val="none"/>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7" w15:restartNumberingAfterBreak="0">
    <w:nsid w:val="68623ABB"/>
    <w:multiLevelType w:val="multilevel"/>
    <w:tmpl w:val="1B8E9208"/>
    <w:name w:val="WDX-Level-Numbering"/>
    <w:lvl w:ilvl="0">
      <w:start w:val="1"/>
      <w:numFmt w:val="decimal"/>
      <w:pStyle w:val="Level1"/>
      <w:lvlText w:val="%1."/>
      <w:lvlJc w:val="left"/>
      <w:pPr>
        <w:tabs>
          <w:tab w:val="num" w:pos="1021"/>
        </w:tabs>
        <w:ind w:left="1021" w:hanging="1021"/>
      </w:pPr>
      <w:rPr>
        <w:rFonts w:hint="default"/>
        <w:b w:val="0"/>
        <w:i w:val="0"/>
        <w:u w:val="none"/>
      </w:rPr>
    </w:lvl>
    <w:lvl w:ilvl="1">
      <w:start w:val="1"/>
      <w:numFmt w:val="decimal"/>
      <w:pStyle w:val="Level2"/>
      <w:isLgl/>
      <w:lvlText w:val="%1.%2"/>
      <w:lvlJc w:val="left"/>
      <w:pPr>
        <w:tabs>
          <w:tab w:val="num" w:pos="1021"/>
        </w:tabs>
        <w:ind w:left="1021" w:hanging="1021"/>
      </w:pPr>
      <w:rPr>
        <w:rFonts w:hint="default"/>
        <w:b w:val="0"/>
        <w:i w:val="0"/>
        <w:u w:val="none"/>
      </w:rPr>
    </w:lvl>
    <w:lvl w:ilvl="2">
      <w:start w:val="1"/>
      <w:numFmt w:val="decimal"/>
      <w:pStyle w:val="Level3"/>
      <w:isLgl/>
      <w:lvlText w:val="%1.%2.%3"/>
      <w:lvlJc w:val="left"/>
      <w:pPr>
        <w:tabs>
          <w:tab w:val="num" w:pos="1021"/>
        </w:tabs>
        <w:ind w:left="1021" w:hanging="1021"/>
      </w:pPr>
      <w:rPr>
        <w:rFonts w:hint="default"/>
        <w:b w:val="0"/>
        <w:i w:val="0"/>
        <w:u w:val="none"/>
      </w:rPr>
    </w:lvl>
    <w:lvl w:ilvl="3">
      <w:start w:val="1"/>
      <w:numFmt w:val="decimal"/>
      <w:pStyle w:val="Level4"/>
      <w:isLgl/>
      <w:lvlText w:val="%1.%2.%3.%4"/>
      <w:lvlJc w:val="left"/>
      <w:pPr>
        <w:tabs>
          <w:tab w:val="num" w:pos="1021"/>
        </w:tabs>
        <w:ind w:left="1021" w:hanging="1021"/>
      </w:pPr>
      <w:rPr>
        <w:rFonts w:hint="default"/>
        <w:b w:val="0"/>
        <w:i w:val="0"/>
        <w:u w:val="none"/>
      </w:rPr>
    </w:lvl>
    <w:lvl w:ilvl="4">
      <w:start w:val="1"/>
      <w:numFmt w:val="lowerLetter"/>
      <w:pStyle w:val="Level5"/>
      <w:lvlText w:val="(%5)"/>
      <w:lvlJc w:val="left"/>
      <w:pPr>
        <w:tabs>
          <w:tab w:val="num" w:pos="2041"/>
        </w:tabs>
        <w:ind w:left="2041" w:hanging="1020"/>
      </w:pPr>
      <w:rPr>
        <w:rFonts w:hint="default"/>
        <w:b w:val="0"/>
        <w:i w:val="0"/>
        <w:u w:val="none"/>
      </w:rPr>
    </w:lvl>
    <w:lvl w:ilvl="5">
      <w:start w:val="1"/>
      <w:numFmt w:val="lowerRoman"/>
      <w:pStyle w:val="Level6"/>
      <w:lvlText w:val="(%6)"/>
      <w:lvlJc w:val="left"/>
      <w:pPr>
        <w:tabs>
          <w:tab w:val="num" w:pos="3062"/>
        </w:tabs>
        <w:ind w:left="3062" w:hanging="1021"/>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8" w15:restartNumberingAfterBreak="0">
    <w:nsid w:val="787331B5"/>
    <w:multiLevelType w:val="multilevel"/>
    <w:tmpl w:val="5680F914"/>
    <w:lvl w:ilvl="0">
      <w:start w:val="1"/>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abstractNum w:abstractNumId="9" w15:restartNumberingAfterBreak="0">
    <w:nsid w:val="7FCC5EFE"/>
    <w:multiLevelType w:val="hybridMultilevel"/>
    <w:tmpl w:val="D174D93E"/>
    <w:lvl w:ilvl="0" w:tplc="A2E255A2">
      <w:start w:val="1"/>
      <w:numFmt w:val="decimal"/>
      <w:lvlText w:val="%1."/>
      <w:lvlJc w:val="left"/>
      <w:pPr>
        <w:ind w:left="720" w:hanging="360"/>
      </w:pPr>
    </w:lvl>
    <w:lvl w:ilvl="1" w:tplc="7E121CFC">
      <w:start w:val="1"/>
      <w:numFmt w:val="decimal"/>
      <w:lvlText w:val="%2.1"/>
      <w:lvlJc w:val="left"/>
      <w:pPr>
        <w:ind w:left="1440" w:hanging="360"/>
      </w:pPr>
    </w:lvl>
    <w:lvl w:ilvl="2" w:tplc="3422853C">
      <w:start w:val="1"/>
      <w:numFmt w:val="lowerRoman"/>
      <w:lvlText w:val="%3."/>
      <w:lvlJc w:val="right"/>
      <w:pPr>
        <w:ind w:left="2160" w:hanging="180"/>
      </w:pPr>
    </w:lvl>
    <w:lvl w:ilvl="3" w:tplc="DB9A4D58">
      <w:start w:val="1"/>
      <w:numFmt w:val="decimal"/>
      <w:lvlText w:val="%4."/>
      <w:lvlJc w:val="left"/>
      <w:pPr>
        <w:ind w:left="2880" w:hanging="360"/>
      </w:pPr>
    </w:lvl>
    <w:lvl w:ilvl="4" w:tplc="ADC01BF6">
      <w:start w:val="1"/>
      <w:numFmt w:val="lowerLetter"/>
      <w:lvlText w:val="%5."/>
      <w:lvlJc w:val="left"/>
      <w:pPr>
        <w:ind w:left="3600" w:hanging="360"/>
      </w:pPr>
    </w:lvl>
    <w:lvl w:ilvl="5" w:tplc="F6BE81EA">
      <w:start w:val="1"/>
      <w:numFmt w:val="lowerRoman"/>
      <w:lvlText w:val="%6."/>
      <w:lvlJc w:val="right"/>
      <w:pPr>
        <w:ind w:left="4320" w:hanging="180"/>
      </w:pPr>
    </w:lvl>
    <w:lvl w:ilvl="6" w:tplc="4C98E02E">
      <w:start w:val="1"/>
      <w:numFmt w:val="decimal"/>
      <w:lvlText w:val="%7."/>
      <w:lvlJc w:val="left"/>
      <w:pPr>
        <w:ind w:left="5040" w:hanging="360"/>
      </w:pPr>
    </w:lvl>
    <w:lvl w:ilvl="7" w:tplc="C0B4339E">
      <w:start w:val="1"/>
      <w:numFmt w:val="lowerLetter"/>
      <w:lvlText w:val="%8."/>
      <w:lvlJc w:val="left"/>
      <w:pPr>
        <w:ind w:left="5760" w:hanging="360"/>
      </w:pPr>
    </w:lvl>
    <w:lvl w:ilvl="8" w:tplc="BD144418">
      <w:start w:val="1"/>
      <w:numFmt w:val="lowerRoman"/>
      <w:lvlText w:val="%9."/>
      <w:lvlJc w:val="right"/>
      <w:pPr>
        <w:ind w:left="6480" w:hanging="180"/>
      </w:p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1472599001">
    <w:abstractNumId w:val="9"/>
  </w:num>
  <w:num w:numId="7" w16cid:durableId="1710102107">
    <w:abstractNumId w:val="8"/>
  </w:num>
  <w:num w:numId="8" w16cid:durableId="1170751756">
    <w:abstractNumId w:val="6"/>
  </w:num>
  <w:num w:numId="9" w16cid:durableId="571698409">
    <w:abstractNumId w:val="5"/>
  </w:num>
  <w:num w:numId="10" w16cid:durableId="88354159">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1"/>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14A16"/>
    <w:rsid w:val="00020213"/>
    <w:rsid w:val="00040475"/>
    <w:rsid w:val="000B6487"/>
    <w:rsid w:val="000C60E8"/>
    <w:rsid w:val="000F443B"/>
    <w:rsid w:val="00102C2D"/>
    <w:rsid w:val="00127246"/>
    <w:rsid w:val="00127EDB"/>
    <w:rsid w:val="00153C18"/>
    <w:rsid w:val="001A6F1B"/>
    <w:rsid w:val="001F7783"/>
    <w:rsid w:val="002314BA"/>
    <w:rsid w:val="00244C8C"/>
    <w:rsid w:val="00250E02"/>
    <w:rsid w:val="002771EC"/>
    <w:rsid w:val="002B553B"/>
    <w:rsid w:val="002E76F2"/>
    <w:rsid w:val="00307F9D"/>
    <w:rsid w:val="00351DD5"/>
    <w:rsid w:val="00366AF8"/>
    <w:rsid w:val="003B7B04"/>
    <w:rsid w:val="003D3FD5"/>
    <w:rsid w:val="003F6083"/>
    <w:rsid w:val="00406882"/>
    <w:rsid w:val="004417CF"/>
    <w:rsid w:val="00447AF1"/>
    <w:rsid w:val="004934AC"/>
    <w:rsid w:val="004E7760"/>
    <w:rsid w:val="00581A0A"/>
    <w:rsid w:val="005F11B1"/>
    <w:rsid w:val="00613954"/>
    <w:rsid w:val="00630C8A"/>
    <w:rsid w:val="006456FC"/>
    <w:rsid w:val="006657A8"/>
    <w:rsid w:val="00696ED7"/>
    <w:rsid w:val="006D5EC7"/>
    <w:rsid w:val="006E2822"/>
    <w:rsid w:val="006E7C9A"/>
    <w:rsid w:val="006F5350"/>
    <w:rsid w:val="00717F19"/>
    <w:rsid w:val="007265AF"/>
    <w:rsid w:val="007A46BE"/>
    <w:rsid w:val="007C7342"/>
    <w:rsid w:val="007E06DE"/>
    <w:rsid w:val="008012E6"/>
    <w:rsid w:val="00842113"/>
    <w:rsid w:val="008655E1"/>
    <w:rsid w:val="008A08C8"/>
    <w:rsid w:val="008A30F2"/>
    <w:rsid w:val="00901A40"/>
    <w:rsid w:val="00951E0E"/>
    <w:rsid w:val="00995FEA"/>
    <w:rsid w:val="009D722F"/>
    <w:rsid w:val="009E2BE8"/>
    <w:rsid w:val="009F5F77"/>
    <w:rsid w:val="00A3391E"/>
    <w:rsid w:val="00A3595D"/>
    <w:rsid w:val="00A542CB"/>
    <w:rsid w:val="00A553D4"/>
    <w:rsid w:val="00AD67F4"/>
    <w:rsid w:val="00B02B09"/>
    <w:rsid w:val="00B26E05"/>
    <w:rsid w:val="00B5482B"/>
    <w:rsid w:val="00B648F2"/>
    <w:rsid w:val="00B70C28"/>
    <w:rsid w:val="00B76473"/>
    <w:rsid w:val="00B85E64"/>
    <w:rsid w:val="00B93B6B"/>
    <w:rsid w:val="00B9729A"/>
    <w:rsid w:val="00BE0F94"/>
    <w:rsid w:val="00C12E39"/>
    <w:rsid w:val="00C43329"/>
    <w:rsid w:val="00C87F32"/>
    <w:rsid w:val="00D74393"/>
    <w:rsid w:val="00DC7921"/>
    <w:rsid w:val="00E453F0"/>
    <w:rsid w:val="00EB204B"/>
    <w:rsid w:val="00ED6DD4"/>
    <w:rsid w:val="00F025A6"/>
    <w:rsid w:val="00F16329"/>
    <w:rsid w:val="00F56335"/>
    <w:rsid w:val="00FD3D57"/>
    <w:rsid w:val="1291799E"/>
    <w:rsid w:val="1507A482"/>
    <w:rsid w:val="3D564ED0"/>
    <w:rsid w:val="4D761D9F"/>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3FEDCF69-8A22-874F-AECC-301DE0B6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13"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semiHidden/>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lang w:val="en-GB"/>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lang w:val="en-GB"/>
    </w:rPr>
  </w:style>
  <w:style w:type="paragraph" w:styleId="BodyText">
    <w:name w:val="Body Text"/>
    <w:basedOn w:val="Normal"/>
    <w:link w:val="BodyTextChar"/>
    <w:uiPriority w:val="13"/>
    <w:qFormat/>
    <w:rsid w:val="007A46BE"/>
    <w:pPr>
      <w:tabs>
        <w:tab w:val="left" w:pos="1021"/>
      </w:tabs>
      <w:spacing w:after="220" w:line="240" w:lineRule="auto"/>
      <w:jc w:val="both"/>
    </w:pPr>
    <w:rPr>
      <w:rFonts w:ascii="Verdana" w:eastAsiaTheme="minorHAnsi" w:hAnsi="Verdana"/>
      <w:sz w:val="18"/>
      <w:lang w:val="en-GB"/>
    </w:rPr>
  </w:style>
  <w:style w:type="character" w:customStyle="1" w:styleId="BodyTextChar">
    <w:name w:val="Body Text Char"/>
    <w:basedOn w:val="DefaultParagraphFont"/>
    <w:link w:val="BodyText"/>
    <w:uiPriority w:val="13"/>
    <w:rsid w:val="007A46BE"/>
    <w:rPr>
      <w:rFonts w:ascii="Verdana" w:eastAsiaTheme="minorHAnsi" w:hAnsi="Verdana"/>
      <w:sz w:val="18"/>
      <w:lang w:val="en-GB"/>
    </w:rPr>
  </w:style>
  <w:style w:type="paragraph" w:customStyle="1" w:styleId="Level1Heading">
    <w:name w:val="Level 1 Heading"/>
    <w:basedOn w:val="BodyText"/>
    <w:uiPriority w:val="11"/>
    <w:qFormat/>
    <w:rsid w:val="007A46BE"/>
    <w:pPr>
      <w:numPr>
        <w:numId w:val="9"/>
      </w:numPr>
      <w:outlineLvl w:val="0"/>
    </w:pPr>
    <w:rPr>
      <w:b/>
      <w:caps/>
    </w:rPr>
  </w:style>
  <w:style w:type="paragraph" w:customStyle="1" w:styleId="Level2Heading">
    <w:name w:val="Level 2 Heading"/>
    <w:basedOn w:val="Level1Heading"/>
    <w:uiPriority w:val="11"/>
    <w:qFormat/>
    <w:rsid w:val="007A46BE"/>
    <w:pPr>
      <w:numPr>
        <w:ilvl w:val="1"/>
      </w:numPr>
      <w:outlineLvl w:val="2"/>
    </w:pPr>
    <w:rPr>
      <w:caps w:val="0"/>
    </w:rPr>
  </w:style>
  <w:style w:type="paragraph" w:customStyle="1" w:styleId="Level3Heading">
    <w:name w:val="Level 3 Heading"/>
    <w:basedOn w:val="Level2Heading"/>
    <w:uiPriority w:val="11"/>
    <w:qFormat/>
    <w:rsid w:val="007A46BE"/>
    <w:pPr>
      <w:numPr>
        <w:ilvl w:val="2"/>
      </w:numPr>
      <w:outlineLvl w:val="3"/>
    </w:pPr>
  </w:style>
  <w:style w:type="paragraph" w:customStyle="1" w:styleId="Level1Number">
    <w:name w:val="Level 1 Number"/>
    <w:basedOn w:val="Level1Heading"/>
    <w:uiPriority w:val="12"/>
    <w:qFormat/>
    <w:rsid w:val="007A46BE"/>
    <w:pPr>
      <w:outlineLvl w:val="9"/>
    </w:pPr>
    <w:rPr>
      <w:b w:val="0"/>
      <w:caps w:val="0"/>
    </w:rPr>
  </w:style>
  <w:style w:type="paragraph" w:customStyle="1" w:styleId="Level2Number">
    <w:name w:val="Level 2 Number"/>
    <w:basedOn w:val="Level2Heading"/>
    <w:uiPriority w:val="12"/>
    <w:qFormat/>
    <w:rsid w:val="007A46BE"/>
    <w:pPr>
      <w:outlineLvl w:val="9"/>
    </w:pPr>
    <w:rPr>
      <w:b w:val="0"/>
    </w:rPr>
  </w:style>
  <w:style w:type="paragraph" w:customStyle="1" w:styleId="Level4Number">
    <w:name w:val="Level 4 Number"/>
    <w:basedOn w:val="Normal"/>
    <w:uiPriority w:val="12"/>
    <w:qFormat/>
    <w:rsid w:val="007A46BE"/>
    <w:pPr>
      <w:numPr>
        <w:ilvl w:val="3"/>
        <w:numId w:val="9"/>
      </w:numPr>
      <w:tabs>
        <w:tab w:val="left" w:pos="1021"/>
      </w:tabs>
      <w:spacing w:after="220" w:line="240" w:lineRule="auto"/>
      <w:jc w:val="both"/>
    </w:pPr>
    <w:rPr>
      <w:rFonts w:ascii="Verdana" w:eastAsiaTheme="minorHAnsi" w:hAnsi="Verdana"/>
      <w:sz w:val="18"/>
      <w:lang w:val="en-GB"/>
    </w:rPr>
  </w:style>
  <w:style w:type="paragraph" w:customStyle="1" w:styleId="Level5Number">
    <w:name w:val="Level 5 Number"/>
    <w:basedOn w:val="Level4Number"/>
    <w:uiPriority w:val="12"/>
    <w:qFormat/>
    <w:rsid w:val="007A46BE"/>
    <w:pPr>
      <w:numPr>
        <w:ilvl w:val="4"/>
      </w:numPr>
    </w:pPr>
  </w:style>
  <w:style w:type="paragraph" w:customStyle="1" w:styleId="Level6Number">
    <w:name w:val="Level 6 Number"/>
    <w:basedOn w:val="Level5Number"/>
    <w:uiPriority w:val="12"/>
    <w:qFormat/>
    <w:rsid w:val="007A46BE"/>
    <w:pPr>
      <w:numPr>
        <w:ilvl w:val="5"/>
      </w:numPr>
    </w:pPr>
  </w:style>
  <w:style w:type="paragraph" w:customStyle="1" w:styleId="BodyText1">
    <w:name w:val="Body Text 1"/>
    <w:basedOn w:val="BodyText"/>
    <w:link w:val="BodyText1Char"/>
    <w:uiPriority w:val="13"/>
    <w:qFormat/>
    <w:rsid w:val="007A46BE"/>
    <w:pPr>
      <w:ind w:left="1021"/>
    </w:pPr>
  </w:style>
  <w:style w:type="character" w:customStyle="1" w:styleId="BodyText1Char">
    <w:name w:val="Body Text 1 Char"/>
    <w:basedOn w:val="BodyTextChar"/>
    <w:link w:val="BodyText1"/>
    <w:uiPriority w:val="13"/>
    <w:rsid w:val="007A46BE"/>
    <w:rPr>
      <w:rFonts w:ascii="Verdana" w:eastAsiaTheme="minorHAnsi" w:hAnsi="Verdana"/>
      <w:sz w:val="18"/>
      <w:lang w:val="en-GB"/>
    </w:rPr>
  </w:style>
  <w:style w:type="numbering" w:customStyle="1" w:styleId="BodyNumbering">
    <w:name w:val="Body Numbering"/>
    <w:uiPriority w:val="99"/>
    <w:rsid w:val="007A46BE"/>
    <w:pPr>
      <w:numPr>
        <w:numId w:val="8"/>
      </w:numPr>
    </w:pPr>
  </w:style>
  <w:style w:type="paragraph" w:customStyle="1" w:styleId="Level2">
    <w:name w:val="Level 2"/>
    <w:basedOn w:val="Normal"/>
    <w:rsid w:val="007A46BE"/>
    <w:pPr>
      <w:numPr>
        <w:ilvl w:val="1"/>
        <w:numId w:val="10"/>
      </w:numPr>
      <w:spacing w:after="220" w:line="240" w:lineRule="auto"/>
      <w:jc w:val="both"/>
      <w:outlineLvl w:val="1"/>
    </w:pPr>
    <w:rPr>
      <w:rFonts w:ascii="NewsGoth BT" w:eastAsia="Times New Roman" w:hAnsi="NewsGoth BT" w:cs="Times New Roman"/>
      <w:szCs w:val="20"/>
      <w:lang w:val="en-GB"/>
    </w:rPr>
  </w:style>
  <w:style w:type="paragraph" w:customStyle="1" w:styleId="Level1">
    <w:name w:val="Level 1"/>
    <w:basedOn w:val="Normal"/>
    <w:rsid w:val="007A46BE"/>
    <w:pPr>
      <w:numPr>
        <w:numId w:val="10"/>
      </w:numPr>
      <w:spacing w:after="220" w:line="240" w:lineRule="auto"/>
      <w:jc w:val="both"/>
      <w:outlineLvl w:val="0"/>
    </w:pPr>
    <w:rPr>
      <w:rFonts w:ascii="NewsGoth BT" w:eastAsia="Times New Roman" w:hAnsi="NewsGoth BT" w:cs="Times New Roman"/>
      <w:szCs w:val="20"/>
      <w:lang w:val="en-GB"/>
    </w:rPr>
  </w:style>
  <w:style w:type="paragraph" w:customStyle="1" w:styleId="Level3">
    <w:name w:val="Level 3"/>
    <w:basedOn w:val="Normal"/>
    <w:rsid w:val="007A46BE"/>
    <w:pPr>
      <w:numPr>
        <w:ilvl w:val="2"/>
        <w:numId w:val="10"/>
      </w:numPr>
      <w:spacing w:after="220" w:line="240" w:lineRule="auto"/>
      <w:jc w:val="both"/>
      <w:outlineLvl w:val="2"/>
    </w:pPr>
    <w:rPr>
      <w:rFonts w:ascii="NewsGoth BT" w:eastAsia="Times New Roman" w:hAnsi="NewsGoth BT" w:cs="Times New Roman"/>
      <w:szCs w:val="20"/>
      <w:lang w:val="en-GB"/>
    </w:rPr>
  </w:style>
  <w:style w:type="paragraph" w:customStyle="1" w:styleId="Level4">
    <w:name w:val="Level 4"/>
    <w:basedOn w:val="Normal"/>
    <w:rsid w:val="007A46BE"/>
    <w:pPr>
      <w:numPr>
        <w:ilvl w:val="3"/>
        <w:numId w:val="10"/>
      </w:numPr>
      <w:spacing w:after="220" w:line="240" w:lineRule="auto"/>
      <w:jc w:val="both"/>
      <w:outlineLvl w:val="3"/>
    </w:pPr>
    <w:rPr>
      <w:rFonts w:ascii="NewsGoth BT" w:eastAsia="Times New Roman" w:hAnsi="NewsGoth BT" w:cs="Times New Roman"/>
      <w:szCs w:val="20"/>
      <w:lang w:val="en-GB"/>
    </w:rPr>
  </w:style>
  <w:style w:type="paragraph" w:customStyle="1" w:styleId="Level5">
    <w:name w:val="Level 5"/>
    <w:basedOn w:val="Normal"/>
    <w:rsid w:val="007A46BE"/>
    <w:pPr>
      <w:numPr>
        <w:ilvl w:val="4"/>
        <w:numId w:val="10"/>
      </w:numPr>
      <w:spacing w:after="220" w:line="240" w:lineRule="auto"/>
      <w:jc w:val="both"/>
      <w:outlineLvl w:val="4"/>
    </w:pPr>
    <w:rPr>
      <w:rFonts w:ascii="NewsGoth BT" w:eastAsia="Times New Roman" w:hAnsi="NewsGoth BT" w:cs="Times New Roman"/>
      <w:szCs w:val="20"/>
      <w:lang w:val="en-GB"/>
    </w:rPr>
  </w:style>
  <w:style w:type="paragraph" w:customStyle="1" w:styleId="Level6">
    <w:name w:val="Level 6"/>
    <w:basedOn w:val="Level5"/>
    <w:rsid w:val="007A46BE"/>
    <w:pPr>
      <w:numPr>
        <w:ilvl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yperlink" Target="https://warwick.ac.uk/services/gov/calendar/section2/regulations/fitnesstopractise"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arwick.ac.uk/fac/soc/cte/about/regulatory-compliance/"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s://warwick.ac.uk/services/feedbackcomplaints/students/" TargetMode="External"/><Relationship Id="rId25" Type="http://schemas.openxmlformats.org/officeDocument/2006/relationships/hyperlink" Target="https://warwick.ac.uk/services/wss/students/support/" TargetMode="External"/><Relationship Id="rId2" Type="http://schemas.openxmlformats.org/officeDocument/2006/relationships/customXml" Target="../customXml/item2.xml"/><Relationship Id="rId16" Type="http://schemas.openxmlformats.org/officeDocument/2006/relationships/hyperlink" Target="https://warwick.ac.uk/services/wss/students/support/" TargetMode="External"/><Relationship Id="rId20" Type="http://schemas.openxmlformats.org/officeDocument/2006/relationships/hyperlink" Target="https://warwick.ac.uk/services/gov/calendar/section2/regulations/reg36registrationattendanceprogres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https://www.legislation.gov.uk/ukpga/2010/15/contents"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arwick.ac.uk/fac/soc/cte/students-partners/students/current_student_handbook/wellbeing_and_student_support;" TargetMode="External"/><Relationship Id="rId23" Type="http://schemas.openxmlformats.org/officeDocument/2006/relationships/hyperlink" Target="https://warwick.ac.uk/services/gov/committees/partnerships/" TargetMode="External"/><Relationship Id="rId28" Type="http://schemas.openxmlformats.org/officeDocument/2006/relationships/header" Target="header2.xml"/><Relationship Id="rId10" Type="http://schemas.openxmlformats.org/officeDocument/2006/relationships/styles" Target="styles.xml"/><Relationship Id="rId19" Type="http://schemas.openxmlformats.org/officeDocument/2006/relationships/hyperlink" Target="https://warwick.ac.uk/services/gov/calendar/section2/regulations/disciplinary"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fac/soc/cte/about/regulatory-compliance/"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B105830ACFB457099E404DBA3181D87"/>
        <w:category>
          <w:name w:val="General"/>
          <w:gallery w:val="placeholder"/>
        </w:category>
        <w:types>
          <w:type w:val="bbPlcHdr"/>
        </w:types>
        <w:behaviors>
          <w:behavior w:val="content"/>
        </w:behaviors>
        <w:guid w:val="{53FDCF79-EE64-4671-AB38-E080F1FE4B34}"/>
      </w:docPartPr>
      <w:docPartBody>
        <w:p w:rsidR="009D722F" w:rsidRDefault="009D722F" w:rsidP="009D722F">
          <w:pPr>
            <w:pStyle w:val="AB105830ACFB457099E404DBA3181D87"/>
          </w:pPr>
          <w:r w:rsidRPr="005E7BF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ewsGoth BT">
    <w:altName w:val="Calibri"/>
    <w:charset w:val="00"/>
    <w:family w:val="swiss"/>
    <w:pitch w:val="variable"/>
    <w:sig w:usb0="00000087" w:usb1="00000000" w:usb2="00000000" w:usb3="00000000" w:csb0="0000001B" w:csb1="00000000"/>
  </w:font>
  <w:font w:name="NHaasGroteskDSPro-55Rg">
    <w:altName w:val="Calibri"/>
    <w:panose1 w:val="00000000000000000000"/>
    <w:charset w:val="4D"/>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22F"/>
    <w:rsid w:val="0062399D"/>
    <w:rsid w:val="008A08C8"/>
    <w:rsid w:val="009D722F"/>
    <w:rsid w:val="00AA1D7F"/>
    <w:rsid w:val="00B26E05"/>
    <w:rsid w:val="00F563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9D722F"/>
    <w:rPr>
      <w:color w:val="808080"/>
    </w:rPr>
  </w:style>
  <w:style w:type="paragraph" w:customStyle="1" w:styleId="AB105830ACFB457099E404DBA3181D87">
    <w:name w:val="AB105830ACFB457099E404DBA3181D87"/>
    <w:rsid w:val="009D722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b:Sources xmlns:b="http://schemas.openxmlformats.org/officeDocument/2006/bibliography" SelectedStyle="\APA.XSL" StyleName="APA"/>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_Flow_SignoffStatus xmlns="280f609f-e4fd-48e0-a286-6a6744f66501" xsi:nil="true"/>
    <Owner xmlns="280f609f-e4fd-48e0-a286-6a6744f66501">
      <UserInfo>
        <DisplayName/>
        <AccountId xsi:nil="true"/>
        <AccountType/>
      </UserInfo>
    </Owner>
    <STATUS xmlns="280f609f-e4fd-48e0-a286-6a6744f66501" xsi:nil="true"/>
  </documentManagement>
</p:properties>
</file>

<file path=customXml/item7.xml><?xml version="1.0" encoding="utf-8"?>
<CoverPageProperties xmlns="http://schemas.microsoft.com/office/2006/coverPageProps">
  <PublishDate/>
  <Abstract/>
  <CompanyAddress/>
  <CompanyPhone/>
  <CompanyFax/>
  <CompanyEmail/>
</CoverPageProperties>
</file>

<file path=customXml/item8.xml><?xml version="1.0" encoding="utf-8"?>
<ct:contentTypeSchema xmlns:ct="http://schemas.microsoft.com/office/2006/metadata/contentType" xmlns:ma="http://schemas.microsoft.com/office/2006/metadata/properties/metaAttributes" ct:_="" ma:_="" ma:contentTypeName="Document" ma:contentTypeID="0x0101001A6A58E46E899740870C95D6051EEDFA" ma:contentTypeVersion="12" ma:contentTypeDescription="Create a new document." ma:contentTypeScope="" ma:versionID="845f6a8879bd79011f5b6c9f7a881fd8">
  <xsd:schema xmlns:xsd="http://www.w3.org/2001/XMLSchema" xmlns:xs="http://www.w3.org/2001/XMLSchema" xmlns:p="http://schemas.microsoft.com/office/2006/metadata/properties" xmlns:ns2="280f609f-e4fd-48e0-a286-6a6744f66501" targetNamespace="http://schemas.microsoft.com/office/2006/metadata/properties" ma:root="true" ma:fieldsID="c70fef7200798406efc1b1150b2ce578" ns2:_="">
    <xsd:import namespace="280f609f-e4fd-48e0-a286-6a6744f6650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_Flow_SignoffStatus" minOccurs="0"/>
                <xsd:element ref="ns2:Owner" minOccurs="0"/>
                <xsd:element ref="ns2:MediaServiceDateTaken" minOccurs="0"/>
                <xsd:element ref="ns2:MediaServiceGenerationTime" minOccurs="0"/>
                <xsd:element ref="ns2:MediaServiceEventHashCode" minOccurs="0"/>
                <xsd:element ref="ns2:MediaLengthInSeconds" minOccurs="0"/>
                <xsd:element ref="ns2: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0f609f-e4fd-48e0-a286-6a6744f66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Flow_SignoffStatus" ma:index="12" nillable="true" ma:displayName="Notes" ma:format="Dropdown" ma:internalName="Sign_x002d_off_x0020_status">
      <xsd:simpleType>
        <xsd:restriction base="dms:Note">
          <xsd:maxLength value="255"/>
        </xsd:restriction>
      </xsd:simpleType>
    </xsd:element>
    <xsd:element name="Owner" ma:index="13" nillable="true" ma:displayName="Owner" ma:format="Dropdown" ma:list="UserInfo" ma:SharePointGroup="0" ma:internalName="Own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STATUS" ma:index="18" nillable="true" ma:displayName="STATUS" ma:description="INACTIVE = from a previous cycle&#10;ACTIVE = current cycle" ma:format="Dropdown" ma:internalName="STATUS">
      <xsd:simpleType>
        <xsd:restriction base="dms:Choice">
          <xsd:enumeration value="INACTIVE"/>
          <xsd:enumeration value="ACTIV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6.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80f609f-e4fd-48e0-a286-6a6744f66501"/>
  </ds:schemaRefs>
</ds:datastoreItem>
</file>

<file path=customXml/itemProps7.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8.xml><?xml version="1.0" encoding="utf-8"?>
<ds:datastoreItem xmlns:ds="http://schemas.openxmlformats.org/officeDocument/2006/customXml" ds:itemID="{4C75CCC6-1912-4F60-8C58-6AA4AC685EC1}"/>
</file>

<file path=docProps/app.xml><?xml version="1.0" encoding="utf-8"?>
<Properties xmlns="http://schemas.openxmlformats.org/officeDocument/2006/extended-properties" xmlns:vt="http://schemas.openxmlformats.org/officeDocument/2006/docPropsVTypes">
  <Template>Normal</Template>
  <TotalTime>12</TotalTime>
  <Pages>11</Pages>
  <Words>2761</Words>
  <Characters>15601</Characters>
  <Application>Microsoft Office Word</Application>
  <DocSecurity>0</DocSecurity>
  <Lines>339</Lines>
  <Paragraphs>139</Paragraphs>
  <ScaleCrop>false</ScaleCrop>
  <Company>University of Warwick</Company>
  <LinksUpToDate>false</LinksUpToDate>
  <CharactersWithSpaces>18223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Stephen Johnston</dc:creator>
  <cp:lastModifiedBy>Walker, Alex</cp:lastModifiedBy>
  <cp:revision>15</cp:revision>
  <cp:lastPrinted>2023-08-10T10:28:00Z</cp:lastPrinted>
  <dcterms:created xsi:type="dcterms:W3CDTF">2025-10-08T13:26:00Z</dcterms:created>
  <dcterms:modified xsi:type="dcterms:W3CDTF">2026-01-14T11:11:00Z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0x0101001A6A58E46E899740870C95D6051EEDFA</vt:lpwstr>
  </property>
  <property fmtid="{D5CDD505-2E9C-101B-9397-08002B2CF9AE}" pid="4" name="MediaServiceImageTags">
    <vt:lpwstr/>
  </property>
</Properties>
</file>