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Plenary transcript</w:t>
      </w:r>
    </w:p>
    <w:p>
      <w:r>
        <w:rPr>
          <w:rFonts w:ascii="Arial" w:hAnsi="Arial"/>
          <w:color w:val="4F6880"/>
          <w:sz w:val="22"/>
        </w:rPr>
        <w:t>Mon, 1/17 3:27PM • 30:45</w:t>
      </w:r>
    </w:p>
    <w:p>
      <w:pPr>
        <w:spacing w:before="440" w:after="0"/>
      </w:pPr>
      <w:r>
        <w:rPr>
          <w:rFonts w:ascii="Arial" w:hAnsi="Arial"/>
          <w:b/>
          <w:color w:val="4F6880"/>
          <w:sz w:val="22"/>
        </w:rPr>
        <w:t>SUMMARY KEYWORDS</w:t>
      </w:r>
    </w:p>
    <w:p>
      <w:r>
        <w:rPr>
          <w:rFonts w:ascii="Arial" w:hAnsi="Arial"/>
          <w:color w:val="4F6880"/>
          <w:sz w:val="22"/>
        </w:rPr>
        <w:t>inclusion, talk, today, lesson, learners, session, learned, important, link, classes, students, classroom, minutes, inclusive, plenary, teacher, subject, slides, chat, opportunity</w:t>
      </w:r>
    </w:p>
    <w:p>
      <w:pPr>
        <w:spacing w:after="0"/>
      </w:pPr>
    </w:p>
    <w:p>
      <w:pPr>
        <w:spacing w:after="0"/>
      </w:pPr>
      <w:r>
        <w:rPr>
          <w:rFonts w:ascii="Arial" w:hAnsi="Arial"/>
          <w:color w:val="5D7284"/>
          <w:sz w:val="22"/>
        </w:rPr>
        <w:t>00:36</w:t>
      </w:r>
    </w:p>
    <w:p>
      <w:pPr>
        <w:spacing w:after="0"/>
      </w:pPr>
      <w:r>
        <w:rPr>
          <w:rFonts w:ascii="Arial" w:hAnsi="Arial"/>
          <w:sz w:val="22"/>
        </w:rPr>
        <w:t>Thank you to those people who've gone to the Mentimeter and put their comments on both comments, you know, comments about what they've learned where their gaps are, also where the gaps in the conference are and you know, things that we could include as well for next year. Really appreciate that. Thank you for that feedback. If you haven't been on there, we've got about two or three more minutes before we start. So if you could just pop onto minty.com, pop that code in, and then it'll ask for your thoughts. And when we're all here, I'll share the screen with you briefly so that we can have a look at people's extreme learning experiences today. So and also, if you think there's anything we could include for next year, we'd be really, really grateful to hear your ideas, and also sessions that we haven't been able to offer you if you'd like to put that on there as well. And then we can use that to to diversify our conference as well. So I'll give you a couple more minutes adding, adding your comments for that Mentimeter and thank you really appreciate your feedback.</w:t>
      </w:r>
    </w:p>
    <w:p>
      <w:pPr>
        <w:spacing w:after="0"/>
      </w:pPr>
    </w:p>
    <w:p>
      <w:pPr>
        <w:spacing w:after="0"/>
      </w:pPr>
      <w:r>
        <w:rPr>
          <w:rFonts w:ascii="Arial" w:hAnsi="Arial"/>
          <w:color w:val="5D7284"/>
          <w:sz w:val="22"/>
        </w:rPr>
        <w:t>03:06</w:t>
      </w:r>
    </w:p>
    <w:p>
      <w:pPr>
        <w:spacing w:after="0"/>
      </w:pPr>
      <w:r>
        <w:rPr>
          <w:rFonts w:ascii="Arial" w:hAnsi="Arial"/>
          <w:sz w:val="22"/>
        </w:rPr>
        <w:t>Hi, everybody. We still got a few people joining in. So just while we're waiting, I'll share my screen and I'll scroll down you can see some of the comments that people have added to this Mentimeter. So some really, really interesting insightful points, people making some comments about ways for us to add additional sessions for next year. So if you just bear with me a minute we'll get rid of this for a second. And I will put that link in the chat if you still want to join in with that link in the chat so you want to add to the Mentimeter though it's in a chat for you and I'll just share my screen hopefully in a minute that will should come up. Allison Can you see that this might come up. Oh, yes, it has. Yeah. And last Yeah. Lovely. Thank you. So just while the last couple of people are joining in, I'll just leave that up for you. You can have a look at some of the comments that people have made. I'll scroll right to the top if I can, and then I'll scroll slowly down and you can just have a look at some of the comments that people have found</w:t>
      </w:r>
    </w:p>
    <w:p>
      <w:pPr>
        <w:spacing w:after="0"/>
      </w:pPr>
    </w:p>
    <w:p>
      <w:pPr>
        <w:spacing w:after="0"/>
      </w:pPr>
      <w:r>
        <w:rPr>
          <w:rFonts w:ascii="Arial" w:hAnsi="Arial"/>
          <w:color w:val="5D7284"/>
          <w:sz w:val="22"/>
        </w:rPr>
        <w:t>04:40</w:t>
      </w:r>
    </w:p>
    <w:p>
      <w:pPr>
        <w:spacing w:after="0"/>
      </w:pPr>
      <w:r>
        <w:rPr>
          <w:rFonts w:ascii="Arial" w:hAnsi="Arial"/>
          <w:sz w:val="22"/>
        </w:rPr>
        <w:t>from today. Thank you comment about peers. Well, that's really helpful to think about non classroom based inclusion. I</w:t>
      </w:r>
    </w:p>
    <w:p>
      <w:pPr>
        <w:spacing w:after="0"/>
      </w:pPr>
    </w:p>
    <w:p>
      <w:pPr>
        <w:spacing w:after="0"/>
      </w:pPr>
      <w:r>
        <w:rPr>
          <w:rFonts w:ascii="Arial" w:hAnsi="Arial"/>
          <w:color w:val="5D7284"/>
          <w:sz w:val="22"/>
        </w:rPr>
        <w:t>05:00</w:t>
      </w:r>
    </w:p>
    <w:p>
      <w:pPr>
        <w:spacing w:after="0"/>
      </w:pPr>
      <w:r>
        <w:rPr>
          <w:rFonts w:ascii="Arial" w:hAnsi="Arial"/>
          <w:sz w:val="22"/>
        </w:rPr>
        <w:t>think that's really, really important. So thank you for that feedback I don't think this is lovely challenges or opportunities to teach. I think you know, sometimes as a teacher, it's hard to bear that in mind, but it's absolutely fundamental. Yes, I agree about sessional dyslexia and dyspraxia would be good. I'm working on that for next time and hopefully we'll be able to put that into some subject sessions as well.</w:t>
      </w:r>
    </w:p>
    <w:p>
      <w:pPr>
        <w:spacing w:after="0"/>
      </w:pPr>
    </w:p>
    <w:p>
      <w:pPr>
        <w:spacing w:after="0"/>
      </w:pPr>
      <w:r>
        <w:rPr>
          <w:rFonts w:ascii="Arial" w:hAnsi="Arial"/>
          <w:color w:val="5D7284"/>
          <w:sz w:val="22"/>
        </w:rPr>
        <w:t>05:43</w:t>
      </w:r>
    </w:p>
    <w:p>
      <w:pPr>
        <w:spacing w:after="0"/>
      </w:pPr>
      <w:r>
        <w:rPr>
          <w:rFonts w:ascii="Arial" w:hAnsi="Arial"/>
          <w:sz w:val="22"/>
        </w:rPr>
        <w:t>Okay, how many if we got in, we're almost there. I'll just share this little bit more with you and then we'll start on our plenary Yes, whoever put that comment about the first video from this morning about what inclusion means from a learner's point of view. I absolutely agree with you the first time I watched that video, I was quite moved by it. Just the idea that what I thought inclusion was as a teacher's baby, not what inclusion feels like as a student. Yeah, absolutely. Think that's really important. Thank you, everybody who's contributed to that. I'll leave that open. So if anything, anything comes to mind as we just go through this final short session and you want to add their own their feedback from what you've learned, but also, you know, what we could include next time, then then that would be useful. So I'm going to stop sharing that now. And then I'm going to put my slides back up. It's always a little bit of a clunky slow process. But they are coming back up now. Can you connect those slides back up? And if so, can I just check with you that? Yes. Okay, perfect. Thank you. So we're not going to keep you for much longer today because we realise that you know, a full day online does just take its toll on your concentration and your your eyesight and so on. So we're just going to do a very, very short plenary, and we'll be fit certainly finished by four o'clock. But what I think is really important, well, we've had all of this information, or we've had, you know, been told things we found surprising or difficult, or, or interesting, and we need to think about what what are we going to do now with with what we found out what are we going to do with what we found out today? And I absolutely agree with Marie who talks about inclusion being at the absolute heart of what we do is who we are as teachers. And it's not just enough to talk about it. We have to act on it. And we have to make it part of our practice. And then everyday practice as well. Excuse me. I've been doing a lot of talking today. So I'm slightly losing my voice. And so apologies for that. So we're going to do Sorry about this the questions have all got squashed up. But we're separating them anyway. So we're going to talk about what we've learned, what we what's important to us from that and then how are we going to respond to that and it's a little reflective cycle, but as you can see, a Blackboard has squished all my questions on top of each other. But as everything these these, these the ideas from today feed into our teacher values. So our values of being curious and our values of being creative. And particularly today the the value of social justice is absolutely essential. So what can we use to help us move forward? We've got various tools for action in our toolbox. We've got the learn how to statements on the core content framework and they are linked to your CRD to your CRD documents. We've got mental meetings so talk to your mentors. Find out what they know about inclusion, how they are enacting inclusion in their in their lessons in their you know, in the school day. You've got your observations. So if you have I don't know, for example, been in EAL session and we were talking just now with a trainee who's who's really got some struggling some issues around EAL learners in her in her session in her lessons. Maybe go and observe those learners in another lesson. So use your observation, capacity to develop your ideas and your thoughts on all the aspects of inclusion that you're interested in. There's always opportunity for further reading. There isn't always time to fit in extra reading but</w:t>
      </w:r>
    </w:p>
    <w:p>
      <w:pPr>
        <w:spacing w:after="0"/>
      </w:pPr>
    </w:p>
    <w:p>
      <w:pPr>
        <w:spacing w:after="0"/>
      </w:pPr>
      <w:r>
        <w:rPr>
          <w:rFonts w:ascii="Arial" w:hAnsi="Arial"/>
          <w:color w:val="5D7284"/>
          <w:sz w:val="22"/>
        </w:rPr>
        <w:t>10:40</w:t>
      </w:r>
    </w:p>
    <w:p>
      <w:pPr>
        <w:spacing w:after="0"/>
      </w:pPr>
      <w:r>
        <w:rPr>
          <w:rFonts w:ascii="Arial" w:hAnsi="Arial"/>
          <w:sz w:val="22"/>
        </w:rPr>
        <w:t>I'll put on this slide there's a link to the talus reading list as the the core content framework. Most of them presented the slides however, reading this at the end and there's also potentially your your next big essay the PG to be could have a a focus on inclusion if you want so that that's up to you. You can make this the topic of of an academic piece of lighting as well. And you know that that's certainly something that you can an area of your practice you can develop academically. Thank you Vicki. I'm coming on to those as well. So here we go. So, I want to give you a little bit of time and it's always difficult. It's really hard for me to be quiet, but I'm going to try. What I'd like you to do is is just for yourself, and I'm going to give you three or four minutes, just to actually write down a list of what you've learned from today's sessions, not in the chat. This isn't a public reflection. This is a private reflection. But I think it's really, really important to spend a bit of time thinking over what you've learned from today or what you found out from today. So I'm going to turn my microphone off for two or three minutes. And then I'm going to move on so just write down either use a piece of paper, put it you know, bullet points on the on, on a post it note or whatever. So what have you learned from today so just spend a couple of minutes reflecting on that.</w:t>
      </w:r>
    </w:p>
    <w:p>
      <w:pPr>
        <w:spacing w:after="0"/>
      </w:pPr>
    </w:p>
    <w:p>
      <w:pPr>
        <w:spacing w:after="0"/>
      </w:pPr>
      <w:r>
        <w:rPr>
          <w:rFonts w:ascii="Arial" w:hAnsi="Arial"/>
          <w:color w:val="5D7284"/>
          <w:sz w:val="22"/>
        </w:rPr>
        <w:t>14:47</w:t>
      </w:r>
    </w:p>
    <w:p>
      <w:pPr>
        <w:spacing w:after="0"/>
      </w:pPr>
      <w:r>
        <w:rPr>
          <w:rFonts w:ascii="Arial" w:hAnsi="Arial"/>
          <w:sz w:val="22"/>
        </w:rPr>
        <w:t>Don't know about anybody else but my desire to talk into a silence is almost overwhelming. I can always not resist it. But I think it's really important that that you have a little space to think about what you've found out today and then then about how it how it's gonna affect you as a teacher, how it's going to affect your planning, and your teaching and your relationships with your learners. So I am going to resist them talking while you're thinking. So so the next question so hopefully you've made a little list of what you've learned from today's sessions. And I want you to focus in a bit more deeply on that. And think about what from what all the things that you've learned, you're not going to be able to action everything straightaway. But let's think about next week or the week after. So, from that list of things that you have learnt or things that you find out what is significant for you in the short term. So what can you what can you focus on what can you action? What can you think about just this week or next week just in the short term, something that is significant to you that you're going to implement? Or you're going to think about and again, I'm going to turn the microphone off I'm going to give you three minutes to think about that and make some notes for yourself and then next thing intimate. We're going to think about how we're going to do that. So again, three minutes thinking about what is significant to you. From what you've learned. cuz that was three minutes. So hopefully that you've looked at your little list. You looked at your list of what you've learned, and you've kind of zoomed in a little bit and what's significant for me in the short term, what</w:t>
      </w:r>
    </w:p>
    <w:p>
      <w:pPr>
        <w:spacing w:after="0"/>
      </w:pPr>
    </w:p>
    <w:p>
      <w:pPr>
        <w:spacing w:after="0"/>
      </w:pPr>
      <w:r>
        <w:rPr>
          <w:rFonts w:ascii="Arial" w:hAnsi="Arial"/>
          <w:color w:val="5D7284"/>
          <w:sz w:val="22"/>
        </w:rPr>
        <w:t>19:10</w:t>
      </w:r>
    </w:p>
    <w:p>
      <w:pPr>
        <w:spacing w:after="0"/>
      </w:pPr>
      <w:r>
        <w:rPr>
          <w:rFonts w:ascii="Arial" w:hAnsi="Arial"/>
          <w:sz w:val="22"/>
        </w:rPr>
        <w:t>can I do next? Week, what can I do the week after? I think I don't know Maria, if you pop your hand up there, but your microphone and the chat is off at the moment but we'll put it on right at the very end. So if you've got any questions or want to make a comment, then you can do that at the end of the session at one o'clock. We're just gonna very quickly dip into the core content framework now and look at where infusion comes there. And again, this is linked to your CRT documents. And these are these are the learn how to statements. So there's obviously the link with the same code and Special Educational Needs departments in your schools. Take opportunities to practice and improve that. So this is a really important looking at up pupils who need new content further broken down. We weren't looking at in our EAL session at students who have this language proficiency requires them to do that formative assessment as well that constant checking that you've got your learners with you that you're taking them with you in the lesson. You know where they are, and you're going, moving the lesson backwards and forwards just to make sure that you've got everybody coming with you. You're not going off on the lesson on your own guard being ahead and leaving everybody else in the room behind you in the formative assessment as a way of making sure that you're being inclusive and that you're taking everybody with you where they need to go or where you want them to go. The core content framework talks about everybody having the opportunity to experience success and that's obviously fundamental. You might have the opportunity to use teaching assistants or other adults in the classroom, you may not have but if you do, they are a fabulous, fabulous resource. And if you can talk to them before the lesson and engage them with your lesson content that makes it easier for them and easiest for them to support in your lesson. So when you get back into your school, have a look at who's with you if you've got assistance or other adults in your classroom with you. Maybe get in touch with them by email and just send them your PowerPoint and say this is what this is what I'm going to be doing. You know, have you got any thoughts or how can we work together so do it do include those those other adults in your classrooms and this is a really important point as well unnecessarily workload and I noticed in the Mentimeter that a couple of people saying it's too overwhelming. How can I how can I do all of this? And the first step I suppose is starting small thinking about what you've highlighted just now and making a first step into being more inclusive in your classroom being more efficient and more effective for small groups of pupils and then broadening it out afterwards. And adaptive teaching doesn't have to be creating lots of different resources for everybody. You can be inclusive, without that by being really, really aware of who's in your classroom, and what their needs are. And that's your starting point is getting to know getting to know your learners. So the third question that I'm going to ask you and that I'm going to give you a minute or two to think about is what you're going to do. What you're going to do with what you've found out today or what you've learned today or what you've been surprised by today. What are you going to do this week or next week? With with that information with that new knowledge? How are you going to embed that into your planning and how are you going to embed that into your teaching? So again, difficult as it is for me, I'm going to turn my microphone off and I'm going to give you two minutes to think about what you're actually going to do with the information that you that you've collected and it might just be a small thing it might be I'm going to get a Bilingual Dictionary out of the library for the Afghanistan a new arrival in my class. If you do not that is brilliant. That's a fantastic thing to do. That's one small action, but that's going to make a big difference to that student. So I'm going to give you two minutes to think about what what you're going to do this week and next week. Based on what you found out today. So microphone off for two Minutes.</w:t>
      </w:r>
    </w:p>
    <w:p>
      <w:pPr>
        <w:spacing w:after="0"/>
      </w:pPr>
    </w:p>
    <w:p>
      <w:pPr>
        <w:spacing w:after="0"/>
      </w:pPr>
      <w:r>
        <w:rPr>
          <w:rFonts w:ascii="Arial" w:hAnsi="Arial"/>
          <w:color w:val="5D7284"/>
          <w:sz w:val="22"/>
        </w:rPr>
        <w:t>24:02</w:t>
      </w:r>
    </w:p>
    <w:p>
      <w:pPr>
        <w:spacing w:after="0"/>
      </w:pPr>
      <w:r>
        <w:rPr>
          <w:rFonts w:ascii="Arial" w:hAnsi="Arial"/>
          <w:sz w:val="22"/>
        </w:rPr>
        <w:t>One thing of course that you can do is talk to your subject mentor. Find out what their take is on on the issues that that you've been introduced to today or that you've explored today. Talk to your subject, mentor about your classes. Make sure you've all in new schools, make sure that you've been really carefully through your registers that you've identified what student's needs are in your classes that you've spoken to the class teacher about those students needs. You've asked the class teacher, what they do to support those students. Ask them what you can do as well. So understanding your classes, your new classes, I think very few of you are in the same place. So you know you've been introduced to classes that you haven't taught before, and you need to understand them before you can make your lessons accessible. So told your subject mentals think about exactly what you're going to do and when you're going to do it. And also told you a subject mentors about who else you could see if you have an EAL coordinator and talk to your Senko talk to if you have a behaviour manager talk to them. Talk to tutors as well because tutors often note students really really well especially if they've been with them since year seven pastoral team will know your best students inside out so to speak so do speak to them. If you want to understand more about the students in your lessons, or you want to know better how you can support them. There's a little link here and the slides will be available at the end. So you're there's the reading list as well which is the talus reading lists which is linked to the the core content framework. There's also a really lovely text that Georgina found for us, which is inclusive stories and poems. And as an English specialist. I love it but it's better there's a link there on Moodle to that. Do use that in your lessons if you want to that's there for you to access. There's a PG to be assignment. I didn't want to talk about this for too long but your your next assignment has a school wide focus. And if you want that to be an inclusion focus, then then please do make that so and talk to me or talk to any of your tutor and your subject mentors about how you can focus that and Allison rightly said as well your subject poster, you could put an inclusion focus on your subject poster as well. And so those are ways that you can develop your knowledge of inclusion through your academic work, as well as through your teaching practice.</w:t>
      </w:r>
    </w:p>
    <w:p>
      <w:pPr>
        <w:spacing w:after="0"/>
      </w:pPr>
    </w:p>
    <w:p>
      <w:pPr>
        <w:spacing w:after="0"/>
      </w:pPr>
      <w:r>
        <w:rPr>
          <w:rFonts w:ascii="Arial" w:hAnsi="Arial"/>
          <w:color w:val="5D7284"/>
          <w:sz w:val="22"/>
        </w:rPr>
        <w:t>29:03</w:t>
      </w:r>
    </w:p>
    <w:p>
      <w:pPr>
        <w:spacing w:after="0"/>
      </w:pPr>
      <w:r>
        <w:rPr>
          <w:rFonts w:ascii="Arial" w:hAnsi="Arial"/>
          <w:sz w:val="22"/>
        </w:rPr>
        <w:t>So don't don't just think that it's just to do with the practical teaching element of it. You can develop your thinking on inclusion through research as well and reading through your academic work. I'm going to draw to a close here. I don't know if someone wants to pop the chat back on if anyone wants to share in the chat. What they're going to do next week to inclusion or anything they've learned then you can do the Mentimeter Thank you Alison as well. That's all for the next essay. The Mentimeter is still open. So if you want to record your thoughts on that, that'd be really helpful feedback for us as well. And I'll put the V copy the link into the chat for you. It should be still on my thing so that Mentimeter still in the chat if you'd like to add to that, that just thank you so much for your contributions today. It's always a long day when we're online for the whole day. But thank you so much. I hope you've had an enjoyable day. And that you know you're able to go back to school with a really fresh and renewed enthusiasm for inclusion in your classes. Thank you all have a great evening and have a great couple of days. At school next week this week. Thank you</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