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tblpXSpec="center" w:tblpY="1"/>
        <w:tblOverlap w:val="never"/>
        <w:tblW w:w="11020" w:type="dxa"/>
        <w:jc w:val="center"/>
        <w:tblLayout w:type="fixed"/>
        <w:tblLook w:val="04A0" w:firstRow="1" w:lastRow="0" w:firstColumn="1" w:lastColumn="0" w:noHBand="0" w:noVBand="1"/>
      </w:tblPr>
      <w:tblGrid>
        <w:gridCol w:w="2443"/>
        <w:gridCol w:w="1128"/>
        <w:gridCol w:w="3725"/>
        <w:gridCol w:w="3724"/>
      </w:tblGrid>
      <w:tr w:rsidR="00AE42BF" w:rsidRPr="00F1424E" w14:paraId="71829A9F" w14:textId="77777777" w:rsidTr="00686101">
        <w:trPr>
          <w:trHeight w:val="524"/>
          <w:jc w:val="center"/>
        </w:trPr>
        <w:tc>
          <w:tcPr>
            <w:tcW w:w="110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640D8" w14:textId="77777777" w:rsidR="00AE42BF" w:rsidRPr="00F1424E" w:rsidRDefault="00AE42BF" w:rsidP="00686101">
            <w:pPr>
              <w:spacing w:after="60"/>
              <w:jc w:val="center"/>
              <w:outlineLvl w:val="0"/>
              <w:rPr>
                <w:rFonts w:ascii="Arial" w:hAnsi="Arial" w:cs="Arial"/>
                <w:bCs/>
                <w:color w:val="000000"/>
                <w:kern w:val="28"/>
                <w:sz w:val="20"/>
              </w:rPr>
            </w:pPr>
            <w:r w:rsidRPr="00F1424E">
              <w:rPr>
                <w:rFonts w:ascii="Arial" w:hAnsi="Arial" w:cs="Arial"/>
                <w:b/>
                <w:bCs/>
                <w:color w:val="000000"/>
                <w:kern w:val="28"/>
                <w:sz w:val="36"/>
                <w:szCs w:val="36"/>
              </w:rPr>
              <w:t>Learning Opportunities Plan (LOP)</w:t>
            </w:r>
            <w:r w:rsidR="00C968B5">
              <w:rPr>
                <w:rFonts w:ascii="Arial" w:hAnsi="Arial" w:cs="Arial"/>
                <w:b/>
                <w:bCs/>
                <w:color w:val="000000"/>
                <w:kern w:val="28"/>
                <w:sz w:val="36"/>
                <w:szCs w:val="36"/>
              </w:rPr>
              <w:t xml:space="preserve">-for use in the environment where learning is less adult directed. </w:t>
            </w:r>
          </w:p>
        </w:tc>
      </w:tr>
      <w:tr w:rsidR="00AE42BF" w:rsidRPr="00F1424E" w14:paraId="6004A7C5" w14:textId="77777777" w:rsidTr="00686101">
        <w:trPr>
          <w:trHeight w:val="74"/>
          <w:jc w:val="center"/>
        </w:trPr>
        <w:tc>
          <w:tcPr>
            <w:tcW w:w="11020" w:type="dxa"/>
            <w:gridSpan w:val="4"/>
            <w:tcBorders>
              <w:top w:val="single" w:sz="4" w:space="0" w:color="auto"/>
            </w:tcBorders>
          </w:tcPr>
          <w:p w14:paraId="3A72C537" w14:textId="77777777" w:rsidR="00AE42BF" w:rsidRPr="00F1424E" w:rsidRDefault="00AE42BF" w:rsidP="00686101">
            <w:pPr>
              <w:snapToGrid w:val="0"/>
              <w:rPr>
                <w:rFonts w:ascii="Arial" w:hAnsi="Arial" w:cs="Arial"/>
                <w:b/>
                <w:color w:val="000000"/>
                <w:sz w:val="16"/>
              </w:rPr>
            </w:pPr>
          </w:p>
        </w:tc>
      </w:tr>
      <w:tr w:rsidR="00AE42BF" w:rsidRPr="00F1424E" w14:paraId="3A82D8FA" w14:textId="77777777" w:rsidTr="00686101">
        <w:trPr>
          <w:trHeight w:val="363"/>
          <w:jc w:val="center"/>
        </w:trPr>
        <w:tc>
          <w:tcPr>
            <w:tcW w:w="3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513C6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Age Group: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4594A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b/>
                <w:i/>
                <w:color w:val="000000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</w:rPr>
              <w:t>Date:</w:t>
            </w:r>
          </w:p>
        </w:tc>
        <w:tc>
          <w:tcPr>
            <w:tcW w:w="3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34DD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b/>
                <w:i/>
                <w:color w:val="000000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</w:rPr>
              <w:t>Location:</w:t>
            </w:r>
          </w:p>
        </w:tc>
      </w:tr>
      <w:tr w:rsidR="00AE42BF" w:rsidRPr="00F1424E" w14:paraId="09578F54" w14:textId="77777777" w:rsidTr="00686101">
        <w:trPr>
          <w:trHeight w:val="1004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CEBA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b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color w:val="000000"/>
                <w:sz w:val="22"/>
              </w:rPr>
              <w:t>Brief note of what you have observed</w:t>
            </w:r>
          </w:p>
          <w:p w14:paraId="2769A298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b/>
                <w:color w:val="000000"/>
                <w:sz w:val="22"/>
              </w:rPr>
            </w:pP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F5FB6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F1424E">
              <w:rPr>
                <w:rFonts w:ascii="Arial" w:hAnsi="Arial" w:cs="Arial"/>
                <w:i/>
                <w:color w:val="000000"/>
                <w:sz w:val="16"/>
                <w:szCs w:val="16"/>
              </w:rPr>
              <w:t>Outline of what you have noted about children’s interests/needs</w:t>
            </w:r>
          </w:p>
        </w:tc>
      </w:tr>
      <w:tr w:rsidR="00AE42BF" w:rsidRPr="00F1424E" w14:paraId="0BF760EA" w14:textId="77777777" w:rsidTr="00686101">
        <w:trPr>
          <w:trHeight w:val="1004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2448E" w14:textId="77777777" w:rsidR="00AE42BF" w:rsidRPr="00F1424E" w:rsidRDefault="00AE42BF" w:rsidP="00686101">
            <w:pPr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Which areas of learning and characteristics do you wish to develop?</w:t>
            </w:r>
          </w:p>
          <w:p w14:paraId="60AD00E2" w14:textId="77777777" w:rsidR="00AE42BF" w:rsidRPr="00F1424E" w:rsidRDefault="00AE42BF" w:rsidP="00686101">
            <w:pPr>
              <w:rPr>
                <w:rFonts w:ascii="Arial" w:hAnsi="Arial" w:cs="Arial"/>
                <w:b/>
                <w:i/>
                <w:color w:val="000000"/>
                <w:sz w:val="22"/>
              </w:rPr>
            </w:pP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7BD55" w14:textId="0EED1DB6" w:rsidR="00AE42BF" w:rsidRPr="00F1424E" w:rsidRDefault="00486770" w:rsidP="00686101">
            <w:pPr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You may wish to u</w:t>
            </w:r>
            <w:r w:rsidR="00AE42BF" w:rsidRPr="00F1424E">
              <w:rPr>
                <w:rFonts w:ascii="Arial" w:hAnsi="Arial" w:cs="Arial"/>
                <w:i/>
                <w:sz w:val="16"/>
                <w:szCs w:val="16"/>
              </w:rPr>
              <w:t xml:space="preserve">se Unique child </w:t>
            </w:r>
            <w:r>
              <w:rPr>
                <w:rFonts w:ascii="Arial" w:hAnsi="Arial" w:cs="Arial"/>
                <w:i/>
                <w:sz w:val="16"/>
                <w:szCs w:val="16"/>
              </w:rPr>
              <w:t>(Birthto</w:t>
            </w:r>
            <w:proofErr w:type="gramStart"/>
            <w:r>
              <w:rPr>
                <w:rFonts w:ascii="Arial" w:hAnsi="Arial" w:cs="Arial"/>
                <w:i/>
                <w:sz w:val="16"/>
                <w:szCs w:val="16"/>
              </w:rPr>
              <w:t>5)or</w:t>
            </w:r>
            <w:proofErr w:type="gramEnd"/>
            <w:r>
              <w:rPr>
                <w:rFonts w:ascii="Arial" w:hAnsi="Arial" w:cs="Arial"/>
                <w:i/>
                <w:sz w:val="16"/>
                <w:szCs w:val="16"/>
              </w:rPr>
              <w:t xml:space="preserve"> Learning to statements (DM)</w:t>
            </w:r>
            <w:r w:rsidR="00AE42BF" w:rsidRPr="00F1424E">
              <w:rPr>
                <w:rFonts w:ascii="Arial" w:hAnsi="Arial" w:cs="Arial"/>
                <w:i/>
                <w:sz w:val="16"/>
                <w:szCs w:val="16"/>
              </w:rPr>
              <w:t>and sub headings of characteristics. (maximum of 3 in total)</w:t>
            </w:r>
          </w:p>
        </w:tc>
      </w:tr>
      <w:tr w:rsidR="00AE42BF" w:rsidRPr="00F1424E" w14:paraId="6B270C61" w14:textId="77777777" w:rsidTr="00686101">
        <w:trPr>
          <w:trHeight w:val="1244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DAE3A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What additional resources are you adding to the area?</w:t>
            </w: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1A9E8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15800406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AE42BF" w:rsidRPr="00F1424E" w14:paraId="3043F265" w14:textId="77777777" w:rsidTr="00686101">
        <w:trPr>
          <w:trHeight w:val="887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D9E7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What will children do independently?</w:t>
            </w: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E45B6" w14:textId="24E18935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F1424E">
              <w:rPr>
                <w:rFonts w:ascii="Arial" w:hAnsi="Arial" w:cs="Arial"/>
                <w:i/>
                <w:color w:val="000000"/>
                <w:sz w:val="16"/>
                <w:szCs w:val="16"/>
              </w:rPr>
              <w:t>Common play behaviours. Independent level. Use DM</w:t>
            </w:r>
            <w:r w:rsidR="00486770">
              <w:rPr>
                <w:rFonts w:ascii="Arial" w:hAnsi="Arial" w:cs="Arial"/>
                <w:i/>
                <w:color w:val="000000"/>
                <w:sz w:val="16"/>
                <w:szCs w:val="16"/>
              </w:rPr>
              <w:t>/Birthto5</w:t>
            </w:r>
            <w:r w:rsidRPr="00F1424E">
              <w:rPr>
                <w:rFonts w:ascii="Arial" w:hAnsi="Arial" w:cs="Arial"/>
                <w:i/>
                <w:color w:val="000000"/>
                <w:sz w:val="16"/>
                <w:szCs w:val="16"/>
              </w:rPr>
              <w:t>.</w:t>
            </w:r>
          </w:p>
          <w:p w14:paraId="5A054C4E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184D2979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633CD854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</w:tc>
      </w:tr>
      <w:tr w:rsidR="00AE42BF" w:rsidRPr="00F1424E" w14:paraId="77BED8E5" w14:textId="77777777" w:rsidTr="00686101">
        <w:trPr>
          <w:trHeight w:val="1244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EB67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What will children do with adult guidance? How will this impact on progress?</w:t>
            </w:r>
          </w:p>
          <w:p w14:paraId="397198AC" w14:textId="77777777" w:rsidR="00AE42BF" w:rsidRPr="00F1424E" w:rsidRDefault="00AE42BF" w:rsidP="00686101">
            <w:pPr>
              <w:spacing w:before="12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 xml:space="preserve">How will I record this? </w:t>
            </w: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AD88C" w14:textId="4546A073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F1424E">
              <w:rPr>
                <w:rFonts w:ascii="Arial" w:hAnsi="Arial" w:cs="Arial"/>
                <w:i/>
                <w:color w:val="000000"/>
                <w:sz w:val="16"/>
                <w:szCs w:val="16"/>
              </w:rPr>
              <w:t>Use D</w:t>
            </w:r>
            <w:r w:rsidR="00486770">
              <w:rPr>
                <w:rFonts w:ascii="Arial" w:hAnsi="Arial" w:cs="Arial"/>
                <w:i/>
                <w:color w:val="000000"/>
                <w:sz w:val="16"/>
                <w:szCs w:val="16"/>
              </w:rPr>
              <w:t>M/Birthto5</w:t>
            </w:r>
            <w:r w:rsidRPr="00F1424E">
              <w:rPr>
                <w:rFonts w:ascii="Arial" w:hAnsi="Arial" w:cs="Arial"/>
                <w:i/>
                <w:color w:val="000000"/>
                <w:sz w:val="16"/>
                <w:szCs w:val="16"/>
              </w:rPr>
              <w:t>. - Moving onto the next step.</w:t>
            </w:r>
            <w:r w:rsidR="00C968B5">
              <w:rPr>
                <w:rFonts w:ascii="Arial" w:hAnsi="Arial" w:cs="Arial"/>
                <w:i/>
                <w:color w:val="000000"/>
                <w:sz w:val="16"/>
                <w:szCs w:val="16"/>
              </w:rPr>
              <w:t xml:space="preserve"> Think about use of SST. </w:t>
            </w:r>
          </w:p>
          <w:p w14:paraId="13525970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593DEAB6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37623DD5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bookmarkStart w:id="0" w:name="_GoBack"/>
            <w:bookmarkEnd w:id="0"/>
          </w:p>
          <w:p w14:paraId="4EEAD591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220FF691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5972D8D0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25F48FFC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32448A05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  <w:p w14:paraId="0A6FA2A2" w14:textId="77777777" w:rsidR="00AE42BF" w:rsidRPr="00F1424E" w:rsidRDefault="00AE42BF" w:rsidP="00686101">
            <w:pPr>
              <w:snapToGrid w:val="0"/>
              <w:spacing w:before="120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</w:p>
        </w:tc>
      </w:tr>
      <w:tr w:rsidR="00AE42BF" w:rsidRPr="00F1424E" w14:paraId="41AA0E8C" w14:textId="77777777" w:rsidTr="00686101">
        <w:trPr>
          <w:trHeight w:val="1254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3C44C" w14:textId="77777777" w:rsidR="00AE42BF" w:rsidRPr="00F1424E" w:rsidRDefault="00AE42BF" w:rsidP="00686101">
            <w:pPr>
              <w:spacing w:before="120" w:after="12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Are there children you wish to target for this activity?</w:t>
            </w: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E823C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F1424E">
              <w:rPr>
                <w:rFonts w:ascii="Arial" w:hAnsi="Arial" w:cs="Arial"/>
                <w:i/>
                <w:color w:val="000000"/>
                <w:sz w:val="16"/>
                <w:szCs w:val="16"/>
              </w:rPr>
              <w:t xml:space="preserve">Who? Why? </w:t>
            </w:r>
          </w:p>
          <w:p w14:paraId="7D36FD8D" w14:textId="77777777" w:rsidR="00AE42BF" w:rsidRPr="00F1424E" w:rsidRDefault="00AE42BF" w:rsidP="00686101">
            <w:pPr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AE42BF" w:rsidRPr="00F1424E" w14:paraId="64013FDA" w14:textId="77777777" w:rsidTr="00686101">
        <w:trPr>
          <w:trHeight w:val="3974"/>
          <w:jc w:val="center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E24F" w14:textId="77777777" w:rsidR="00AE42BF" w:rsidRPr="00F1424E" w:rsidRDefault="00AE42BF" w:rsidP="00686101">
            <w:pPr>
              <w:snapToGrid w:val="0"/>
              <w:rPr>
                <w:rFonts w:ascii="Arial" w:hAnsi="Arial" w:cs="Arial"/>
                <w:b/>
                <w:i/>
                <w:color w:val="000000"/>
                <w:sz w:val="22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Evaluate and reflect on how the provision has impacted on children’s progress.</w:t>
            </w:r>
          </w:p>
          <w:p w14:paraId="0782B530" w14:textId="77777777" w:rsidR="00AE42BF" w:rsidRPr="00F1424E" w:rsidRDefault="00AE42BF" w:rsidP="00686101">
            <w:pPr>
              <w:snapToGrid w:val="0"/>
              <w:rPr>
                <w:rFonts w:ascii="Arial" w:hAnsi="Arial" w:cs="Arial"/>
                <w:b/>
                <w:i/>
                <w:color w:val="000000"/>
                <w:sz w:val="22"/>
              </w:rPr>
            </w:pPr>
          </w:p>
          <w:p w14:paraId="3C6DA6AA" w14:textId="77777777" w:rsidR="00AE42BF" w:rsidRPr="00F1424E" w:rsidRDefault="00AE42BF" w:rsidP="00686101">
            <w:pPr>
              <w:snapToGrid w:val="0"/>
              <w:rPr>
                <w:rFonts w:ascii="Arial" w:hAnsi="Arial" w:cs="Arial"/>
                <w:b/>
                <w:color w:val="000000"/>
                <w:sz w:val="22"/>
                <w:u w:val="single"/>
              </w:rPr>
            </w:pPr>
            <w:r w:rsidRPr="00F1424E">
              <w:rPr>
                <w:rFonts w:ascii="Arial" w:hAnsi="Arial" w:cs="Arial"/>
                <w:b/>
                <w:i/>
                <w:color w:val="000000"/>
                <w:sz w:val="22"/>
              </w:rPr>
              <w:t>What successful aspects of teaching /planning had an impact on learning? What are the implications for the future?</w:t>
            </w:r>
          </w:p>
        </w:tc>
        <w:tc>
          <w:tcPr>
            <w:tcW w:w="8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F9263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F1424E">
              <w:rPr>
                <w:rFonts w:ascii="Arial" w:hAnsi="Arial" w:cs="Arial"/>
                <w:i/>
                <w:color w:val="000000"/>
                <w:sz w:val="18"/>
                <w:szCs w:val="18"/>
              </w:rPr>
              <w:t>Complete in partnership if appropriate.</w:t>
            </w:r>
          </w:p>
          <w:p w14:paraId="65BFB681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06C96B34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7822526C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57C103B3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22B7DDA5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02BEC0D6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6AF88690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5B4F44B0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0B0B06F5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41169183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19D92463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3A559C9E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01662B26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47920ACD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48B52494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6849195B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575E9EDC" w14:textId="77777777" w:rsidR="00AE42BF" w:rsidRPr="00F1424E" w:rsidRDefault="00AE42BF" w:rsidP="00686101">
            <w:pPr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</w:tc>
      </w:tr>
    </w:tbl>
    <w:p w14:paraId="1EFB778C" w14:textId="77777777" w:rsidR="00A52730" w:rsidRDefault="00A52730"/>
    <w:sectPr w:rsidR="00A52730" w:rsidSect="00AE42B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42BF"/>
    <w:rsid w:val="00486770"/>
    <w:rsid w:val="00A52730"/>
    <w:rsid w:val="00AE42BF"/>
    <w:rsid w:val="00C9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E804F"/>
  <w15:chartTrackingRefBased/>
  <w15:docId w15:val="{99D07215-973B-4B02-A43D-1774797D5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E42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Payne, Natalie</dc:creator>
  <cp:keywords/>
  <dc:description/>
  <cp:lastModifiedBy>Microsoft Office User</cp:lastModifiedBy>
  <cp:revision>2</cp:revision>
  <dcterms:created xsi:type="dcterms:W3CDTF">2021-08-26T13:56:00Z</dcterms:created>
  <dcterms:modified xsi:type="dcterms:W3CDTF">2021-08-26T13:56:00Z</dcterms:modified>
</cp:coreProperties>
</file>