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773" w:type="dxa"/>
        <w:tblInd w:w="-887" w:type="dxa"/>
        <w:tblLayout w:type="fixed"/>
        <w:tblLook w:val="04A0" w:firstRow="1" w:lastRow="0" w:firstColumn="1" w:lastColumn="0" w:noHBand="0" w:noVBand="1"/>
      </w:tblPr>
      <w:tblGrid>
        <w:gridCol w:w="873"/>
        <w:gridCol w:w="1107"/>
        <w:gridCol w:w="1281"/>
        <w:gridCol w:w="283"/>
        <w:gridCol w:w="1559"/>
        <w:gridCol w:w="709"/>
        <w:gridCol w:w="709"/>
        <w:gridCol w:w="709"/>
        <w:gridCol w:w="708"/>
        <w:gridCol w:w="709"/>
        <w:gridCol w:w="709"/>
        <w:gridCol w:w="709"/>
        <w:gridCol w:w="708"/>
      </w:tblGrid>
      <w:tr w:rsidR="005F160E" w14:paraId="3F8F50E4" w14:textId="77777777" w:rsidTr="005F160E">
        <w:trPr>
          <w:trHeight w:val="558"/>
        </w:trPr>
        <w:tc>
          <w:tcPr>
            <w:tcW w:w="1980" w:type="dxa"/>
            <w:gridSpan w:val="2"/>
            <w:tcBorders>
              <w:bottom w:val="single" w:sz="4" w:space="0" w:color="auto"/>
            </w:tcBorders>
            <w:vAlign w:val="center"/>
          </w:tcPr>
          <w:p w14:paraId="4B5E9643" w14:textId="599A0493" w:rsidR="005F160E" w:rsidRPr="00C0556D" w:rsidRDefault="005F160E" w:rsidP="006D108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WEEK </w:t>
            </w:r>
          </w:p>
        </w:tc>
        <w:tc>
          <w:tcPr>
            <w:tcW w:w="5250" w:type="dxa"/>
            <w:gridSpan w:val="6"/>
            <w:tcBorders>
              <w:bottom w:val="single" w:sz="4" w:space="0" w:color="auto"/>
            </w:tcBorders>
            <w:vAlign w:val="center"/>
          </w:tcPr>
          <w:p w14:paraId="06B7548C" w14:textId="77777777" w:rsidR="005F160E" w:rsidRPr="00C15FD1" w:rsidRDefault="005F160E" w:rsidP="006D1081">
            <w:pPr>
              <w:jc w:val="center"/>
              <w:rPr>
                <w:rFonts w:eastAsia="Times New Roman"/>
                <w:b/>
                <w:sz w:val="28"/>
                <w:szCs w:val="28"/>
              </w:rPr>
            </w:pPr>
            <w:r w:rsidRPr="00C15FD1">
              <w:rPr>
                <w:rFonts w:eastAsia="Times New Roman"/>
                <w:b/>
                <w:sz w:val="28"/>
                <w:szCs w:val="28"/>
              </w:rPr>
              <w:t>MENTOR MEETING LOG</w:t>
            </w:r>
          </w:p>
        </w:tc>
        <w:tc>
          <w:tcPr>
            <w:tcW w:w="3543" w:type="dxa"/>
            <w:gridSpan w:val="5"/>
            <w:tcBorders>
              <w:bottom w:val="single" w:sz="4" w:space="0" w:color="auto"/>
            </w:tcBorders>
            <w:vAlign w:val="center"/>
          </w:tcPr>
          <w:p w14:paraId="423327EC" w14:textId="77777777" w:rsidR="005F160E" w:rsidRDefault="005F160E" w:rsidP="006D1081">
            <w:pPr>
              <w:spacing w:before="40"/>
              <w:rPr>
                <w:rFonts w:eastAsia="Times New Roman"/>
                <w:i/>
                <w:sz w:val="16"/>
                <w:szCs w:val="16"/>
              </w:rPr>
            </w:pPr>
            <w:r w:rsidRPr="00C0556D">
              <w:rPr>
                <w:rFonts w:eastAsia="Times New Roman"/>
                <w:b/>
                <w:sz w:val="24"/>
                <w:szCs w:val="24"/>
              </w:rPr>
              <w:t>DATE:</w:t>
            </w:r>
          </w:p>
        </w:tc>
      </w:tr>
      <w:tr w:rsidR="005F160E" w:rsidRPr="00522690" w14:paraId="5AF2DB18" w14:textId="77777777" w:rsidTr="005F160E">
        <w:trPr>
          <w:trHeight w:val="142"/>
        </w:trPr>
        <w:tc>
          <w:tcPr>
            <w:tcW w:w="10773" w:type="dxa"/>
            <w:gridSpan w:val="13"/>
            <w:tcBorders>
              <w:left w:val="nil"/>
              <w:bottom w:val="single" w:sz="12" w:space="0" w:color="auto"/>
              <w:right w:val="nil"/>
            </w:tcBorders>
            <w:vAlign w:val="center"/>
          </w:tcPr>
          <w:p w14:paraId="781F1198" w14:textId="77777777" w:rsidR="005F160E" w:rsidRPr="00522690" w:rsidRDefault="005F160E" w:rsidP="006D1081">
            <w:pPr>
              <w:rPr>
                <w:rFonts w:eastAsia="Times New Roman"/>
                <w:b/>
                <w:sz w:val="16"/>
                <w:szCs w:val="16"/>
              </w:rPr>
            </w:pPr>
          </w:p>
        </w:tc>
      </w:tr>
      <w:tr w:rsidR="005F160E" w:rsidRPr="00522690" w14:paraId="0468E712" w14:textId="77777777" w:rsidTr="005F160E">
        <w:trPr>
          <w:trHeight w:val="142"/>
        </w:trPr>
        <w:tc>
          <w:tcPr>
            <w:tcW w:w="10773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9427E" w14:textId="3D1DD16D" w:rsidR="005F160E" w:rsidRPr="00522690" w:rsidRDefault="005F160E" w:rsidP="005F160E">
            <w:pPr>
              <w:rPr>
                <w:rFonts w:eastAsia="Times New Roman"/>
                <w:b/>
                <w:sz w:val="16"/>
                <w:szCs w:val="16"/>
              </w:rPr>
            </w:pP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SECTION 1: Review of 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development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against the Warwick Assessment Descriptors: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                           </w:t>
            </w:r>
            <w:r>
              <w:rPr>
                <w:i/>
                <w:sz w:val="20"/>
                <w:szCs w:val="20"/>
              </w:rPr>
              <w:t>C</w:t>
            </w:r>
            <w:r w:rsidRPr="00C15FD1">
              <w:rPr>
                <w:i/>
                <w:sz w:val="20"/>
                <w:szCs w:val="20"/>
              </w:rPr>
              <w:t xml:space="preserve">omments </w:t>
            </w:r>
            <w:r>
              <w:rPr>
                <w:i/>
                <w:sz w:val="20"/>
                <w:szCs w:val="20"/>
              </w:rPr>
              <w:t>in this section</w:t>
            </w:r>
            <w:r w:rsidRPr="00C15FD1">
              <w:rPr>
                <w:i/>
                <w:sz w:val="20"/>
                <w:szCs w:val="20"/>
              </w:rPr>
              <w:t xml:space="preserve"> offer a broader evidence base upon which to base longer-term judgements </w:t>
            </w:r>
            <w:proofErr w:type="gramStart"/>
            <w:r w:rsidRPr="00C15FD1">
              <w:rPr>
                <w:i/>
                <w:sz w:val="20"/>
                <w:szCs w:val="20"/>
              </w:rPr>
              <w:t>e.g.</w:t>
            </w:r>
            <w:proofErr w:type="gramEnd"/>
            <w:r w:rsidRPr="00C15FD1">
              <w:rPr>
                <w:i/>
                <w:sz w:val="20"/>
                <w:szCs w:val="20"/>
              </w:rPr>
              <w:t xml:space="preserve"> when completing profiles. Mentors/</w:t>
            </w:r>
            <w:r>
              <w:rPr>
                <w:i/>
                <w:sz w:val="20"/>
                <w:szCs w:val="20"/>
              </w:rPr>
              <w:t xml:space="preserve">candidates </w:t>
            </w:r>
            <w:r w:rsidRPr="00C15FD1">
              <w:rPr>
                <w:i/>
                <w:sz w:val="20"/>
                <w:szCs w:val="20"/>
              </w:rPr>
              <w:t xml:space="preserve">may select particular Standards for discussion, </w:t>
            </w:r>
            <w:r>
              <w:rPr>
                <w:i/>
                <w:sz w:val="20"/>
                <w:szCs w:val="20"/>
              </w:rPr>
              <w:t xml:space="preserve">with </w:t>
            </w:r>
            <w:r w:rsidRPr="00C15FD1">
              <w:rPr>
                <w:i/>
                <w:sz w:val="20"/>
                <w:szCs w:val="20"/>
              </w:rPr>
              <w:t>all addressed over time.</w:t>
            </w:r>
          </w:p>
        </w:tc>
      </w:tr>
      <w:tr w:rsidR="005F160E" w:rsidRPr="00C15FD1" w14:paraId="42645904" w14:textId="77777777" w:rsidTr="005F160E">
        <w:trPr>
          <w:cantSplit/>
          <w:trHeight w:val="800"/>
        </w:trPr>
        <w:tc>
          <w:tcPr>
            <w:tcW w:w="3261" w:type="dxa"/>
            <w:gridSpan w:val="3"/>
            <w:vMerge w:val="restart"/>
            <w:tcBorders>
              <w:top w:val="single" w:sz="4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D7AB617" w14:textId="16F2EB47" w:rsidR="005F160E" w:rsidRDefault="005F160E" w:rsidP="005F160E">
            <w:pPr>
              <w:pStyle w:val="BodyText3"/>
              <w:spacing w:after="0"/>
              <w:ind w:right="34"/>
              <w:jc w:val="center"/>
              <w:rPr>
                <w:sz w:val="24"/>
                <w:szCs w:val="24"/>
              </w:rPr>
            </w:pPr>
            <w:r w:rsidRPr="00844971">
              <w:rPr>
                <w:sz w:val="24"/>
                <w:szCs w:val="24"/>
              </w:rPr>
              <w:t xml:space="preserve">Standard(s) identified for focused </w:t>
            </w:r>
            <w:proofErr w:type="gramStart"/>
            <w:r w:rsidRPr="00844971">
              <w:rPr>
                <w:sz w:val="24"/>
                <w:szCs w:val="24"/>
              </w:rPr>
              <w:t>review</w:t>
            </w:r>
            <w:proofErr w:type="gramEnd"/>
          </w:p>
          <w:p w14:paraId="1B3980CB" w14:textId="77777777" w:rsidR="005F160E" w:rsidRDefault="005F160E" w:rsidP="005F160E">
            <w:pPr>
              <w:pStyle w:val="BodyText3"/>
              <w:spacing w:after="0"/>
              <w:ind w:right="34"/>
              <w:jc w:val="center"/>
              <w:rPr>
                <w:sz w:val="24"/>
                <w:szCs w:val="24"/>
              </w:rPr>
            </w:pPr>
          </w:p>
          <w:p w14:paraId="78CEEDD9" w14:textId="3BF81D90" w:rsidR="005F160E" w:rsidRPr="00882285" w:rsidRDefault="005F160E" w:rsidP="005F160E">
            <w:pPr>
              <w:pStyle w:val="BodyText3"/>
              <w:spacing w:after="0"/>
              <w:ind w:right="34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5879F62" w14:textId="77777777" w:rsidR="005F160E" w:rsidRDefault="005F160E" w:rsidP="006D1081">
            <w:pPr>
              <w:jc w:val="center"/>
              <w:rPr>
                <w:b/>
              </w:rPr>
            </w:pPr>
            <w:r w:rsidRPr="00F35FE1">
              <w:rPr>
                <w:b/>
              </w:rPr>
              <w:t>Preamble/</w:t>
            </w:r>
          </w:p>
          <w:p w14:paraId="2EFA4EB1" w14:textId="77777777" w:rsidR="005F160E" w:rsidRPr="00F35FE1" w:rsidRDefault="005F160E" w:rsidP="006D1081">
            <w:pPr>
              <w:jc w:val="center"/>
              <w:rPr>
                <w:b/>
              </w:rPr>
            </w:pPr>
            <w:r w:rsidRPr="00F35FE1">
              <w:rPr>
                <w:b/>
              </w:rPr>
              <w:t>Part 2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C596751" w14:textId="04AE56BE" w:rsidR="005F160E" w:rsidRDefault="005F160E" w:rsidP="005F160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TS1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466865E" w14:textId="77777777" w:rsidR="005F160E" w:rsidRDefault="005F160E" w:rsidP="006D1081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 2</w:t>
            </w:r>
          </w:p>
          <w:p w14:paraId="7CDD67E3" w14:textId="77777777" w:rsidR="005F160E" w:rsidRPr="00C15FD1" w:rsidRDefault="005F160E" w:rsidP="006D1081">
            <w:pPr>
              <w:pStyle w:val="BodyText3"/>
              <w:spacing w:after="0"/>
              <w:ind w:right="34"/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244ABB2" w14:textId="77777777" w:rsidR="005F160E" w:rsidRDefault="005F160E" w:rsidP="006D1081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 3</w:t>
            </w:r>
          </w:p>
          <w:p w14:paraId="54E76B05" w14:textId="77777777" w:rsidR="005F160E" w:rsidRPr="00C15FD1" w:rsidRDefault="005F160E" w:rsidP="006D1081">
            <w:pPr>
              <w:pStyle w:val="BodyText3"/>
              <w:spacing w:after="0"/>
              <w:ind w:right="34"/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4F0BE64" w14:textId="77777777" w:rsidR="005F160E" w:rsidRDefault="005F160E" w:rsidP="006D1081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 4</w:t>
            </w:r>
          </w:p>
          <w:p w14:paraId="4D018CE3" w14:textId="77777777" w:rsidR="005F160E" w:rsidRPr="00C15FD1" w:rsidRDefault="005F160E" w:rsidP="006D1081">
            <w:pPr>
              <w:pStyle w:val="BodyText3"/>
              <w:spacing w:after="0"/>
              <w:ind w:right="34"/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36AA461" w14:textId="77777777" w:rsidR="005F160E" w:rsidRDefault="005F160E" w:rsidP="006D1081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 5</w:t>
            </w:r>
          </w:p>
          <w:p w14:paraId="4F86B3C9" w14:textId="77777777" w:rsidR="005F160E" w:rsidRPr="00C15FD1" w:rsidRDefault="005F160E" w:rsidP="006D1081">
            <w:pPr>
              <w:pStyle w:val="BodyText3"/>
              <w:spacing w:after="0"/>
              <w:ind w:right="34"/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1E3EF43" w14:textId="77777777" w:rsidR="005F160E" w:rsidRDefault="005F160E" w:rsidP="006D1081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 6</w:t>
            </w:r>
          </w:p>
          <w:p w14:paraId="7DABFF41" w14:textId="77777777" w:rsidR="005F160E" w:rsidRPr="00C15FD1" w:rsidRDefault="005F160E" w:rsidP="006D1081">
            <w:pPr>
              <w:pStyle w:val="BodyText3"/>
              <w:spacing w:after="0"/>
              <w:ind w:right="34"/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9B51345" w14:textId="77777777" w:rsidR="005F160E" w:rsidRDefault="005F160E" w:rsidP="006D1081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 7</w:t>
            </w:r>
          </w:p>
          <w:p w14:paraId="4A6C6DA1" w14:textId="77777777" w:rsidR="005F160E" w:rsidRPr="00C15FD1" w:rsidRDefault="005F160E" w:rsidP="006D1081">
            <w:pPr>
              <w:pStyle w:val="BodyText3"/>
              <w:spacing w:after="0"/>
              <w:ind w:right="34"/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9F2AA5F" w14:textId="77777777" w:rsidR="005F160E" w:rsidRDefault="005F160E" w:rsidP="006D1081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TS 8</w:t>
            </w:r>
          </w:p>
          <w:p w14:paraId="3CB68DA2" w14:textId="77777777" w:rsidR="005F160E" w:rsidRPr="00C15FD1" w:rsidRDefault="005F160E" w:rsidP="006D1081">
            <w:pPr>
              <w:pStyle w:val="BodyText3"/>
              <w:spacing w:after="0"/>
              <w:ind w:right="34"/>
              <w:jc w:val="center"/>
              <w:rPr>
                <w:i/>
                <w:sz w:val="20"/>
                <w:szCs w:val="20"/>
              </w:rPr>
            </w:pPr>
          </w:p>
        </w:tc>
      </w:tr>
      <w:tr w:rsidR="005F160E" w14:paraId="22C1BD97" w14:textId="77777777" w:rsidTr="005F160E">
        <w:trPr>
          <w:cantSplit/>
          <w:trHeight w:val="206"/>
        </w:trPr>
        <w:tc>
          <w:tcPr>
            <w:tcW w:w="3261" w:type="dxa"/>
            <w:gridSpan w:val="3"/>
            <w:vMerge/>
            <w:tcBorders>
              <w:left w:val="single" w:sz="12" w:space="0" w:color="auto"/>
              <w:tl2br w:val="single" w:sz="4" w:space="0" w:color="auto"/>
            </w:tcBorders>
            <w:shd w:val="clear" w:color="auto" w:fill="FFFFFF" w:themeFill="background1"/>
          </w:tcPr>
          <w:p w14:paraId="1EB7CE24" w14:textId="77777777" w:rsidR="005F160E" w:rsidRDefault="005F160E" w:rsidP="006D1081">
            <w:pPr>
              <w:pStyle w:val="BodyText3"/>
              <w:spacing w:after="0"/>
              <w:ind w:right="34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2" w:type="dxa"/>
            <w:gridSpan w:val="2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14:paraId="0C6BECD6" w14:textId="77777777" w:rsidR="005F160E" w:rsidRPr="00F35FE1" w:rsidRDefault="005F160E" w:rsidP="006D1081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14:paraId="2369723C" w14:textId="77777777" w:rsidR="005F160E" w:rsidRDefault="005F160E" w:rsidP="006D108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14:paraId="1F502CE2" w14:textId="77777777" w:rsidR="005F160E" w:rsidRDefault="005F160E" w:rsidP="006D1081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14:paraId="61D69FB5" w14:textId="77777777" w:rsidR="005F160E" w:rsidRDefault="005F160E" w:rsidP="006D1081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14:paraId="01B9D925" w14:textId="77777777" w:rsidR="005F160E" w:rsidRDefault="005F160E" w:rsidP="006D1081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14:paraId="51CC139E" w14:textId="77777777" w:rsidR="005F160E" w:rsidRDefault="005F160E" w:rsidP="006D1081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14:paraId="1D197091" w14:textId="77777777" w:rsidR="005F160E" w:rsidRDefault="005F160E" w:rsidP="006D1081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dashed" w:sz="4" w:space="0" w:color="auto"/>
            </w:tcBorders>
            <w:shd w:val="clear" w:color="auto" w:fill="FFFFFF" w:themeFill="background1"/>
            <w:vAlign w:val="center"/>
          </w:tcPr>
          <w:p w14:paraId="74001ED3" w14:textId="77777777" w:rsidR="005F160E" w:rsidRDefault="005F160E" w:rsidP="006D1081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43AB6EAD" w14:textId="77777777" w:rsidR="005F160E" w:rsidRDefault="005F160E" w:rsidP="006D1081">
            <w:pPr>
              <w:pStyle w:val="BodyText3"/>
              <w:spacing w:after="0"/>
              <w:ind w:right="34"/>
              <w:jc w:val="center"/>
              <w:rPr>
                <w:b/>
                <w:sz w:val="28"/>
                <w:szCs w:val="28"/>
              </w:rPr>
            </w:pPr>
          </w:p>
        </w:tc>
      </w:tr>
      <w:tr w:rsidR="005F160E" w:rsidRPr="00882285" w14:paraId="09C2C77E" w14:textId="77777777" w:rsidTr="005F160E">
        <w:trPr>
          <w:trHeight w:val="3620"/>
        </w:trPr>
        <w:tc>
          <w:tcPr>
            <w:tcW w:w="3261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14:paraId="7D92FC0E" w14:textId="77777777" w:rsidR="005F160E" w:rsidRDefault="005F160E" w:rsidP="006D1081">
            <w:pPr>
              <w:rPr>
                <w:b/>
              </w:rPr>
            </w:pPr>
            <w:r>
              <w:rPr>
                <w:b/>
              </w:rPr>
              <w:t>Weekly r</w:t>
            </w:r>
            <w:r w:rsidRPr="00FB1518">
              <w:rPr>
                <w:b/>
              </w:rPr>
              <w:t xml:space="preserve">eview of </w:t>
            </w:r>
            <w:r>
              <w:rPr>
                <w:b/>
              </w:rPr>
              <w:t>development</w:t>
            </w:r>
            <w:r w:rsidRPr="00FB1518">
              <w:rPr>
                <w:b/>
              </w:rPr>
              <w:t xml:space="preserve"> against the Teachers’ Standards </w:t>
            </w:r>
            <w:r>
              <w:rPr>
                <w:b/>
              </w:rPr>
              <w:t>with reference to</w:t>
            </w:r>
            <w:r w:rsidRPr="00FB1518">
              <w:rPr>
                <w:b/>
              </w:rPr>
              <w:t xml:space="preserve"> the</w:t>
            </w:r>
            <w:r>
              <w:t xml:space="preserve"> </w:t>
            </w:r>
            <w:r w:rsidRPr="00F35FE1">
              <w:rPr>
                <w:b/>
              </w:rPr>
              <w:t>Wa</w:t>
            </w:r>
            <w:r>
              <w:rPr>
                <w:b/>
              </w:rPr>
              <w:t>rwick Assessment Descriptors</w:t>
            </w:r>
          </w:p>
          <w:p w14:paraId="0ADC99C1" w14:textId="77777777" w:rsidR="005F160E" w:rsidRPr="003E154E" w:rsidRDefault="005F160E" w:rsidP="005F160E">
            <w:pPr>
              <w:pStyle w:val="BodyText3"/>
              <w:numPr>
                <w:ilvl w:val="0"/>
                <w:numId w:val="1"/>
              </w:numPr>
              <w:spacing w:after="0" w:line="240" w:lineRule="auto"/>
              <w:ind w:left="147" w:hanging="142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candidate</w:t>
            </w:r>
            <w:r w:rsidRPr="003E154E">
              <w:rPr>
                <w:i/>
                <w:sz w:val="20"/>
                <w:szCs w:val="20"/>
              </w:rPr>
              <w:t xml:space="preserve"> to identi</w:t>
            </w:r>
            <w:r>
              <w:rPr>
                <w:i/>
                <w:sz w:val="20"/>
                <w:szCs w:val="20"/>
              </w:rPr>
              <w:t>fy the level at which they are</w:t>
            </w:r>
            <w:r w:rsidRPr="003E154E">
              <w:rPr>
                <w:i/>
                <w:sz w:val="20"/>
                <w:szCs w:val="20"/>
              </w:rPr>
              <w:t xml:space="preserve"> working (</w:t>
            </w:r>
            <w:r>
              <w:rPr>
                <w:i/>
                <w:sz w:val="20"/>
                <w:szCs w:val="20"/>
              </w:rPr>
              <w:t>meeting / exceeding</w:t>
            </w:r>
            <w:r w:rsidRPr="003E154E">
              <w:rPr>
                <w:i/>
                <w:sz w:val="20"/>
                <w:szCs w:val="20"/>
              </w:rPr>
              <w:t xml:space="preserve">’) and explain </w:t>
            </w:r>
            <w:proofErr w:type="gramStart"/>
            <w:r w:rsidRPr="003E154E">
              <w:rPr>
                <w:i/>
                <w:sz w:val="20"/>
                <w:szCs w:val="20"/>
              </w:rPr>
              <w:t>why;</w:t>
            </w:r>
            <w:proofErr w:type="gramEnd"/>
            <w:r w:rsidRPr="003E154E">
              <w:rPr>
                <w:i/>
                <w:sz w:val="20"/>
                <w:szCs w:val="20"/>
              </w:rPr>
              <w:t xml:space="preserve"> </w:t>
            </w:r>
          </w:p>
          <w:p w14:paraId="4C032D8C" w14:textId="77777777" w:rsidR="005F160E" w:rsidRPr="003E154E" w:rsidRDefault="005F160E" w:rsidP="005F160E">
            <w:pPr>
              <w:pStyle w:val="BodyText3"/>
              <w:numPr>
                <w:ilvl w:val="0"/>
                <w:numId w:val="1"/>
              </w:numPr>
              <w:spacing w:after="0" w:line="240" w:lineRule="auto"/>
              <w:ind w:left="147" w:hanging="142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candidate</w:t>
            </w:r>
            <w:r w:rsidRPr="003E154E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to explain </w:t>
            </w:r>
            <w:r w:rsidRPr="003E154E">
              <w:rPr>
                <w:i/>
                <w:sz w:val="20"/>
                <w:szCs w:val="20"/>
              </w:rPr>
              <w:t xml:space="preserve">what their next steps might be in order to achieve </w:t>
            </w:r>
            <w:proofErr w:type="gramStart"/>
            <w:r>
              <w:rPr>
                <w:i/>
                <w:sz w:val="20"/>
                <w:szCs w:val="20"/>
              </w:rPr>
              <w:t>exceeding</w:t>
            </w:r>
            <w:r w:rsidRPr="003E154E">
              <w:rPr>
                <w:i/>
                <w:sz w:val="20"/>
                <w:szCs w:val="20"/>
              </w:rPr>
              <w:t>;</w:t>
            </w:r>
            <w:proofErr w:type="gramEnd"/>
            <w:r w:rsidRPr="003E154E">
              <w:rPr>
                <w:i/>
                <w:sz w:val="20"/>
                <w:szCs w:val="20"/>
              </w:rPr>
              <w:t xml:space="preserve"> </w:t>
            </w:r>
          </w:p>
          <w:p w14:paraId="30F722AF" w14:textId="77777777" w:rsidR="005F160E" w:rsidRPr="00A75A26" w:rsidRDefault="005F160E" w:rsidP="005F160E">
            <w:pPr>
              <w:pStyle w:val="BodyText3"/>
              <w:numPr>
                <w:ilvl w:val="0"/>
                <w:numId w:val="1"/>
              </w:numPr>
              <w:spacing w:after="0" w:line="240" w:lineRule="auto"/>
              <w:ind w:left="147" w:hanging="142"/>
              <w:rPr>
                <w:sz w:val="22"/>
                <w:szCs w:val="22"/>
              </w:rPr>
            </w:pPr>
            <w:r>
              <w:rPr>
                <w:i/>
                <w:sz w:val="20"/>
                <w:szCs w:val="20"/>
              </w:rPr>
              <w:t>set target below as appropriate.</w:t>
            </w:r>
          </w:p>
        </w:tc>
        <w:tc>
          <w:tcPr>
            <w:tcW w:w="7512" w:type="dxa"/>
            <w:gridSpan w:val="10"/>
            <w:tcBorders>
              <w:bottom w:val="single" w:sz="12" w:space="0" w:color="auto"/>
              <w:right w:val="single" w:sz="12" w:space="0" w:color="auto"/>
            </w:tcBorders>
          </w:tcPr>
          <w:p w14:paraId="13FA70B7" w14:textId="77777777" w:rsidR="005F160E" w:rsidRPr="00882285" w:rsidRDefault="005F160E" w:rsidP="006D1081">
            <w:pPr>
              <w:pStyle w:val="ListParagraph"/>
              <w:ind w:left="317"/>
              <w:rPr>
                <w:rFonts w:ascii="Comic Sans MS" w:hAnsi="Comic Sans MS" w:cs="Tahoma"/>
                <w:sz w:val="24"/>
                <w:szCs w:val="24"/>
              </w:rPr>
            </w:pPr>
          </w:p>
        </w:tc>
      </w:tr>
      <w:tr w:rsidR="005F160E" w:rsidRPr="00FC21F6" w14:paraId="7E2C9804" w14:textId="77777777" w:rsidTr="005F160E">
        <w:trPr>
          <w:trHeight w:val="101"/>
        </w:trPr>
        <w:tc>
          <w:tcPr>
            <w:tcW w:w="10773" w:type="dxa"/>
            <w:gridSpan w:val="13"/>
            <w:tcBorders>
              <w:left w:val="nil"/>
              <w:bottom w:val="single" w:sz="12" w:space="0" w:color="auto"/>
              <w:right w:val="nil"/>
            </w:tcBorders>
          </w:tcPr>
          <w:p w14:paraId="27B24C79" w14:textId="77777777" w:rsidR="005F160E" w:rsidRPr="005F160E" w:rsidRDefault="005F160E" w:rsidP="005F160E">
            <w:pPr>
              <w:rPr>
                <w:rFonts w:cs="Tahoma"/>
                <w:sz w:val="16"/>
                <w:szCs w:val="16"/>
              </w:rPr>
            </w:pPr>
          </w:p>
        </w:tc>
      </w:tr>
      <w:tr w:rsidR="005F160E" w:rsidRPr="00882285" w14:paraId="5AAF6310" w14:textId="77777777" w:rsidTr="005F160E">
        <w:trPr>
          <w:trHeight w:val="142"/>
        </w:trPr>
        <w:tc>
          <w:tcPr>
            <w:tcW w:w="10773" w:type="dxa"/>
            <w:gridSpan w:val="1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AF095CB" w14:textId="2208A4D2" w:rsidR="005F160E" w:rsidRPr="00882285" w:rsidRDefault="005F160E" w:rsidP="005F160E">
            <w:pPr>
              <w:pStyle w:val="ListParagraph"/>
              <w:ind w:left="33"/>
              <w:rPr>
                <w:rFonts w:ascii="Comic Sans MS" w:hAnsi="Comic Sans MS" w:cs="Tahoma"/>
                <w:sz w:val="24"/>
                <w:szCs w:val="24"/>
              </w:rPr>
            </w:pPr>
            <w:r w:rsidRPr="00391372">
              <w:rPr>
                <w:rFonts w:cs="Tahoma"/>
                <w:b/>
                <w:sz w:val="24"/>
                <w:szCs w:val="24"/>
              </w:rPr>
              <w:t>SECTION 2:</w:t>
            </w:r>
            <w:r>
              <w:rPr>
                <w:rFonts w:cs="Tahoma"/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Elements of the</w:t>
            </w:r>
            <w:r w:rsidRPr="00912A35">
              <w:rPr>
                <w:b/>
                <w:sz w:val="24"/>
                <w:szCs w:val="24"/>
              </w:rPr>
              <w:t xml:space="preserve"> weekly Mentor meeting </w:t>
            </w:r>
            <w:r>
              <w:rPr>
                <w:b/>
                <w:sz w:val="24"/>
                <w:szCs w:val="24"/>
              </w:rPr>
              <w:t xml:space="preserve">                                                                                                 </w:t>
            </w:r>
            <w:r>
              <w:rPr>
                <w:rFonts w:cs="Arial"/>
                <w:i/>
                <w:sz w:val="20"/>
                <w:szCs w:val="20"/>
              </w:rPr>
              <w:t>A</w:t>
            </w:r>
            <w:r w:rsidRPr="00FC21F6">
              <w:rPr>
                <w:rFonts w:cs="Arial"/>
                <w:i/>
                <w:sz w:val="20"/>
                <w:szCs w:val="20"/>
              </w:rPr>
              <w:t>ll elements to be included over the course of the placement/term but not ne</w:t>
            </w:r>
            <w:r>
              <w:rPr>
                <w:rFonts w:cs="Arial"/>
                <w:i/>
                <w:sz w:val="20"/>
                <w:szCs w:val="20"/>
              </w:rPr>
              <w:t>cessarily all in every meeting.</w:t>
            </w:r>
          </w:p>
        </w:tc>
      </w:tr>
      <w:tr w:rsidR="005F160E" w14:paraId="2641CD45" w14:textId="77777777" w:rsidTr="005F160E">
        <w:trPr>
          <w:trHeight w:val="558"/>
        </w:trPr>
        <w:tc>
          <w:tcPr>
            <w:tcW w:w="3261" w:type="dxa"/>
            <w:gridSpan w:val="3"/>
            <w:tcBorders>
              <w:top w:val="single" w:sz="4" w:space="0" w:color="auto"/>
              <w:left w:val="single" w:sz="12" w:space="0" w:color="auto"/>
            </w:tcBorders>
          </w:tcPr>
          <w:p w14:paraId="1578403F" w14:textId="77777777" w:rsidR="005F160E" w:rsidRDefault="005F160E" w:rsidP="006D1081">
            <w:r w:rsidRPr="00A75A26">
              <w:rPr>
                <w:b/>
              </w:rPr>
              <w:t xml:space="preserve">Recognition of </w:t>
            </w:r>
            <w:r>
              <w:rPr>
                <w:b/>
              </w:rPr>
              <w:t>development</w:t>
            </w:r>
            <w:r w:rsidRPr="00A75A26">
              <w:rPr>
                <w:b/>
              </w:rPr>
              <w:t xml:space="preserve"> towards current targets</w:t>
            </w:r>
            <w:r>
              <w:t xml:space="preserve"> </w:t>
            </w:r>
          </w:p>
          <w:p w14:paraId="414565C9" w14:textId="77777777" w:rsidR="005F160E" w:rsidRDefault="005F160E" w:rsidP="006D1081">
            <w:pPr>
              <w:rPr>
                <w:b/>
                <w:sz w:val="28"/>
                <w:szCs w:val="28"/>
              </w:rPr>
            </w:pPr>
            <w:r w:rsidRPr="003E154E">
              <w:rPr>
                <w:i/>
                <w:sz w:val="20"/>
                <w:szCs w:val="20"/>
              </w:rPr>
              <w:t>(Initial longer-term and weekly short-term targets) sign</w:t>
            </w:r>
            <w:r>
              <w:rPr>
                <w:i/>
                <w:sz w:val="20"/>
                <w:szCs w:val="20"/>
              </w:rPr>
              <w:t xml:space="preserve"> off any which are met.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1E5EB301" w14:textId="77777777" w:rsidR="005F160E" w:rsidRDefault="005F160E" w:rsidP="006D1081">
            <w:pPr>
              <w:rPr>
                <w:rFonts w:eastAsia="Times New Roman"/>
                <w:i/>
                <w:sz w:val="16"/>
                <w:szCs w:val="16"/>
              </w:rPr>
            </w:pPr>
          </w:p>
        </w:tc>
        <w:tc>
          <w:tcPr>
            <w:tcW w:w="7229" w:type="dxa"/>
            <w:gridSpan w:val="9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14:paraId="02B602DD" w14:textId="77777777" w:rsidR="005F160E" w:rsidRDefault="005F160E" w:rsidP="006D1081">
            <w:pPr>
              <w:pStyle w:val="ListParagraph"/>
              <w:ind w:left="318"/>
              <w:rPr>
                <w:rFonts w:cs="Arial"/>
                <w:i/>
                <w:sz w:val="16"/>
                <w:szCs w:val="16"/>
              </w:rPr>
            </w:pPr>
          </w:p>
          <w:p w14:paraId="47CBD747" w14:textId="77777777" w:rsidR="005F160E" w:rsidRPr="005F160E" w:rsidRDefault="005F160E" w:rsidP="005F160E"/>
          <w:p w14:paraId="378BF34C" w14:textId="77777777" w:rsidR="005F160E" w:rsidRPr="005F160E" w:rsidRDefault="005F160E" w:rsidP="005F160E"/>
          <w:p w14:paraId="46999497" w14:textId="77777777" w:rsidR="005F160E" w:rsidRPr="005F160E" w:rsidRDefault="005F160E" w:rsidP="005F160E"/>
          <w:p w14:paraId="77594BD5" w14:textId="77777777" w:rsidR="005F160E" w:rsidRPr="005F160E" w:rsidRDefault="005F160E" w:rsidP="005F160E"/>
          <w:p w14:paraId="3D135964" w14:textId="77777777" w:rsidR="005F160E" w:rsidRPr="005F160E" w:rsidRDefault="005F160E" w:rsidP="005F160E"/>
          <w:p w14:paraId="3AA5F91D" w14:textId="77777777" w:rsidR="005F160E" w:rsidRPr="005F160E" w:rsidRDefault="005F160E" w:rsidP="005F160E"/>
          <w:p w14:paraId="3205DED1" w14:textId="599F21FF" w:rsidR="005F160E" w:rsidRPr="005F160E" w:rsidRDefault="005F160E" w:rsidP="005F160E"/>
        </w:tc>
      </w:tr>
      <w:tr w:rsidR="005F160E" w14:paraId="7D976911" w14:textId="77777777" w:rsidTr="005F160E">
        <w:trPr>
          <w:trHeight w:val="558"/>
        </w:trPr>
        <w:tc>
          <w:tcPr>
            <w:tcW w:w="3261" w:type="dxa"/>
            <w:gridSpan w:val="3"/>
            <w:tcBorders>
              <w:left w:val="single" w:sz="12" w:space="0" w:color="auto"/>
            </w:tcBorders>
          </w:tcPr>
          <w:p w14:paraId="456CA5A2" w14:textId="77777777" w:rsidR="005F160E" w:rsidRPr="00A75A26" w:rsidRDefault="005F160E" w:rsidP="006D1081">
            <w:pPr>
              <w:rPr>
                <w:b/>
              </w:rPr>
            </w:pPr>
            <w:r w:rsidRPr="00A75A26">
              <w:rPr>
                <w:b/>
              </w:rPr>
              <w:t>Review of school file</w:t>
            </w:r>
          </w:p>
          <w:p w14:paraId="741B2252" w14:textId="77777777" w:rsidR="005F160E" w:rsidRDefault="005F160E" w:rsidP="006D1081">
            <w:pPr>
              <w:rPr>
                <w:b/>
                <w:sz w:val="28"/>
                <w:szCs w:val="28"/>
              </w:rPr>
            </w:pPr>
            <w:proofErr w:type="gramStart"/>
            <w:r w:rsidRPr="003E154E">
              <w:rPr>
                <w:i/>
                <w:sz w:val="20"/>
                <w:szCs w:val="20"/>
              </w:rPr>
              <w:t>e.g.</w:t>
            </w:r>
            <w:proofErr w:type="gramEnd"/>
            <w:r w:rsidRPr="003E154E">
              <w:rPr>
                <w:i/>
                <w:sz w:val="20"/>
                <w:szCs w:val="20"/>
              </w:rPr>
              <w:t xml:space="preserve"> planning/assessment/ record-keeping/evaluations;</w:t>
            </w:r>
          </w:p>
        </w:tc>
        <w:tc>
          <w:tcPr>
            <w:tcW w:w="283" w:type="dxa"/>
            <w:vAlign w:val="center"/>
          </w:tcPr>
          <w:p w14:paraId="5000A843" w14:textId="77777777" w:rsidR="005F160E" w:rsidRDefault="005F160E" w:rsidP="006D1081">
            <w:pPr>
              <w:jc w:val="center"/>
              <w:rPr>
                <w:rFonts w:eastAsia="Times New Roman"/>
                <w:i/>
                <w:sz w:val="16"/>
                <w:szCs w:val="16"/>
              </w:rPr>
            </w:pPr>
          </w:p>
        </w:tc>
        <w:tc>
          <w:tcPr>
            <w:tcW w:w="7229" w:type="dxa"/>
            <w:gridSpan w:val="9"/>
            <w:vMerge/>
            <w:tcBorders>
              <w:right w:val="single" w:sz="12" w:space="0" w:color="auto"/>
            </w:tcBorders>
            <w:vAlign w:val="center"/>
          </w:tcPr>
          <w:p w14:paraId="4443F193" w14:textId="77777777" w:rsidR="005F160E" w:rsidRDefault="005F160E" w:rsidP="006D1081">
            <w:pPr>
              <w:rPr>
                <w:rFonts w:eastAsia="Times New Roman"/>
                <w:i/>
                <w:sz w:val="16"/>
                <w:szCs w:val="16"/>
              </w:rPr>
            </w:pPr>
          </w:p>
        </w:tc>
      </w:tr>
      <w:tr w:rsidR="005F160E" w14:paraId="0362D424" w14:textId="77777777" w:rsidTr="005F160E">
        <w:trPr>
          <w:trHeight w:val="969"/>
        </w:trPr>
        <w:tc>
          <w:tcPr>
            <w:tcW w:w="3261" w:type="dxa"/>
            <w:gridSpan w:val="3"/>
            <w:tcBorders>
              <w:left w:val="single" w:sz="12" w:space="0" w:color="auto"/>
            </w:tcBorders>
          </w:tcPr>
          <w:p w14:paraId="34A6BB1F" w14:textId="77777777" w:rsidR="005F160E" w:rsidRPr="00A75A26" w:rsidRDefault="005F160E" w:rsidP="006D1081">
            <w:pPr>
              <w:rPr>
                <w:b/>
              </w:rPr>
            </w:pPr>
            <w:r w:rsidRPr="00A75A26">
              <w:rPr>
                <w:b/>
              </w:rPr>
              <w:t xml:space="preserve">Focused </w:t>
            </w:r>
            <w:r>
              <w:rPr>
                <w:b/>
              </w:rPr>
              <w:t>development</w:t>
            </w:r>
            <w:r w:rsidRPr="00A75A26">
              <w:rPr>
                <w:b/>
              </w:rPr>
              <w:t xml:space="preserve"> discussion</w:t>
            </w:r>
          </w:p>
          <w:p w14:paraId="7B65572B" w14:textId="77777777" w:rsidR="005F160E" w:rsidRDefault="005F160E" w:rsidP="006D1081">
            <w:pPr>
              <w:rPr>
                <w:b/>
                <w:sz w:val="28"/>
                <w:szCs w:val="28"/>
              </w:rPr>
            </w:pPr>
            <w:proofErr w:type="gramStart"/>
            <w:r>
              <w:rPr>
                <w:i/>
                <w:sz w:val="20"/>
                <w:szCs w:val="20"/>
              </w:rPr>
              <w:t>e.g.</w:t>
            </w:r>
            <w:proofErr w:type="gramEnd"/>
            <w:r>
              <w:rPr>
                <w:i/>
                <w:sz w:val="20"/>
                <w:szCs w:val="20"/>
              </w:rPr>
              <w:t xml:space="preserve"> refer to Warwick descriptors</w:t>
            </w:r>
          </w:p>
        </w:tc>
        <w:tc>
          <w:tcPr>
            <w:tcW w:w="283" w:type="dxa"/>
            <w:vAlign w:val="center"/>
          </w:tcPr>
          <w:p w14:paraId="79CE14B0" w14:textId="77777777" w:rsidR="005F160E" w:rsidRDefault="005F160E" w:rsidP="006D1081">
            <w:pPr>
              <w:jc w:val="center"/>
              <w:rPr>
                <w:rFonts w:eastAsia="Times New Roman"/>
                <w:i/>
                <w:sz w:val="16"/>
                <w:szCs w:val="16"/>
              </w:rPr>
            </w:pPr>
          </w:p>
        </w:tc>
        <w:tc>
          <w:tcPr>
            <w:tcW w:w="7229" w:type="dxa"/>
            <w:gridSpan w:val="9"/>
            <w:vMerge/>
            <w:tcBorders>
              <w:right w:val="single" w:sz="12" w:space="0" w:color="auto"/>
            </w:tcBorders>
            <w:vAlign w:val="center"/>
          </w:tcPr>
          <w:p w14:paraId="71FC9EBE" w14:textId="77777777" w:rsidR="005F160E" w:rsidRDefault="005F160E" w:rsidP="006D1081">
            <w:pPr>
              <w:rPr>
                <w:rFonts w:eastAsia="Times New Roman"/>
                <w:i/>
                <w:sz w:val="16"/>
                <w:szCs w:val="16"/>
              </w:rPr>
            </w:pPr>
          </w:p>
        </w:tc>
      </w:tr>
      <w:tr w:rsidR="005F160E" w14:paraId="4E6CBC41" w14:textId="77777777" w:rsidTr="005F160E">
        <w:trPr>
          <w:trHeight w:val="721"/>
        </w:trPr>
        <w:tc>
          <w:tcPr>
            <w:tcW w:w="3261" w:type="dxa"/>
            <w:gridSpan w:val="3"/>
            <w:tcBorders>
              <w:left w:val="single" w:sz="12" w:space="0" w:color="auto"/>
              <w:bottom w:val="single" w:sz="12" w:space="0" w:color="auto"/>
            </w:tcBorders>
          </w:tcPr>
          <w:p w14:paraId="017118F6" w14:textId="77777777" w:rsidR="005F160E" w:rsidRPr="003E154E" w:rsidRDefault="005F160E" w:rsidP="006D1081">
            <w:pPr>
              <w:rPr>
                <w:b/>
                <w:sz w:val="28"/>
                <w:szCs w:val="28"/>
              </w:rPr>
            </w:pPr>
            <w:r w:rsidRPr="003E154E">
              <w:rPr>
                <w:b/>
              </w:rPr>
              <w:t>Review of teaching and impact on learning over the week</w:t>
            </w:r>
          </w:p>
        </w:tc>
        <w:tc>
          <w:tcPr>
            <w:tcW w:w="283" w:type="dxa"/>
            <w:tcBorders>
              <w:bottom w:val="single" w:sz="12" w:space="0" w:color="auto"/>
            </w:tcBorders>
            <w:vAlign w:val="center"/>
          </w:tcPr>
          <w:p w14:paraId="6AD74B77" w14:textId="77777777" w:rsidR="005F160E" w:rsidRDefault="005F160E" w:rsidP="006D1081">
            <w:pPr>
              <w:jc w:val="center"/>
              <w:rPr>
                <w:rFonts w:eastAsia="Times New Roman"/>
                <w:i/>
                <w:sz w:val="16"/>
                <w:szCs w:val="16"/>
              </w:rPr>
            </w:pPr>
          </w:p>
        </w:tc>
        <w:tc>
          <w:tcPr>
            <w:tcW w:w="7229" w:type="dxa"/>
            <w:gridSpan w:val="9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76F39D" w14:textId="77777777" w:rsidR="005F160E" w:rsidRDefault="005F160E" w:rsidP="006D1081">
            <w:pPr>
              <w:rPr>
                <w:rFonts w:eastAsia="Times New Roman"/>
                <w:i/>
                <w:sz w:val="16"/>
                <w:szCs w:val="16"/>
              </w:rPr>
            </w:pPr>
          </w:p>
        </w:tc>
      </w:tr>
      <w:tr w:rsidR="005F160E" w14:paraId="6C053E02" w14:textId="77777777" w:rsidTr="005F160E">
        <w:trPr>
          <w:trHeight w:val="195"/>
        </w:trPr>
        <w:tc>
          <w:tcPr>
            <w:tcW w:w="10773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C7EEADF" w14:textId="77777777" w:rsidR="005F160E" w:rsidRDefault="005F160E" w:rsidP="006D1081">
            <w:pPr>
              <w:rPr>
                <w:rFonts w:eastAsia="Times New Roman"/>
                <w:i/>
                <w:sz w:val="16"/>
                <w:szCs w:val="16"/>
              </w:rPr>
            </w:pPr>
          </w:p>
        </w:tc>
      </w:tr>
      <w:tr w:rsidR="005F160E" w:rsidRPr="00391372" w14:paraId="557950F0" w14:textId="77777777" w:rsidTr="005F160E">
        <w:trPr>
          <w:trHeight w:val="195"/>
        </w:trPr>
        <w:tc>
          <w:tcPr>
            <w:tcW w:w="10773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28BA21" w14:textId="77777777" w:rsidR="005F160E" w:rsidRPr="00391372" w:rsidRDefault="005F160E" w:rsidP="006D1081">
            <w:pPr>
              <w:rPr>
                <w:rFonts w:eastAsia="Times New Roman"/>
                <w:b/>
              </w:rPr>
            </w:pP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>SECTION 3</w:t>
            </w:r>
            <w:r w:rsidRPr="00391372">
              <w:rPr>
                <w:rFonts w:ascii="Calibri" w:eastAsia="Times New Roman" w:hAnsi="Calibri" w:cs="Tahoma"/>
                <w:b/>
                <w:sz w:val="24"/>
                <w:szCs w:val="24"/>
              </w:rPr>
              <w:t>:</w:t>
            </w:r>
            <w:r>
              <w:rPr>
                <w:rFonts w:ascii="Calibri" w:eastAsia="Times New Roman" w:hAnsi="Calibri" w:cs="Tahoma"/>
                <w:b/>
                <w:sz w:val="24"/>
                <w:szCs w:val="24"/>
              </w:rPr>
              <w:t xml:space="preserve"> </w:t>
            </w:r>
            <w:r w:rsidRPr="00391372">
              <w:rPr>
                <w:rFonts w:eastAsia="Times New Roman"/>
                <w:b/>
              </w:rPr>
              <w:t xml:space="preserve">Targets identified </w:t>
            </w:r>
            <w:r>
              <w:rPr>
                <w:rFonts w:eastAsia="Times New Roman"/>
                <w:b/>
              </w:rPr>
              <w:t>in relation</w:t>
            </w:r>
            <w:r w:rsidRPr="00391372">
              <w:rPr>
                <w:rFonts w:eastAsia="Times New Roman"/>
                <w:b/>
              </w:rPr>
              <w:t xml:space="preserve"> to the broader discussion in the Mentor meeting</w:t>
            </w:r>
            <w:r>
              <w:rPr>
                <w:rFonts w:eastAsia="Times New Roman"/>
                <w:b/>
              </w:rPr>
              <w:t xml:space="preserve"> </w:t>
            </w:r>
            <w:r w:rsidRPr="00FC21F6">
              <w:rPr>
                <w:rFonts w:eastAsia="Times New Roman"/>
                <w:i/>
                <w:sz w:val="20"/>
                <w:szCs w:val="20"/>
              </w:rPr>
              <w:t>(beyond the weekly lesson observation)</w:t>
            </w:r>
          </w:p>
        </w:tc>
      </w:tr>
      <w:tr w:rsidR="005F160E" w:rsidRPr="00522690" w14:paraId="1E1C5762" w14:textId="77777777" w:rsidTr="005F160E">
        <w:trPr>
          <w:trHeight w:val="499"/>
        </w:trPr>
        <w:tc>
          <w:tcPr>
            <w:tcW w:w="873" w:type="dxa"/>
            <w:tcBorders>
              <w:left w:val="single" w:sz="12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14:paraId="2A22F5EF" w14:textId="77777777" w:rsidR="005F160E" w:rsidRPr="003E154E" w:rsidRDefault="005F160E" w:rsidP="006D1081">
            <w:pPr>
              <w:rPr>
                <w:b/>
              </w:rPr>
            </w:pPr>
            <w:r w:rsidRPr="003E154E">
              <w:rPr>
                <w:b/>
              </w:rPr>
              <w:t>TS</w:t>
            </w:r>
          </w:p>
        </w:tc>
        <w:tc>
          <w:tcPr>
            <w:tcW w:w="4230" w:type="dxa"/>
            <w:gridSpan w:val="4"/>
            <w:tcBorders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14:paraId="1A419723" w14:textId="77777777" w:rsidR="005F160E" w:rsidRPr="003E154E" w:rsidRDefault="005F160E" w:rsidP="006D1081">
            <w:pPr>
              <w:rPr>
                <w:b/>
              </w:rPr>
            </w:pPr>
            <w:r w:rsidRPr="003E154E">
              <w:rPr>
                <w:b/>
              </w:rPr>
              <w:t>Agreed weekly short-term developmental targets:</w:t>
            </w:r>
          </w:p>
        </w:tc>
        <w:tc>
          <w:tcPr>
            <w:tcW w:w="4253" w:type="dxa"/>
            <w:gridSpan w:val="6"/>
            <w:tcBorders>
              <w:left w:val="dashed" w:sz="4" w:space="0" w:color="auto"/>
              <w:right w:val="dashed" w:sz="4" w:space="0" w:color="auto"/>
            </w:tcBorders>
            <w:shd w:val="clear" w:color="auto" w:fill="D9D9D9" w:themeFill="background1" w:themeFillShade="D9"/>
            <w:vAlign w:val="center"/>
          </w:tcPr>
          <w:p w14:paraId="614FCDDD" w14:textId="77777777" w:rsidR="005F160E" w:rsidRPr="003E154E" w:rsidRDefault="005F160E" w:rsidP="006D1081">
            <w:pPr>
              <w:rPr>
                <w:b/>
              </w:rPr>
            </w:pPr>
            <w:r w:rsidRPr="003E154E">
              <w:rPr>
                <w:b/>
              </w:rPr>
              <w:t>Specific steps/strategies/ experiences to achieve the target:</w:t>
            </w:r>
          </w:p>
        </w:tc>
        <w:tc>
          <w:tcPr>
            <w:tcW w:w="1417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D99814F" w14:textId="77777777" w:rsidR="005F160E" w:rsidRPr="003E154E" w:rsidRDefault="005F160E" w:rsidP="006D1081">
            <w:pPr>
              <w:jc w:val="center"/>
              <w:rPr>
                <w:b/>
                <w:sz w:val="16"/>
                <w:szCs w:val="16"/>
              </w:rPr>
            </w:pPr>
            <w:r w:rsidRPr="003E154E">
              <w:rPr>
                <w:b/>
                <w:sz w:val="16"/>
                <w:szCs w:val="16"/>
              </w:rPr>
              <w:t xml:space="preserve">Target </w:t>
            </w:r>
            <w:proofErr w:type="gramStart"/>
            <w:r w:rsidRPr="003E154E">
              <w:rPr>
                <w:b/>
                <w:sz w:val="16"/>
                <w:szCs w:val="16"/>
              </w:rPr>
              <w:t>achieved</w:t>
            </w:r>
            <w:proofErr w:type="gramEnd"/>
          </w:p>
          <w:p w14:paraId="15028E5E" w14:textId="77777777" w:rsidR="005F160E" w:rsidRPr="00522690" w:rsidRDefault="005F160E" w:rsidP="006D1081">
            <w:pPr>
              <w:jc w:val="center"/>
              <w:rPr>
                <w:b/>
                <w:i/>
                <w:sz w:val="16"/>
                <w:szCs w:val="16"/>
              </w:rPr>
            </w:pPr>
            <w:r w:rsidRPr="003E154E">
              <w:rPr>
                <w:b/>
                <w:sz w:val="16"/>
                <w:szCs w:val="16"/>
              </w:rPr>
              <w:t>Initialled &amp; dated by Mentor</w:t>
            </w:r>
          </w:p>
        </w:tc>
      </w:tr>
      <w:tr w:rsidR="005F160E" w:rsidRPr="00522690" w14:paraId="69CB589C" w14:textId="77777777" w:rsidTr="005F160E">
        <w:trPr>
          <w:trHeight w:val="2696"/>
        </w:trPr>
        <w:tc>
          <w:tcPr>
            <w:tcW w:w="873" w:type="dxa"/>
            <w:tcBorders>
              <w:left w:val="single" w:sz="12" w:space="0" w:color="auto"/>
              <w:bottom w:val="single" w:sz="12" w:space="0" w:color="auto"/>
              <w:right w:val="dashed" w:sz="4" w:space="0" w:color="auto"/>
            </w:tcBorders>
          </w:tcPr>
          <w:p w14:paraId="40511D06" w14:textId="77777777" w:rsidR="005F160E" w:rsidRPr="003E154E" w:rsidRDefault="005F160E" w:rsidP="006D1081">
            <w:pPr>
              <w:pStyle w:val="ListParagraph"/>
              <w:ind w:left="34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30" w:type="dxa"/>
            <w:gridSpan w:val="4"/>
            <w:tcBorders>
              <w:bottom w:val="single" w:sz="12" w:space="0" w:color="auto"/>
              <w:right w:val="dashed" w:sz="4" w:space="0" w:color="auto"/>
            </w:tcBorders>
          </w:tcPr>
          <w:p w14:paraId="02D34188" w14:textId="77777777" w:rsidR="005F160E" w:rsidRPr="003E154E" w:rsidRDefault="005F160E" w:rsidP="006D1081">
            <w:pPr>
              <w:pStyle w:val="ListParagraph"/>
              <w:ind w:left="360"/>
              <w:rPr>
                <w:rFonts w:ascii="Comic Sans MS" w:hAnsi="Comic Sans MS" w:cs="Arial"/>
                <w:sz w:val="24"/>
                <w:szCs w:val="24"/>
              </w:rPr>
            </w:pPr>
          </w:p>
        </w:tc>
        <w:tc>
          <w:tcPr>
            <w:tcW w:w="4253" w:type="dxa"/>
            <w:gridSpan w:val="6"/>
            <w:tcBorders>
              <w:left w:val="dashed" w:sz="4" w:space="0" w:color="auto"/>
              <w:bottom w:val="single" w:sz="12" w:space="0" w:color="auto"/>
              <w:right w:val="dashed" w:sz="4" w:space="0" w:color="auto"/>
            </w:tcBorders>
          </w:tcPr>
          <w:p w14:paraId="7D85A36B" w14:textId="77777777" w:rsidR="005F160E" w:rsidRPr="003E154E" w:rsidRDefault="005F160E" w:rsidP="006D1081">
            <w:pPr>
              <w:pStyle w:val="ListParagraph"/>
              <w:ind w:left="176"/>
              <w:rPr>
                <w:rFonts w:ascii="Comic Sans MS" w:hAnsi="Comic Sans MS" w:cs="Arial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14:paraId="0ADB35BD" w14:textId="77777777" w:rsidR="005F160E" w:rsidRPr="00522690" w:rsidRDefault="005F160E" w:rsidP="006D1081">
            <w:pPr>
              <w:rPr>
                <w:b/>
                <w:i/>
                <w:sz w:val="16"/>
                <w:szCs w:val="16"/>
              </w:rPr>
            </w:pPr>
          </w:p>
          <w:p w14:paraId="16A9536D" w14:textId="77777777" w:rsidR="005F160E" w:rsidRPr="00522690" w:rsidRDefault="005F160E" w:rsidP="006D1081">
            <w:pPr>
              <w:rPr>
                <w:b/>
                <w:i/>
                <w:sz w:val="16"/>
                <w:szCs w:val="16"/>
              </w:rPr>
            </w:pPr>
          </w:p>
          <w:p w14:paraId="78F2462D" w14:textId="77777777" w:rsidR="005F160E" w:rsidRPr="00522690" w:rsidRDefault="005F160E" w:rsidP="006D1081">
            <w:pPr>
              <w:rPr>
                <w:b/>
                <w:i/>
                <w:sz w:val="16"/>
                <w:szCs w:val="16"/>
              </w:rPr>
            </w:pPr>
          </w:p>
          <w:p w14:paraId="017B146D" w14:textId="77777777" w:rsidR="005F160E" w:rsidRPr="00522690" w:rsidRDefault="005F160E" w:rsidP="006D1081">
            <w:pPr>
              <w:rPr>
                <w:b/>
                <w:i/>
                <w:sz w:val="16"/>
                <w:szCs w:val="16"/>
              </w:rPr>
            </w:pPr>
          </w:p>
        </w:tc>
      </w:tr>
    </w:tbl>
    <w:p w14:paraId="5C816913" w14:textId="77777777" w:rsidR="0059582C" w:rsidRDefault="0059582C"/>
    <w:sectPr w:rsidR="0059582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C50F1"/>
    <w:multiLevelType w:val="hybridMultilevel"/>
    <w:tmpl w:val="0C2C37A6"/>
    <w:lvl w:ilvl="0" w:tplc="9FAC2CAA">
      <w:start w:val="1"/>
      <w:numFmt w:val="bullet"/>
      <w:lvlText w:val="-"/>
      <w:lvlJc w:val="left"/>
      <w:pPr>
        <w:ind w:left="1440" w:hanging="360"/>
      </w:pPr>
      <w:rPr>
        <w:rFonts w:ascii="Calibri Light" w:eastAsia="Times New Roman" w:hAnsi="Calibri Light" w:cs="Times New Roman" w:hint="default"/>
        <w:sz w:val="20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9375882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160E"/>
    <w:rsid w:val="0000107D"/>
    <w:rsid w:val="003930EB"/>
    <w:rsid w:val="0059582C"/>
    <w:rsid w:val="005F160E"/>
    <w:rsid w:val="00696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019355"/>
  <w15:chartTrackingRefBased/>
  <w15:docId w15:val="{2F3B910E-BAA6-4677-AEA1-AE7EC30AD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F160E"/>
    <w:pPr>
      <w:spacing w:after="200" w:line="276" w:lineRule="auto"/>
    </w:pPr>
    <w:rPr>
      <w:rFonts w:ascii="Arial" w:hAnsi="Arial" w:cs="Arial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F160E"/>
    <w:pPr>
      <w:spacing w:after="0" w:line="240" w:lineRule="auto"/>
    </w:pPr>
    <w:rPr>
      <w:rFonts w:ascii="Arial" w:hAnsi="Arial" w:cs="Arial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F160E"/>
    <w:pPr>
      <w:ind w:left="720"/>
    </w:pPr>
    <w:rPr>
      <w:rFonts w:ascii="Calibri" w:eastAsia="Times New Roman" w:hAnsi="Calibri" w:cs="Calibri"/>
    </w:rPr>
  </w:style>
  <w:style w:type="paragraph" w:styleId="BodyText3">
    <w:name w:val="Body Text 3"/>
    <w:basedOn w:val="Normal"/>
    <w:link w:val="BodyText3Char"/>
    <w:uiPriority w:val="99"/>
    <w:unhideWhenUsed/>
    <w:rsid w:val="005F160E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5F160E"/>
    <w:rPr>
      <w:rFonts w:ascii="Arial" w:hAnsi="Arial" w:cs="Arial"/>
      <w:kern w:val="0"/>
      <w:sz w:val="16"/>
      <w:szCs w:val="1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256</Words>
  <Characters>1464</Characters>
  <Application>Microsoft Office Word</Application>
  <DocSecurity>0</DocSecurity>
  <Lines>12</Lines>
  <Paragraphs>3</Paragraphs>
  <ScaleCrop>false</ScaleCrop>
  <Company/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Spicer, Sally</dc:creator>
  <cp:keywords/>
  <dc:description/>
  <cp:lastModifiedBy>Spicer, Sally</cp:lastModifiedBy>
  <cp:revision>1</cp:revision>
  <dcterms:created xsi:type="dcterms:W3CDTF">2023-10-12T10:59:00Z</dcterms:created>
  <dcterms:modified xsi:type="dcterms:W3CDTF">2023-10-12T11:06:00Z</dcterms:modified>
</cp:coreProperties>
</file>